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A9" w:rsidRPr="0001792A" w:rsidRDefault="00ED3AA9" w:rsidP="00ED3AA9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ED3AA9" w:rsidRPr="0001792A" w:rsidRDefault="00ED3AA9" w:rsidP="00ED3AA9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ED3AA9" w:rsidRPr="0001792A" w:rsidRDefault="00ED3AA9" w:rsidP="00ED3AA9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ED3AA9" w:rsidRPr="0001792A" w:rsidRDefault="00ED3AA9" w:rsidP="00ED3A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107315</wp:posOffset>
                </wp:positionV>
                <wp:extent cx="6705600" cy="0"/>
                <wp:effectExtent l="41910" t="38100" r="4381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8.45pt" to="4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ED3AA9" w:rsidRPr="0001792A" w:rsidRDefault="00ED3AA9" w:rsidP="00ED3AA9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ED3AA9" w:rsidRPr="0001792A" w:rsidRDefault="00ED3AA9" w:rsidP="00ED3AA9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ED3AA9" w:rsidRPr="0001792A" w:rsidRDefault="00ED3AA9" w:rsidP="00ED3AA9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ED3AA9" w:rsidRPr="0001792A" w:rsidRDefault="00ED3AA9" w:rsidP="00ED3AA9">
      <w:pPr>
        <w:jc w:val="center"/>
      </w:pPr>
      <w:r w:rsidRPr="0001792A">
        <w:t>и иной официальной информации</w:t>
      </w:r>
    </w:p>
    <w:p w:rsidR="00ED3AA9" w:rsidRPr="0001792A" w:rsidRDefault="00ED3AA9" w:rsidP="00ED3A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49530</wp:posOffset>
                </wp:positionV>
                <wp:extent cx="6705600" cy="0"/>
                <wp:effectExtent l="41910" t="38100" r="4381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.9pt" to="48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ED3AA9" w:rsidRPr="0001792A" w:rsidRDefault="00ED3AA9" w:rsidP="00ED3AA9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  <w:lang w:val="en-US"/>
        </w:rPr>
        <w:t>19</w:t>
      </w:r>
      <w:r>
        <w:rPr>
          <w:bCs/>
        </w:rPr>
        <w:t>.</w:t>
      </w:r>
      <w:r>
        <w:rPr>
          <w:bCs/>
          <w:lang w:val="en-US"/>
        </w:rPr>
        <w:t>10</w:t>
      </w:r>
      <w:r w:rsidRPr="0001792A">
        <w:rPr>
          <w:bCs/>
        </w:rPr>
        <w:t>.201</w:t>
      </w:r>
      <w:r>
        <w:rPr>
          <w:bCs/>
        </w:rPr>
        <w:t>8</w:t>
      </w:r>
      <w:r w:rsidRPr="0001792A">
        <w:rPr>
          <w:bCs/>
        </w:rPr>
        <w:t xml:space="preserve"> г.</w:t>
      </w:r>
    </w:p>
    <w:p w:rsidR="00ED3AA9" w:rsidRPr="0001792A" w:rsidRDefault="00ED3AA9" w:rsidP="00ED3AA9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ED3AA9" w:rsidRPr="00ED3AA9" w:rsidRDefault="00ED3AA9" w:rsidP="00ED3AA9">
      <w:pPr>
        <w:jc w:val="both"/>
        <w:rPr>
          <w:b/>
          <w:bCs/>
          <w:sz w:val="44"/>
          <w:szCs w:val="44"/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57</w:t>
      </w:r>
    </w:p>
    <w:p w:rsidR="001B06F4" w:rsidRPr="00DE30FA" w:rsidRDefault="001B06F4" w:rsidP="001B06F4">
      <w:pPr>
        <w:pStyle w:val="1"/>
        <w:jc w:val="center"/>
        <w:rPr>
          <w:b/>
          <w:sz w:val="24"/>
        </w:rPr>
      </w:pPr>
      <w:r w:rsidRPr="00DE30FA">
        <w:rPr>
          <w:b/>
          <w:sz w:val="24"/>
        </w:rPr>
        <w:t>ПОСТАНОВЛЕНИЕ</w:t>
      </w:r>
    </w:p>
    <w:p w:rsidR="001B06F4" w:rsidRPr="00495545" w:rsidRDefault="001B06F4" w:rsidP="001B06F4">
      <w:pPr>
        <w:pStyle w:val="a8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495545">
        <w:rPr>
          <w:szCs w:val="24"/>
        </w:rPr>
        <w:t xml:space="preserve">             «</w:t>
      </w:r>
      <w:r w:rsidR="00640E9F">
        <w:rPr>
          <w:szCs w:val="24"/>
        </w:rPr>
        <w:t>18</w:t>
      </w:r>
      <w:r w:rsidRPr="00495545">
        <w:rPr>
          <w:szCs w:val="24"/>
        </w:rPr>
        <w:t xml:space="preserve">» </w:t>
      </w:r>
      <w:r w:rsidR="00950E0A" w:rsidRPr="00495545">
        <w:rPr>
          <w:szCs w:val="24"/>
        </w:rPr>
        <w:t xml:space="preserve"> </w:t>
      </w:r>
      <w:r w:rsidR="00083DF3" w:rsidRPr="00495545">
        <w:rPr>
          <w:szCs w:val="24"/>
        </w:rPr>
        <w:t>октября</w:t>
      </w:r>
      <w:r w:rsidR="007B25C9" w:rsidRPr="00495545">
        <w:rPr>
          <w:szCs w:val="24"/>
        </w:rPr>
        <w:t xml:space="preserve"> </w:t>
      </w:r>
      <w:r w:rsidR="00820916" w:rsidRPr="00495545">
        <w:rPr>
          <w:szCs w:val="24"/>
        </w:rPr>
        <w:t xml:space="preserve"> </w:t>
      </w:r>
      <w:r w:rsidRPr="00495545">
        <w:rPr>
          <w:szCs w:val="24"/>
        </w:rPr>
        <w:t xml:space="preserve"> 201</w:t>
      </w:r>
      <w:r w:rsidR="00F67AC0" w:rsidRPr="00495545">
        <w:rPr>
          <w:szCs w:val="24"/>
        </w:rPr>
        <w:t>8</w:t>
      </w:r>
      <w:r w:rsidRPr="00495545">
        <w:rPr>
          <w:szCs w:val="24"/>
        </w:rPr>
        <w:t xml:space="preserve">                                                                                  </w:t>
      </w:r>
      <w:r w:rsidR="00495545">
        <w:rPr>
          <w:szCs w:val="24"/>
        </w:rPr>
        <w:t xml:space="preserve">                      </w:t>
      </w:r>
      <w:r w:rsidRPr="00495545">
        <w:rPr>
          <w:szCs w:val="24"/>
        </w:rPr>
        <w:t xml:space="preserve"> №  </w:t>
      </w:r>
      <w:r w:rsidR="00640E9F">
        <w:rPr>
          <w:szCs w:val="24"/>
        </w:rPr>
        <w:t>56</w:t>
      </w:r>
    </w:p>
    <w:p w:rsidR="001B06F4" w:rsidRDefault="001B06F4" w:rsidP="00820916">
      <w:pPr>
        <w:pStyle w:val="a8"/>
        <w:tabs>
          <w:tab w:val="left" w:pos="708"/>
        </w:tabs>
        <w:spacing w:before="0"/>
        <w:rPr>
          <w:szCs w:val="24"/>
        </w:rPr>
      </w:pPr>
      <w:r w:rsidRPr="00DE30FA">
        <w:t xml:space="preserve">с. </w:t>
      </w:r>
      <w:r w:rsidR="00820916">
        <w:rPr>
          <w:szCs w:val="24"/>
        </w:rPr>
        <w:t>Октябрьское</w:t>
      </w:r>
    </w:p>
    <w:p w:rsidR="00950E0A" w:rsidRPr="00DE30FA" w:rsidRDefault="00950E0A" w:rsidP="00820916">
      <w:pPr>
        <w:pStyle w:val="a8"/>
        <w:tabs>
          <w:tab w:val="left" w:pos="708"/>
        </w:tabs>
        <w:spacing w:befor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8"/>
      </w:tblGrid>
      <w:tr w:rsidR="001B06F4" w:rsidRPr="00DE30FA" w:rsidTr="001B06F4">
        <w:tc>
          <w:tcPr>
            <w:tcW w:w="10188" w:type="dxa"/>
          </w:tcPr>
          <w:p w:rsidR="001B06F4" w:rsidRDefault="00495545" w:rsidP="00820916">
            <w:pPr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Об утверждении  отчета об исполнении бюджета</w:t>
            </w:r>
          </w:p>
          <w:p w:rsidR="00495545" w:rsidRDefault="00495545" w:rsidP="00820916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 сельского поселения</w:t>
            </w:r>
          </w:p>
          <w:p w:rsidR="00495545" w:rsidRPr="00495545" w:rsidRDefault="00495545" w:rsidP="00820916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квартал 2018 года</w:t>
            </w:r>
          </w:p>
          <w:bookmarkEnd w:id="0"/>
          <w:p w:rsidR="009C43D0" w:rsidRPr="007820FE" w:rsidRDefault="009C43D0" w:rsidP="00820916">
            <w:pPr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DC5536" w:rsidRDefault="00DC5536" w:rsidP="009A633B">
      <w:pPr>
        <w:keepNext/>
        <w:rPr>
          <w:bCs/>
          <w:sz w:val="24"/>
          <w:szCs w:val="24"/>
        </w:rPr>
      </w:pPr>
    </w:p>
    <w:p w:rsidR="009A633B" w:rsidRPr="00DC5536" w:rsidRDefault="00A6614E" w:rsidP="00495545">
      <w:pPr>
        <w:keepNext/>
        <w:ind w:firstLine="709"/>
        <w:jc w:val="both"/>
        <w:rPr>
          <w:bCs/>
          <w:sz w:val="24"/>
          <w:szCs w:val="24"/>
        </w:rPr>
      </w:pPr>
      <w:r w:rsidRPr="00A6614E">
        <w:rPr>
          <w:bCs/>
          <w:sz w:val="24"/>
          <w:szCs w:val="24"/>
        </w:rPr>
        <w:t xml:space="preserve">   </w:t>
      </w:r>
      <w:r w:rsidR="009A633B" w:rsidRPr="00DC5536">
        <w:rPr>
          <w:bCs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Положением «О бюджетном процессе в муниципальном образовании «Октябрьское сельское поселение»</w:t>
      </w:r>
    </w:p>
    <w:p w:rsidR="001B06F4" w:rsidRPr="00DE30FA" w:rsidRDefault="001B06F4" w:rsidP="00DC5536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</w:t>
      </w:r>
    </w:p>
    <w:p w:rsidR="001B06F4" w:rsidRPr="00DE30FA" w:rsidRDefault="001B06F4" w:rsidP="001B06F4">
      <w:pPr>
        <w:rPr>
          <w:b/>
          <w:sz w:val="24"/>
          <w:szCs w:val="24"/>
        </w:rPr>
      </w:pPr>
      <w:r w:rsidRPr="00DE30FA">
        <w:rPr>
          <w:b/>
          <w:sz w:val="24"/>
          <w:szCs w:val="24"/>
        </w:rPr>
        <w:t>ПОСТАНОВЛЯЮ:</w:t>
      </w:r>
    </w:p>
    <w:p w:rsidR="001B06F4" w:rsidRPr="00DE30FA" w:rsidRDefault="001B06F4" w:rsidP="001B06F4">
      <w:pPr>
        <w:ind w:firstLine="709"/>
        <w:jc w:val="center"/>
        <w:rPr>
          <w:sz w:val="24"/>
          <w:szCs w:val="24"/>
        </w:rPr>
      </w:pP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1. Утвердить отчет об исполнении бюджета </w:t>
      </w:r>
      <w:r w:rsidR="00820916">
        <w:rPr>
          <w:sz w:val="24"/>
          <w:szCs w:val="24"/>
        </w:rPr>
        <w:t>Октябрьского</w:t>
      </w:r>
      <w:r w:rsidRPr="00DE30FA">
        <w:rPr>
          <w:sz w:val="24"/>
          <w:szCs w:val="24"/>
        </w:rPr>
        <w:t xml:space="preserve"> сельского поселения за </w:t>
      </w:r>
      <w:r w:rsidR="00083DF3">
        <w:rPr>
          <w:sz w:val="24"/>
          <w:szCs w:val="24"/>
        </w:rPr>
        <w:t>третий</w:t>
      </w:r>
      <w:r w:rsidR="00532C30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квартал 201</w:t>
      </w:r>
      <w:r w:rsidR="00532C30">
        <w:rPr>
          <w:sz w:val="24"/>
          <w:szCs w:val="24"/>
        </w:rPr>
        <w:t>8</w:t>
      </w:r>
      <w:r w:rsidRPr="00DE30FA">
        <w:rPr>
          <w:sz w:val="24"/>
          <w:szCs w:val="24"/>
        </w:rPr>
        <w:t xml:space="preserve"> года по доходам в сумме </w:t>
      </w:r>
      <w:r w:rsidR="00083DF3">
        <w:rPr>
          <w:sz w:val="24"/>
          <w:szCs w:val="24"/>
        </w:rPr>
        <w:t>18 479,5</w:t>
      </w:r>
      <w:r w:rsidR="008F0513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тысяч рублей, по расходам в сумме </w:t>
      </w:r>
      <w:r w:rsidR="00083DF3">
        <w:rPr>
          <w:sz w:val="24"/>
          <w:szCs w:val="24"/>
        </w:rPr>
        <w:t>19 609,2</w:t>
      </w:r>
      <w:r w:rsidR="00DF09A7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тысяч рублей согласно приложению.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2. Направить настоящий отчет об исполнении бюджета </w:t>
      </w:r>
      <w:r w:rsidR="00820916">
        <w:rPr>
          <w:sz w:val="24"/>
          <w:szCs w:val="24"/>
        </w:rPr>
        <w:t xml:space="preserve">Октябрьского </w:t>
      </w:r>
      <w:r w:rsidRPr="00DE30FA">
        <w:rPr>
          <w:sz w:val="24"/>
          <w:szCs w:val="24"/>
        </w:rPr>
        <w:t xml:space="preserve">сельского поселения за </w:t>
      </w:r>
      <w:r w:rsidR="00083DF3">
        <w:rPr>
          <w:sz w:val="24"/>
          <w:szCs w:val="24"/>
        </w:rPr>
        <w:t>третий</w:t>
      </w:r>
      <w:r w:rsidR="00532C30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квартал 201</w:t>
      </w:r>
      <w:r w:rsidR="00532C30">
        <w:rPr>
          <w:sz w:val="24"/>
          <w:szCs w:val="24"/>
        </w:rPr>
        <w:t>8</w:t>
      </w:r>
      <w:r w:rsidRPr="00DE30FA">
        <w:rPr>
          <w:sz w:val="24"/>
          <w:szCs w:val="24"/>
        </w:rPr>
        <w:t xml:space="preserve"> года в Совет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и орган муниципального финансового контроля поселения.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  <w:u w:val="single"/>
        </w:rPr>
      </w:pPr>
      <w:r w:rsidRPr="00DE30FA">
        <w:rPr>
          <w:sz w:val="24"/>
          <w:szCs w:val="24"/>
        </w:rPr>
        <w:t xml:space="preserve">         3. </w:t>
      </w:r>
      <w:r w:rsidR="00820916">
        <w:rPr>
          <w:sz w:val="24"/>
          <w:szCs w:val="24"/>
        </w:rPr>
        <w:t>О</w:t>
      </w:r>
      <w:r w:rsidRPr="00DE30FA">
        <w:rPr>
          <w:sz w:val="24"/>
          <w:szCs w:val="24"/>
        </w:rPr>
        <w:t xml:space="preserve">публиковать настоящее постановление в Информационном бюллетене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сельского поселения и разместить на официальном сайте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(</w:t>
      </w:r>
      <w:hyperlink r:id="rId5" w:history="1">
        <w:r w:rsidRPr="00DE30FA">
          <w:rPr>
            <w:rStyle w:val="a5"/>
            <w:sz w:val="24"/>
            <w:szCs w:val="24"/>
            <w:lang w:val="en-US"/>
          </w:rPr>
          <w:t>http</w:t>
        </w:r>
        <w:r w:rsidRPr="00DE30FA">
          <w:rPr>
            <w:rStyle w:val="a5"/>
            <w:sz w:val="24"/>
            <w:szCs w:val="24"/>
          </w:rPr>
          <w:t>://</w:t>
        </w:r>
        <w:r w:rsidRPr="00DE30FA">
          <w:rPr>
            <w:rStyle w:val="a5"/>
            <w:sz w:val="24"/>
            <w:szCs w:val="24"/>
            <w:lang w:val="en-US"/>
          </w:rPr>
          <w:t>www</w:t>
        </w:r>
        <w:r w:rsidRPr="00DE30FA">
          <w:rPr>
            <w:rStyle w:val="a5"/>
            <w:sz w:val="24"/>
            <w:szCs w:val="24"/>
          </w:rPr>
          <w:t>.</w:t>
        </w:r>
        <w:r w:rsidR="00DC5536">
          <w:rPr>
            <w:rStyle w:val="a5"/>
            <w:sz w:val="24"/>
            <w:szCs w:val="24"/>
            <w:lang w:val="en-US"/>
          </w:rPr>
          <w:t>oktsp</w:t>
        </w:r>
        <w:r w:rsidR="00DC5536" w:rsidRPr="00DC5536">
          <w:rPr>
            <w:rStyle w:val="a5"/>
            <w:sz w:val="24"/>
            <w:szCs w:val="24"/>
          </w:rPr>
          <w:t>.</w:t>
        </w:r>
        <w:r w:rsidR="00DC5536">
          <w:rPr>
            <w:rStyle w:val="a5"/>
            <w:sz w:val="24"/>
            <w:szCs w:val="24"/>
            <w:lang w:val="en-US"/>
          </w:rPr>
          <w:t>tomski</w:t>
        </w:r>
        <w:r w:rsidR="00A6614E">
          <w:rPr>
            <w:rStyle w:val="a5"/>
            <w:sz w:val="24"/>
            <w:szCs w:val="24"/>
            <w:lang w:val="en-US"/>
          </w:rPr>
          <w:t>nvest</w:t>
        </w:r>
        <w:r w:rsidRPr="00DE30FA">
          <w:rPr>
            <w:rStyle w:val="a5"/>
            <w:sz w:val="24"/>
            <w:szCs w:val="24"/>
          </w:rPr>
          <w:t>.</w:t>
        </w:r>
        <w:r w:rsidRPr="00DE30FA">
          <w:rPr>
            <w:rStyle w:val="a5"/>
            <w:sz w:val="24"/>
            <w:szCs w:val="24"/>
            <w:lang w:val="en-US"/>
          </w:rPr>
          <w:t>ru</w:t>
        </w:r>
      </w:hyperlink>
      <w:r w:rsidRPr="00DE30FA">
        <w:rPr>
          <w:sz w:val="24"/>
          <w:szCs w:val="24"/>
        </w:rPr>
        <w:t>).</w:t>
      </w:r>
    </w:p>
    <w:p w:rsidR="00957D21" w:rsidRPr="00ED3AA9" w:rsidRDefault="001B06F4" w:rsidP="001B06F4">
      <w:pPr>
        <w:spacing w:line="360" w:lineRule="auto"/>
        <w:jc w:val="both"/>
        <w:rPr>
          <w:sz w:val="24"/>
          <w:szCs w:val="24"/>
          <w:lang w:val="en-US"/>
        </w:rPr>
      </w:pPr>
      <w:r w:rsidRPr="00DE30FA">
        <w:rPr>
          <w:sz w:val="24"/>
          <w:szCs w:val="24"/>
        </w:rPr>
        <w:t xml:space="preserve">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>Глав</w:t>
      </w:r>
      <w:r w:rsidR="00083DF3">
        <w:rPr>
          <w:sz w:val="24"/>
          <w:szCs w:val="24"/>
        </w:rPr>
        <w:t>а</w:t>
      </w:r>
      <w:r w:rsidR="00532C30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поселения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>(Глав</w:t>
      </w:r>
      <w:r w:rsidR="00083DF3">
        <w:rPr>
          <w:sz w:val="24"/>
          <w:szCs w:val="24"/>
        </w:rPr>
        <w:t>а</w:t>
      </w:r>
      <w:r w:rsidRPr="00DE30FA">
        <w:rPr>
          <w:sz w:val="24"/>
          <w:szCs w:val="24"/>
        </w:rPr>
        <w:t xml:space="preserve"> Администрации)</w:t>
      </w:r>
      <w:r w:rsidRPr="00DE30FA">
        <w:rPr>
          <w:sz w:val="24"/>
          <w:szCs w:val="24"/>
        </w:rPr>
        <w:tab/>
        <w:t xml:space="preserve">                                   </w:t>
      </w:r>
      <w:r w:rsidRPr="00DE30FA">
        <w:rPr>
          <w:sz w:val="24"/>
          <w:szCs w:val="24"/>
        </w:rPr>
        <w:tab/>
      </w:r>
      <w:r w:rsidRPr="00DE30FA">
        <w:rPr>
          <w:sz w:val="24"/>
          <w:szCs w:val="24"/>
        </w:rPr>
        <w:tab/>
      </w:r>
      <w:r w:rsidR="00083DF3">
        <w:rPr>
          <w:sz w:val="24"/>
          <w:szCs w:val="24"/>
        </w:rPr>
        <w:t xml:space="preserve">                                     Т.А.Султанов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      </w:t>
      </w:r>
    </w:p>
    <w:p w:rsidR="001B06F4" w:rsidRPr="00DE30FA" w:rsidRDefault="001B06F4" w:rsidP="001B06F4">
      <w:pPr>
        <w:rPr>
          <w:sz w:val="24"/>
          <w:szCs w:val="24"/>
        </w:rPr>
      </w:pPr>
    </w:p>
    <w:p w:rsidR="001B06F4" w:rsidRPr="00A6614E" w:rsidRDefault="001B06F4" w:rsidP="001B06F4">
      <w:r w:rsidRPr="00A6614E">
        <w:t xml:space="preserve">Исп. </w:t>
      </w:r>
      <w:r w:rsidR="00820916" w:rsidRPr="00A6614E">
        <w:t>Савинова И.И.</w:t>
      </w:r>
    </w:p>
    <w:p w:rsidR="001B06F4" w:rsidRPr="00A6614E" w:rsidRDefault="00820916" w:rsidP="001B06F4">
      <w:r w:rsidRPr="00A6614E">
        <w:t>925 174</w:t>
      </w:r>
    </w:p>
    <w:p w:rsidR="001B06F4" w:rsidRDefault="001B06F4" w:rsidP="001B06F4">
      <w:pPr>
        <w:rPr>
          <w:rFonts w:ascii="Arial" w:hAnsi="Arial" w:cs="Arial"/>
          <w:sz w:val="24"/>
          <w:szCs w:val="24"/>
        </w:rPr>
      </w:pPr>
    </w:p>
    <w:p w:rsidR="001B06F4" w:rsidRDefault="001B06F4" w:rsidP="001C072F">
      <w:pPr>
        <w:ind w:left="6372"/>
        <w:jc w:val="both"/>
      </w:pPr>
    </w:p>
    <w:p w:rsidR="00DF09A7" w:rsidRDefault="00DF09A7" w:rsidP="001C072F">
      <w:pPr>
        <w:ind w:left="6372"/>
        <w:jc w:val="both"/>
      </w:pPr>
    </w:p>
    <w:p w:rsidR="00DE30FA" w:rsidRDefault="00DE30FA" w:rsidP="00DE30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 постановлению</w:t>
      </w:r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Октябрьского</w:t>
      </w:r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1B06F4" w:rsidRDefault="00DE30FA" w:rsidP="00DE30FA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10364D">
        <w:rPr>
          <w:rFonts w:ascii="Arial" w:hAnsi="Arial" w:cs="Arial"/>
          <w:b/>
          <w:i/>
        </w:rPr>
        <w:t>18</w:t>
      </w:r>
      <w:r w:rsidR="00495545">
        <w:rPr>
          <w:rFonts w:ascii="Arial" w:hAnsi="Arial" w:cs="Arial"/>
          <w:b/>
          <w:i/>
        </w:rPr>
        <w:t xml:space="preserve">. 10. </w:t>
      </w:r>
      <w:r w:rsidR="005C3D3A">
        <w:rPr>
          <w:rFonts w:ascii="Arial" w:hAnsi="Arial" w:cs="Arial"/>
          <w:b/>
          <w:i/>
        </w:rPr>
        <w:t>201</w:t>
      </w:r>
      <w:r w:rsidR="00F67AC0">
        <w:rPr>
          <w:rFonts w:ascii="Arial" w:hAnsi="Arial" w:cs="Arial"/>
          <w:b/>
          <w:i/>
        </w:rPr>
        <w:t>8</w:t>
      </w:r>
      <w:r w:rsidR="005C3D3A">
        <w:rPr>
          <w:rFonts w:ascii="Arial" w:hAnsi="Arial" w:cs="Arial"/>
          <w:b/>
          <w:i/>
        </w:rPr>
        <w:t>г.</w:t>
      </w:r>
      <w:r>
        <w:rPr>
          <w:rFonts w:ascii="Arial" w:hAnsi="Arial" w:cs="Arial"/>
        </w:rPr>
        <w:t xml:space="preserve">  № </w:t>
      </w:r>
      <w:r w:rsidR="00495545">
        <w:rPr>
          <w:rFonts w:ascii="Arial" w:hAnsi="Arial" w:cs="Arial"/>
          <w:b/>
          <w:i/>
        </w:rPr>
        <w:t>5</w:t>
      </w:r>
      <w:r w:rsidR="0010364D">
        <w:rPr>
          <w:rFonts w:ascii="Arial" w:hAnsi="Arial" w:cs="Arial"/>
          <w:b/>
          <w:i/>
        </w:rPr>
        <w:t>6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2520"/>
        <w:gridCol w:w="2799"/>
        <w:gridCol w:w="1264"/>
        <w:gridCol w:w="1159"/>
        <w:gridCol w:w="1221"/>
      </w:tblGrid>
      <w:tr w:rsidR="001C072F" w:rsidTr="001C072F">
        <w:trPr>
          <w:trHeight w:val="525"/>
        </w:trPr>
        <w:tc>
          <w:tcPr>
            <w:tcW w:w="9878" w:type="dxa"/>
            <w:gridSpan w:val="6"/>
            <w:vMerge w:val="restart"/>
          </w:tcPr>
          <w:p w:rsidR="001C072F" w:rsidRDefault="001C072F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</w:t>
            </w:r>
            <w:r>
              <w:rPr>
                <w:b/>
                <w:bCs/>
                <w:sz w:val="24"/>
                <w:szCs w:val="24"/>
              </w:rPr>
              <w:br/>
              <w:t>об исполнении бюджета Октябрьского  сельского поселения</w:t>
            </w:r>
            <w:r>
              <w:rPr>
                <w:b/>
                <w:bCs/>
                <w:sz w:val="24"/>
                <w:szCs w:val="24"/>
              </w:rPr>
              <w:br/>
              <w:t xml:space="preserve"> за </w:t>
            </w:r>
            <w:r w:rsidR="00083DF3">
              <w:rPr>
                <w:b/>
                <w:bCs/>
                <w:sz w:val="24"/>
                <w:szCs w:val="24"/>
              </w:rPr>
              <w:t>3</w:t>
            </w:r>
            <w:r w:rsidR="00DE30FA">
              <w:rPr>
                <w:b/>
                <w:bCs/>
                <w:sz w:val="24"/>
                <w:szCs w:val="24"/>
              </w:rPr>
              <w:t xml:space="preserve"> квартал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532C3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год по кодам классификации, по кодам видов,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C072F" w:rsidTr="001C072F">
        <w:trPr>
          <w:trHeight w:val="738"/>
        </w:trPr>
        <w:tc>
          <w:tcPr>
            <w:tcW w:w="9878" w:type="dxa"/>
            <w:gridSpan w:val="6"/>
            <w:vMerge/>
            <w:vAlign w:val="center"/>
          </w:tcPr>
          <w:p w:rsidR="001C072F" w:rsidRDefault="001C07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072F" w:rsidTr="001C072F">
        <w:trPr>
          <w:trHeight w:val="80"/>
        </w:trPr>
        <w:tc>
          <w:tcPr>
            <w:tcW w:w="915" w:type="dxa"/>
            <w:noWrap/>
            <w:vAlign w:val="bottom"/>
          </w:tcPr>
          <w:p w:rsidR="001C072F" w:rsidRDefault="001C07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noWrap/>
            <w:vAlign w:val="bottom"/>
          </w:tcPr>
          <w:p w:rsidR="001C072F" w:rsidRDefault="001C072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(тыс. руб.)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 xml:space="preserve">Наименование главного администратора доходов местного бюджета  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1B" w:rsidRDefault="001C072F">
            <w:pPr>
              <w:jc w:val="center"/>
            </w:pPr>
            <w:r>
              <w:t>Утверждено</w:t>
            </w:r>
          </w:p>
          <w:p w:rsidR="001C072F" w:rsidRDefault="004F5D5C">
            <w:pPr>
              <w:jc w:val="center"/>
            </w:pPr>
            <w:r>
              <w:t>на 201</w:t>
            </w:r>
            <w:r w:rsidR="00532C30">
              <w:t>8</w:t>
            </w:r>
            <w:r>
              <w:t>г.</w:t>
            </w:r>
            <w:r w:rsidR="001C072F"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Default="001C072F">
            <w:pPr>
              <w:jc w:val="center"/>
            </w:pPr>
            <w:r>
              <w:t>Исполнено</w:t>
            </w:r>
          </w:p>
          <w:p w:rsidR="001C072F" w:rsidRDefault="004F5D5C">
            <w:pPr>
              <w:jc w:val="center"/>
            </w:pPr>
            <w:r>
              <w:t xml:space="preserve">на </w:t>
            </w:r>
            <w:r w:rsidRPr="004F5D5C">
              <w:rPr>
                <w:sz w:val="18"/>
                <w:szCs w:val="18"/>
              </w:rPr>
              <w:t>01.</w:t>
            </w:r>
            <w:r w:rsidR="00083DF3">
              <w:rPr>
                <w:sz w:val="18"/>
                <w:szCs w:val="18"/>
              </w:rPr>
              <w:t>10</w:t>
            </w:r>
            <w:r w:rsidRPr="004F5D5C">
              <w:rPr>
                <w:sz w:val="18"/>
                <w:szCs w:val="18"/>
              </w:rPr>
              <w:t>.201</w:t>
            </w:r>
            <w:r w:rsidR="00950E0A">
              <w:rPr>
                <w:sz w:val="18"/>
                <w:szCs w:val="18"/>
              </w:rPr>
              <w:t>8</w:t>
            </w:r>
            <w:r w:rsidRPr="004F5D5C">
              <w:rPr>
                <w:sz w:val="18"/>
                <w:szCs w:val="18"/>
              </w:rPr>
              <w:t>г.</w:t>
            </w:r>
            <w:r w:rsidR="001C072F">
              <w:t xml:space="preserve">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% исполнения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130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доходов местного бюджета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083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083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083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75,2</w:t>
            </w:r>
          </w:p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1 01 02 000 01 0000 110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A25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A254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79,4</w:t>
            </w:r>
          </w:p>
        </w:tc>
      </w:tr>
      <w:tr w:rsidR="001C072F" w:rsidTr="001C072F">
        <w:trPr>
          <w:trHeight w:val="23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1 01 02 010 01 0000 110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Налог на доходы физических лиц с доходов, полученных физическими лицами, являющимися налоговыми резидентами Российской Федерации в виде девидендов от долевого участия в  деятельности 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  <w:rPr>
                <w:bCs/>
              </w:rPr>
            </w:pPr>
            <w:r>
              <w:rPr>
                <w:bCs/>
              </w:rPr>
              <w:t>1214,3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A254BE">
            <w:pPr>
              <w:jc w:val="center"/>
              <w:rPr>
                <w:bCs/>
              </w:rPr>
            </w:pPr>
            <w:r>
              <w:rPr>
                <w:bCs/>
              </w:rPr>
              <w:t>963,9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A254BE">
            <w:pPr>
              <w:jc w:val="center"/>
            </w:pPr>
            <w:r>
              <w:t>79,4</w:t>
            </w:r>
          </w:p>
        </w:tc>
      </w:tr>
      <w:tr w:rsidR="001C072F" w:rsidTr="001C072F">
        <w:trPr>
          <w:trHeight w:val="10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1 03 00 000 00 0000 000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Налоги на товары  (работы, услуги) реализуемые на территории РФ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  <w:rPr>
                <w:b/>
              </w:rPr>
            </w:pPr>
            <w:r>
              <w:rPr>
                <w:b/>
              </w:rPr>
              <w:t>1415,5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A254BE">
            <w:pPr>
              <w:jc w:val="center"/>
              <w:rPr>
                <w:b/>
              </w:rPr>
            </w:pPr>
            <w:r>
              <w:rPr>
                <w:b/>
              </w:rPr>
              <w:t>1142,7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A254BE">
            <w:pPr>
              <w:jc w:val="center"/>
            </w:pPr>
            <w:r>
              <w:t>80,7</w:t>
            </w:r>
          </w:p>
        </w:tc>
      </w:tr>
      <w:tr w:rsidR="001C072F" w:rsidTr="001C072F">
        <w:trPr>
          <w:trHeight w:val="9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1 03 02 230 01 0000 110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</w:pPr>
            <w:r>
              <w:t>537,9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497,6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92,5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1 03 02 240 01 0000 110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 xml:space="preserve">Доходы от уплаты акцизов на моторные масла для 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</w:pPr>
            <w:r>
              <w:lastRenderedPageBreak/>
              <w:t>5,6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80,3</w:t>
            </w:r>
          </w:p>
        </w:tc>
      </w:tr>
      <w:tr w:rsidR="001C072F" w:rsidTr="001C072F">
        <w:trPr>
          <w:trHeight w:val="20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1 03 02 250 01 0000 110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автомобильный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</w:pPr>
            <w:r>
              <w:t>872,0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752,0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86,2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1 03 02 260 01 0000 110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прямогонный 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71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52,4</w:t>
            </w:r>
          </w:p>
        </w:tc>
      </w:tr>
      <w:tr w:rsidR="001C072F" w:rsidTr="001C072F">
        <w:trPr>
          <w:trHeight w:val="52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1 06 01 030 10 0000 110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</w:tc>
      </w:tr>
      <w:tr w:rsidR="001C072F" w:rsidTr="001C072F">
        <w:trPr>
          <w:trHeight w:val="18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1 06 01 030 10 1000 110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</w:pPr>
            <w:r>
              <w:t>102,0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92,5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90,7</w:t>
            </w:r>
          </w:p>
        </w:tc>
      </w:tr>
      <w:tr w:rsidR="001C072F" w:rsidTr="001C072F">
        <w:trPr>
          <w:trHeight w:val="6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1 06 06 000 00 0000 110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Cs/>
              </w:rPr>
            </w:pPr>
          </w:p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Cs/>
              </w:rPr>
            </w:pPr>
            <w:r>
              <w:rPr>
                <w:bCs/>
              </w:rPr>
              <w:t>1022,0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Cs/>
              </w:rPr>
            </w:pPr>
            <w:r>
              <w:rPr>
                <w:bCs/>
              </w:rPr>
              <w:t>496,6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48,6</w:t>
            </w:r>
          </w:p>
        </w:tc>
      </w:tr>
      <w:tr w:rsidR="001C072F" w:rsidTr="00335934">
        <w:trPr>
          <w:trHeight w:val="4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</w:t>
            </w:r>
            <w:r w:rsidR="00D00741">
              <w:t>6</w:t>
            </w:r>
            <w:r w:rsidR="00335934">
              <w:t xml:space="preserve"> </w:t>
            </w:r>
            <w:r w:rsidR="00D00741">
              <w:t>033</w:t>
            </w:r>
            <w:r w:rsidR="00335934">
              <w:t xml:space="preserve"> </w:t>
            </w:r>
            <w:r w:rsidR="00D00741">
              <w:t>1</w:t>
            </w:r>
            <w:r>
              <w:t>0</w:t>
            </w:r>
            <w:r w:rsidR="00335934">
              <w:t xml:space="preserve"> </w:t>
            </w:r>
            <w:r w:rsidR="00D00741">
              <w:t>0</w:t>
            </w:r>
            <w:r>
              <w:t>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 xml:space="preserve">Земельный налог с организаций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71BE8">
            <w:pPr>
              <w:jc w:val="center"/>
            </w:pPr>
            <w:r>
              <w:t>948,0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432,6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45,6</w:t>
            </w:r>
          </w:p>
        </w:tc>
      </w:tr>
      <w:tr w:rsidR="00335934" w:rsidTr="001C072F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r>
              <w:t>1 06 06</w:t>
            </w:r>
            <w:r w:rsidR="00D00741">
              <w:t xml:space="preserve"> </w:t>
            </w:r>
            <w:r>
              <w:t>0</w:t>
            </w:r>
            <w:r w:rsidR="00D00741">
              <w:t>40 0</w:t>
            </w:r>
            <w:r>
              <w:t>0</w:t>
            </w:r>
            <w:r w:rsidR="00D00741">
              <w:t xml:space="preserve"> </w:t>
            </w:r>
            <w:r>
              <w:t>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934" w:rsidRDefault="00D00741" w:rsidP="00335934">
            <w:r>
              <w:t>Земельный налог с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532C30" w:rsidP="00335934">
            <w:pPr>
              <w:jc w:val="center"/>
            </w:pPr>
            <w:r>
              <w:t>74,0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862969" w:rsidP="00335934">
            <w:pPr>
              <w:jc w:val="center"/>
            </w:pPr>
            <w:r>
              <w:t>64,0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862969">
            <w:pPr>
              <w:jc w:val="center"/>
            </w:pPr>
            <w:r>
              <w:t>86,5</w:t>
            </w:r>
          </w:p>
        </w:tc>
      </w:tr>
      <w:tr w:rsidR="001C072F" w:rsidTr="001C072F">
        <w:trPr>
          <w:trHeight w:val="160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1 11 00 000 00 0000 000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</w:tr>
      <w:tr w:rsidR="001C072F" w:rsidTr="001C072F">
        <w:trPr>
          <w:trHeight w:val="287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1 11 05030 00 0000 120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 за исключением имущества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71BE8">
              <w:rPr>
                <w:bCs/>
              </w:rPr>
              <w:t>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Cs/>
              </w:rPr>
            </w:pPr>
            <w:r>
              <w:rPr>
                <w:bCs/>
              </w:rPr>
              <w:t>375,9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1C072F" w:rsidTr="001C072F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1 11 09 04 51 00000 120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71BE8">
            <w:pPr>
              <w:jc w:val="center"/>
            </w:pPr>
            <w: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60,1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80,1</w:t>
            </w:r>
          </w:p>
        </w:tc>
      </w:tr>
      <w:tr w:rsidR="001C072F" w:rsidTr="001C072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/>
                <w:bCs/>
              </w:rPr>
              <w:t>1 61 11 600 00 0000 000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</w:tr>
      <w:tr w:rsidR="001C072F" w:rsidTr="001C072F">
        <w:trPr>
          <w:trHeight w:val="4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Cs/>
              </w:rPr>
              <w:t>1 61 11 633 00 0000 000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Денежные взыскания (штрафы) за нарушение законодательства РФ о контрактной системе в сфере закупок, товаров, работ, услуг для обеспечения  государственных и муниципальных нужд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2 00 00 000 00 0000 000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14285,7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11809,8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82,7</w:t>
            </w:r>
          </w:p>
        </w:tc>
      </w:tr>
      <w:tr w:rsidR="00D00741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r>
              <w:t>2 02 00 000 00 0000 000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741" w:rsidRDefault="00D0074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D00741" w:rsidP="00DF09A7">
            <w:pPr>
              <w:jc w:val="center"/>
              <w:rPr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D00741" w:rsidP="00DF09A7">
            <w:pPr>
              <w:jc w:val="center"/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D00741" w:rsidP="00DF09A7">
            <w:pPr>
              <w:jc w:val="center"/>
              <w:rPr>
                <w:bCs/>
              </w:rPr>
            </w:pPr>
          </w:p>
        </w:tc>
      </w:tr>
      <w:tr w:rsidR="001C072F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2 02 01 000 00 0000 000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32C30">
            <w:pPr>
              <w:jc w:val="center"/>
            </w:pPr>
            <w:r>
              <w:t>5333,6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4000,0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75</w:t>
            </w:r>
          </w:p>
        </w:tc>
      </w:tr>
      <w:tr w:rsidR="001C072F" w:rsidTr="001C072F">
        <w:trPr>
          <w:trHeight w:val="12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2 02 03 000 00 0000 151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243,4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159,9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65,7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2 02 03 119 10 0000 151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B3704">
            <w:pPr>
              <w:jc w:val="center"/>
            </w:pPr>
            <w:r>
              <w:t>1221,0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1221,0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100</w:t>
            </w:r>
          </w:p>
        </w:tc>
      </w:tr>
      <w:tr w:rsidR="001C072F" w:rsidTr="001C072F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2 02 04 000 00 0000 000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7487,7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6428,9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85,6</w:t>
            </w:r>
          </w:p>
        </w:tc>
      </w:tr>
      <w:tr w:rsidR="001C072F" w:rsidTr="001C072F">
        <w:trPr>
          <w:trHeight w:val="8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0 00 00 000 00 0000 000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14961,9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</w:tr>
    </w:tbl>
    <w:p w:rsidR="001C072F" w:rsidRDefault="001C072F" w:rsidP="001C072F">
      <w:pPr>
        <w:pStyle w:val="a3"/>
        <w:tabs>
          <w:tab w:val="left" w:pos="2325"/>
          <w:tab w:val="center" w:pos="4677"/>
        </w:tabs>
        <w:jc w:val="left"/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1270D" w:rsidRDefault="00C1270D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C127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 постановлению</w:t>
      </w:r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Октябрьского</w:t>
      </w:r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C673E7" w:rsidRDefault="00C673E7" w:rsidP="00C673E7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495545">
        <w:rPr>
          <w:rFonts w:ascii="Arial" w:hAnsi="Arial" w:cs="Arial"/>
          <w:b/>
          <w:i/>
        </w:rPr>
        <w:t>1</w:t>
      </w:r>
      <w:r w:rsidR="0010364D">
        <w:rPr>
          <w:rFonts w:ascii="Arial" w:hAnsi="Arial" w:cs="Arial"/>
          <w:b/>
          <w:i/>
        </w:rPr>
        <w:t>8</w:t>
      </w:r>
      <w:r w:rsidR="00495545">
        <w:rPr>
          <w:rFonts w:ascii="Arial" w:hAnsi="Arial" w:cs="Arial"/>
          <w:b/>
          <w:i/>
        </w:rPr>
        <w:t>.10.</w:t>
      </w:r>
      <w:r w:rsidR="005C3D3A">
        <w:rPr>
          <w:rFonts w:ascii="Arial" w:hAnsi="Arial" w:cs="Arial"/>
          <w:b/>
          <w:i/>
        </w:rPr>
        <w:t>201</w:t>
      </w:r>
      <w:r w:rsidR="00F67AC0">
        <w:rPr>
          <w:rFonts w:ascii="Arial" w:hAnsi="Arial" w:cs="Arial"/>
          <w:b/>
          <w:i/>
        </w:rPr>
        <w:t>8</w:t>
      </w:r>
      <w:r w:rsidR="005C3D3A">
        <w:rPr>
          <w:rFonts w:ascii="Arial" w:hAnsi="Arial" w:cs="Arial"/>
          <w:b/>
          <w:i/>
        </w:rPr>
        <w:t>г.</w:t>
      </w:r>
      <w:r>
        <w:rPr>
          <w:rFonts w:ascii="Arial" w:hAnsi="Arial" w:cs="Arial"/>
        </w:rPr>
        <w:t xml:space="preserve">  № </w:t>
      </w:r>
      <w:r w:rsidR="00495545">
        <w:rPr>
          <w:rFonts w:ascii="Arial" w:hAnsi="Arial" w:cs="Arial"/>
          <w:b/>
          <w:i/>
        </w:rPr>
        <w:t>5</w:t>
      </w:r>
      <w:r w:rsidR="0010364D">
        <w:rPr>
          <w:rFonts w:ascii="Arial" w:hAnsi="Arial" w:cs="Arial"/>
          <w:b/>
          <w:i/>
        </w:rPr>
        <w:t>6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C673E7">
      <w:pPr>
        <w:ind w:left="6372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10260"/>
      </w:tblGrid>
      <w:tr w:rsidR="001C072F" w:rsidTr="001C072F">
        <w:trPr>
          <w:trHeight w:val="1037"/>
        </w:trPr>
        <w:tc>
          <w:tcPr>
            <w:tcW w:w="10260" w:type="dxa"/>
            <w:vAlign w:val="center"/>
          </w:tcPr>
          <w:p w:rsidR="001C072F" w:rsidRDefault="001C07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Отчет об исполнении расходов бюджета Октябрьского сельского поселения за</w:t>
            </w:r>
            <w:r w:rsidR="00862969">
              <w:rPr>
                <w:b/>
                <w:bCs/>
                <w:sz w:val="26"/>
                <w:szCs w:val="26"/>
              </w:rPr>
              <w:t xml:space="preserve"> 3</w:t>
            </w:r>
            <w:r w:rsidR="00D62E0E">
              <w:rPr>
                <w:b/>
                <w:bCs/>
                <w:sz w:val="26"/>
                <w:szCs w:val="26"/>
              </w:rPr>
              <w:t xml:space="preserve"> </w:t>
            </w:r>
            <w:r w:rsidR="00C673E7">
              <w:rPr>
                <w:b/>
                <w:bCs/>
                <w:sz w:val="26"/>
                <w:szCs w:val="26"/>
              </w:rPr>
              <w:t xml:space="preserve">квартал </w:t>
            </w:r>
            <w:r>
              <w:rPr>
                <w:b/>
                <w:bCs/>
                <w:sz w:val="26"/>
                <w:szCs w:val="26"/>
              </w:rPr>
              <w:t>201</w:t>
            </w:r>
            <w:r w:rsidR="00D62E0E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 xml:space="preserve"> год по ведомственной структуре, по разделам, подразделам классификации расходов </w:t>
            </w:r>
          </w:p>
        </w:tc>
      </w:tr>
      <w:tr w:rsidR="001C072F" w:rsidTr="001C072F">
        <w:trPr>
          <w:trHeight w:val="27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72F" w:rsidRDefault="001C072F">
            <w:pPr>
              <w:jc w:val="right"/>
            </w:pPr>
            <w:r>
              <w:t>(тыс.руб.)</w:t>
            </w:r>
          </w:p>
        </w:tc>
      </w:tr>
    </w:tbl>
    <w:p w:rsidR="001C072F" w:rsidRDefault="001C072F" w:rsidP="001C072F">
      <w:pPr>
        <w:tabs>
          <w:tab w:val="left" w:pos="4110"/>
        </w:tabs>
      </w:pPr>
    </w:p>
    <w:p w:rsidR="00032D8D" w:rsidRDefault="00032D8D" w:rsidP="001C072F">
      <w:pPr>
        <w:tabs>
          <w:tab w:val="left" w:pos="4110"/>
        </w:tabs>
      </w:pPr>
    </w:p>
    <w:p w:rsidR="00032D8D" w:rsidRDefault="00032D8D" w:rsidP="001C072F">
      <w:pPr>
        <w:tabs>
          <w:tab w:val="left" w:pos="4110"/>
        </w:tabs>
      </w:pPr>
    </w:p>
    <w:p w:rsidR="00032D8D" w:rsidRDefault="00032D8D" w:rsidP="001C072F">
      <w:pPr>
        <w:tabs>
          <w:tab w:val="left" w:pos="4110"/>
        </w:tabs>
      </w:pPr>
    </w:p>
    <w:tbl>
      <w:tblPr>
        <w:tblW w:w="102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900"/>
        <w:gridCol w:w="1440"/>
        <w:gridCol w:w="1440"/>
        <w:gridCol w:w="1297"/>
      </w:tblGrid>
      <w:tr w:rsidR="001C072F" w:rsidTr="00C60EBB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Pr="004F5D5C" w:rsidRDefault="001C072F">
            <w:pPr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 xml:space="preserve">Наименование  расходов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rPr>
                <w:bCs/>
              </w:rPr>
            </w:pPr>
          </w:p>
          <w:p w:rsidR="001C072F" w:rsidRPr="004F5D5C" w:rsidRDefault="001C072F">
            <w:pPr>
              <w:rPr>
                <w:bCs/>
              </w:rPr>
            </w:pPr>
            <w:r w:rsidRPr="004F5D5C">
              <w:rPr>
                <w:bCs/>
              </w:rPr>
              <w:t>Утверждено</w:t>
            </w:r>
          </w:p>
          <w:p w:rsidR="004F5D5C" w:rsidRPr="004F5D5C" w:rsidRDefault="004F5D5C">
            <w:pPr>
              <w:rPr>
                <w:bCs/>
              </w:rPr>
            </w:pPr>
            <w:r w:rsidRPr="004F5D5C">
              <w:rPr>
                <w:bCs/>
              </w:rPr>
              <w:t>на 201</w:t>
            </w:r>
            <w:r w:rsidR="00D62E0E">
              <w:rPr>
                <w:bCs/>
              </w:rPr>
              <w:t>8</w:t>
            </w:r>
            <w:r w:rsidRPr="004F5D5C">
              <w:rPr>
                <w:bCs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</w:rPr>
            </w:pPr>
          </w:p>
          <w:p w:rsidR="001C072F" w:rsidRPr="004F5D5C" w:rsidRDefault="001C072F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Исполнено</w:t>
            </w:r>
          </w:p>
          <w:p w:rsidR="004F5D5C" w:rsidRPr="004F5D5C" w:rsidRDefault="004F5D5C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на 01.</w:t>
            </w:r>
            <w:r w:rsidR="00862969">
              <w:rPr>
                <w:bCs/>
              </w:rPr>
              <w:t>10</w:t>
            </w:r>
            <w:r w:rsidRPr="004F5D5C">
              <w:rPr>
                <w:bCs/>
              </w:rPr>
              <w:t>.201</w:t>
            </w:r>
            <w:r w:rsidR="00C60EBB">
              <w:rPr>
                <w:bCs/>
              </w:rPr>
              <w:t>8</w:t>
            </w:r>
            <w:r w:rsidRPr="004F5D5C">
              <w:rPr>
                <w:bCs/>
              </w:rPr>
              <w:t>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Pr="004F5D5C" w:rsidRDefault="001C072F">
            <w:pPr>
              <w:jc w:val="right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 xml:space="preserve">% </w:t>
            </w:r>
            <w:r w:rsidRPr="00C60EBB">
              <w:rPr>
                <w:bCs/>
              </w:rPr>
              <w:t>исполнения</w:t>
            </w:r>
          </w:p>
        </w:tc>
      </w:tr>
      <w:tr w:rsidR="001C072F" w:rsidTr="00C60EBB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18609,2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11772,8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8629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63,3</w:t>
            </w:r>
          </w:p>
        </w:tc>
      </w:tr>
      <w:tr w:rsidR="001C072F" w:rsidTr="00C60EBB">
        <w:trPr>
          <w:trHeight w:val="4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270A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5387,3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3133,9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86296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58,2</w:t>
            </w:r>
          </w:p>
        </w:tc>
      </w:tr>
      <w:tr w:rsidR="001C072F" w:rsidTr="00C60EBB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3</w:t>
            </w:r>
            <w:r w:rsidR="00270A67"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121,0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862969">
            <w:pPr>
              <w:jc w:val="right"/>
            </w:pPr>
            <w:r>
              <w:t>30,6</w:t>
            </w:r>
          </w:p>
        </w:tc>
      </w:tr>
      <w:tr w:rsidR="001C072F" w:rsidTr="00C60EBB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3E7" w:rsidRDefault="001C072F" w:rsidP="00C673E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4991,3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</w:pPr>
            <w:r>
              <w:t>3012,9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862969">
            <w:pPr>
              <w:jc w:val="right"/>
            </w:pPr>
            <w:r>
              <w:t>60,4</w:t>
            </w:r>
          </w:p>
        </w:tc>
      </w:tr>
      <w:tr w:rsidR="001C072F" w:rsidTr="00D62E0E">
        <w:trPr>
          <w:trHeight w:val="4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  <w:p w:rsidR="00D62E0E" w:rsidRDefault="00D62E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</w:rPr>
            </w:pPr>
            <w:r>
              <w:rPr>
                <w:b/>
              </w:rPr>
              <w:t>243,4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862969">
            <w:pPr>
              <w:jc w:val="center"/>
              <w:rPr>
                <w:b/>
              </w:rPr>
            </w:pPr>
            <w:r>
              <w:rPr>
                <w:b/>
              </w:rPr>
              <w:t>112,6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  <w:rPr>
                <w:b/>
              </w:rPr>
            </w:pPr>
            <w:r>
              <w:rPr>
                <w:b/>
              </w:rPr>
              <w:t>46,3</w:t>
            </w:r>
          </w:p>
        </w:tc>
      </w:tr>
      <w:tr w:rsidR="00D62E0E" w:rsidTr="00C60EBB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E0E" w:rsidRDefault="00D62E0E" w:rsidP="00D62E0E">
            <w:pPr>
              <w:rPr>
                <w:b/>
              </w:rPr>
            </w:pPr>
            <w:r>
              <w:rPr>
                <w:b/>
              </w:rPr>
              <w:t>Национальная безопасность  и правоохранительная 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E" w:rsidRDefault="00D62E0E" w:rsidP="00D62E0E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E" w:rsidRDefault="00D62E0E" w:rsidP="00D62E0E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E" w:rsidRDefault="00D62E0E" w:rsidP="00D62E0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E" w:rsidRDefault="00D62E0E" w:rsidP="00D62E0E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E0E" w:rsidRDefault="00D62E0E">
            <w:pPr>
              <w:jc w:val="right"/>
              <w:rPr>
                <w:b/>
              </w:rPr>
            </w:pPr>
          </w:p>
        </w:tc>
      </w:tr>
      <w:tr w:rsidR="001C072F" w:rsidTr="00C60EBB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3758,3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1181,9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5C77B0">
            <w:pPr>
              <w:jc w:val="right"/>
              <w:rPr>
                <w:b/>
              </w:rPr>
            </w:pPr>
            <w:r>
              <w:rPr>
                <w:b/>
              </w:rPr>
              <w:t>31,4</w:t>
            </w:r>
          </w:p>
        </w:tc>
      </w:tr>
      <w:tr w:rsidR="001C072F" w:rsidTr="00C60EBB">
        <w:trPr>
          <w:trHeight w:val="3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Водное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200,6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199,4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5C77B0">
            <w:pPr>
              <w:jc w:val="right"/>
            </w:pPr>
            <w:r>
              <w:t>99,4</w:t>
            </w:r>
          </w:p>
        </w:tc>
      </w:tr>
      <w:tr w:rsidR="001C072F" w:rsidTr="00C60EBB">
        <w:trPr>
          <w:trHeight w:val="3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Default="001C072F">
            <w: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3557,7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982,5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5C77B0">
            <w:pPr>
              <w:jc w:val="right"/>
            </w:pPr>
            <w:r>
              <w:t>27,6</w:t>
            </w:r>
          </w:p>
        </w:tc>
      </w:tr>
      <w:tr w:rsidR="001C072F" w:rsidTr="00C60EBB">
        <w:trPr>
          <w:trHeight w:val="4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1212,1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804,9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1C072F" w:rsidTr="00C60EBB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66,9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</w:pPr>
            <w:r>
              <w:t>89,2</w:t>
            </w:r>
          </w:p>
        </w:tc>
      </w:tr>
      <w:tr w:rsidR="001C072F" w:rsidTr="00C60EBB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135,1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55,1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</w:pPr>
            <w:r>
              <w:t>40,8</w:t>
            </w:r>
          </w:p>
        </w:tc>
      </w:tr>
      <w:tr w:rsidR="001C072F" w:rsidTr="00C60EBB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1002,0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682,9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</w:pPr>
            <w:r>
              <w:t>68,2</w:t>
            </w:r>
          </w:p>
        </w:tc>
      </w:tr>
      <w:tr w:rsidR="001C072F" w:rsidTr="00C60EBB">
        <w:trPr>
          <w:trHeight w:val="33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Культура и 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6330,2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5027,2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79,4</w:t>
            </w:r>
          </w:p>
        </w:tc>
      </w:tr>
      <w:tr w:rsidR="00C07B5A" w:rsidTr="00C60EBB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rPr>
                <w:i/>
                <w:iCs/>
              </w:rPr>
            </w:pPr>
            <w:r>
              <w:rPr>
                <w:i/>
                <w:iCs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5C77B0" w:rsidP="00DF09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6330,2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5C77B0" w:rsidP="00DF09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5027,2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5C77B0" w:rsidP="00DF09A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79,4</w:t>
            </w:r>
          </w:p>
        </w:tc>
      </w:tr>
      <w:tr w:rsidR="001C072F" w:rsidTr="00C60EBB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032D8D">
            <w:pPr>
              <w:jc w:val="center"/>
              <w:rPr>
                <w:b/>
              </w:rPr>
            </w:pPr>
            <w:r>
              <w:rPr>
                <w:b/>
              </w:rPr>
              <w:t>1281,0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1241,0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  <w:rPr>
                <w:b/>
              </w:rPr>
            </w:pPr>
            <w:r>
              <w:rPr>
                <w:b/>
              </w:rPr>
              <w:t>96,9</w:t>
            </w:r>
          </w:p>
        </w:tc>
      </w:tr>
      <w:tr w:rsidR="001C072F" w:rsidTr="00C60EBB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D62E0E">
            <w:pPr>
              <w:jc w:val="center"/>
            </w:pPr>
            <w: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60EBB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Охрана семьи и детства</w:t>
            </w:r>
          </w:p>
          <w:p w:rsidR="001C072F" w:rsidRDefault="001C072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D62E0E">
            <w:pPr>
              <w:jc w:val="center"/>
            </w:pPr>
            <w:r>
              <w:t>1221,0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032D8D">
            <w:pPr>
              <w:jc w:val="center"/>
            </w:pPr>
            <w:r>
              <w:t>1221,0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032D8D">
            <w:pPr>
              <w:jc w:val="right"/>
            </w:pPr>
            <w:r>
              <w:t>100</w:t>
            </w:r>
          </w:p>
        </w:tc>
      </w:tr>
      <w:tr w:rsidR="001C072F" w:rsidTr="00C60EBB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032D8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C072F" w:rsidTr="00C60EBB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60EBB">
        <w:trPr>
          <w:trHeight w:val="3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247,9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177,0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C07B5A" w:rsidTr="00C60EBB">
        <w:trPr>
          <w:trHeight w:val="2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r>
              <w:t>Физическая культура</w:t>
            </w:r>
          </w:p>
          <w:p w:rsidR="00C07B5A" w:rsidRDefault="00C07B5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110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5C77B0" w:rsidP="00DF09A7">
            <w:pPr>
              <w:jc w:val="center"/>
            </w:pPr>
            <w:r>
              <w:t>247,9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Pr="00C07B5A" w:rsidRDefault="005C77B0" w:rsidP="00DF09A7">
            <w:pPr>
              <w:jc w:val="center"/>
            </w:pPr>
            <w:r>
              <w:t>177,0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5C77B0" w:rsidP="00DF09A7">
            <w:pPr>
              <w:jc w:val="right"/>
            </w:pPr>
            <w:r>
              <w:t>71,4</w:t>
            </w:r>
          </w:p>
        </w:tc>
      </w:tr>
      <w:tr w:rsidR="001C072F" w:rsidTr="00C60EBB">
        <w:trPr>
          <w:trHeight w:val="5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D62E0E">
            <w:pPr>
              <w:jc w:val="center"/>
              <w:rPr>
                <w:b/>
              </w:rPr>
            </w:pPr>
            <w:r>
              <w:rPr>
                <w:b/>
              </w:rP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5C77B0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  <w:rPr>
                <w:b/>
              </w:rPr>
            </w:pPr>
            <w:r>
              <w:rPr>
                <w:b/>
              </w:rPr>
              <w:t>79,2</w:t>
            </w:r>
          </w:p>
        </w:tc>
      </w:tr>
      <w:tr w:rsidR="001C072F" w:rsidTr="00C60EBB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Прочие межбюджетные трансферты бюджетам субъектов Российской Федерации и  муниципальных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945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D62E0E">
            <w:pPr>
              <w:jc w:val="center"/>
            </w:pPr>
            <w: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5C77B0">
            <w:pPr>
              <w:jc w:val="center"/>
            </w:pPr>
            <w:r>
              <w:t>94,3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5C77B0">
            <w:pPr>
              <w:jc w:val="right"/>
            </w:pPr>
            <w:r>
              <w:t>79,2</w:t>
            </w:r>
          </w:p>
        </w:tc>
      </w:tr>
    </w:tbl>
    <w:p w:rsidR="001C072F" w:rsidRDefault="001C072F" w:rsidP="001C072F">
      <w:pPr>
        <w:rPr>
          <w:sz w:val="24"/>
          <w:szCs w:val="24"/>
        </w:rPr>
      </w:pPr>
    </w:p>
    <w:p w:rsidR="001C072F" w:rsidRDefault="001C072F"/>
    <w:sectPr w:rsidR="001C072F" w:rsidSect="001C072F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2F"/>
    <w:rsid w:val="00032D8D"/>
    <w:rsid w:val="00036E12"/>
    <w:rsid w:val="00083DF3"/>
    <w:rsid w:val="0010364D"/>
    <w:rsid w:val="001B06F4"/>
    <w:rsid w:val="001B3704"/>
    <w:rsid w:val="001C072F"/>
    <w:rsid w:val="00270A67"/>
    <w:rsid w:val="00295884"/>
    <w:rsid w:val="0033275C"/>
    <w:rsid w:val="00335934"/>
    <w:rsid w:val="00371BE8"/>
    <w:rsid w:val="003D1CE9"/>
    <w:rsid w:val="00426899"/>
    <w:rsid w:val="00495545"/>
    <w:rsid w:val="004F5D5C"/>
    <w:rsid w:val="00532C30"/>
    <w:rsid w:val="005C3D3A"/>
    <w:rsid w:val="005C77B0"/>
    <w:rsid w:val="00640E9F"/>
    <w:rsid w:val="00777259"/>
    <w:rsid w:val="007820FE"/>
    <w:rsid w:val="007B25C9"/>
    <w:rsid w:val="00820916"/>
    <w:rsid w:val="00862969"/>
    <w:rsid w:val="008865A2"/>
    <w:rsid w:val="008F0513"/>
    <w:rsid w:val="00950E0A"/>
    <w:rsid w:val="00957D21"/>
    <w:rsid w:val="009647FC"/>
    <w:rsid w:val="009A633B"/>
    <w:rsid w:val="009C43D0"/>
    <w:rsid w:val="00A02E1D"/>
    <w:rsid w:val="00A254BE"/>
    <w:rsid w:val="00A6614E"/>
    <w:rsid w:val="00B62E5D"/>
    <w:rsid w:val="00B67589"/>
    <w:rsid w:val="00C07B5A"/>
    <w:rsid w:val="00C1270D"/>
    <w:rsid w:val="00C134E7"/>
    <w:rsid w:val="00C60EBB"/>
    <w:rsid w:val="00C673E7"/>
    <w:rsid w:val="00C972B0"/>
    <w:rsid w:val="00CA4957"/>
    <w:rsid w:val="00D00741"/>
    <w:rsid w:val="00D24A01"/>
    <w:rsid w:val="00D516F9"/>
    <w:rsid w:val="00D62E0E"/>
    <w:rsid w:val="00DC5536"/>
    <w:rsid w:val="00DE30FA"/>
    <w:rsid w:val="00DF09A7"/>
    <w:rsid w:val="00ED3AA9"/>
    <w:rsid w:val="00F47733"/>
    <w:rsid w:val="00F67AC0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C072F"/>
    <w:pPr>
      <w:jc w:val="center"/>
    </w:pPr>
    <w:rPr>
      <w:b/>
      <w:sz w:val="16"/>
    </w:rPr>
  </w:style>
  <w:style w:type="character" w:styleId="a5">
    <w:name w:val="Hyperlink"/>
    <w:rsid w:val="001B06F4"/>
    <w:rPr>
      <w:color w:val="0000FF"/>
      <w:u w:val="single"/>
    </w:rPr>
  </w:style>
  <w:style w:type="paragraph" w:styleId="a6">
    <w:name w:val="Body Text"/>
    <w:basedOn w:val="a"/>
    <w:rsid w:val="001B06F4"/>
    <w:rPr>
      <w:sz w:val="28"/>
      <w:szCs w:val="24"/>
    </w:rPr>
  </w:style>
  <w:style w:type="paragraph" w:styleId="a7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8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character" w:customStyle="1" w:styleId="a4">
    <w:name w:val="Название Знак"/>
    <w:link w:val="a3"/>
    <w:rsid w:val="00426899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C072F"/>
    <w:pPr>
      <w:jc w:val="center"/>
    </w:pPr>
    <w:rPr>
      <w:b/>
      <w:sz w:val="16"/>
    </w:rPr>
  </w:style>
  <w:style w:type="character" w:styleId="a5">
    <w:name w:val="Hyperlink"/>
    <w:rsid w:val="001B06F4"/>
    <w:rPr>
      <w:color w:val="0000FF"/>
      <w:u w:val="single"/>
    </w:rPr>
  </w:style>
  <w:style w:type="paragraph" w:styleId="a6">
    <w:name w:val="Body Text"/>
    <w:basedOn w:val="a"/>
    <w:rsid w:val="001B06F4"/>
    <w:rPr>
      <w:sz w:val="28"/>
      <w:szCs w:val="24"/>
    </w:rPr>
  </w:style>
  <w:style w:type="paragraph" w:styleId="a7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8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character" w:customStyle="1" w:styleId="a4">
    <w:name w:val="Название Знак"/>
    <w:link w:val="a3"/>
    <w:rsid w:val="00426899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ADMINISTR</Company>
  <LinksUpToDate>false</LinksUpToDate>
  <CharactersWithSpaces>8576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Raisa</cp:lastModifiedBy>
  <cp:revision>2</cp:revision>
  <cp:lastPrinted>2018-10-11T09:06:00Z</cp:lastPrinted>
  <dcterms:created xsi:type="dcterms:W3CDTF">2018-12-10T04:42:00Z</dcterms:created>
  <dcterms:modified xsi:type="dcterms:W3CDTF">2018-12-10T04:42:00Z</dcterms:modified>
</cp:coreProperties>
</file>