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9B" w:rsidRPr="0091689B" w:rsidRDefault="0091689B" w:rsidP="0091689B">
      <w:pPr>
        <w:spacing w:after="0"/>
        <w:jc w:val="center"/>
        <w:rPr>
          <w:rFonts w:ascii="Times New Roman" w:hAnsi="Times New Roman"/>
          <w:b/>
        </w:rPr>
      </w:pPr>
      <w:r w:rsidRPr="0091689B">
        <w:rPr>
          <w:rFonts w:ascii="Times New Roman" w:hAnsi="Times New Roman"/>
          <w:b/>
        </w:rPr>
        <w:t>ТОМСКАЯ ОБЛАСТЬ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  <w:b/>
        </w:rPr>
      </w:pPr>
      <w:r w:rsidRPr="0091689B">
        <w:rPr>
          <w:rFonts w:ascii="Times New Roman" w:hAnsi="Times New Roman"/>
          <w:b/>
        </w:rPr>
        <w:t>ТОМСКИЙ РАЙОН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  <w:b/>
        </w:rPr>
      </w:pPr>
      <w:r w:rsidRPr="0091689B">
        <w:rPr>
          <w:rFonts w:ascii="Times New Roman" w:hAnsi="Times New Roman"/>
          <w:b/>
        </w:rPr>
        <w:t>Муниципальное образование «Октябрьское  сельское поселение»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8A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ZETPAB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1689B">
        <w:rPr>
          <w:rFonts w:ascii="Times New Roman" w:hAnsi="Times New Roman"/>
          <w:sz w:val="44"/>
          <w:szCs w:val="44"/>
        </w:rPr>
        <w:t>ИНФОРМАЦИОННЫЙ БЮЛЛЕТЕНЬ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</w:rPr>
      </w:pPr>
      <w:r w:rsidRPr="0091689B">
        <w:rPr>
          <w:rFonts w:ascii="Times New Roman" w:hAnsi="Times New Roman"/>
        </w:rPr>
        <w:t>Периодическое официальное печатное издание, предназначенное для опубликования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</w:rPr>
      </w:pPr>
      <w:r w:rsidRPr="0091689B">
        <w:rPr>
          <w:rFonts w:ascii="Times New Roman" w:hAnsi="Times New Roman"/>
        </w:rPr>
        <w:t xml:space="preserve">правовых актов органов местного самоуправления Октябрьского сельского поселения 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</w:rPr>
      </w:pPr>
      <w:r w:rsidRPr="0091689B">
        <w:rPr>
          <w:rFonts w:ascii="Times New Roman" w:hAnsi="Times New Roman"/>
        </w:rPr>
        <w:t>и иной официальной информации</w:t>
      </w:r>
    </w:p>
    <w:p w:rsidR="0091689B" w:rsidRPr="0091689B" w:rsidRDefault="0091689B" w:rsidP="009168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FSGQIAADQEAAAOAAAAZHJzL2Uyb0RvYy54bWysU02P2jAQvVfqf7B8hyQ0fGxEWFUJ9EJb&#10;pN3+AGM7xKpjW7YhoKr/vWNDENt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B1&#10;knFS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1689B" w:rsidRPr="0091689B" w:rsidRDefault="0091689B" w:rsidP="0091689B">
      <w:pPr>
        <w:spacing w:after="0"/>
        <w:jc w:val="right"/>
        <w:rPr>
          <w:rFonts w:ascii="Times New Roman" w:hAnsi="Times New Roman"/>
          <w:bCs/>
        </w:rPr>
      </w:pP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/>
          <w:bCs/>
        </w:rPr>
        <w:tab/>
        <w:t xml:space="preserve">          </w:t>
      </w:r>
      <w:r w:rsidRPr="0091689B">
        <w:rPr>
          <w:rFonts w:ascii="Times New Roman" w:hAnsi="Times New Roman"/>
          <w:b/>
          <w:bCs/>
        </w:rPr>
        <w:tab/>
      </w:r>
      <w:r w:rsidRPr="0091689B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>26</w:t>
      </w:r>
      <w:r w:rsidRPr="0091689B">
        <w:rPr>
          <w:rFonts w:ascii="Times New Roman" w:hAnsi="Times New Roman"/>
          <w:bCs/>
        </w:rPr>
        <w:t>.10.2017 г.</w:t>
      </w:r>
    </w:p>
    <w:p w:rsidR="0091689B" w:rsidRPr="0091689B" w:rsidRDefault="0091689B" w:rsidP="0091689B">
      <w:pPr>
        <w:spacing w:after="0"/>
        <w:jc w:val="right"/>
        <w:rPr>
          <w:rFonts w:ascii="Times New Roman" w:hAnsi="Times New Roman"/>
          <w:u w:val="single"/>
        </w:rPr>
      </w:pPr>
      <w:r w:rsidRPr="0091689B">
        <w:rPr>
          <w:rFonts w:ascii="Times New Roman" w:hAnsi="Times New Roman"/>
          <w:bCs/>
        </w:rPr>
        <w:t xml:space="preserve">                                                             с. Октябрьское</w:t>
      </w:r>
    </w:p>
    <w:p w:rsidR="0091689B" w:rsidRPr="0091689B" w:rsidRDefault="0091689B" w:rsidP="0091689B">
      <w:pPr>
        <w:spacing w:after="0"/>
        <w:jc w:val="both"/>
        <w:rPr>
          <w:rFonts w:ascii="Times New Roman" w:hAnsi="Times New Roman"/>
          <w:b/>
          <w:bCs/>
          <w:sz w:val="44"/>
          <w:szCs w:val="44"/>
        </w:rPr>
      </w:pPr>
      <w:r w:rsidRPr="0091689B">
        <w:rPr>
          <w:rFonts w:ascii="Times New Roman" w:hAnsi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91689B">
          <w:rPr>
            <w:rFonts w:ascii="Times New Roman" w:hAnsi="Times New Roman"/>
          </w:rPr>
          <w:t>2005 г</w:t>
        </w:r>
      </w:smartTag>
      <w:r w:rsidRPr="0091689B">
        <w:rPr>
          <w:rFonts w:ascii="Times New Roman" w:hAnsi="Times New Roman"/>
        </w:rPr>
        <w:t>.</w:t>
      </w:r>
      <w:r w:rsidRPr="0091689B">
        <w:rPr>
          <w:rFonts w:ascii="Times New Roman" w:hAnsi="Times New Roman"/>
        </w:rPr>
        <w:tab/>
      </w:r>
      <w:r w:rsidRPr="0091689B">
        <w:rPr>
          <w:rFonts w:ascii="Times New Roman" w:hAnsi="Times New Roman"/>
        </w:rPr>
        <w:tab/>
      </w:r>
      <w:r w:rsidRPr="0091689B">
        <w:rPr>
          <w:rFonts w:ascii="Times New Roman" w:hAnsi="Times New Roman"/>
        </w:rPr>
        <w:tab/>
      </w:r>
      <w:r w:rsidRPr="0091689B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63</w:t>
      </w:r>
    </w:p>
    <w:p w:rsidR="00E2243E" w:rsidRPr="00E2243E" w:rsidRDefault="00E2243E" w:rsidP="00E224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43E">
        <w:rPr>
          <w:rFonts w:ascii="Times New Roman" w:hAnsi="Times New Roman"/>
          <w:b/>
          <w:sz w:val="24"/>
          <w:szCs w:val="24"/>
        </w:rPr>
        <w:t>СОВЕТ О</w:t>
      </w:r>
      <w:r>
        <w:rPr>
          <w:rFonts w:ascii="Times New Roman" w:hAnsi="Times New Roman"/>
          <w:b/>
          <w:sz w:val="24"/>
          <w:szCs w:val="24"/>
        </w:rPr>
        <w:t>КТЯБРЬСКОГО СЕЛЬСКОГО ПОСЕЛЕНИЯ</w:t>
      </w:r>
    </w:p>
    <w:p w:rsidR="00E2243E" w:rsidRPr="00E2243E" w:rsidRDefault="00E2243E" w:rsidP="00E2243E">
      <w:pPr>
        <w:jc w:val="center"/>
        <w:rPr>
          <w:rFonts w:ascii="Times New Roman" w:hAnsi="Times New Roman"/>
          <w:b/>
          <w:sz w:val="24"/>
          <w:szCs w:val="24"/>
        </w:rPr>
      </w:pPr>
      <w:r w:rsidRPr="00E2243E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057D33">
        <w:rPr>
          <w:rFonts w:ascii="Times New Roman" w:hAnsi="Times New Roman"/>
          <w:b/>
          <w:sz w:val="24"/>
          <w:szCs w:val="24"/>
        </w:rPr>
        <w:t>11</w:t>
      </w:r>
    </w:p>
    <w:p w:rsidR="00E2243E" w:rsidRPr="00E2243E" w:rsidRDefault="00E2243E" w:rsidP="00E2243E">
      <w:pPr>
        <w:rPr>
          <w:rFonts w:ascii="Times New Roman" w:hAnsi="Times New Roman"/>
          <w:sz w:val="24"/>
          <w:szCs w:val="24"/>
        </w:rPr>
      </w:pPr>
    </w:p>
    <w:p w:rsidR="00E2243E" w:rsidRPr="00E2243E" w:rsidRDefault="00E2243E" w:rsidP="00E224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3E">
        <w:rPr>
          <w:rFonts w:ascii="Times New Roman" w:hAnsi="Times New Roman"/>
          <w:sz w:val="24"/>
          <w:szCs w:val="24"/>
        </w:rPr>
        <w:t xml:space="preserve">с. Октябрьское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57D33">
        <w:rPr>
          <w:rFonts w:ascii="Times New Roman" w:hAnsi="Times New Roman"/>
          <w:sz w:val="24"/>
          <w:szCs w:val="24"/>
        </w:rPr>
        <w:t>25.10</w:t>
      </w:r>
      <w:r w:rsidRPr="00E2243E">
        <w:rPr>
          <w:rFonts w:ascii="Times New Roman" w:hAnsi="Times New Roman"/>
          <w:sz w:val="24"/>
          <w:szCs w:val="24"/>
        </w:rPr>
        <w:t xml:space="preserve">.2017 г.                         </w:t>
      </w:r>
    </w:p>
    <w:p w:rsidR="00E2243E" w:rsidRPr="00E2243E" w:rsidRDefault="00E2243E" w:rsidP="00E224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3E">
        <w:rPr>
          <w:rFonts w:ascii="Times New Roman" w:hAnsi="Times New Roman"/>
          <w:sz w:val="24"/>
          <w:szCs w:val="24"/>
        </w:rPr>
        <w:t>_____________                                                                          __________________________</w:t>
      </w:r>
    </w:p>
    <w:p w:rsidR="002C5D62" w:rsidRPr="00E2243E" w:rsidRDefault="00E2243E" w:rsidP="00E224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2-е собрание 4-го созыва</w:t>
      </w:r>
      <w:r>
        <w:rPr>
          <w:rFonts w:ascii="Times New Roman" w:hAnsi="Times New Roman"/>
          <w:sz w:val="24"/>
          <w:szCs w:val="24"/>
        </w:rPr>
        <w:tab/>
      </w:r>
      <w:r w:rsidR="0091689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43E" w:rsidRDefault="00E2243E" w:rsidP="00E2243E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31pt;margin-top:3.9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" stroked="f">
                <v:textbox>
                  <w:txbxContent>
                    <w:p w:rsidR="00E2243E" w:rsidRDefault="00E2243E" w:rsidP="00E2243E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2C5D62" w:rsidRPr="00E2243E" w:rsidRDefault="00235A28" w:rsidP="00E2243E">
      <w:pPr>
        <w:pStyle w:val="2"/>
        <w:tabs>
          <w:tab w:val="left" w:pos="4962"/>
        </w:tabs>
        <w:spacing w:line="240" w:lineRule="auto"/>
        <w:ind w:right="4305"/>
        <w:jc w:val="both"/>
        <w:rPr>
          <w:sz w:val="24"/>
          <w:szCs w:val="24"/>
        </w:rPr>
      </w:pPr>
      <w:r w:rsidRPr="00E2243E">
        <w:rPr>
          <w:sz w:val="24"/>
          <w:szCs w:val="24"/>
        </w:rPr>
        <w:t xml:space="preserve">Об утверждении Порядка избрания </w:t>
      </w:r>
      <w:r w:rsidR="00E2243E">
        <w:rPr>
          <w:sz w:val="24"/>
          <w:szCs w:val="24"/>
        </w:rPr>
        <w:t>Главы Октябрьского</w:t>
      </w:r>
      <w:r w:rsidR="002C5D62" w:rsidRPr="00E2243E">
        <w:rPr>
          <w:sz w:val="24"/>
          <w:szCs w:val="24"/>
        </w:rPr>
        <w:t xml:space="preserve"> сельско</w:t>
      </w:r>
      <w:r w:rsidRPr="00E2243E">
        <w:rPr>
          <w:sz w:val="24"/>
          <w:szCs w:val="24"/>
        </w:rPr>
        <w:t>го</w:t>
      </w:r>
      <w:r w:rsidR="002C5D62" w:rsidRPr="00E2243E">
        <w:rPr>
          <w:sz w:val="24"/>
          <w:szCs w:val="24"/>
        </w:rPr>
        <w:t xml:space="preserve"> поселени</w:t>
      </w:r>
      <w:r w:rsidRPr="00E2243E">
        <w:rPr>
          <w:sz w:val="24"/>
          <w:szCs w:val="24"/>
        </w:rPr>
        <w:t>я Томского района Том</w:t>
      </w:r>
      <w:r w:rsidR="00E2243E">
        <w:rPr>
          <w:sz w:val="24"/>
          <w:szCs w:val="24"/>
        </w:rPr>
        <w:t>ской области Советом Октябрьского</w:t>
      </w:r>
      <w:r w:rsidRPr="00E2243E">
        <w:rPr>
          <w:sz w:val="24"/>
          <w:szCs w:val="24"/>
        </w:rPr>
        <w:t xml:space="preserve"> сельского поселения их числа кандидатов, представленных конкурсной комиссией по результатам конкурса по отбору кандидату</w:t>
      </w:r>
      <w:r w:rsidR="00E2243E">
        <w:rPr>
          <w:sz w:val="24"/>
          <w:szCs w:val="24"/>
        </w:rPr>
        <w:t>р на должность Главы Октябрьского</w:t>
      </w:r>
      <w:r w:rsidRPr="00E2243E">
        <w:rPr>
          <w:sz w:val="24"/>
          <w:szCs w:val="24"/>
        </w:rPr>
        <w:t xml:space="preserve"> сельского поселения</w:t>
      </w:r>
      <w:r w:rsidR="002C5D62" w:rsidRPr="00E2243E">
        <w:rPr>
          <w:sz w:val="24"/>
          <w:szCs w:val="24"/>
        </w:rPr>
        <w:t xml:space="preserve"> </w:t>
      </w:r>
    </w:p>
    <w:p w:rsidR="00235A28" w:rsidRPr="00E2243E" w:rsidRDefault="00235A28" w:rsidP="002C5D62">
      <w:pPr>
        <w:pStyle w:val="Style7"/>
        <w:widowControl/>
        <w:spacing w:line="240" w:lineRule="auto"/>
        <w:ind w:firstLine="567"/>
      </w:pPr>
    </w:p>
    <w:p w:rsidR="002C5D62" w:rsidRPr="00E2243E" w:rsidRDefault="00235A28" w:rsidP="002C5D62">
      <w:pPr>
        <w:pStyle w:val="Style7"/>
        <w:widowControl/>
        <w:spacing w:line="240" w:lineRule="auto"/>
        <w:ind w:firstLine="567"/>
        <w:rPr>
          <w:rStyle w:val="FontStyle14"/>
        </w:rPr>
      </w:pPr>
      <w:r w:rsidRPr="00E2243E">
        <w:rPr>
          <w:spacing w:val="-7"/>
        </w:rPr>
        <w:t>В соответствии с Федеральным законом от 06</w:t>
      </w:r>
      <w:r w:rsidR="00CD0FB0" w:rsidRPr="00E2243E">
        <w:rPr>
          <w:spacing w:val="-7"/>
        </w:rPr>
        <w:t xml:space="preserve"> октября  </w:t>
      </w:r>
      <w:r w:rsidRPr="00E2243E">
        <w:rPr>
          <w:spacing w:val="-7"/>
        </w:rPr>
        <w:t>2003</w:t>
      </w:r>
      <w:r w:rsidR="00CD0FB0" w:rsidRPr="00E2243E">
        <w:rPr>
          <w:spacing w:val="-7"/>
        </w:rPr>
        <w:t xml:space="preserve"> года</w:t>
      </w:r>
      <w:r w:rsidRPr="00E2243E">
        <w:rPr>
          <w:spacing w:val="-7"/>
        </w:rPr>
        <w:t xml:space="preserve"> № 131-ФЗ «Об общих принципах организации местного самоуправления в Российской Федерации», </w:t>
      </w:r>
      <w:r w:rsidR="006A6860" w:rsidRPr="00E2243E">
        <w:rPr>
          <w:rFonts w:eastAsia="Calibri"/>
          <w:lang w:eastAsia="en-US"/>
        </w:rPr>
        <w:t xml:space="preserve">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</w:t>
      </w:r>
      <w:r w:rsidRPr="00E2243E">
        <w:rPr>
          <w:spacing w:val="-12"/>
        </w:rPr>
        <w:t>руководствуясь Уставом</w:t>
      </w:r>
      <w:r w:rsidR="00CD0FB0" w:rsidRPr="00E2243E">
        <w:rPr>
          <w:spacing w:val="-12"/>
        </w:rPr>
        <w:t xml:space="preserve"> муници</w:t>
      </w:r>
      <w:r w:rsidR="00E2243E">
        <w:rPr>
          <w:spacing w:val="-12"/>
        </w:rPr>
        <w:t>пального образования «Октябрьское</w:t>
      </w:r>
      <w:r w:rsidR="00CD0FB0" w:rsidRPr="00E2243E">
        <w:rPr>
          <w:spacing w:val="-12"/>
        </w:rPr>
        <w:t xml:space="preserve"> сельское поселение»</w:t>
      </w:r>
      <w:r w:rsidR="002C5D62" w:rsidRPr="00E2243E">
        <w:t>,</w:t>
      </w:r>
    </w:p>
    <w:p w:rsidR="008C1544" w:rsidRPr="00E2243E" w:rsidRDefault="008C1544" w:rsidP="008C1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4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C1544" w:rsidRPr="00E2243E" w:rsidRDefault="00E2243E" w:rsidP="008C1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 Октябрьского</w:t>
      </w:r>
      <w:r w:rsidR="008C1544" w:rsidRPr="00E224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 поселения   РЕШИЛ:</w:t>
      </w:r>
    </w:p>
    <w:p w:rsidR="008C1544" w:rsidRPr="00E2243E" w:rsidRDefault="008C1544" w:rsidP="008C1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8A0" w:rsidRPr="00E2243E" w:rsidRDefault="00057D33" w:rsidP="00524993">
      <w:pPr>
        <w:pStyle w:val="a4"/>
        <w:tabs>
          <w:tab w:val="left" w:pos="84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E2243E">
        <w:rPr>
          <w:rFonts w:ascii="Times New Roman" w:hAnsi="Times New Roman"/>
          <w:sz w:val="24"/>
          <w:szCs w:val="24"/>
        </w:rPr>
        <w:t>Утвердить Порядо</w:t>
      </w:r>
      <w:r w:rsidR="00E2243E">
        <w:rPr>
          <w:rFonts w:ascii="Times New Roman" w:hAnsi="Times New Roman"/>
          <w:sz w:val="24"/>
          <w:szCs w:val="24"/>
        </w:rPr>
        <w:t>к избрания Главы Октябрьского</w:t>
      </w:r>
      <w:r w:rsidR="006A6860" w:rsidRPr="00E2243E">
        <w:rPr>
          <w:rFonts w:ascii="Times New Roman" w:hAnsi="Times New Roman"/>
          <w:sz w:val="24"/>
          <w:szCs w:val="24"/>
        </w:rPr>
        <w:t xml:space="preserve"> сельского поселения Томского района Том</w:t>
      </w:r>
      <w:r w:rsidR="00E2243E">
        <w:rPr>
          <w:rFonts w:ascii="Times New Roman" w:hAnsi="Times New Roman"/>
          <w:sz w:val="24"/>
          <w:szCs w:val="24"/>
        </w:rPr>
        <w:t>ской области Советом Октябрьского</w:t>
      </w:r>
      <w:r w:rsidR="006A6860" w:rsidRPr="00E2243E">
        <w:rPr>
          <w:rFonts w:ascii="Times New Roman" w:hAnsi="Times New Roman"/>
          <w:sz w:val="24"/>
          <w:szCs w:val="24"/>
        </w:rPr>
        <w:t xml:space="preserve"> сельского поселения их числа кандидатов, представленных конкурсной комиссией по результатам конкурса по отбору кандидатур на дол</w:t>
      </w:r>
      <w:r w:rsidR="00E2243E">
        <w:rPr>
          <w:rFonts w:ascii="Times New Roman" w:hAnsi="Times New Roman"/>
          <w:sz w:val="24"/>
          <w:szCs w:val="24"/>
        </w:rPr>
        <w:t>жность Главы Октябрьского</w:t>
      </w:r>
      <w:r w:rsidR="006A6860" w:rsidRPr="00E2243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428A0" w:rsidRPr="00E2243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2C5D62" w:rsidRPr="00E2243E" w:rsidRDefault="00057D33" w:rsidP="00524993">
      <w:pPr>
        <w:pStyle w:val="a4"/>
        <w:tabs>
          <w:tab w:val="left" w:pos="84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2C5D62" w:rsidRPr="00E2243E">
        <w:rPr>
          <w:rFonts w:ascii="Times New Roman" w:hAnsi="Times New Roman"/>
          <w:sz w:val="24"/>
          <w:szCs w:val="24"/>
        </w:rPr>
        <w:t>Н</w:t>
      </w:r>
      <w:r w:rsidR="00E2243E">
        <w:rPr>
          <w:rFonts w:ascii="Times New Roman" w:hAnsi="Times New Roman"/>
          <w:sz w:val="24"/>
          <w:szCs w:val="24"/>
        </w:rPr>
        <w:t>аправить настоящее решение Главе Октябрьского сельского поселения (Главе</w:t>
      </w:r>
      <w:r w:rsidR="002C5D62" w:rsidRPr="00E2243E">
        <w:rPr>
          <w:rFonts w:ascii="Times New Roman" w:hAnsi="Times New Roman"/>
          <w:sz w:val="24"/>
          <w:szCs w:val="24"/>
        </w:rPr>
        <w:t xml:space="preserve"> Администрации) для подписания и опубликования в инфо</w:t>
      </w:r>
      <w:r w:rsidR="00E2243E">
        <w:rPr>
          <w:rFonts w:ascii="Times New Roman" w:hAnsi="Times New Roman"/>
          <w:sz w:val="24"/>
          <w:szCs w:val="24"/>
        </w:rPr>
        <w:t>рмационном бюллетене Октябрьского</w:t>
      </w:r>
      <w:r w:rsidR="002C5D62" w:rsidRPr="00E2243E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</w:t>
      </w:r>
      <w:r w:rsidR="00E2243E">
        <w:rPr>
          <w:rFonts w:ascii="Times New Roman" w:hAnsi="Times New Roman"/>
          <w:sz w:val="24"/>
          <w:szCs w:val="24"/>
        </w:rPr>
        <w:t>пального образования «Октябрьское</w:t>
      </w:r>
      <w:r w:rsidR="002C5D62" w:rsidRPr="00E2243E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E2243E" w:rsidRPr="00E2243E">
        <w:t xml:space="preserve"> </w:t>
      </w:r>
      <w:r w:rsidR="00E2243E" w:rsidRPr="00456930">
        <w:t>(</w:t>
      </w:r>
      <w:hyperlink r:id="rId6" w:history="1">
        <w:r w:rsidR="00E2243E" w:rsidRPr="00E2243E">
          <w:rPr>
            <w:rStyle w:val="a6"/>
            <w:rFonts w:ascii="Times New Roman" w:hAnsi="Times New Roman"/>
            <w:color w:val="auto"/>
            <w:sz w:val="24"/>
            <w:szCs w:val="24"/>
          </w:rPr>
          <w:t>http://</w:t>
        </w:r>
        <w:r w:rsidR="00E2243E" w:rsidRPr="00E2243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E2243E" w:rsidRPr="00E2243E">
          <w:rPr>
            <w:rStyle w:val="a6"/>
            <w:rFonts w:ascii="Times New Roman" w:hAnsi="Times New Roman"/>
            <w:color w:val="auto"/>
            <w:sz w:val="24"/>
            <w:szCs w:val="24"/>
          </w:rPr>
          <w:t>.oktsp.tomskinvest.ru</w:t>
        </w:r>
      </w:hyperlink>
      <w:r w:rsidR="00E2243E" w:rsidRPr="00E2243E">
        <w:rPr>
          <w:rFonts w:ascii="Times New Roman" w:hAnsi="Times New Roman"/>
          <w:sz w:val="24"/>
          <w:szCs w:val="24"/>
        </w:rPr>
        <w:t>).</w:t>
      </w:r>
    </w:p>
    <w:p w:rsidR="002C5D62" w:rsidRPr="00E2243E" w:rsidRDefault="00057D33" w:rsidP="00524993">
      <w:pPr>
        <w:pStyle w:val="ConsTitle"/>
        <w:widowControl/>
        <w:tabs>
          <w:tab w:val="left" w:pos="840"/>
        </w:tabs>
        <w:spacing w:line="360" w:lineRule="auto"/>
        <w:ind w:firstLine="6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</w:t>
      </w:r>
      <w:r w:rsidR="00524993">
        <w:rPr>
          <w:rFonts w:ascii="Times New Roman" w:hAnsi="Times New Roman"/>
          <w:b w:val="0"/>
          <w:sz w:val="24"/>
          <w:szCs w:val="24"/>
        </w:rPr>
        <w:t xml:space="preserve"> </w:t>
      </w:r>
      <w:r w:rsidR="002C5D62" w:rsidRPr="00E2243E">
        <w:rPr>
          <w:rFonts w:ascii="Times New Roman" w:hAnsi="Times New Roman"/>
          <w:b w:val="0"/>
          <w:sz w:val="24"/>
          <w:szCs w:val="24"/>
        </w:rPr>
        <w:t>Настоящее ре</w:t>
      </w:r>
      <w:r w:rsidR="00737E9F">
        <w:rPr>
          <w:rFonts w:ascii="Times New Roman" w:hAnsi="Times New Roman"/>
          <w:b w:val="0"/>
          <w:sz w:val="24"/>
          <w:szCs w:val="24"/>
        </w:rPr>
        <w:t>шение вступает в силу с даты</w:t>
      </w:r>
      <w:r w:rsidR="002C5D62" w:rsidRPr="00E2243E">
        <w:rPr>
          <w:rFonts w:ascii="Times New Roman" w:hAnsi="Times New Roman"/>
          <w:b w:val="0"/>
          <w:sz w:val="24"/>
          <w:szCs w:val="24"/>
        </w:rPr>
        <w:t xml:space="preserve"> его опубликования.</w:t>
      </w:r>
    </w:p>
    <w:p w:rsidR="002C5D62" w:rsidRPr="00E2243E" w:rsidRDefault="002C5D62" w:rsidP="002C5D62">
      <w:pPr>
        <w:pStyle w:val="a3"/>
        <w:tabs>
          <w:tab w:val="clear" w:pos="6804"/>
          <w:tab w:val="num" w:pos="840"/>
          <w:tab w:val="left" w:pos="2268"/>
        </w:tabs>
        <w:spacing w:before="0" w:line="360" w:lineRule="auto"/>
        <w:jc w:val="both"/>
        <w:rPr>
          <w:szCs w:val="24"/>
        </w:rPr>
      </w:pPr>
    </w:p>
    <w:p w:rsidR="002C5D62" w:rsidRPr="00E2243E" w:rsidRDefault="002C5D62" w:rsidP="00057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3E">
        <w:rPr>
          <w:rFonts w:ascii="Times New Roman" w:hAnsi="Times New Roman"/>
          <w:sz w:val="24"/>
          <w:szCs w:val="24"/>
        </w:rPr>
        <w:lastRenderedPageBreak/>
        <w:t>Председатель Совета</w:t>
      </w:r>
    </w:p>
    <w:p w:rsidR="002C5D62" w:rsidRPr="00E2243E" w:rsidRDefault="00737E9F" w:rsidP="00057D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="002C5D62" w:rsidRPr="00E2243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C5D62" w:rsidRPr="00E2243E">
        <w:rPr>
          <w:rFonts w:ascii="Times New Roman" w:hAnsi="Times New Roman"/>
          <w:sz w:val="24"/>
          <w:szCs w:val="24"/>
        </w:rPr>
        <w:tab/>
      </w:r>
      <w:r w:rsidR="002C5D62" w:rsidRPr="00E2243E">
        <w:rPr>
          <w:rFonts w:ascii="Times New Roman" w:hAnsi="Times New Roman"/>
          <w:sz w:val="24"/>
          <w:szCs w:val="24"/>
        </w:rPr>
        <w:tab/>
      </w:r>
      <w:r w:rsidR="002C5D62" w:rsidRPr="00E224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Т.А. Султанов</w:t>
      </w:r>
      <w:r w:rsidR="002C5D62" w:rsidRPr="00E2243E">
        <w:rPr>
          <w:rFonts w:ascii="Times New Roman" w:hAnsi="Times New Roman"/>
          <w:sz w:val="24"/>
          <w:szCs w:val="24"/>
        </w:rPr>
        <w:tab/>
      </w:r>
      <w:r w:rsidR="002C5D62" w:rsidRPr="00E2243E">
        <w:rPr>
          <w:rFonts w:ascii="Times New Roman" w:hAnsi="Times New Roman"/>
          <w:sz w:val="24"/>
          <w:szCs w:val="24"/>
        </w:rPr>
        <w:tab/>
      </w:r>
      <w:r w:rsidR="002C5D62" w:rsidRPr="00E2243E">
        <w:rPr>
          <w:rFonts w:ascii="Times New Roman" w:hAnsi="Times New Roman"/>
          <w:sz w:val="24"/>
          <w:szCs w:val="24"/>
        </w:rPr>
        <w:tab/>
        <w:t xml:space="preserve"> </w:t>
      </w:r>
    </w:p>
    <w:p w:rsidR="002C5D62" w:rsidRPr="00E2243E" w:rsidRDefault="002C5D62" w:rsidP="002C5D62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2C5D62" w:rsidRPr="00E2243E" w:rsidRDefault="002C5D62" w:rsidP="002C5D62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2C5D62" w:rsidRPr="00E2243E" w:rsidRDefault="00737E9F" w:rsidP="00057D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Октябрьского</w:t>
      </w:r>
      <w:r w:rsidR="002C5D62" w:rsidRPr="00E2243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28E5" w:rsidRDefault="00737E9F" w:rsidP="00057D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52499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А.Н. Осипов</w:t>
      </w:r>
    </w:p>
    <w:p w:rsidR="00737E9F" w:rsidRDefault="00737E9F" w:rsidP="00235A28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737E9F" w:rsidRDefault="00737E9F" w:rsidP="00235A28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524993" w:rsidRPr="00E2243E" w:rsidRDefault="00524993" w:rsidP="00235A28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6A6860" w:rsidRPr="00E2243E" w:rsidRDefault="006A6860" w:rsidP="00235A28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6A6860" w:rsidRPr="00057D33" w:rsidRDefault="006A6860" w:rsidP="006A6860">
      <w:pPr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>Приложение к решению Совета</w:t>
      </w:r>
    </w:p>
    <w:p w:rsidR="006A6860" w:rsidRPr="00057D33" w:rsidRDefault="00737E9F" w:rsidP="006A6860">
      <w:pPr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>Октябрьского</w:t>
      </w:r>
      <w:r w:rsidR="006A6860" w:rsidRPr="00057D3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A6860" w:rsidRPr="00057D33" w:rsidRDefault="006A6860" w:rsidP="006A6860">
      <w:pPr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 xml:space="preserve">от </w:t>
      </w:r>
      <w:r w:rsidR="00057D33">
        <w:rPr>
          <w:rFonts w:ascii="Times New Roman" w:hAnsi="Times New Roman"/>
          <w:sz w:val="24"/>
          <w:szCs w:val="24"/>
        </w:rPr>
        <w:t>25.10</w:t>
      </w:r>
      <w:r w:rsidRPr="00057D33">
        <w:rPr>
          <w:rFonts w:ascii="Times New Roman" w:hAnsi="Times New Roman"/>
          <w:sz w:val="24"/>
          <w:szCs w:val="24"/>
        </w:rPr>
        <w:t>.2017 №</w:t>
      </w:r>
      <w:r w:rsidR="00057D33">
        <w:rPr>
          <w:rFonts w:ascii="Times New Roman" w:hAnsi="Times New Roman"/>
          <w:sz w:val="24"/>
          <w:szCs w:val="24"/>
        </w:rPr>
        <w:t xml:space="preserve"> 11</w:t>
      </w:r>
      <w:r w:rsidR="00737E9F" w:rsidRPr="00057D33">
        <w:rPr>
          <w:rFonts w:ascii="Times New Roman" w:hAnsi="Times New Roman"/>
          <w:sz w:val="24"/>
          <w:szCs w:val="24"/>
        </w:rPr>
        <w:t xml:space="preserve">   </w:t>
      </w:r>
    </w:p>
    <w:p w:rsidR="006A6860" w:rsidRPr="00057D33" w:rsidRDefault="006A6860" w:rsidP="00235A28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6A6860" w:rsidRPr="00057D33" w:rsidRDefault="006A6860" w:rsidP="006A6860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057D33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A6860" w:rsidRPr="00057D33" w:rsidRDefault="00737E9F" w:rsidP="00905D7C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057D33">
        <w:rPr>
          <w:rFonts w:ascii="Times New Roman" w:hAnsi="Times New Roman"/>
          <w:b/>
          <w:sz w:val="24"/>
          <w:szCs w:val="24"/>
        </w:rPr>
        <w:t>избрания Главы Октябрьского</w:t>
      </w:r>
      <w:r w:rsidR="006A6860" w:rsidRPr="00057D33">
        <w:rPr>
          <w:rFonts w:ascii="Times New Roman" w:hAnsi="Times New Roman"/>
          <w:b/>
          <w:sz w:val="24"/>
          <w:szCs w:val="24"/>
        </w:rPr>
        <w:t xml:space="preserve"> сельского поселения Томского района Том</w:t>
      </w:r>
      <w:r w:rsidRPr="00057D33">
        <w:rPr>
          <w:rFonts w:ascii="Times New Roman" w:hAnsi="Times New Roman"/>
          <w:b/>
          <w:sz w:val="24"/>
          <w:szCs w:val="24"/>
        </w:rPr>
        <w:t>ской области Советом Октябрьского</w:t>
      </w:r>
      <w:r w:rsidR="006A6860" w:rsidRPr="00057D33">
        <w:rPr>
          <w:rFonts w:ascii="Times New Roman" w:hAnsi="Times New Roman"/>
          <w:b/>
          <w:sz w:val="24"/>
          <w:szCs w:val="24"/>
        </w:rPr>
        <w:t xml:space="preserve"> сельского поселения их числа кандидатов, представленных конкурсной комиссией по результатам конкурса по отбору кандидатур на должность Г</w:t>
      </w:r>
      <w:r w:rsidRPr="00057D33">
        <w:rPr>
          <w:rFonts w:ascii="Times New Roman" w:hAnsi="Times New Roman"/>
          <w:b/>
          <w:sz w:val="24"/>
          <w:szCs w:val="24"/>
        </w:rPr>
        <w:t>лавы Октябрьског</w:t>
      </w:r>
      <w:r w:rsidR="00905D7C" w:rsidRPr="00057D33">
        <w:rPr>
          <w:rFonts w:ascii="Times New Roman" w:hAnsi="Times New Roman"/>
          <w:b/>
          <w:sz w:val="24"/>
          <w:szCs w:val="24"/>
        </w:rPr>
        <w:t>о сельского поселения</w:t>
      </w:r>
    </w:p>
    <w:p w:rsidR="006A6860" w:rsidRPr="00057D33" w:rsidRDefault="00057D33" w:rsidP="00524993">
      <w:pPr>
        <w:widowControl w:val="0"/>
        <w:shd w:val="clear" w:color="auto" w:fill="FFFFFF"/>
        <w:tabs>
          <w:tab w:val="left" w:pos="2059"/>
          <w:tab w:val="left" w:pos="3096"/>
          <w:tab w:val="left" w:pos="4603"/>
          <w:tab w:val="left" w:pos="5947"/>
          <w:tab w:val="left" w:pos="737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</w:t>
      </w:r>
      <w:hyperlink r:id="rId7" w:history="1">
        <w:r w:rsidR="006A6860" w:rsidRPr="00057D33">
          <w:rPr>
            <w:rFonts w:ascii="Times New Roman" w:hAnsi="Times New Roman"/>
            <w:sz w:val="24"/>
            <w:szCs w:val="24"/>
          </w:rPr>
          <w:t>статьей 36</w:t>
        </w:r>
      </w:hyperlink>
      <w:r w:rsidR="006A6860" w:rsidRPr="00057D33">
        <w:rPr>
          <w:rFonts w:ascii="Times New Roman" w:hAnsi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 </w:t>
      </w:r>
      <w:hyperlink r:id="rId8" w:history="1">
        <w:r w:rsidR="006A6860" w:rsidRPr="00057D33">
          <w:rPr>
            <w:rFonts w:ascii="Times New Roman" w:hAnsi="Times New Roman"/>
            <w:sz w:val="24"/>
            <w:szCs w:val="24"/>
          </w:rPr>
          <w:t>Законом</w:t>
        </w:r>
      </w:hyperlink>
      <w:r w:rsidR="006A6860" w:rsidRPr="00057D33">
        <w:rPr>
          <w:rFonts w:ascii="Times New Roman" w:hAnsi="Times New Roman"/>
          <w:sz w:val="24"/>
          <w:szCs w:val="24"/>
        </w:rPr>
        <w:t xml:space="preserve"> Томской области от 17.11.2014 № 151-ОЗ «Об отдельных вопросах формирования органов местного самоуправления муниципальных образований Томской области», </w:t>
      </w:r>
      <w:hyperlink r:id="rId9" w:history="1">
        <w:r w:rsidR="006A6860" w:rsidRPr="00057D33">
          <w:rPr>
            <w:rFonts w:ascii="Times New Roman" w:hAnsi="Times New Roman"/>
            <w:sz w:val="24"/>
            <w:szCs w:val="24"/>
          </w:rPr>
          <w:t>Уставом</w:t>
        </w:r>
      </w:hyperlink>
      <w:r w:rsidR="006A6860" w:rsidRPr="00057D33">
        <w:rPr>
          <w:rFonts w:ascii="Times New Roman" w:hAnsi="Times New Roman"/>
          <w:sz w:val="24"/>
          <w:szCs w:val="24"/>
        </w:rPr>
        <w:t xml:space="preserve"> муниципального образов</w:t>
      </w:r>
      <w:r w:rsidR="00737E9F" w:rsidRPr="00057D33">
        <w:rPr>
          <w:rFonts w:ascii="Times New Roman" w:hAnsi="Times New Roman"/>
          <w:sz w:val="24"/>
          <w:szCs w:val="24"/>
        </w:rPr>
        <w:t>ания «Октябрьское</w:t>
      </w:r>
      <w:r w:rsidR="006A6860" w:rsidRPr="00057D33">
        <w:rPr>
          <w:rFonts w:ascii="Times New Roman" w:hAnsi="Times New Roman"/>
          <w:sz w:val="24"/>
          <w:szCs w:val="24"/>
        </w:rPr>
        <w:t xml:space="preserve"> сельское поселение» в целях определения </w:t>
      </w:r>
      <w:r w:rsidR="00616D41" w:rsidRPr="00057D33">
        <w:rPr>
          <w:rFonts w:ascii="Times New Roman" w:hAnsi="Times New Roman"/>
          <w:sz w:val="24"/>
          <w:szCs w:val="24"/>
        </w:rPr>
        <w:t>п</w:t>
      </w:r>
      <w:r w:rsidR="00737E9F" w:rsidRPr="00057D33">
        <w:rPr>
          <w:rFonts w:ascii="Times New Roman" w:hAnsi="Times New Roman"/>
          <w:sz w:val="24"/>
          <w:szCs w:val="24"/>
        </w:rPr>
        <w:t>орядка работы Совета Октябрьского</w:t>
      </w:r>
      <w:r w:rsidR="00616D41" w:rsidRPr="00057D33">
        <w:rPr>
          <w:rFonts w:ascii="Times New Roman" w:hAnsi="Times New Roman"/>
          <w:sz w:val="24"/>
          <w:szCs w:val="24"/>
        </w:rPr>
        <w:t xml:space="preserve"> сельского поселен</w:t>
      </w:r>
      <w:r w:rsidR="00737E9F" w:rsidRPr="00057D33">
        <w:rPr>
          <w:rFonts w:ascii="Times New Roman" w:hAnsi="Times New Roman"/>
          <w:sz w:val="24"/>
          <w:szCs w:val="24"/>
        </w:rPr>
        <w:t>ия по избранию Главы Октябрьского</w:t>
      </w:r>
      <w:r w:rsidR="00616D41" w:rsidRPr="0005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16D41" w:rsidRPr="00057D33">
        <w:rPr>
          <w:rFonts w:ascii="Times New Roman" w:hAnsi="Times New Roman"/>
          <w:b/>
          <w:sz w:val="24"/>
          <w:szCs w:val="24"/>
        </w:rPr>
        <w:t xml:space="preserve"> </w:t>
      </w:r>
      <w:r w:rsidR="00616D41" w:rsidRPr="00057D33">
        <w:rPr>
          <w:rFonts w:ascii="Times New Roman" w:hAnsi="Times New Roman"/>
          <w:sz w:val="24"/>
          <w:szCs w:val="24"/>
        </w:rPr>
        <w:t>их числа кандидатов, представленных конкурсной комиссией по результатам конкурса по отбору кандидату</w:t>
      </w:r>
      <w:r w:rsidR="00737E9F" w:rsidRPr="00057D33">
        <w:rPr>
          <w:rFonts w:ascii="Times New Roman" w:hAnsi="Times New Roman"/>
          <w:sz w:val="24"/>
          <w:szCs w:val="24"/>
        </w:rPr>
        <w:t>р на должность Главы Октябрьского</w:t>
      </w:r>
      <w:r w:rsidR="00616D41" w:rsidRPr="00057D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A6860" w:rsidRPr="00057D33" w:rsidRDefault="00057D33" w:rsidP="00524993">
      <w:pPr>
        <w:widowControl w:val="0"/>
        <w:shd w:val="clear" w:color="auto" w:fill="FFFFFF"/>
        <w:tabs>
          <w:tab w:val="left" w:pos="2059"/>
          <w:tab w:val="left" w:pos="3096"/>
          <w:tab w:val="left" w:pos="4603"/>
          <w:tab w:val="left" w:pos="5947"/>
          <w:tab w:val="left" w:pos="737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>Заседание</w:t>
      </w:r>
      <w:r w:rsidR="006A6860" w:rsidRPr="00057D33">
        <w:rPr>
          <w:rFonts w:ascii="Times New Roman" w:hAnsi="Times New Roman"/>
          <w:sz w:val="24"/>
          <w:szCs w:val="24"/>
        </w:rPr>
        <w:tab/>
        <w:t>Совета</w:t>
      </w:r>
      <w:r w:rsidR="006A6860" w:rsidRPr="00057D33">
        <w:rPr>
          <w:rFonts w:ascii="Times New Roman" w:hAnsi="Times New Roman"/>
          <w:sz w:val="24"/>
          <w:szCs w:val="24"/>
        </w:rPr>
        <w:tab/>
      </w:r>
      <w:r w:rsidR="00737E9F" w:rsidRPr="00057D33">
        <w:rPr>
          <w:rFonts w:ascii="Times New Roman" w:hAnsi="Times New Roman"/>
          <w:sz w:val="24"/>
          <w:szCs w:val="24"/>
        </w:rPr>
        <w:t>Октябрьского</w:t>
      </w:r>
      <w:r w:rsidR="00616D41" w:rsidRPr="0005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16D41" w:rsidRPr="00057D33">
        <w:rPr>
          <w:rFonts w:ascii="Times New Roman" w:hAnsi="Times New Roman"/>
          <w:b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(далее – Совет) по избранию Главы </w:t>
      </w:r>
      <w:r w:rsidR="00737E9F" w:rsidRPr="00057D33">
        <w:rPr>
          <w:rFonts w:ascii="Times New Roman" w:hAnsi="Times New Roman"/>
          <w:sz w:val="24"/>
          <w:szCs w:val="24"/>
        </w:rPr>
        <w:t>Октябрьског</w:t>
      </w:r>
      <w:r w:rsidR="00616D41" w:rsidRPr="00057D33">
        <w:rPr>
          <w:rFonts w:ascii="Times New Roman" w:hAnsi="Times New Roman"/>
          <w:sz w:val="24"/>
          <w:szCs w:val="24"/>
        </w:rPr>
        <w:t>о сельского поселения</w:t>
      </w:r>
      <w:r w:rsidR="006A6860" w:rsidRPr="00057D33">
        <w:rPr>
          <w:rFonts w:ascii="Times New Roman" w:hAnsi="Times New Roman"/>
          <w:sz w:val="24"/>
          <w:szCs w:val="24"/>
        </w:rPr>
        <w:t xml:space="preserve"> проводится в срок не позднее 10 рабочих дней с даты получения решения конкурсной комиссии о результатах конкурса.</w:t>
      </w:r>
    </w:p>
    <w:p w:rsidR="00905D7C" w:rsidRPr="00057D33" w:rsidRDefault="00057D33" w:rsidP="00524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Заседание Совета открывает и ведет председатель Совета. </w:t>
      </w:r>
    </w:p>
    <w:p w:rsidR="006A6860" w:rsidRPr="00057D33" w:rsidRDefault="00057D33" w:rsidP="00524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>На заседании Совета председатель конкурсной комиссии, а в его отсутствии заместитель председателя</w:t>
      </w:r>
      <w:r w:rsidR="00616D41" w:rsidRPr="00057D33">
        <w:rPr>
          <w:rFonts w:ascii="Times New Roman" w:hAnsi="Times New Roman"/>
          <w:sz w:val="24"/>
          <w:szCs w:val="24"/>
        </w:rPr>
        <w:t xml:space="preserve"> к</w:t>
      </w:r>
      <w:r w:rsidR="006A6860" w:rsidRPr="00057D33">
        <w:rPr>
          <w:rFonts w:ascii="Times New Roman" w:hAnsi="Times New Roman"/>
          <w:sz w:val="24"/>
          <w:szCs w:val="24"/>
        </w:rPr>
        <w:t>онкурсной комиссии, представляет каждого из кандидатов, оглашает их биографические данные, а также принятое по результатам конкурса решение конкурсной комиссии о представлени</w:t>
      </w:r>
      <w:r w:rsidR="00737E9F" w:rsidRPr="00057D33">
        <w:rPr>
          <w:rFonts w:ascii="Times New Roman" w:hAnsi="Times New Roman"/>
          <w:sz w:val="24"/>
          <w:szCs w:val="24"/>
        </w:rPr>
        <w:t>и кандидатов на должность Главы Октябрьского</w:t>
      </w:r>
      <w:r w:rsidR="00616D41" w:rsidRPr="0005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6860" w:rsidRPr="00057D33">
        <w:rPr>
          <w:rFonts w:ascii="Times New Roman" w:hAnsi="Times New Roman"/>
          <w:sz w:val="24"/>
          <w:szCs w:val="24"/>
        </w:rPr>
        <w:t>.</w:t>
      </w:r>
    </w:p>
    <w:p w:rsidR="006A6860" w:rsidRPr="00057D33" w:rsidRDefault="00057D33" w:rsidP="00524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>После представления кандидатов</w:t>
      </w:r>
      <w:r w:rsidR="00AE32E2" w:rsidRPr="00057D33">
        <w:rPr>
          <w:rFonts w:ascii="Times New Roman" w:hAnsi="Times New Roman"/>
          <w:sz w:val="24"/>
          <w:szCs w:val="24"/>
        </w:rPr>
        <w:t>,</w:t>
      </w:r>
      <w:r w:rsidR="006A6860" w:rsidRPr="00057D33">
        <w:rPr>
          <w:rFonts w:ascii="Times New Roman" w:hAnsi="Times New Roman"/>
          <w:sz w:val="24"/>
          <w:szCs w:val="24"/>
        </w:rPr>
        <w:t xml:space="preserve"> </w:t>
      </w:r>
      <w:r w:rsidR="00616D41" w:rsidRPr="00057D33">
        <w:rPr>
          <w:rFonts w:ascii="Times New Roman" w:hAnsi="Times New Roman"/>
          <w:sz w:val="24"/>
          <w:szCs w:val="24"/>
        </w:rPr>
        <w:t>Советом проводится обсуждение кандидатур.</w:t>
      </w:r>
    </w:p>
    <w:p w:rsidR="006A6860" w:rsidRPr="00057D33" w:rsidRDefault="00057D33" w:rsidP="005249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Депутаты Совета вправе задавать вопросы </w:t>
      </w:r>
      <w:r w:rsidR="00616D41" w:rsidRPr="00057D33">
        <w:rPr>
          <w:rFonts w:ascii="Times New Roman" w:hAnsi="Times New Roman"/>
          <w:sz w:val="24"/>
          <w:szCs w:val="24"/>
        </w:rPr>
        <w:t>представителю</w:t>
      </w:r>
      <w:r w:rsidR="006A6860" w:rsidRPr="00057D33">
        <w:rPr>
          <w:rFonts w:ascii="Times New Roman" w:hAnsi="Times New Roman"/>
          <w:sz w:val="24"/>
          <w:szCs w:val="24"/>
        </w:rPr>
        <w:t xml:space="preserve"> конкурсной комиссии о представлении кандидатов на должность Главы </w:t>
      </w:r>
      <w:r w:rsidR="00737E9F" w:rsidRPr="00057D33">
        <w:rPr>
          <w:rFonts w:ascii="Times New Roman" w:hAnsi="Times New Roman"/>
          <w:sz w:val="24"/>
          <w:szCs w:val="24"/>
        </w:rPr>
        <w:t>Октябрьского</w:t>
      </w:r>
      <w:r w:rsidR="00616D41" w:rsidRPr="0005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6860" w:rsidRPr="00057D33">
        <w:rPr>
          <w:rFonts w:ascii="Times New Roman" w:hAnsi="Times New Roman"/>
          <w:sz w:val="24"/>
          <w:szCs w:val="24"/>
        </w:rPr>
        <w:t>.</w:t>
      </w:r>
    </w:p>
    <w:p w:rsidR="006A6860" w:rsidRPr="00057D33" w:rsidRDefault="00057D33" w:rsidP="005249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>Депутаты Совета вправе выступать в поддержку или против выдвинутых кандидатов.</w:t>
      </w:r>
    </w:p>
    <w:p w:rsidR="006A6860" w:rsidRPr="00057D33" w:rsidRDefault="006A6860" w:rsidP="0052499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>Выступление каждого депутата по каждой кандидатуре не может быть более пяти</w:t>
      </w:r>
      <w:r w:rsidR="00616D41" w:rsidRPr="00057D33">
        <w:rPr>
          <w:rFonts w:ascii="Times New Roman" w:hAnsi="Times New Roman"/>
          <w:sz w:val="24"/>
          <w:szCs w:val="24"/>
        </w:rPr>
        <w:t xml:space="preserve"> </w:t>
      </w:r>
      <w:r w:rsidRPr="00057D33">
        <w:rPr>
          <w:rFonts w:ascii="Times New Roman" w:hAnsi="Times New Roman"/>
          <w:sz w:val="24"/>
          <w:szCs w:val="24"/>
        </w:rPr>
        <w:t>минут с учетом задаваемых вопросов.</w:t>
      </w:r>
    </w:p>
    <w:p w:rsidR="006A6860" w:rsidRPr="00057D33" w:rsidRDefault="006A6860" w:rsidP="0052499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>Депутат Совета вправе выступить по каждой кандидатуре не более одного раза.</w:t>
      </w:r>
    </w:p>
    <w:p w:rsidR="006A6860" w:rsidRPr="00057D33" w:rsidRDefault="00057D33" w:rsidP="00524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Глава </w:t>
      </w:r>
      <w:r w:rsidR="00737E9F" w:rsidRPr="00057D33">
        <w:rPr>
          <w:rFonts w:ascii="Times New Roman" w:hAnsi="Times New Roman"/>
          <w:sz w:val="24"/>
          <w:szCs w:val="24"/>
        </w:rPr>
        <w:t>Октябрьского</w:t>
      </w:r>
      <w:r w:rsidR="00DE3B02" w:rsidRPr="00057D3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A6860" w:rsidRPr="00057D33">
        <w:rPr>
          <w:rFonts w:ascii="Times New Roman" w:hAnsi="Times New Roman"/>
          <w:sz w:val="24"/>
          <w:szCs w:val="24"/>
        </w:rPr>
        <w:t xml:space="preserve">избирается открытым  голосованием. </w:t>
      </w:r>
    </w:p>
    <w:p w:rsidR="006A6860" w:rsidRPr="00057D33" w:rsidRDefault="00057D33" w:rsidP="005249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52499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Кандидат может отказаться от избрания на должность Главы </w:t>
      </w:r>
      <w:r w:rsidR="00737E9F" w:rsidRPr="00057D33">
        <w:rPr>
          <w:rFonts w:ascii="Times New Roman" w:hAnsi="Times New Roman"/>
          <w:sz w:val="24"/>
          <w:szCs w:val="24"/>
        </w:rPr>
        <w:t>Октябрьского</w:t>
      </w:r>
      <w:r w:rsidR="00DE3B02" w:rsidRPr="0005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6860" w:rsidRPr="00057D33">
        <w:rPr>
          <w:rFonts w:ascii="Times New Roman" w:hAnsi="Times New Roman"/>
          <w:sz w:val="24"/>
          <w:szCs w:val="24"/>
        </w:rPr>
        <w:t xml:space="preserve"> и снять свою кандидатуру до начала процедуры голосования</w:t>
      </w:r>
      <w:r w:rsidR="00DE3B02" w:rsidRPr="00057D33">
        <w:rPr>
          <w:rFonts w:ascii="Times New Roman" w:hAnsi="Times New Roman"/>
          <w:sz w:val="24"/>
          <w:szCs w:val="24"/>
        </w:rPr>
        <w:t>, путем направления в Совет поселения письменного заявления</w:t>
      </w:r>
      <w:r w:rsidR="006A6860" w:rsidRPr="00057D33">
        <w:rPr>
          <w:rFonts w:ascii="Times New Roman" w:hAnsi="Times New Roman"/>
          <w:sz w:val="24"/>
          <w:szCs w:val="24"/>
        </w:rPr>
        <w:t>.</w:t>
      </w:r>
    </w:p>
    <w:p w:rsidR="006A6860" w:rsidRPr="00057D33" w:rsidRDefault="006A6860" w:rsidP="0091689B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>В случае, если все представляемые комиссией кандидаты снимут свои кандидатуры на этом этапе рассмотрения вопроса Советом, то Совет принимает решение об объявлении повторного конкурса.</w:t>
      </w:r>
    </w:p>
    <w:p w:rsidR="006A6860" w:rsidRPr="00057D33" w:rsidRDefault="006A6860" w:rsidP="0091689B">
      <w:pPr>
        <w:shd w:val="clear" w:color="auto" w:fill="FFFFFF"/>
        <w:tabs>
          <w:tab w:val="left" w:pos="4018"/>
        </w:tabs>
        <w:spacing w:after="0" w:line="240" w:lineRule="auto"/>
        <w:ind w:right="5" w:firstLine="680"/>
        <w:jc w:val="both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>Повторный конкурс объявляется также, если при двух представленных на</w:t>
      </w:r>
      <w:r w:rsidRPr="00057D33">
        <w:rPr>
          <w:rFonts w:ascii="Times New Roman" w:hAnsi="Times New Roman"/>
          <w:sz w:val="24"/>
          <w:szCs w:val="24"/>
        </w:rPr>
        <w:br/>
        <w:t>заседании Совета кандидатов,</w:t>
      </w:r>
      <w:r w:rsidR="00DE3B02" w:rsidRPr="00057D33">
        <w:rPr>
          <w:rFonts w:ascii="Times New Roman" w:hAnsi="Times New Roman"/>
          <w:sz w:val="24"/>
          <w:szCs w:val="24"/>
        </w:rPr>
        <w:t xml:space="preserve"> </w:t>
      </w:r>
      <w:r w:rsidRPr="00057D33">
        <w:rPr>
          <w:rFonts w:ascii="Times New Roman" w:hAnsi="Times New Roman"/>
          <w:sz w:val="24"/>
          <w:szCs w:val="24"/>
        </w:rPr>
        <w:t>один из них снимает свою кандидатуру до</w:t>
      </w:r>
      <w:r w:rsidR="00DE3B02" w:rsidRPr="00057D33">
        <w:rPr>
          <w:rFonts w:ascii="Times New Roman" w:hAnsi="Times New Roman"/>
          <w:sz w:val="24"/>
          <w:szCs w:val="24"/>
        </w:rPr>
        <w:t xml:space="preserve"> </w:t>
      </w:r>
      <w:r w:rsidRPr="00057D33">
        <w:rPr>
          <w:rFonts w:ascii="Times New Roman" w:hAnsi="Times New Roman"/>
          <w:sz w:val="24"/>
          <w:szCs w:val="24"/>
        </w:rPr>
        <w:t>процедуры голосования.</w:t>
      </w:r>
    </w:p>
    <w:p w:rsidR="006A6860" w:rsidRPr="00057D33" w:rsidRDefault="00057D33" w:rsidP="009168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E3B02" w:rsidRPr="00057D3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После объявления председательствующим на заседании Совета о начале </w:t>
      </w:r>
      <w:r w:rsidR="006A6860" w:rsidRPr="00057D33">
        <w:rPr>
          <w:rFonts w:ascii="Times New Roman" w:hAnsi="Times New Roman"/>
          <w:sz w:val="24"/>
          <w:szCs w:val="24"/>
        </w:rPr>
        <w:lastRenderedPageBreak/>
        <w:t>голосования никто не вправе прервать голосование.</w:t>
      </w:r>
    </w:p>
    <w:p w:rsidR="006A6860" w:rsidRPr="00057D33" w:rsidRDefault="00057D33" w:rsidP="009168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DE3B02" w:rsidRPr="00057D33">
        <w:rPr>
          <w:rFonts w:ascii="Times New Roman" w:hAnsi="Times New Roman"/>
          <w:sz w:val="24"/>
          <w:szCs w:val="24"/>
        </w:rPr>
        <w:t xml:space="preserve"> </w:t>
      </w:r>
      <w:r w:rsidR="006A6860" w:rsidRPr="00057D33">
        <w:rPr>
          <w:rFonts w:ascii="Times New Roman" w:hAnsi="Times New Roman"/>
          <w:sz w:val="24"/>
          <w:szCs w:val="24"/>
        </w:rPr>
        <w:t xml:space="preserve">Открытое голосование проводится путем одновременного поднятия руки каждым депутатом. </w:t>
      </w:r>
      <w:r w:rsidR="007D171C" w:rsidRPr="00057D33">
        <w:rPr>
          <w:rFonts w:ascii="Times New Roman" w:hAnsi="Times New Roman"/>
          <w:sz w:val="24"/>
          <w:szCs w:val="24"/>
        </w:rPr>
        <w:t>Подсчет голосов проводит секретарь собрания</w:t>
      </w:r>
      <w:r w:rsidR="006A6860" w:rsidRPr="00057D33">
        <w:rPr>
          <w:rFonts w:ascii="Times New Roman" w:hAnsi="Times New Roman"/>
          <w:sz w:val="24"/>
          <w:szCs w:val="24"/>
        </w:rPr>
        <w:t>. По каждой кандидатуре подсчитываются все голоса, поданные «за», «против» и «воздержался».</w:t>
      </w:r>
    </w:p>
    <w:p w:rsidR="006A6860" w:rsidRPr="00057D33" w:rsidRDefault="006A6860" w:rsidP="0091689B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057D33">
        <w:rPr>
          <w:rFonts w:ascii="Times New Roman" w:hAnsi="Times New Roman"/>
          <w:sz w:val="24"/>
          <w:szCs w:val="24"/>
        </w:rPr>
        <w:t xml:space="preserve">Результаты открытого голосования докладываются депутатам и </w:t>
      </w:r>
      <w:r w:rsidR="00524993">
        <w:rPr>
          <w:rFonts w:ascii="Times New Roman" w:hAnsi="Times New Roman"/>
          <w:sz w:val="24"/>
          <w:szCs w:val="24"/>
        </w:rPr>
        <w:t>заносятся в протокол  заседания.</w:t>
      </w:r>
      <w:bookmarkStart w:id="0" w:name="_GoBack"/>
      <w:bookmarkEnd w:id="0"/>
    </w:p>
    <w:sectPr w:rsidR="006A6860" w:rsidRPr="00057D33" w:rsidSect="00905D7C">
      <w:pgSz w:w="11906" w:h="16838"/>
      <w:pgMar w:top="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D9C"/>
    <w:multiLevelType w:val="hybridMultilevel"/>
    <w:tmpl w:val="820A5742"/>
    <w:lvl w:ilvl="0" w:tplc="CAF808B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9A7"/>
    <w:multiLevelType w:val="hybridMultilevel"/>
    <w:tmpl w:val="6B46BE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F2B67"/>
    <w:multiLevelType w:val="singleLevel"/>
    <w:tmpl w:val="6DD4D342"/>
    <w:lvl w:ilvl="0">
      <w:start w:val="1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2A6D5A90"/>
    <w:multiLevelType w:val="singleLevel"/>
    <w:tmpl w:val="1CF66E7A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2E85623A"/>
    <w:multiLevelType w:val="singleLevel"/>
    <w:tmpl w:val="4D144F8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184142"/>
    <w:multiLevelType w:val="singleLevel"/>
    <w:tmpl w:val="92927DD6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62BD3785"/>
    <w:multiLevelType w:val="singleLevel"/>
    <w:tmpl w:val="223A803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67A449C5"/>
    <w:multiLevelType w:val="singleLevel"/>
    <w:tmpl w:val="847E5192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40AA5"/>
    <w:multiLevelType w:val="hybridMultilevel"/>
    <w:tmpl w:val="6F6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30EFB"/>
    <w:multiLevelType w:val="singleLevel"/>
    <w:tmpl w:val="24F06A0C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44"/>
    <w:rsid w:val="000328E5"/>
    <w:rsid w:val="000428A0"/>
    <w:rsid w:val="00057D33"/>
    <w:rsid w:val="00057E3F"/>
    <w:rsid w:val="000D1651"/>
    <w:rsid w:val="00235A28"/>
    <w:rsid w:val="002C5D62"/>
    <w:rsid w:val="00524993"/>
    <w:rsid w:val="005B2688"/>
    <w:rsid w:val="00606EC1"/>
    <w:rsid w:val="00616D41"/>
    <w:rsid w:val="006A6860"/>
    <w:rsid w:val="0072213D"/>
    <w:rsid w:val="00737E9F"/>
    <w:rsid w:val="00773B72"/>
    <w:rsid w:val="007B281E"/>
    <w:rsid w:val="007D171C"/>
    <w:rsid w:val="00880D7A"/>
    <w:rsid w:val="008C1544"/>
    <w:rsid w:val="008C2BFC"/>
    <w:rsid w:val="00905D7C"/>
    <w:rsid w:val="0091689B"/>
    <w:rsid w:val="009A6CA4"/>
    <w:rsid w:val="00AD4EA5"/>
    <w:rsid w:val="00AE32E2"/>
    <w:rsid w:val="00C72453"/>
    <w:rsid w:val="00C86DDA"/>
    <w:rsid w:val="00CD0FB0"/>
    <w:rsid w:val="00D55877"/>
    <w:rsid w:val="00D91394"/>
    <w:rsid w:val="00DE3B02"/>
    <w:rsid w:val="00E2243E"/>
    <w:rsid w:val="00E841D3"/>
    <w:rsid w:val="00E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5B2688"/>
    <w:rPr>
      <w:rFonts w:ascii="Tahoma" w:hAnsi="Tahoma" w:cs="Tahoma" w:hint="default"/>
      <w:sz w:val="22"/>
      <w:szCs w:val="22"/>
    </w:rPr>
  </w:style>
  <w:style w:type="paragraph" w:customStyle="1" w:styleId="Style6">
    <w:name w:val="Style6"/>
    <w:basedOn w:val="a"/>
    <w:rsid w:val="002C5D6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C5D62"/>
    <w:pPr>
      <w:widowControl w:val="0"/>
      <w:autoSpaceDE w:val="0"/>
      <w:autoSpaceDN w:val="0"/>
      <w:adjustRightInd w:val="0"/>
      <w:spacing w:after="0" w:line="411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5D62"/>
    <w:rPr>
      <w:rFonts w:ascii="Times New Roman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rsid w:val="002C5D6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C5D6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2C5D62"/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unhideWhenUsed/>
    <w:rsid w:val="002C5D62"/>
    <w:pPr>
      <w:spacing w:after="120"/>
    </w:pPr>
  </w:style>
  <w:style w:type="character" w:customStyle="1" w:styleId="a5">
    <w:name w:val="Основной текст Знак"/>
    <w:link w:val="a4"/>
    <w:uiPriority w:val="99"/>
    <w:rsid w:val="002C5D62"/>
    <w:rPr>
      <w:sz w:val="22"/>
      <w:szCs w:val="22"/>
      <w:lang w:eastAsia="en-US"/>
    </w:rPr>
  </w:style>
  <w:style w:type="paragraph" w:customStyle="1" w:styleId="ConsTitle">
    <w:name w:val="ConsTitle"/>
    <w:rsid w:val="002C5D62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character" w:styleId="a6">
    <w:name w:val="Hyperlink"/>
    <w:uiPriority w:val="99"/>
    <w:unhideWhenUsed/>
    <w:rsid w:val="002C5D62"/>
    <w:rPr>
      <w:color w:val="0000FF"/>
      <w:u w:val="single"/>
    </w:rPr>
  </w:style>
  <w:style w:type="paragraph" w:customStyle="1" w:styleId="nienie">
    <w:name w:val="nienie"/>
    <w:basedOn w:val="a"/>
    <w:rsid w:val="002C5D6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32E2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"/>
    <w:basedOn w:val="a"/>
    <w:rsid w:val="0091689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5B2688"/>
    <w:rPr>
      <w:rFonts w:ascii="Tahoma" w:hAnsi="Tahoma" w:cs="Tahoma" w:hint="default"/>
      <w:sz w:val="22"/>
      <w:szCs w:val="22"/>
    </w:rPr>
  </w:style>
  <w:style w:type="paragraph" w:customStyle="1" w:styleId="Style6">
    <w:name w:val="Style6"/>
    <w:basedOn w:val="a"/>
    <w:rsid w:val="002C5D6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C5D62"/>
    <w:pPr>
      <w:widowControl w:val="0"/>
      <w:autoSpaceDE w:val="0"/>
      <w:autoSpaceDN w:val="0"/>
      <w:adjustRightInd w:val="0"/>
      <w:spacing w:after="0" w:line="411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5D62"/>
    <w:rPr>
      <w:rFonts w:ascii="Times New Roman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rsid w:val="002C5D6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C5D6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2C5D62"/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unhideWhenUsed/>
    <w:rsid w:val="002C5D62"/>
    <w:pPr>
      <w:spacing w:after="120"/>
    </w:pPr>
  </w:style>
  <w:style w:type="character" w:customStyle="1" w:styleId="a5">
    <w:name w:val="Основной текст Знак"/>
    <w:link w:val="a4"/>
    <w:uiPriority w:val="99"/>
    <w:rsid w:val="002C5D62"/>
    <w:rPr>
      <w:sz w:val="22"/>
      <w:szCs w:val="22"/>
      <w:lang w:eastAsia="en-US"/>
    </w:rPr>
  </w:style>
  <w:style w:type="paragraph" w:customStyle="1" w:styleId="ConsTitle">
    <w:name w:val="ConsTitle"/>
    <w:rsid w:val="002C5D62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character" w:styleId="a6">
    <w:name w:val="Hyperlink"/>
    <w:uiPriority w:val="99"/>
    <w:unhideWhenUsed/>
    <w:rsid w:val="002C5D62"/>
    <w:rPr>
      <w:color w:val="0000FF"/>
      <w:u w:val="single"/>
    </w:rPr>
  </w:style>
  <w:style w:type="paragraph" w:customStyle="1" w:styleId="nienie">
    <w:name w:val="nienie"/>
    <w:basedOn w:val="a"/>
    <w:rsid w:val="002C5D6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32E2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"/>
    <w:basedOn w:val="a"/>
    <w:rsid w:val="0091689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EC367168A450B7E86E43F77E51EA1C23668EA22D347C4EB81819CCAB2247C4BE3T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1EC367168A450B7E86FA32618941A8C83C36E726DA4991BED387CB95E222290B7931A13BE4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EC367168A450B7E86E43F77E51EA1C23668EA2BD04AC4E28CDC96C2EB287EE4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consultantplus://offline/ref=0A1EC367168A450B7E86E43F77E51EA1C23668EA2BD04AC4E28CDC96C2EB287EE4TCD</vt:lpwstr>
      </vt:variant>
      <vt:variant>
        <vt:lpwstr/>
      </vt:variant>
      <vt:variant>
        <vt:i4>6094852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consultantplus://offline/ref=0A1EC367168A450B7E86E43F77E51EA1C23668EA22D347C4EB81819CCAB2247C4BE3T9D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consultantplus://offline/ref=0A1EC367168A450B7E86FA32618941A8C83C36E726DA4991BED387CB95E222290B7931A13BE4TED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Raisa</cp:lastModifiedBy>
  <cp:revision>2</cp:revision>
  <cp:lastPrinted>2017-10-25T09:52:00Z</cp:lastPrinted>
  <dcterms:created xsi:type="dcterms:W3CDTF">2017-10-31T08:13:00Z</dcterms:created>
  <dcterms:modified xsi:type="dcterms:W3CDTF">2017-10-31T08:13:00Z</dcterms:modified>
</cp:coreProperties>
</file>