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C9" w:rsidRDefault="00AE2EC9" w:rsidP="00AE2EC9">
      <w:pPr>
        <w:pStyle w:val="a5"/>
        <w:tabs>
          <w:tab w:val="left" w:pos="0"/>
        </w:tabs>
        <w:ind w:right="-2"/>
        <w:jc w:val="center"/>
        <w:rPr>
          <w:szCs w:val="28"/>
        </w:rPr>
      </w:pPr>
      <w:r>
        <w:rPr>
          <w:noProof/>
          <w:szCs w:val="28"/>
        </w:rPr>
        <w:drawing>
          <wp:inline distT="0" distB="0" distL="0" distR="0" wp14:anchorId="798BD2C3" wp14:editId="042171F6">
            <wp:extent cx="5524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AE2EC9" w:rsidRPr="0063728E" w:rsidRDefault="00AE2EC9" w:rsidP="00AE2EC9">
      <w:pPr>
        <w:pStyle w:val="a3"/>
        <w:outlineLvl w:val="0"/>
        <w:rPr>
          <w:sz w:val="24"/>
          <w:szCs w:val="24"/>
        </w:rPr>
      </w:pPr>
      <w:r w:rsidRPr="0063728E">
        <w:rPr>
          <w:sz w:val="24"/>
          <w:szCs w:val="24"/>
        </w:rPr>
        <w:t>МУНИЦИПАЛЬНОЕ ОБРАЗОВАНИЕ  «ОКТЯБРЬСКОЕ СЕЛЬСКОЕ ПОСЕЛЕНИЕ»</w:t>
      </w:r>
    </w:p>
    <w:p w:rsidR="00AE2EC9" w:rsidRPr="00846A1B" w:rsidRDefault="00AE2EC9" w:rsidP="00AE2EC9">
      <w:pPr>
        <w:jc w:val="center"/>
        <w:rPr>
          <w:b/>
          <w:sz w:val="28"/>
        </w:rPr>
      </w:pPr>
      <w:r>
        <w:rPr>
          <w:b/>
          <w:sz w:val="28"/>
        </w:rPr>
        <w:t>АДМИНИСТРАЦИЯ ОКТЯБРЬСКОГО СЕЛЬСКОГО ПОСЕЛЕНИЯ</w:t>
      </w:r>
    </w:p>
    <w:p w:rsidR="00AE2EC9" w:rsidRPr="007633AF" w:rsidRDefault="00AE2EC9" w:rsidP="00AE2EC9">
      <w:pPr>
        <w:jc w:val="center"/>
        <w:rPr>
          <w:b/>
          <w:sz w:val="28"/>
        </w:rPr>
      </w:pPr>
    </w:p>
    <w:p w:rsidR="00AE2EC9" w:rsidRDefault="00AE2EC9" w:rsidP="00AE2EC9">
      <w:pPr>
        <w:jc w:val="center"/>
        <w:outlineLvl w:val="0"/>
        <w:rPr>
          <w:b/>
          <w:sz w:val="28"/>
        </w:rPr>
      </w:pPr>
      <w:r>
        <w:rPr>
          <w:b/>
          <w:sz w:val="28"/>
        </w:rPr>
        <w:t>ПОСТАНОВЛЕНИЕ</w:t>
      </w:r>
    </w:p>
    <w:p w:rsidR="00AE2EC9" w:rsidRPr="00AE7F66" w:rsidRDefault="00AE2EC9" w:rsidP="00AE2EC9">
      <w:pPr>
        <w:jc w:val="center"/>
        <w:outlineLvl w:val="0"/>
        <w:rPr>
          <w:b/>
          <w:sz w:val="28"/>
        </w:rPr>
      </w:pPr>
    </w:p>
    <w:p w:rsidR="00AE2EC9" w:rsidRPr="00BD01E2" w:rsidRDefault="003E02E4" w:rsidP="00AE2EC9">
      <w:pPr>
        <w:rPr>
          <w:sz w:val="28"/>
        </w:rPr>
      </w:pPr>
      <w:r w:rsidRPr="003E02E4">
        <w:rPr>
          <w:sz w:val="28"/>
          <w:u w:val="single"/>
        </w:rPr>
        <w:t>07.02</w:t>
      </w:r>
      <w:r w:rsidR="006E0A42" w:rsidRPr="003E02E4">
        <w:rPr>
          <w:sz w:val="28"/>
          <w:u w:val="single"/>
        </w:rPr>
        <w:t>.2017</w:t>
      </w:r>
      <w:r w:rsidR="00AE2EC9" w:rsidRPr="003E02E4">
        <w:rPr>
          <w:sz w:val="28"/>
          <w:u w:val="single"/>
        </w:rPr>
        <w:t xml:space="preserve"> г. </w:t>
      </w:r>
      <w:r w:rsidR="00AE2EC9" w:rsidRPr="006E0A42">
        <w:rPr>
          <w:sz w:val="28"/>
        </w:rPr>
        <w:t xml:space="preserve">                                                                                             </w:t>
      </w:r>
      <w:r w:rsidR="00AE2EC9" w:rsidRPr="00BD01E2">
        <w:rPr>
          <w:sz w:val="28"/>
        </w:rPr>
        <w:t xml:space="preserve">№ </w:t>
      </w:r>
      <w:r w:rsidR="00AE2EC9" w:rsidRPr="003E02E4">
        <w:rPr>
          <w:sz w:val="28"/>
          <w:u w:val="single"/>
        </w:rPr>
        <w:t xml:space="preserve"> </w:t>
      </w:r>
      <w:r w:rsidRPr="003E02E4">
        <w:rPr>
          <w:sz w:val="28"/>
          <w:u w:val="single"/>
        </w:rPr>
        <w:t>11</w:t>
      </w:r>
    </w:p>
    <w:p w:rsidR="00AE2EC9" w:rsidRPr="00CC1372" w:rsidRDefault="00AE2EC9" w:rsidP="00AE2EC9">
      <w:pPr>
        <w:rPr>
          <w:sz w:val="28"/>
        </w:rPr>
      </w:pPr>
    </w:p>
    <w:p w:rsidR="00AE2EC9" w:rsidRDefault="00AE2EC9" w:rsidP="00AE2EC9">
      <w:pPr>
        <w:jc w:val="center"/>
        <w:rPr>
          <w:sz w:val="28"/>
        </w:rPr>
      </w:pPr>
      <w:r>
        <w:rPr>
          <w:sz w:val="28"/>
        </w:rPr>
        <w:t>с. Октябрьское</w:t>
      </w:r>
    </w:p>
    <w:p w:rsidR="00AE2EC9" w:rsidRDefault="00AE2EC9" w:rsidP="00AE2EC9">
      <w:pPr>
        <w:jc w:val="center"/>
        <w:rPr>
          <w:sz w:val="28"/>
        </w:rPr>
      </w:pPr>
    </w:p>
    <w:tbl>
      <w:tblPr>
        <w:tblW w:w="0" w:type="auto"/>
        <w:tblLayout w:type="fixed"/>
        <w:tblLook w:val="0000" w:firstRow="0" w:lastRow="0" w:firstColumn="0" w:lastColumn="0" w:noHBand="0" w:noVBand="0"/>
      </w:tblPr>
      <w:tblGrid>
        <w:gridCol w:w="4428"/>
        <w:gridCol w:w="4500"/>
      </w:tblGrid>
      <w:tr w:rsidR="00AE2EC9" w:rsidTr="00A81B03">
        <w:tc>
          <w:tcPr>
            <w:tcW w:w="4428" w:type="dxa"/>
          </w:tcPr>
          <w:p w:rsidR="00AE2EC9" w:rsidRPr="006D5FE5" w:rsidRDefault="00AE2EC9" w:rsidP="00A81B03">
            <w:pPr>
              <w:pStyle w:val="2"/>
              <w:rPr>
                <w:sz w:val="24"/>
                <w:szCs w:val="24"/>
              </w:rPr>
            </w:pPr>
          </w:p>
        </w:tc>
        <w:tc>
          <w:tcPr>
            <w:tcW w:w="4500" w:type="dxa"/>
          </w:tcPr>
          <w:p w:rsidR="00AE2EC9" w:rsidRDefault="00AE2EC9" w:rsidP="00A81B03">
            <w:pPr>
              <w:rPr>
                <w:sz w:val="28"/>
              </w:rPr>
            </w:pPr>
          </w:p>
        </w:tc>
      </w:tr>
    </w:tbl>
    <w:p w:rsidR="00AE2EC9" w:rsidRDefault="00AE2EC9" w:rsidP="00AE2EC9">
      <w:pPr>
        <w:jc w:val="both"/>
        <w:rPr>
          <w:sz w:val="24"/>
          <w:szCs w:val="24"/>
        </w:rPr>
      </w:pPr>
      <w:r w:rsidRPr="0069530C">
        <w:rPr>
          <w:sz w:val="24"/>
          <w:szCs w:val="24"/>
        </w:rPr>
        <w:t>Об установлении стоимости услуг,</w:t>
      </w:r>
    </w:p>
    <w:p w:rsidR="00AE2EC9" w:rsidRDefault="00AE2EC9" w:rsidP="00AE2EC9">
      <w:pPr>
        <w:jc w:val="both"/>
        <w:rPr>
          <w:sz w:val="24"/>
          <w:szCs w:val="24"/>
        </w:rPr>
      </w:pPr>
      <w:r w:rsidRPr="0069530C">
        <w:rPr>
          <w:sz w:val="24"/>
          <w:szCs w:val="24"/>
        </w:rPr>
        <w:t xml:space="preserve"> предоставляемых согласно гарантированному</w:t>
      </w:r>
    </w:p>
    <w:p w:rsidR="00AE2EC9" w:rsidRPr="0069530C" w:rsidRDefault="00AE2EC9" w:rsidP="00AE2EC9">
      <w:pPr>
        <w:jc w:val="both"/>
        <w:rPr>
          <w:sz w:val="24"/>
          <w:szCs w:val="24"/>
        </w:rPr>
      </w:pPr>
      <w:r w:rsidRPr="0069530C">
        <w:rPr>
          <w:sz w:val="24"/>
          <w:szCs w:val="24"/>
        </w:rPr>
        <w:t xml:space="preserve"> перечню услуг по погребению  </w:t>
      </w:r>
    </w:p>
    <w:p w:rsidR="00AE2EC9" w:rsidRDefault="00AE2EC9" w:rsidP="00AE2EC9">
      <w:pPr>
        <w:pStyle w:val="a5"/>
        <w:ind w:firstLine="0"/>
      </w:pPr>
    </w:p>
    <w:p w:rsidR="003371BE" w:rsidRPr="003371BE" w:rsidRDefault="003371BE" w:rsidP="003371BE">
      <w:pPr>
        <w:tabs>
          <w:tab w:val="left" w:pos="426"/>
          <w:tab w:val="left" w:pos="567"/>
          <w:tab w:val="left" w:pos="1134"/>
          <w:tab w:val="left" w:pos="1276"/>
        </w:tabs>
        <w:ind w:right="141" w:firstLine="567"/>
        <w:jc w:val="both"/>
        <w:rPr>
          <w:sz w:val="24"/>
          <w:szCs w:val="24"/>
        </w:rPr>
      </w:pPr>
      <w:r w:rsidRPr="003371BE">
        <w:rPr>
          <w:sz w:val="24"/>
          <w:szCs w:val="24"/>
        </w:rPr>
        <w:t>Согласно п. 22 ст. ст. 14 гл.</w:t>
      </w:r>
      <w:r>
        <w:rPr>
          <w:sz w:val="24"/>
          <w:szCs w:val="24"/>
        </w:rPr>
        <w:t xml:space="preserve"> 3 Федерального закона от 06 октября  </w:t>
      </w:r>
      <w:r w:rsidRPr="003371BE">
        <w:rPr>
          <w:sz w:val="24"/>
          <w:szCs w:val="24"/>
        </w:rPr>
        <w:t xml:space="preserve">2003 г. № 131-ФЗ (в редакции от </w:t>
      </w:r>
      <w:r w:rsidR="00F92B0A">
        <w:rPr>
          <w:sz w:val="24"/>
          <w:szCs w:val="24"/>
        </w:rPr>
        <w:t>28.12</w:t>
      </w:r>
      <w:r w:rsidRPr="003371BE">
        <w:rPr>
          <w:sz w:val="24"/>
          <w:szCs w:val="24"/>
        </w:rPr>
        <w:t>.201</w:t>
      </w:r>
      <w:r w:rsidR="00F92B0A">
        <w:rPr>
          <w:sz w:val="24"/>
          <w:szCs w:val="24"/>
        </w:rPr>
        <w:t>6</w:t>
      </w:r>
      <w:r w:rsidRPr="003371BE">
        <w:rPr>
          <w:sz w:val="24"/>
          <w:szCs w:val="24"/>
        </w:rPr>
        <w:t>) «Об общих принципах организации местного самоуправления в Российской Федерации»,  в соответствии</w:t>
      </w:r>
      <w:r>
        <w:rPr>
          <w:sz w:val="24"/>
          <w:szCs w:val="24"/>
        </w:rPr>
        <w:t xml:space="preserve"> с Федеральным законом от 12 января </w:t>
      </w:r>
      <w:r w:rsidRPr="003371BE">
        <w:rPr>
          <w:sz w:val="24"/>
          <w:szCs w:val="24"/>
        </w:rPr>
        <w:t xml:space="preserve">1996 № 8-ФЗ «О погребении и похоронном деле» (в редакции от </w:t>
      </w:r>
      <w:r w:rsidR="00FB76B5">
        <w:rPr>
          <w:sz w:val="24"/>
          <w:szCs w:val="24"/>
        </w:rPr>
        <w:t>03.07.2016, от 19.12.2016</w:t>
      </w:r>
      <w:r w:rsidRPr="003371BE">
        <w:rPr>
          <w:sz w:val="24"/>
          <w:szCs w:val="24"/>
        </w:rPr>
        <w:t>)</w:t>
      </w:r>
      <w:r w:rsidR="00FB76B5">
        <w:rPr>
          <w:sz w:val="24"/>
          <w:szCs w:val="24"/>
        </w:rPr>
        <w:t>,</w:t>
      </w:r>
      <w:r w:rsidRPr="003371BE">
        <w:rPr>
          <w:sz w:val="24"/>
          <w:szCs w:val="24"/>
        </w:rPr>
        <w:t xml:space="preserve">  </w:t>
      </w:r>
    </w:p>
    <w:p w:rsidR="00AE2EC9" w:rsidRPr="003371BE" w:rsidRDefault="00AE2EC9" w:rsidP="00AE2EC9">
      <w:pPr>
        <w:pStyle w:val="a5"/>
        <w:ind w:firstLine="0"/>
        <w:rPr>
          <w:sz w:val="24"/>
          <w:szCs w:val="24"/>
        </w:rPr>
      </w:pPr>
    </w:p>
    <w:p w:rsidR="00AE2EC9" w:rsidRPr="00221C98" w:rsidRDefault="00AE2EC9" w:rsidP="00AE2EC9">
      <w:pPr>
        <w:pStyle w:val="a5"/>
        <w:ind w:firstLine="0"/>
        <w:rPr>
          <w:sz w:val="24"/>
          <w:szCs w:val="24"/>
        </w:rPr>
      </w:pPr>
      <w:r w:rsidRPr="00221C98">
        <w:rPr>
          <w:sz w:val="24"/>
          <w:szCs w:val="24"/>
        </w:rPr>
        <w:t>ПОСТАНОВЛЯЮ:</w:t>
      </w:r>
    </w:p>
    <w:p w:rsidR="00AE2EC9" w:rsidRPr="00221C98" w:rsidRDefault="00AE2EC9" w:rsidP="00AE2EC9">
      <w:pPr>
        <w:pStyle w:val="a5"/>
        <w:ind w:firstLine="0"/>
        <w:rPr>
          <w:sz w:val="24"/>
          <w:szCs w:val="24"/>
        </w:rPr>
      </w:pPr>
    </w:p>
    <w:p w:rsidR="00AE2EC9" w:rsidRPr="00221C98" w:rsidRDefault="00AE2EC9" w:rsidP="00AE2EC9">
      <w:pPr>
        <w:pStyle w:val="a5"/>
        <w:ind w:firstLine="360"/>
        <w:rPr>
          <w:sz w:val="24"/>
          <w:szCs w:val="24"/>
        </w:rPr>
      </w:pPr>
      <w:r w:rsidRPr="00221C98">
        <w:rPr>
          <w:sz w:val="24"/>
          <w:szCs w:val="24"/>
        </w:rPr>
        <w:t>1. Установить стоимость гарантированного перечня услуг по погребению на территории Октябрьского сельского поселения, в следующих размерах:</w:t>
      </w:r>
    </w:p>
    <w:p w:rsidR="00AE2EC9" w:rsidRPr="00221C98" w:rsidRDefault="00AE2EC9" w:rsidP="00AE2EC9">
      <w:pPr>
        <w:pStyle w:val="a5"/>
        <w:ind w:firstLine="360"/>
        <w:rPr>
          <w:sz w:val="24"/>
          <w:szCs w:val="24"/>
        </w:rPr>
      </w:pPr>
      <w:r w:rsidRPr="00221C98">
        <w:rPr>
          <w:sz w:val="24"/>
          <w:szCs w:val="24"/>
        </w:rPr>
        <w:t>1.1. В случае погребения 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w:t>
      </w:r>
      <w:r>
        <w:rPr>
          <w:sz w:val="24"/>
          <w:szCs w:val="24"/>
        </w:rPr>
        <w:t xml:space="preserve"> умершего</w:t>
      </w:r>
      <w:r w:rsidRPr="00221C98">
        <w:rPr>
          <w:sz w:val="24"/>
          <w:szCs w:val="24"/>
        </w:rPr>
        <w:t xml:space="preserve"> – </w:t>
      </w:r>
      <w:r>
        <w:rPr>
          <w:sz w:val="24"/>
          <w:szCs w:val="24"/>
        </w:rPr>
        <w:t xml:space="preserve">7230,00 </w:t>
      </w:r>
      <w:r w:rsidRPr="00221C98">
        <w:rPr>
          <w:sz w:val="24"/>
          <w:szCs w:val="24"/>
        </w:rPr>
        <w:t xml:space="preserve"> рублей;</w:t>
      </w:r>
    </w:p>
    <w:p w:rsidR="00AE2EC9" w:rsidRPr="008E7451" w:rsidRDefault="00AE2EC9" w:rsidP="00AE2EC9">
      <w:pPr>
        <w:pStyle w:val="a5"/>
        <w:ind w:firstLine="360"/>
        <w:rPr>
          <w:sz w:val="24"/>
          <w:szCs w:val="24"/>
        </w:rPr>
      </w:pPr>
      <w:r w:rsidRPr="00221C98">
        <w:rPr>
          <w:sz w:val="24"/>
          <w:szCs w:val="24"/>
        </w:rPr>
        <w:t>1.2. В случае погребения умершего (погибшего), не имеющего супруга, близких родственников, иных родственников или законного представителя умершего, или при невозможности осуществить ими погребение</w:t>
      </w:r>
      <w:r>
        <w:rPr>
          <w:sz w:val="24"/>
          <w:szCs w:val="24"/>
        </w:rPr>
        <w:t xml:space="preserve">, </w:t>
      </w:r>
      <w:r>
        <w:rPr>
          <w:rFonts w:eastAsiaTheme="minorHAnsi"/>
          <w:color w:val="000000"/>
          <w:sz w:val="22"/>
          <w:szCs w:val="22"/>
          <w:lang w:eastAsia="en-US"/>
        </w:rPr>
        <w:t>а также при отсутствии иных лиц, взявших на себя обязанность осуществить погребение,</w:t>
      </w:r>
      <w:r>
        <w:rPr>
          <w:rFonts w:ascii="Arial" w:hAnsi="Arial" w:cs="Arial"/>
        </w:rPr>
        <w:t xml:space="preserve"> </w:t>
      </w:r>
      <w:r w:rsidRPr="008E7451">
        <w:rPr>
          <w:sz w:val="24"/>
          <w:szCs w:val="24"/>
        </w:rPr>
        <w:t xml:space="preserve">оказываемых специализированными службами по вопросам похоронного дела – 5238,00  рублей. </w:t>
      </w:r>
    </w:p>
    <w:p w:rsidR="00AE2EC9" w:rsidRDefault="00AE2EC9" w:rsidP="00AE2EC9">
      <w:pPr>
        <w:pStyle w:val="a5"/>
        <w:ind w:firstLine="360"/>
        <w:rPr>
          <w:sz w:val="24"/>
          <w:szCs w:val="24"/>
        </w:rPr>
      </w:pPr>
      <w:r>
        <w:rPr>
          <w:sz w:val="24"/>
          <w:szCs w:val="24"/>
        </w:rPr>
        <w:t>2. Признать утратившим силу постановление администрации Октябрьского сельского поселения от 15.12.2015 № 73 «О стоимости гарантированного перечня услуг по погребению на 2016 год».</w:t>
      </w:r>
    </w:p>
    <w:p w:rsidR="00AE2EC9" w:rsidRDefault="00AE2EC9" w:rsidP="00AE2EC9">
      <w:pPr>
        <w:pStyle w:val="a5"/>
        <w:ind w:firstLine="360"/>
        <w:rPr>
          <w:sz w:val="24"/>
          <w:szCs w:val="24"/>
        </w:rPr>
      </w:pPr>
      <w:r>
        <w:rPr>
          <w:sz w:val="24"/>
          <w:szCs w:val="24"/>
        </w:rPr>
        <w:t>3. Опубликовать настоящее постановление в Информационном бюллетене Октябрьского сельского поселения</w:t>
      </w:r>
    </w:p>
    <w:p w:rsidR="00AE2EC9" w:rsidRDefault="00AE2EC9" w:rsidP="00AE2EC9">
      <w:pPr>
        <w:ind w:firstLine="360"/>
        <w:jc w:val="both"/>
        <w:rPr>
          <w:sz w:val="24"/>
          <w:szCs w:val="24"/>
        </w:rPr>
      </w:pPr>
      <w:r>
        <w:rPr>
          <w:sz w:val="24"/>
          <w:szCs w:val="24"/>
        </w:rPr>
        <w:t>4</w:t>
      </w:r>
      <w:r w:rsidRPr="00E85336">
        <w:rPr>
          <w:sz w:val="24"/>
          <w:szCs w:val="24"/>
        </w:rPr>
        <w:t xml:space="preserve"> Настоящее</w:t>
      </w:r>
      <w:r>
        <w:rPr>
          <w:sz w:val="24"/>
          <w:szCs w:val="24"/>
        </w:rPr>
        <w:t xml:space="preserve"> постановление</w:t>
      </w:r>
      <w:r w:rsidRPr="00E85336">
        <w:rPr>
          <w:sz w:val="24"/>
          <w:szCs w:val="24"/>
        </w:rPr>
        <w:t xml:space="preserve"> распространяет</w:t>
      </w:r>
      <w:r>
        <w:rPr>
          <w:sz w:val="24"/>
          <w:szCs w:val="24"/>
        </w:rPr>
        <w:t>ся на правоотношения, возникшие с 01.02</w:t>
      </w:r>
      <w:r w:rsidRPr="00E85336">
        <w:rPr>
          <w:sz w:val="24"/>
          <w:szCs w:val="24"/>
        </w:rPr>
        <w:t>.201</w:t>
      </w:r>
      <w:r>
        <w:rPr>
          <w:sz w:val="24"/>
          <w:szCs w:val="24"/>
        </w:rPr>
        <w:t>7 г</w:t>
      </w:r>
      <w:r w:rsidRPr="00E85336">
        <w:rPr>
          <w:sz w:val="24"/>
          <w:szCs w:val="24"/>
        </w:rPr>
        <w:t>.</w:t>
      </w:r>
    </w:p>
    <w:p w:rsidR="00AE2EC9" w:rsidRDefault="00AE2EC9" w:rsidP="00AE2EC9">
      <w:pPr>
        <w:ind w:firstLine="360"/>
        <w:jc w:val="both"/>
        <w:rPr>
          <w:sz w:val="24"/>
          <w:szCs w:val="24"/>
        </w:rPr>
      </w:pPr>
    </w:p>
    <w:p w:rsidR="003E02E4" w:rsidRDefault="003E02E4" w:rsidP="00AE2EC9">
      <w:pPr>
        <w:ind w:firstLine="360"/>
        <w:jc w:val="both"/>
        <w:rPr>
          <w:sz w:val="24"/>
          <w:szCs w:val="24"/>
        </w:rPr>
      </w:pPr>
    </w:p>
    <w:p w:rsidR="003E02E4" w:rsidRPr="00E85336" w:rsidRDefault="003E02E4" w:rsidP="00AE2EC9">
      <w:pPr>
        <w:ind w:firstLine="360"/>
        <w:jc w:val="both"/>
        <w:rPr>
          <w:sz w:val="24"/>
          <w:szCs w:val="24"/>
        </w:rPr>
      </w:pPr>
    </w:p>
    <w:p w:rsidR="00AE2EC9" w:rsidRPr="00E85336" w:rsidRDefault="00AE2EC9" w:rsidP="00AE2EC9">
      <w:pPr>
        <w:pStyle w:val="a5"/>
        <w:ind w:firstLine="0"/>
        <w:rPr>
          <w:sz w:val="24"/>
          <w:szCs w:val="24"/>
        </w:rPr>
      </w:pPr>
    </w:p>
    <w:p w:rsidR="00AE2EC9" w:rsidRPr="00270C23" w:rsidRDefault="00AE2EC9" w:rsidP="00AE2EC9">
      <w:pPr>
        <w:pStyle w:val="a5"/>
        <w:ind w:left="360" w:firstLine="0"/>
        <w:rPr>
          <w:sz w:val="24"/>
          <w:szCs w:val="24"/>
        </w:rPr>
      </w:pPr>
      <w:r w:rsidRPr="00270C23">
        <w:rPr>
          <w:sz w:val="24"/>
          <w:szCs w:val="24"/>
        </w:rPr>
        <w:t>Глава поселения</w:t>
      </w:r>
    </w:p>
    <w:p w:rsidR="00AE2EC9" w:rsidRDefault="00AE2EC9" w:rsidP="00AE2EC9">
      <w:pPr>
        <w:pStyle w:val="a5"/>
        <w:ind w:left="360" w:firstLine="0"/>
        <w:jc w:val="left"/>
        <w:rPr>
          <w:sz w:val="24"/>
          <w:szCs w:val="24"/>
        </w:rPr>
      </w:pPr>
      <w:r w:rsidRPr="00270C23">
        <w:rPr>
          <w:sz w:val="24"/>
          <w:szCs w:val="24"/>
        </w:rPr>
        <w:t xml:space="preserve">(Глава Администрации)                                                         </w:t>
      </w:r>
      <w:r>
        <w:rPr>
          <w:sz w:val="24"/>
          <w:szCs w:val="24"/>
        </w:rPr>
        <w:t xml:space="preserve">  </w:t>
      </w:r>
      <w:r w:rsidRPr="00270C23">
        <w:rPr>
          <w:sz w:val="24"/>
          <w:szCs w:val="24"/>
        </w:rPr>
        <w:t xml:space="preserve">                   </w:t>
      </w:r>
      <w:r>
        <w:rPr>
          <w:sz w:val="24"/>
          <w:szCs w:val="24"/>
        </w:rPr>
        <w:t>А.Н. Осипов</w:t>
      </w:r>
    </w:p>
    <w:p w:rsidR="00AE2EC9" w:rsidRDefault="00AE2EC9" w:rsidP="00AE2EC9">
      <w:pPr>
        <w:pStyle w:val="a5"/>
        <w:ind w:firstLine="0"/>
        <w:jc w:val="left"/>
        <w:rPr>
          <w:sz w:val="20"/>
        </w:rPr>
      </w:pPr>
    </w:p>
    <w:p w:rsidR="003371BE" w:rsidRDefault="003371BE" w:rsidP="00AE2EC9">
      <w:pPr>
        <w:pStyle w:val="a5"/>
        <w:ind w:firstLine="0"/>
        <w:jc w:val="left"/>
        <w:rPr>
          <w:sz w:val="20"/>
        </w:rPr>
      </w:pPr>
    </w:p>
    <w:p w:rsidR="00AE2EC9" w:rsidRDefault="00AE2EC9" w:rsidP="00AE2EC9">
      <w:pPr>
        <w:pStyle w:val="a5"/>
        <w:ind w:firstLine="0"/>
        <w:rPr>
          <w:sz w:val="20"/>
        </w:rPr>
      </w:pPr>
    </w:p>
    <w:p w:rsidR="00AE2EC9" w:rsidRPr="00270C23" w:rsidRDefault="00AE2EC9" w:rsidP="00AE2EC9">
      <w:pPr>
        <w:pStyle w:val="a5"/>
        <w:ind w:left="360" w:firstLine="0"/>
        <w:jc w:val="right"/>
        <w:rPr>
          <w:sz w:val="20"/>
        </w:rPr>
      </w:pPr>
      <w:r w:rsidRPr="00270C23">
        <w:rPr>
          <w:sz w:val="20"/>
        </w:rPr>
        <w:lastRenderedPageBreak/>
        <w:t xml:space="preserve">Приложение  </w:t>
      </w:r>
    </w:p>
    <w:p w:rsidR="00AE2EC9" w:rsidRPr="00270C23" w:rsidRDefault="00AE2EC9" w:rsidP="00AE2EC9">
      <w:pPr>
        <w:pStyle w:val="a5"/>
        <w:ind w:left="360" w:firstLine="0"/>
        <w:jc w:val="right"/>
        <w:rPr>
          <w:sz w:val="20"/>
        </w:rPr>
      </w:pPr>
      <w:r>
        <w:rPr>
          <w:sz w:val="20"/>
        </w:rPr>
        <w:t>к постановлению Администрации п</w:t>
      </w:r>
      <w:r w:rsidRPr="00270C23">
        <w:rPr>
          <w:sz w:val="20"/>
        </w:rPr>
        <w:t xml:space="preserve">оселения </w:t>
      </w:r>
    </w:p>
    <w:p w:rsidR="00AE2EC9" w:rsidRPr="00270C23" w:rsidRDefault="00AE2EC9" w:rsidP="00AE2EC9">
      <w:pPr>
        <w:pStyle w:val="a5"/>
        <w:ind w:left="360" w:firstLine="0"/>
        <w:jc w:val="center"/>
        <w:rPr>
          <w:sz w:val="20"/>
        </w:rPr>
      </w:pPr>
      <w:r w:rsidRPr="00270C23">
        <w:rPr>
          <w:sz w:val="20"/>
        </w:rPr>
        <w:t xml:space="preserve"> </w:t>
      </w:r>
    </w:p>
    <w:p w:rsidR="00AE2EC9" w:rsidRPr="00270C23" w:rsidRDefault="00AE2EC9" w:rsidP="00AE2EC9">
      <w:pPr>
        <w:pStyle w:val="a5"/>
        <w:ind w:left="360" w:firstLine="0"/>
        <w:jc w:val="right"/>
        <w:rPr>
          <w:sz w:val="20"/>
        </w:rPr>
      </w:pPr>
      <w:r w:rsidRPr="00BD01E2">
        <w:rPr>
          <w:sz w:val="20"/>
        </w:rPr>
        <w:t xml:space="preserve">от </w:t>
      </w:r>
      <w:r w:rsidR="003E02E4" w:rsidRPr="003E02E4">
        <w:rPr>
          <w:sz w:val="20"/>
          <w:u w:val="single"/>
        </w:rPr>
        <w:t>07.02.</w:t>
      </w:r>
      <w:r w:rsidR="006E0A42" w:rsidRPr="006E0A42">
        <w:rPr>
          <w:sz w:val="20"/>
          <w:u w:val="single"/>
        </w:rPr>
        <w:t>2017</w:t>
      </w:r>
      <w:r>
        <w:rPr>
          <w:sz w:val="20"/>
          <w:u w:val="single"/>
        </w:rPr>
        <w:t xml:space="preserve"> г.</w:t>
      </w:r>
      <w:r w:rsidR="003E02E4">
        <w:rPr>
          <w:sz w:val="20"/>
        </w:rPr>
        <w:t xml:space="preserve"> №  </w:t>
      </w:r>
      <w:r w:rsidR="003E02E4" w:rsidRPr="003E02E4">
        <w:rPr>
          <w:sz w:val="20"/>
          <w:u w:val="single"/>
        </w:rPr>
        <w:t>11</w:t>
      </w:r>
    </w:p>
    <w:p w:rsidR="00AE2EC9" w:rsidRDefault="00AE2EC9" w:rsidP="00AE2EC9">
      <w:pPr>
        <w:ind w:left="12060"/>
      </w:pPr>
    </w:p>
    <w:p w:rsidR="00AE2EC9" w:rsidRDefault="00AE2EC9" w:rsidP="00AE2EC9">
      <w:pPr>
        <w:pStyle w:val="a5"/>
        <w:ind w:left="360" w:firstLine="0"/>
        <w:jc w:val="center"/>
        <w:rPr>
          <w:sz w:val="24"/>
          <w:szCs w:val="24"/>
        </w:rPr>
      </w:pPr>
      <w:r>
        <w:rPr>
          <w:sz w:val="24"/>
          <w:szCs w:val="24"/>
        </w:rPr>
        <w:t xml:space="preserve">Стоимость услуг, предоставляемых согласно гарантированному перечню услуг по погребению </w:t>
      </w:r>
      <w:r w:rsidRPr="00221C98">
        <w:rPr>
          <w:sz w:val="24"/>
          <w:szCs w:val="24"/>
        </w:rPr>
        <w:t>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w:t>
      </w:r>
      <w:r>
        <w:rPr>
          <w:sz w:val="24"/>
          <w:szCs w:val="24"/>
        </w:rPr>
        <w:t xml:space="preserve"> умершего</w:t>
      </w:r>
      <w:r w:rsidRPr="00221C98">
        <w:rPr>
          <w:sz w:val="24"/>
          <w:szCs w:val="24"/>
        </w:rPr>
        <w:t xml:space="preserve"> </w:t>
      </w:r>
      <w:r>
        <w:rPr>
          <w:sz w:val="24"/>
          <w:szCs w:val="24"/>
        </w:rPr>
        <w:t>на 2017 год.</w:t>
      </w:r>
    </w:p>
    <w:p w:rsidR="00AE2EC9" w:rsidRDefault="00AE2EC9" w:rsidP="00AE2EC9">
      <w:pPr>
        <w:pStyle w:val="a5"/>
        <w:ind w:left="360" w:firstLine="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AE2EC9" w:rsidRPr="003C3086" w:rsidTr="00A81B03">
        <w:tc>
          <w:tcPr>
            <w:tcW w:w="1008" w:type="dxa"/>
          </w:tcPr>
          <w:p w:rsidR="00AE2EC9" w:rsidRPr="003C3086" w:rsidRDefault="00AE2EC9" w:rsidP="00A81B03">
            <w:pPr>
              <w:pStyle w:val="a5"/>
              <w:ind w:firstLine="0"/>
              <w:jc w:val="center"/>
              <w:rPr>
                <w:sz w:val="24"/>
                <w:szCs w:val="24"/>
              </w:rPr>
            </w:pPr>
            <w:r w:rsidRPr="003C3086">
              <w:rPr>
                <w:sz w:val="24"/>
                <w:szCs w:val="24"/>
              </w:rPr>
              <w:t xml:space="preserve">№ </w:t>
            </w:r>
            <w:proofErr w:type="gramStart"/>
            <w:r w:rsidRPr="003C3086">
              <w:rPr>
                <w:sz w:val="24"/>
                <w:szCs w:val="24"/>
              </w:rPr>
              <w:t>п</w:t>
            </w:r>
            <w:proofErr w:type="gramEnd"/>
            <w:r w:rsidRPr="003C3086">
              <w:rPr>
                <w:sz w:val="24"/>
                <w:szCs w:val="24"/>
              </w:rPr>
              <w:t>/п</w:t>
            </w:r>
          </w:p>
        </w:tc>
        <w:tc>
          <w:tcPr>
            <w:tcW w:w="5016" w:type="dxa"/>
          </w:tcPr>
          <w:p w:rsidR="00AE2EC9" w:rsidRPr="003C3086" w:rsidRDefault="00AE2EC9" w:rsidP="00A81B03">
            <w:pPr>
              <w:pStyle w:val="a5"/>
              <w:ind w:firstLine="0"/>
              <w:jc w:val="center"/>
              <w:rPr>
                <w:sz w:val="24"/>
                <w:szCs w:val="24"/>
              </w:rPr>
            </w:pPr>
            <w:r w:rsidRPr="003C3086">
              <w:rPr>
                <w:sz w:val="24"/>
                <w:szCs w:val="24"/>
              </w:rPr>
              <w:t>Наименование услуг</w:t>
            </w:r>
          </w:p>
        </w:tc>
        <w:tc>
          <w:tcPr>
            <w:tcW w:w="3070" w:type="dxa"/>
          </w:tcPr>
          <w:p w:rsidR="00AE2EC9" w:rsidRPr="003C3086" w:rsidRDefault="00AE2EC9" w:rsidP="00A81B03">
            <w:pPr>
              <w:pStyle w:val="a5"/>
              <w:ind w:firstLine="0"/>
              <w:jc w:val="center"/>
              <w:rPr>
                <w:sz w:val="24"/>
                <w:szCs w:val="24"/>
              </w:rPr>
            </w:pPr>
            <w:r w:rsidRPr="003C3086">
              <w:rPr>
                <w:sz w:val="24"/>
                <w:szCs w:val="24"/>
              </w:rPr>
              <w:t>стоимость услуг, руб.</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1</w:t>
            </w:r>
          </w:p>
        </w:tc>
        <w:tc>
          <w:tcPr>
            <w:tcW w:w="5016" w:type="dxa"/>
          </w:tcPr>
          <w:p w:rsidR="00AE2EC9" w:rsidRPr="00BD01E2" w:rsidRDefault="00AE2EC9" w:rsidP="00A81B03">
            <w:pPr>
              <w:pStyle w:val="a5"/>
              <w:ind w:firstLine="0"/>
              <w:jc w:val="left"/>
              <w:rPr>
                <w:sz w:val="24"/>
                <w:szCs w:val="24"/>
              </w:rPr>
            </w:pPr>
            <w:r w:rsidRPr="00BD01E2">
              <w:rPr>
                <w:sz w:val="24"/>
                <w:szCs w:val="24"/>
              </w:rPr>
              <w:t>Оформление документов,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133,00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w:t>
            </w:r>
          </w:p>
        </w:tc>
        <w:tc>
          <w:tcPr>
            <w:tcW w:w="5016" w:type="dxa"/>
          </w:tcPr>
          <w:p w:rsidR="00AE2EC9" w:rsidRPr="00BD01E2" w:rsidRDefault="00AE2EC9" w:rsidP="00A81B03">
            <w:pPr>
              <w:pStyle w:val="a5"/>
              <w:ind w:firstLine="0"/>
              <w:jc w:val="left"/>
              <w:rPr>
                <w:sz w:val="24"/>
                <w:szCs w:val="24"/>
              </w:rPr>
            </w:pPr>
            <w:r w:rsidRPr="00BD01E2">
              <w:rPr>
                <w:sz w:val="24"/>
                <w:szCs w:val="24"/>
              </w:rPr>
              <w:t>Предоставление и доставка гроба и других предметов,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2 061,00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2.1</w:t>
            </w:r>
          </w:p>
        </w:tc>
        <w:tc>
          <w:tcPr>
            <w:tcW w:w="5016" w:type="dxa"/>
          </w:tcPr>
          <w:p w:rsidR="00AE2EC9" w:rsidRPr="00BD01E2" w:rsidRDefault="00AE2EC9" w:rsidP="00A81B03">
            <w:pPr>
              <w:pStyle w:val="a5"/>
              <w:ind w:firstLine="0"/>
              <w:jc w:val="left"/>
              <w:rPr>
                <w:sz w:val="24"/>
                <w:szCs w:val="24"/>
              </w:rPr>
            </w:pPr>
            <w:r w:rsidRPr="00BD01E2">
              <w:rPr>
                <w:sz w:val="24"/>
                <w:szCs w:val="24"/>
              </w:rPr>
              <w:t>Гроб (обитый)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1 527,00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2.2</w:t>
            </w:r>
          </w:p>
        </w:tc>
        <w:tc>
          <w:tcPr>
            <w:tcW w:w="5016" w:type="dxa"/>
          </w:tcPr>
          <w:p w:rsidR="00AE2EC9" w:rsidRPr="00BD01E2" w:rsidRDefault="00AE2EC9" w:rsidP="00A81B03">
            <w:pPr>
              <w:pStyle w:val="a5"/>
              <w:ind w:firstLine="0"/>
              <w:jc w:val="left"/>
              <w:rPr>
                <w:sz w:val="24"/>
                <w:szCs w:val="24"/>
              </w:rPr>
            </w:pPr>
            <w:r w:rsidRPr="00BD01E2">
              <w:rPr>
                <w:sz w:val="24"/>
                <w:szCs w:val="24"/>
              </w:rPr>
              <w:t>Доставка похоронных принадлежностей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534,00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3</w:t>
            </w:r>
          </w:p>
        </w:tc>
        <w:tc>
          <w:tcPr>
            <w:tcW w:w="5016" w:type="dxa"/>
          </w:tcPr>
          <w:p w:rsidR="00AE2EC9" w:rsidRPr="00BD01E2" w:rsidRDefault="00AE2EC9" w:rsidP="00A81B03">
            <w:pPr>
              <w:pStyle w:val="a5"/>
              <w:ind w:firstLine="0"/>
              <w:jc w:val="left"/>
              <w:rPr>
                <w:sz w:val="24"/>
                <w:szCs w:val="24"/>
              </w:rPr>
            </w:pPr>
            <w:r w:rsidRPr="00BD01E2">
              <w:rPr>
                <w:sz w:val="24"/>
                <w:szCs w:val="24"/>
              </w:rPr>
              <w:t>Перевозка тела (останков) умершего на кладбище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1 187,00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Погребение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3 849,00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4.1</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Могила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2 246,00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4.2</w:t>
            </w:r>
          </w:p>
        </w:tc>
        <w:tc>
          <w:tcPr>
            <w:tcW w:w="5016" w:type="dxa"/>
          </w:tcPr>
          <w:p w:rsidR="00AE2EC9" w:rsidRPr="00BD01E2" w:rsidRDefault="00AE2EC9" w:rsidP="00A81B03">
            <w:pPr>
              <w:pStyle w:val="a5"/>
              <w:ind w:firstLine="0"/>
              <w:jc w:val="left"/>
              <w:rPr>
                <w:sz w:val="24"/>
                <w:szCs w:val="24"/>
              </w:rPr>
            </w:pPr>
            <w:r w:rsidRPr="00BD01E2">
              <w:rPr>
                <w:sz w:val="24"/>
                <w:szCs w:val="24"/>
              </w:rPr>
              <w:t>Захоронение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300,00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4.3</w:t>
            </w:r>
          </w:p>
        </w:tc>
        <w:tc>
          <w:tcPr>
            <w:tcW w:w="5016" w:type="dxa"/>
          </w:tcPr>
          <w:p w:rsidR="00AE2EC9" w:rsidRPr="00BD01E2" w:rsidRDefault="00AE2EC9" w:rsidP="00A81B03">
            <w:pPr>
              <w:pStyle w:val="a5"/>
              <w:ind w:firstLine="0"/>
              <w:jc w:val="left"/>
              <w:rPr>
                <w:sz w:val="24"/>
                <w:szCs w:val="24"/>
              </w:rPr>
            </w:pPr>
            <w:r w:rsidRPr="00BD01E2">
              <w:rPr>
                <w:sz w:val="24"/>
                <w:szCs w:val="24"/>
              </w:rPr>
              <w:t>Памятник (с табличкой)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1 303,00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5</w:t>
            </w:r>
          </w:p>
        </w:tc>
        <w:tc>
          <w:tcPr>
            <w:tcW w:w="5016" w:type="dxa"/>
          </w:tcPr>
          <w:p w:rsidR="00AE2EC9" w:rsidRPr="00BD01E2" w:rsidRDefault="00AE2EC9" w:rsidP="00A81B03">
            <w:pPr>
              <w:pStyle w:val="a5"/>
              <w:ind w:firstLine="0"/>
              <w:jc w:val="left"/>
              <w:rPr>
                <w:sz w:val="24"/>
                <w:szCs w:val="24"/>
              </w:rPr>
            </w:pPr>
            <w:r w:rsidRPr="00BD01E2">
              <w:rPr>
                <w:sz w:val="24"/>
                <w:szCs w:val="24"/>
              </w:rPr>
              <w:t>ИТОГО:</w:t>
            </w:r>
          </w:p>
        </w:tc>
        <w:tc>
          <w:tcPr>
            <w:tcW w:w="3070" w:type="dxa"/>
          </w:tcPr>
          <w:p w:rsidR="00AE2EC9" w:rsidRPr="006707FB" w:rsidRDefault="00AE2EC9" w:rsidP="00A81B03">
            <w:pPr>
              <w:pStyle w:val="a7"/>
              <w:tabs>
                <w:tab w:val="left" w:pos="2268"/>
              </w:tabs>
              <w:spacing w:before="0"/>
              <w:jc w:val="center"/>
              <w:rPr>
                <w:b/>
                <w:szCs w:val="24"/>
                <w:lang w:val="en-US"/>
              </w:rPr>
            </w:pPr>
            <w:r w:rsidRPr="006707FB">
              <w:rPr>
                <w:b/>
                <w:szCs w:val="24"/>
              </w:rPr>
              <w:t>7 230,00</w:t>
            </w:r>
          </w:p>
        </w:tc>
      </w:tr>
    </w:tbl>
    <w:p w:rsidR="00AE2EC9" w:rsidRPr="00BD01E2" w:rsidRDefault="00AE2EC9" w:rsidP="00AE2EC9">
      <w:pPr>
        <w:pStyle w:val="a5"/>
        <w:ind w:left="360" w:firstLine="0"/>
        <w:jc w:val="left"/>
        <w:rPr>
          <w:sz w:val="24"/>
          <w:szCs w:val="24"/>
        </w:rPr>
      </w:pPr>
    </w:p>
    <w:p w:rsidR="00AE2EC9" w:rsidRPr="00BD01E2" w:rsidRDefault="00AE2EC9" w:rsidP="00AE2EC9">
      <w:pPr>
        <w:pStyle w:val="a5"/>
        <w:ind w:left="360" w:firstLine="0"/>
        <w:jc w:val="left"/>
        <w:rPr>
          <w:sz w:val="24"/>
          <w:szCs w:val="24"/>
        </w:rPr>
      </w:pPr>
      <w:bookmarkStart w:id="0" w:name="_GoBack"/>
      <w:bookmarkEnd w:id="0"/>
    </w:p>
    <w:p w:rsidR="00AE2EC9" w:rsidRPr="00BD01E2" w:rsidRDefault="00AE2EC9" w:rsidP="00AE2EC9">
      <w:pPr>
        <w:pStyle w:val="a5"/>
        <w:ind w:left="360" w:firstLine="0"/>
        <w:jc w:val="left"/>
        <w:rPr>
          <w:sz w:val="24"/>
          <w:szCs w:val="24"/>
        </w:rPr>
      </w:pPr>
    </w:p>
    <w:p w:rsidR="00AE2EC9" w:rsidRPr="00BD01E2" w:rsidRDefault="00AE2EC9" w:rsidP="00AE2EC9">
      <w:pPr>
        <w:pStyle w:val="a5"/>
        <w:ind w:left="360" w:firstLine="0"/>
        <w:jc w:val="center"/>
        <w:rPr>
          <w:sz w:val="24"/>
          <w:szCs w:val="24"/>
        </w:rPr>
      </w:pPr>
      <w:r w:rsidRPr="00BD01E2">
        <w:rPr>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или при невозможности ос</w:t>
      </w:r>
      <w:r>
        <w:rPr>
          <w:sz w:val="24"/>
          <w:szCs w:val="24"/>
        </w:rPr>
        <w:t>уществить ими погребение на 2017</w:t>
      </w:r>
      <w:r w:rsidRPr="00BD01E2">
        <w:rPr>
          <w:sz w:val="24"/>
          <w:szCs w:val="24"/>
        </w:rPr>
        <w:t xml:space="preserve"> год.</w:t>
      </w:r>
    </w:p>
    <w:p w:rsidR="00AE2EC9" w:rsidRPr="00BD01E2" w:rsidRDefault="00AE2EC9" w:rsidP="00AE2EC9">
      <w:pPr>
        <w:pStyle w:val="a5"/>
        <w:ind w:left="360" w:firstLine="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 xml:space="preserve">№ </w:t>
            </w:r>
            <w:proofErr w:type="gramStart"/>
            <w:r w:rsidRPr="00BD01E2">
              <w:rPr>
                <w:sz w:val="24"/>
                <w:szCs w:val="24"/>
              </w:rPr>
              <w:t>п</w:t>
            </w:r>
            <w:proofErr w:type="gramEnd"/>
            <w:r w:rsidRPr="00BD01E2">
              <w:rPr>
                <w:sz w:val="24"/>
                <w:szCs w:val="24"/>
              </w:rPr>
              <w:t>/п</w:t>
            </w:r>
          </w:p>
        </w:tc>
        <w:tc>
          <w:tcPr>
            <w:tcW w:w="5016" w:type="dxa"/>
          </w:tcPr>
          <w:p w:rsidR="00AE2EC9" w:rsidRPr="00BD01E2" w:rsidRDefault="00AE2EC9" w:rsidP="00A81B03">
            <w:pPr>
              <w:pStyle w:val="a5"/>
              <w:ind w:firstLine="0"/>
              <w:jc w:val="center"/>
              <w:rPr>
                <w:sz w:val="24"/>
                <w:szCs w:val="24"/>
              </w:rPr>
            </w:pPr>
            <w:r w:rsidRPr="00BD01E2">
              <w:rPr>
                <w:sz w:val="24"/>
                <w:szCs w:val="24"/>
              </w:rPr>
              <w:t>Наименование услуг</w:t>
            </w:r>
          </w:p>
        </w:tc>
        <w:tc>
          <w:tcPr>
            <w:tcW w:w="3070" w:type="dxa"/>
          </w:tcPr>
          <w:p w:rsidR="00AE2EC9" w:rsidRPr="00BD01E2" w:rsidRDefault="00AE2EC9" w:rsidP="00A81B03">
            <w:pPr>
              <w:pStyle w:val="a5"/>
              <w:ind w:firstLine="0"/>
              <w:jc w:val="center"/>
              <w:rPr>
                <w:sz w:val="24"/>
                <w:szCs w:val="24"/>
              </w:rPr>
            </w:pPr>
            <w:r w:rsidRPr="00BD01E2">
              <w:rPr>
                <w:sz w:val="24"/>
                <w:szCs w:val="24"/>
              </w:rPr>
              <w:t>стоимость услуг, руб.</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1</w:t>
            </w:r>
          </w:p>
        </w:tc>
        <w:tc>
          <w:tcPr>
            <w:tcW w:w="5016" w:type="dxa"/>
          </w:tcPr>
          <w:p w:rsidR="00AE2EC9" w:rsidRPr="00BD01E2" w:rsidRDefault="00AE2EC9" w:rsidP="00A81B03">
            <w:pPr>
              <w:pStyle w:val="a5"/>
              <w:ind w:firstLine="0"/>
              <w:jc w:val="left"/>
              <w:rPr>
                <w:sz w:val="24"/>
                <w:szCs w:val="24"/>
              </w:rPr>
            </w:pPr>
            <w:r w:rsidRPr="00BD01E2">
              <w:rPr>
                <w:sz w:val="24"/>
                <w:szCs w:val="24"/>
              </w:rPr>
              <w:t>Оформление документов,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133,00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Гроб </w:t>
            </w:r>
            <w:proofErr w:type="gramStart"/>
            <w:r w:rsidRPr="00BD01E2">
              <w:rPr>
                <w:sz w:val="24"/>
                <w:szCs w:val="24"/>
              </w:rPr>
              <w:t xml:space="preserve">( </w:t>
            </w:r>
            <w:proofErr w:type="gramEnd"/>
            <w:r w:rsidRPr="00BD01E2">
              <w:rPr>
                <w:sz w:val="24"/>
                <w:szCs w:val="24"/>
              </w:rPr>
              <w:t>не обитый)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932,00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3</w:t>
            </w:r>
          </w:p>
        </w:tc>
        <w:tc>
          <w:tcPr>
            <w:tcW w:w="5016" w:type="dxa"/>
          </w:tcPr>
          <w:p w:rsidR="00AE2EC9" w:rsidRPr="00BD01E2" w:rsidRDefault="00AE2EC9" w:rsidP="00A81B03">
            <w:pPr>
              <w:pStyle w:val="a5"/>
              <w:ind w:firstLine="0"/>
              <w:jc w:val="left"/>
              <w:rPr>
                <w:sz w:val="24"/>
                <w:szCs w:val="24"/>
              </w:rPr>
            </w:pPr>
            <w:r w:rsidRPr="00BD01E2">
              <w:rPr>
                <w:sz w:val="24"/>
                <w:szCs w:val="24"/>
              </w:rPr>
              <w:t>Перевозка тела (останков) умершего на кладбище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1 151,00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Погребение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2 827,00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4.1</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Могила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2 128,00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4.2</w:t>
            </w:r>
          </w:p>
        </w:tc>
        <w:tc>
          <w:tcPr>
            <w:tcW w:w="5016" w:type="dxa"/>
          </w:tcPr>
          <w:p w:rsidR="00AE2EC9" w:rsidRPr="00BD01E2" w:rsidRDefault="00AE2EC9" w:rsidP="00A81B03">
            <w:pPr>
              <w:pStyle w:val="a5"/>
              <w:ind w:firstLine="0"/>
              <w:jc w:val="left"/>
              <w:rPr>
                <w:sz w:val="24"/>
                <w:szCs w:val="24"/>
              </w:rPr>
            </w:pPr>
            <w:r w:rsidRPr="00BD01E2">
              <w:rPr>
                <w:sz w:val="24"/>
                <w:szCs w:val="24"/>
              </w:rPr>
              <w:t>Захоронение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300,00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4.3</w:t>
            </w:r>
          </w:p>
        </w:tc>
        <w:tc>
          <w:tcPr>
            <w:tcW w:w="5016" w:type="dxa"/>
          </w:tcPr>
          <w:p w:rsidR="00AE2EC9" w:rsidRPr="00BD01E2" w:rsidRDefault="00AE2EC9" w:rsidP="00A81B03">
            <w:pPr>
              <w:pStyle w:val="a5"/>
              <w:ind w:firstLine="0"/>
              <w:jc w:val="left"/>
              <w:rPr>
                <w:sz w:val="24"/>
                <w:szCs w:val="24"/>
              </w:rPr>
            </w:pPr>
            <w:r w:rsidRPr="00BD01E2">
              <w:rPr>
                <w:sz w:val="24"/>
                <w:szCs w:val="24"/>
              </w:rPr>
              <w:t>Тумба без постамента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380,00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4.4</w:t>
            </w:r>
          </w:p>
        </w:tc>
        <w:tc>
          <w:tcPr>
            <w:tcW w:w="5016" w:type="dxa"/>
          </w:tcPr>
          <w:p w:rsidR="00AE2EC9" w:rsidRPr="00BD01E2" w:rsidRDefault="00AE2EC9" w:rsidP="00A81B03">
            <w:pPr>
              <w:pStyle w:val="a5"/>
              <w:ind w:firstLine="0"/>
              <w:jc w:val="left"/>
              <w:rPr>
                <w:sz w:val="24"/>
                <w:szCs w:val="24"/>
              </w:rPr>
            </w:pPr>
            <w:r w:rsidRPr="00BD01E2">
              <w:rPr>
                <w:sz w:val="24"/>
                <w:szCs w:val="24"/>
              </w:rPr>
              <w:t>Регистрационная табличка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19,00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5</w:t>
            </w:r>
          </w:p>
        </w:tc>
        <w:tc>
          <w:tcPr>
            <w:tcW w:w="5016" w:type="dxa"/>
          </w:tcPr>
          <w:p w:rsidR="00AE2EC9" w:rsidRPr="00BD01E2" w:rsidRDefault="00AE2EC9" w:rsidP="00A81B03">
            <w:pPr>
              <w:pStyle w:val="a5"/>
              <w:ind w:firstLine="0"/>
              <w:jc w:val="left"/>
              <w:rPr>
                <w:sz w:val="24"/>
                <w:szCs w:val="24"/>
              </w:rPr>
            </w:pPr>
            <w:r w:rsidRPr="00BD01E2">
              <w:rPr>
                <w:sz w:val="24"/>
                <w:szCs w:val="24"/>
              </w:rPr>
              <w:t>Облачение тела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195,00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6</w:t>
            </w:r>
          </w:p>
        </w:tc>
        <w:tc>
          <w:tcPr>
            <w:tcW w:w="5016" w:type="dxa"/>
          </w:tcPr>
          <w:p w:rsidR="00AE2EC9" w:rsidRPr="00BD01E2" w:rsidRDefault="00AE2EC9" w:rsidP="00A81B03">
            <w:pPr>
              <w:pStyle w:val="a5"/>
              <w:ind w:firstLine="0"/>
              <w:jc w:val="left"/>
              <w:rPr>
                <w:sz w:val="24"/>
                <w:szCs w:val="24"/>
              </w:rPr>
            </w:pPr>
            <w:r w:rsidRPr="00BD01E2">
              <w:rPr>
                <w:sz w:val="24"/>
                <w:szCs w:val="24"/>
              </w:rPr>
              <w:t>ИТОГО:</w:t>
            </w:r>
          </w:p>
        </w:tc>
        <w:tc>
          <w:tcPr>
            <w:tcW w:w="3070" w:type="dxa"/>
          </w:tcPr>
          <w:p w:rsidR="00AE2EC9" w:rsidRPr="006707FB" w:rsidRDefault="00AE2EC9" w:rsidP="00A81B03">
            <w:pPr>
              <w:pStyle w:val="a7"/>
              <w:tabs>
                <w:tab w:val="left" w:pos="2268"/>
              </w:tabs>
              <w:spacing w:before="0"/>
              <w:jc w:val="center"/>
              <w:rPr>
                <w:b/>
                <w:szCs w:val="24"/>
                <w:lang w:val="en-US"/>
              </w:rPr>
            </w:pPr>
            <w:r w:rsidRPr="006707FB">
              <w:rPr>
                <w:b/>
                <w:szCs w:val="24"/>
              </w:rPr>
              <w:t>5 238,00</w:t>
            </w:r>
          </w:p>
        </w:tc>
      </w:tr>
    </w:tbl>
    <w:p w:rsidR="00AE2EC9" w:rsidRPr="00BD01E2" w:rsidRDefault="00AE2EC9" w:rsidP="00AE2EC9">
      <w:pPr>
        <w:pStyle w:val="a5"/>
        <w:ind w:left="360" w:firstLine="0"/>
        <w:jc w:val="left"/>
        <w:rPr>
          <w:sz w:val="24"/>
          <w:szCs w:val="24"/>
        </w:rPr>
      </w:pPr>
    </w:p>
    <w:p w:rsidR="00AE2EC9" w:rsidRPr="00BD01E2" w:rsidRDefault="00AE2EC9" w:rsidP="00AE2EC9">
      <w:pPr>
        <w:jc w:val="right"/>
        <w:rPr>
          <w:sz w:val="28"/>
          <w:szCs w:val="28"/>
        </w:rPr>
      </w:pPr>
    </w:p>
    <w:p w:rsidR="00AE2EC9" w:rsidRPr="00BD01E2" w:rsidRDefault="00AE2EC9" w:rsidP="00AE2EC9">
      <w:pPr>
        <w:pStyle w:val="a5"/>
        <w:ind w:left="360" w:firstLine="0"/>
        <w:jc w:val="left"/>
        <w:rPr>
          <w:sz w:val="24"/>
          <w:szCs w:val="24"/>
        </w:rPr>
      </w:pPr>
    </w:p>
    <w:p w:rsidR="00AE2EC9" w:rsidRPr="00BD01E2" w:rsidRDefault="00AE2EC9" w:rsidP="00AE2EC9"/>
    <w:p w:rsidR="00497A28" w:rsidRDefault="00497A28"/>
    <w:sectPr w:rsidR="00497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C9"/>
    <w:rsid w:val="00274C5D"/>
    <w:rsid w:val="003371BE"/>
    <w:rsid w:val="003E02E4"/>
    <w:rsid w:val="00497A28"/>
    <w:rsid w:val="006E0A42"/>
    <w:rsid w:val="00AE2EC9"/>
    <w:rsid w:val="00DD1545"/>
    <w:rsid w:val="00F92B0A"/>
    <w:rsid w:val="00FB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C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E2EC9"/>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2EC9"/>
    <w:rPr>
      <w:rFonts w:ascii="Times New Roman" w:eastAsia="Times New Roman" w:hAnsi="Times New Roman" w:cs="Times New Roman"/>
      <w:sz w:val="28"/>
      <w:szCs w:val="20"/>
      <w:lang w:eastAsia="ru-RU"/>
    </w:rPr>
  </w:style>
  <w:style w:type="paragraph" w:styleId="a3">
    <w:name w:val="Title"/>
    <w:basedOn w:val="a"/>
    <w:link w:val="a4"/>
    <w:qFormat/>
    <w:rsid w:val="00AE2EC9"/>
    <w:pPr>
      <w:jc w:val="center"/>
    </w:pPr>
    <w:rPr>
      <w:sz w:val="28"/>
    </w:rPr>
  </w:style>
  <w:style w:type="character" w:customStyle="1" w:styleId="a4">
    <w:name w:val="Название Знак"/>
    <w:basedOn w:val="a0"/>
    <w:link w:val="a3"/>
    <w:rsid w:val="00AE2EC9"/>
    <w:rPr>
      <w:rFonts w:ascii="Times New Roman" w:eastAsia="Times New Roman" w:hAnsi="Times New Roman" w:cs="Times New Roman"/>
      <w:sz w:val="28"/>
      <w:szCs w:val="20"/>
      <w:lang w:eastAsia="ru-RU"/>
    </w:rPr>
  </w:style>
  <w:style w:type="paragraph" w:styleId="a5">
    <w:name w:val="Body Text Indent"/>
    <w:basedOn w:val="a"/>
    <w:link w:val="a6"/>
    <w:rsid w:val="00AE2EC9"/>
    <w:pPr>
      <w:ind w:firstLine="720"/>
      <w:jc w:val="both"/>
    </w:pPr>
    <w:rPr>
      <w:sz w:val="28"/>
    </w:rPr>
  </w:style>
  <w:style w:type="character" w:customStyle="1" w:styleId="a6">
    <w:name w:val="Основной текст с отступом Знак"/>
    <w:basedOn w:val="a0"/>
    <w:link w:val="a5"/>
    <w:rsid w:val="00AE2EC9"/>
    <w:rPr>
      <w:rFonts w:ascii="Times New Roman" w:eastAsia="Times New Roman" w:hAnsi="Times New Roman" w:cs="Times New Roman"/>
      <w:sz w:val="28"/>
      <w:szCs w:val="20"/>
      <w:lang w:eastAsia="ru-RU"/>
    </w:rPr>
  </w:style>
  <w:style w:type="paragraph" w:customStyle="1" w:styleId="a7">
    <w:name w:val="реквизитПодпись"/>
    <w:basedOn w:val="a"/>
    <w:rsid w:val="00AE2EC9"/>
    <w:pPr>
      <w:tabs>
        <w:tab w:val="left" w:pos="6804"/>
      </w:tabs>
      <w:spacing w:before="360"/>
    </w:pPr>
    <w:rPr>
      <w:sz w:val="24"/>
    </w:rPr>
  </w:style>
  <w:style w:type="paragraph" w:styleId="a8">
    <w:name w:val="Balloon Text"/>
    <w:basedOn w:val="a"/>
    <w:link w:val="a9"/>
    <w:uiPriority w:val="99"/>
    <w:semiHidden/>
    <w:unhideWhenUsed/>
    <w:rsid w:val="00AE2EC9"/>
    <w:rPr>
      <w:rFonts w:ascii="Tahoma" w:hAnsi="Tahoma" w:cs="Tahoma"/>
      <w:sz w:val="16"/>
      <w:szCs w:val="16"/>
    </w:rPr>
  </w:style>
  <w:style w:type="character" w:customStyle="1" w:styleId="a9">
    <w:name w:val="Текст выноски Знак"/>
    <w:basedOn w:val="a0"/>
    <w:link w:val="a8"/>
    <w:uiPriority w:val="99"/>
    <w:semiHidden/>
    <w:rsid w:val="00AE2E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C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E2EC9"/>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2EC9"/>
    <w:rPr>
      <w:rFonts w:ascii="Times New Roman" w:eastAsia="Times New Roman" w:hAnsi="Times New Roman" w:cs="Times New Roman"/>
      <w:sz w:val="28"/>
      <w:szCs w:val="20"/>
      <w:lang w:eastAsia="ru-RU"/>
    </w:rPr>
  </w:style>
  <w:style w:type="paragraph" w:styleId="a3">
    <w:name w:val="Title"/>
    <w:basedOn w:val="a"/>
    <w:link w:val="a4"/>
    <w:qFormat/>
    <w:rsid w:val="00AE2EC9"/>
    <w:pPr>
      <w:jc w:val="center"/>
    </w:pPr>
    <w:rPr>
      <w:sz w:val="28"/>
    </w:rPr>
  </w:style>
  <w:style w:type="character" w:customStyle="1" w:styleId="a4">
    <w:name w:val="Название Знак"/>
    <w:basedOn w:val="a0"/>
    <w:link w:val="a3"/>
    <w:rsid w:val="00AE2EC9"/>
    <w:rPr>
      <w:rFonts w:ascii="Times New Roman" w:eastAsia="Times New Roman" w:hAnsi="Times New Roman" w:cs="Times New Roman"/>
      <w:sz w:val="28"/>
      <w:szCs w:val="20"/>
      <w:lang w:eastAsia="ru-RU"/>
    </w:rPr>
  </w:style>
  <w:style w:type="paragraph" w:styleId="a5">
    <w:name w:val="Body Text Indent"/>
    <w:basedOn w:val="a"/>
    <w:link w:val="a6"/>
    <w:rsid w:val="00AE2EC9"/>
    <w:pPr>
      <w:ind w:firstLine="720"/>
      <w:jc w:val="both"/>
    </w:pPr>
    <w:rPr>
      <w:sz w:val="28"/>
    </w:rPr>
  </w:style>
  <w:style w:type="character" w:customStyle="1" w:styleId="a6">
    <w:name w:val="Основной текст с отступом Знак"/>
    <w:basedOn w:val="a0"/>
    <w:link w:val="a5"/>
    <w:rsid w:val="00AE2EC9"/>
    <w:rPr>
      <w:rFonts w:ascii="Times New Roman" w:eastAsia="Times New Roman" w:hAnsi="Times New Roman" w:cs="Times New Roman"/>
      <w:sz w:val="28"/>
      <w:szCs w:val="20"/>
      <w:lang w:eastAsia="ru-RU"/>
    </w:rPr>
  </w:style>
  <w:style w:type="paragraph" w:customStyle="1" w:styleId="a7">
    <w:name w:val="реквизитПодпись"/>
    <w:basedOn w:val="a"/>
    <w:rsid w:val="00AE2EC9"/>
    <w:pPr>
      <w:tabs>
        <w:tab w:val="left" w:pos="6804"/>
      </w:tabs>
      <w:spacing w:before="360"/>
    </w:pPr>
    <w:rPr>
      <w:sz w:val="24"/>
    </w:rPr>
  </w:style>
  <w:style w:type="paragraph" w:styleId="a8">
    <w:name w:val="Balloon Text"/>
    <w:basedOn w:val="a"/>
    <w:link w:val="a9"/>
    <w:uiPriority w:val="99"/>
    <w:semiHidden/>
    <w:unhideWhenUsed/>
    <w:rsid w:val="00AE2EC9"/>
    <w:rPr>
      <w:rFonts w:ascii="Tahoma" w:hAnsi="Tahoma" w:cs="Tahoma"/>
      <w:sz w:val="16"/>
      <w:szCs w:val="16"/>
    </w:rPr>
  </w:style>
  <w:style w:type="character" w:customStyle="1" w:styleId="a9">
    <w:name w:val="Текст выноски Знак"/>
    <w:basedOn w:val="a0"/>
    <w:link w:val="a8"/>
    <w:uiPriority w:val="99"/>
    <w:semiHidden/>
    <w:rsid w:val="00AE2E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Raisa</cp:lastModifiedBy>
  <cp:revision>2</cp:revision>
  <cp:lastPrinted>2017-02-07T08:09:00Z</cp:lastPrinted>
  <dcterms:created xsi:type="dcterms:W3CDTF">2017-02-07T09:16:00Z</dcterms:created>
  <dcterms:modified xsi:type="dcterms:W3CDTF">2017-02-07T09:16:00Z</dcterms:modified>
</cp:coreProperties>
</file>