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3A" w:rsidRPr="00A862AA" w:rsidRDefault="00A5043A" w:rsidP="00A5043A">
      <w:pPr>
        <w:pStyle w:val="a9"/>
        <w:tabs>
          <w:tab w:val="left" w:pos="0"/>
        </w:tabs>
        <w:ind w:right="-2"/>
        <w:jc w:val="left"/>
        <w:rPr>
          <w:rFonts w:ascii="Times New Roman" w:hAnsi="Times New Roman"/>
          <w:sz w:val="24"/>
          <w:szCs w:val="24"/>
        </w:rPr>
      </w:pPr>
      <w:r w:rsidRPr="00A862AA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5C1C7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048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43A" w:rsidRPr="00A862AA" w:rsidRDefault="00A5043A" w:rsidP="00A5043A">
      <w:pPr>
        <w:pStyle w:val="a7"/>
        <w:outlineLvl w:val="0"/>
        <w:rPr>
          <w:rFonts w:ascii="Times New Roman" w:hAnsi="Times New Roman"/>
          <w:sz w:val="24"/>
          <w:szCs w:val="24"/>
        </w:rPr>
      </w:pPr>
      <w:r w:rsidRPr="00A862AA">
        <w:rPr>
          <w:rFonts w:ascii="Times New Roman" w:hAnsi="Times New Roman"/>
          <w:sz w:val="24"/>
          <w:szCs w:val="24"/>
        </w:rPr>
        <w:t>МУНИЦИПАЛЬНОЕ ОБРАЗОВАНИЕ  «ОКТЯБРЬСКОЕ СЕЛЬСКОЕ ПОСЕЛЕНИЕ»</w:t>
      </w:r>
    </w:p>
    <w:p w:rsidR="00A5043A" w:rsidRPr="00A862AA" w:rsidRDefault="00A5043A" w:rsidP="00A5043A">
      <w:pPr>
        <w:jc w:val="center"/>
        <w:rPr>
          <w:b/>
          <w:bCs/>
        </w:rPr>
      </w:pPr>
      <w:r w:rsidRPr="00A862AA">
        <w:rPr>
          <w:b/>
          <w:bCs/>
        </w:rPr>
        <w:t>АДМИНИСТРАЦИЯ ОКТЯБРЬСКОГО СЕЛЬСКОГО ПОСЕЛЕНИЯ</w:t>
      </w:r>
    </w:p>
    <w:p w:rsidR="00A5043A" w:rsidRPr="00A862AA" w:rsidRDefault="00A5043A" w:rsidP="00A5043A">
      <w:pPr>
        <w:rPr>
          <w:b/>
          <w:bCs/>
        </w:rPr>
      </w:pPr>
    </w:p>
    <w:p w:rsidR="002E6A65" w:rsidRPr="00A862AA" w:rsidRDefault="00A5043A" w:rsidP="00A5043A">
      <w:pPr>
        <w:jc w:val="center"/>
      </w:pPr>
      <w:r w:rsidRPr="00A862AA">
        <w:rPr>
          <w:b/>
          <w:bCs/>
        </w:rPr>
        <w:t>ПОСТАНОВЛЕНИЕ</w:t>
      </w:r>
    </w:p>
    <w:p w:rsidR="002E6A65" w:rsidRPr="00A862AA" w:rsidRDefault="002E6A65"/>
    <w:p w:rsidR="002E6A65" w:rsidRPr="00A862AA" w:rsidRDefault="005C1C70">
      <w:r>
        <w:rPr>
          <w:u w:val="single"/>
        </w:rPr>
        <w:t>17.03.2017 г.</w:t>
      </w:r>
      <w:r w:rsidR="002E6A65" w:rsidRPr="00A862AA">
        <w:t xml:space="preserve">           </w:t>
      </w:r>
      <w:r w:rsidR="001D452C" w:rsidRPr="00A862AA">
        <w:t xml:space="preserve">               </w:t>
      </w:r>
      <w:r w:rsidR="002E6A65" w:rsidRPr="00A862AA">
        <w:t xml:space="preserve">          </w:t>
      </w:r>
      <w:r w:rsidR="00B055D8" w:rsidRPr="00A862AA">
        <w:t xml:space="preserve">       </w:t>
      </w:r>
      <w:r w:rsidR="00BD4AA5" w:rsidRPr="00A862AA">
        <w:t xml:space="preserve">       </w:t>
      </w:r>
      <w:r>
        <w:t xml:space="preserve">                                    </w:t>
      </w:r>
      <w:bookmarkStart w:id="0" w:name="_GoBack"/>
      <w:bookmarkEnd w:id="0"/>
      <w:r w:rsidR="00BD4AA5" w:rsidRPr="00A862AA">
        <w:t xml:space="preserve">               </w:t>
      </w:r>
      <w:r w:rsidR="00B055D8" w:rsidRPr="00A862AA">
        <w:t xml:space="preserve">          </w:t>
      </w:r>
      <w:r w:rsidR="002E6A65" w:rsidRPr="00A862AA">
        <w:t xml:space="preserve"> №</w:t>
      </w:r>
      <w:r w:rsidR="008F5E50" w:rsidRPr="00A862AA">
        <w:t xml:space="preserve"> </w:t>
      </w:r>
      <w:r>
        <w:t>20/1</w:t>
      </w:r>
    </w:p>
    <w:p w:rsidR="002E6A65" w:rsidRPr="00A862AA" w:rsidRDefault="00B055D8" w:rsidP="00B055D8">
      <w:pPr>
        <w:jc w:val="center"/>
      </w:pPr>
      <w:r w:rsidRPr="00A862AA">
        <w:t xml:space="preserve">с. </w:t>
      </w:r>
      <w:r w:rsidR="00A5043A" w:rsidRPr="00A862AA">
        <w:t>Октябрьское</w:t>
      </w:r>
    </w:p>
    <w:p w:rsidR="00A21095" w:rsidRPr="00A862AA" w:rsidRDefault="00A21095" w:rsidP="00A21095"/>
    <w:p w:rsidR="00B463EF" w:rsidRPr="00A862AA" w:rsidRDefault="00B463EF" w:rsidP="00201241">
      <w:pPr>
        <w:tabs>
          <w:tab w:val="left" w:pos="5103"/>
          <w:tab w:val="right" w:pos="9072"/>
        </w:tabs>
        <w:ind w:right="4252"/>
        <w:rPr>
          <w:b/>
        </w:rPr>
      </w:pPr>
      <w:r w:rsidRPr="00A862AA">
        <w:rPr>
          <w:b/>
        </w:rPr>
        <w:t>Об утверждении порядка осуществления</w:t>
      </w:r>
      <w:r w:rsidR="008F5E50" w:rsidRPr="00A862AA">
        <w:rPr>
          <w:b/>
        </w:rPr>
        <w:t xml:space="preserve"> </w:t>
      </w:r>
      <w:r w:rsidRPr="00A862AA">
        <w:rPr>
          <w:b/>
        </w:rPr>
        <w:t>внутреннего финансового контроля и внутреннего</w:t>
      </w:r>
      <w:r w:rsidR="008F5E50" w:rsidRPr="00A862AA">
        <w:rPr>
          <w:b/>
        </w:rPr>
        <w:t xml:space="preserve"> </w:t>
      </w:r>
      <w:r w:rsidRPr="00A862AA">
        <w:rPr>
          <w:b/>
        </w:rPr>
        <w:t xml:space="preserve">финансового аудита </w:t>
      </w:r>
    </w:p>
    <w:p w:rsidR="00B463EF" w:rsidRPr="00A862AA" w:rsidRDefault="00B463EF" w:rsidP="008F5E50">
      <w:pPr>
        <w:shd w:val="clear" w:color="auto" w:fill="FFFFFF"/>
        <w:ind w:firstLine="567"/>
        <w:jc w:val="center"/>
        <w:rPr>
          <w:b/>
          <w:color w:val="000000"/>
        </w:rPr>
      </w:pPr>
    </w:p>
    <w:p w:rsidR="00B463EF" w:rsidRPr="00A862AA" w:rsidRDefault="00B463EF" w:rsidP="00B463EF">
      <w:pPr>
        <w:shd w:val="clear" w:color="auto" w:fill="FFFFFF"/>
        <w:ind w:firstLine="567"/>
        <w:jc w:val="both"/>
        <w:rPr>
          <w:color w:val="000000"/>
        </w:rPr>
      </w:pPr>
      <w:r w:rsidRPr="00A862AA">
        <w:rPr>
          <w:color w:val="000000"/>
        </w:rPr>
        <w:t>В соответствии со статьями 160.2-1 Бюджетного кодекса Российской Федерации, решением Совета поселения от 2</w:t>
      </w:r>
      <w:r w:rsidR="00430DAE" w:rsidRPr="00A862AA">
        <w:rPr>
          <w:color w:val="000000"/>
        </w:rPr>
        <w:t>3 декабря 2015</w:t>
      </w:r>
      <w:r w:rsidRPr="00A862AA">
        <w:rPr>
          <w:color w:val="000000"/>
        </w:rPr>
        <w:t xml:space="preserve"> года № </w:t>
      </w:r>
      <w:r w:rsidR="00430DAE" w:rsidRPr="00A862AA">
        <w:rPr>
          <w:color w:val="000000"/>
        </w:rPr>
        <w:t>25</w:t>
      </w:r>
      <w:r w:rsidRPr="00A862AA">
        <w:rPr>
          <w:color w:val="000000"/>
        </w:rPr>
        <w:t xml:space="preserve">«О бюджетном процессе в </w:t>
      </w:r>
      <w:r w:rsidR="00A5043A" w:rsidRPr="00A862AA">
        <w:rPr>
          <w:color w:val="000000"/>
        </w:rPr>
        <w:t>Октябрьском</w:t>
      </w:r>
      <w:r w:rsidR="00430DAE" w:rsidRPr="00A862AA">
        <w:rPr>
          <w:color w:val="000000"/>
        </w:rPr>
        <w:t xml:space="preserve">  сельском  поселении</w:t>
      </w:r>
      <w:r w:rsidRPr="00A862AA">
        <w:rPr>
          <w:color w:val="000000"/>
        </w:rPr>
        <w:t>»</w:t>
      </w:r>
      <w:r w:rsidR="00430DAE" w:rsidRPr="00A862AA">
        <w:rPr>
          <w:color w:val="000000"/>
        </w:rPr>
        <w:t>,</w:t>
      </w:r>
      <w:r w:rsidRPr="00A862AA">
        <w:rPr>
          <w:color w:val="000000"/>
        </w:rPr>
        <w:t xml:space="preserve"> </w:t>
      </w:r>
    </w:p>
    <w:p w:rsidR="00B463EF" w:rsidRPr="00A862AA" w:rsidRDefault="00B463EF" w:rsidP="00B463EF">
      <w:pPr>
        <w:jc w:val="both"/>
      </w:pPr>
    </w:p>
    <w:p w:rsidR="00B463EF" w:rsidRPr="00A862AA" w:rsidRDefault="00B463EF" w:rsidP="00B463EF">
      <w:pPr>
        <w:jc w:val="both"/>
        <w:rPr>
          <w:b/>
          <w:bCs/>
        </w:rPr>
      </w:pPr>
      <w:r w:rsidRPr="00A862AA">
        <w:rPr>
          <w:b/>
        </w:rPr>
        <w:t>ПОСТАНОВЛЯЮ</w:t>
      </w:r>
      <w:r w:rsidRPr="00A862AA">
        <w:rPr>
          <w:b/>
          <w:bCs/>
        </w:rPr>
        <w:t>:</w:t>
      </w:r>
    </w:p>
    <w:p w:rsidR="00B463EF" w:rsidRPr="00A862AA" w:rsidRDefault="00B463EF" w:rsidP="00B463EF">
      <w:pPr>
        <w:ind w:firstLine="708"/>
        <w:jc w:val="both"/>
      </w:pPr>
    </w:p>
    <w:p w:rsidR="00B463EF" w:rsidRPr="00A862AA" w:rsidRDefault="00B463EF" w:rsidP="00B463EF">
      <w:pPr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contextualSpacing/>
        <w:jc w:val="both"/>
        <w:rPr>
          <w:rFonts w:eastAsia="font151"/>
          <w:bCs/>
          <w:lang w:eastAsia="en-US"/>
        </w:rPr>
      </w:pPr>
      <w:r w:rsidRPr="00A862AA">
        <w:rPr>
          <w:rFonts w:eastAsia="font151"/>
          <w:color w:val="000000"/>
          <w:lang w:eastAsia="en-US"/>
        </w:rPr>
        <w:t xml:space="preserve">Утвердить Порядок </w:t>
      </w:r>
      <w:r w:rsidRPr="00A862AA">
        <w:rPr>
          <w:rFonts w:eastAsia="font151"/>
          <w:bCs/>
          <w:lang w:eastAsia="en-US"/>
        </w:rPr>
        <w:t>осуществления внутреннего финансового контроля и   внутреннего финансового аудита согласно приложению</w:t>
      </w:r>
      <w:r w:rsidR="00201241" w:rsidRPr="00A862AA">
        <w:rPr>
          <w:rFonts w:eastAsia="font151"/>
          <w:bCs/>
          <w:lang w:eastAsia="en-US"/>
        </w:rPr>
        <w:t xml:space="preserve"> к настоящему постановлению</w:t>
      </w:r>
      <w:r w:rsidRPr="00A862AA">
        <w:rPr>
          <w:rFonts w:eastAsia="font151"/>
          <w:bCs/>
          <w:lang w:eastAsia="en-US"/>
        </w:rPr>
        <w:t>.</w:t>
      </w:r>
    </w:p>
    <w:p w:rsidR="00B463EF" w:rsidRPr="00A862AA" w:rsidRDefault="00B463EF" w:rsidP="00B463EF">
      <w:pPr>
        <w:widowControl w:val="0"/>
        <w:numPr>
          <w:ilvl w:val="0"/>
          <w:numId w:val="8"/>
        </w:numPr>
        <w:suppressAutoHyphens/>
        <w:autoSpaceDE w:val="0"/>
        <w:jc w:val="both"/>
        <w:rPr>
          <w:color w:val="1E1E1E"/>
        </w:rPr>
      </w:pPr>
      <w:r w:rsidRPr="00A862AA">
        <w:t xml:space="preserve">  Н</w:t>
      </w:r>
      <w:r w:rsidRPr="00A862AA">
        <w:rPr>
          <w:color w:val="1E1E1E"/>
        </w:rPr>
        <w:t>астоящее постановление вступает в силу с момента его подписания и регистрации, распространяется на правоотношения, возникшие с 01 января 201</w:t>
      </w:r>
      <w:r w:rsidR="00A5043A" w:rsidRPr="00A862AA">
        <w:rPr>
          <w:color w:val="1E1E1E"/>
        </w:rPr>
        <w:t>7</w:t>
      </w:r>
      <w:r w:rsidRPr="00A862AA">
        <w:rPr>
          <w:color w:val="1E1E1E"/>
        </w:rPr>
        <w:t xml:space="preserve"> г.  </w:t>
      </w:r>
    </w:p>
    <w:p w:rsidR="00B463EF" w:rsidRPr="00A862AA" w:rsidRDefault="00B463EF" w:rsidP="00B463EF">
      <w:pPr>
        <w:numPr>
          <w:ilvl w:val="0"/>
          <w:numId w:val="8"/>
        </w:numPr>
        <w:jc w:val="both"/>
      </w:pPr>
      <w:r w:rsidRPr="00A862AA">
        <w:t xml:space="preserve">Опубликовать настоящее постановление в периодическом печатном издании «Информационный бюллетень» </w:t>
      </w:r>
      <w:r w:rsidR="00A5043A" w:rsidRPr="00A862AA">
        <w:t>Октябрьского</w:t>
      </w:r>
      <w:r w:rsidRPr="00A862AA">
        <w:t xml:space="preserve"> сельского поселения </w:t>
      </w:r>
      <w:r w:rsidR="00430DAE" w:rsidRPr="00A862AA">
        <w:t>и на официальном сайте  в сети И</w:t>
      </w:r>
      <w:r w:rsidRPr="00A862AA">
        <w:t>нтернет.</w:t>
      </w:r>
    </w:p>
    <w:p w:rsidR="00B463EF" w:rsidRPr="00A862AA" w:rsidRDefault="00B463EF" w:rsidP="00B463EF">
      <w:pPr>
        <w:numPr>
          <w:ilvl w:val="0"/>
          <w:numId w:val="8"/>
        </w:numPr>
        <w:jc w:val="both"/>
      </w:pPr>
      <w:r w:rsidRPr="00A862AA">
        <w:t>Контроль за исполнением настоящего постановления оставляю за собой.</w:t>
      </w:r>
    </w:p>
    <w:p w:rsidR="00B463EF" w:rsidRPr="00A862AA" w:rsidRDefault="00B463EF" w:rsidP="00B463EF">
      <w:pPr>
        <w:widowControl w:val="0"/>
        <w:suppressAutoHyphens/>
        <w:autoSpaceDE w:val="0"/>
        <w:ind w:left="786"/>
        <w:jc w:val="both"/>
        <w:rPr>
          <w:color w:val="1E1E1E"/>
        </w:rPr>
      </w:pPr>
    </w:p>
    <w:p w:rsidR="00B463EF" w:rsidRPr="00A862AA" w:rsidRDefault="00B463EF" w:rsidP="00B463EF"/>
    <w:p w:rsidR="008F5E50" w:rsidRPr="00A862AA" w:rsidRDefault="00B463EF" w:rsidP="00B463EF">
      <w:pPr>
        <w:keepNext/>
        <w:ind w:left="708"/>
        <w:outlineLvl w:val="0"/>
      </w:pPr>
      <w:r w:rsidRPr="00A862AA">
        <w:t xml:space="preserve">              </w:t>
      </w:r>
    </w:p>
    <w:p w:rsidR="008F5E50" w:rsidRPr="00A862AA" w:rsidRDefault="008F5E50" w:rsidP="00B463EF">
      <w:pPr>
        <w:keepNext/>
        <w:ind w:left="708"/>
        <w:outlineLvl w:val="0"/>
      </w:pPr>
    </w:p>
    <w:p w:rsidR="008F5E50" w:rsidRPr="00A862AA" w:rsidRDefault="008F5E50" w:rsidP="00B463EF">
      <w:pPr>
        <w:keepNext/>
        <w:ind w:left="708"/>
        <w:outlineLvl w:val="0"/>
      </w:pPr>
    </w:p>
    <w:p w:rsidR="008F5E50" w:rsidRPr="00A862AA" w:rsidRDefault="008F5E50" w:rsidP="00B463EF">
      <w:pPr>
        <w:keepNext/>
        <w:ind w:left="708"/>
        <w:outlineLvl w:val="0"/>
      </w:pPr>
    </w:p>
    <w:p w:rsidR="008F5E50" w:rsidRPr="00A862AA" w:rsidRDefault="008F5E50" w:rsidP="00B463EF">
      <w:pPr>
        <w:keepNext/>
        <w:ind w:left="708"/>
        <w:outlineLvl w:val="0"/>
      </w:pPr>
    </w:p>
    <w:p w:rsidR="008F5E50" w:rsidRPr="00A862AA" w:rsidRDefault="008F5E50" w:rsidP="008F5E50">
      <w:pPr>
        <w:keepNext/>
        <w:ind w:left="708"/>
        <w:outlineLvl w:val="0"/>
      </w:pPr>
      <w:r w:rsidRPr="00A862AA">
        <w:t xml:space="preserve">        </w:t>
      </w:r>
      <w:r w:rsidR="00B463EF" w:rsidRPr="00A862AA">
        <w:t>Глава поселения</w:t>
      </w:r>
    </w:p>
    <w:p w:rsidR="00B463EF" w:rsidRPr="00A862AA" w:rsidRDefault="00B463EF" w:rsidP="008F5E50">
      <w:pPr>
        <w:keepNext/>
        <w:ind w:left="708"/>
        <w:outlineLvl w:val="0"/>
      </w:pPr>
      <w:r w:rsidRPr="00A862AA">
        <w:t xml:space="preserve"> </w:t>
      </w:r>
      <w:r w:rsidR="00430DAE" w:rsidRPr="00A862AA">
        <w:t xml:space="preserve">     </w:t>
      </w:r>
      <w:r w:rsidRPr="00A862AA">
        <w:t xml:space="preserve"> (Глава Администрации)  </w:t>
      </w:r>
      <w:r w:rsidRPr="00A862AA">
        <w:tab/>
      </w:r>
      <w:r w:rsidRPr="00A862AA">
        <w:tab/>
      </w:r>
      <w:r w:rsidRPr="00A862AA">
        <w:tab/>
      </w:r>
      <w:r w:rsidRPr="00A862AA">
        <w:tab/>
      </w:r>
      <w:r w:rsidRPr="00A862AA">
        <w:tab/>
      </w:r>
      <w:r w:rsidR="00A5043A" w:rsidRPr="00A862AA">
        <w:t>А.Н. Осипов</w:t>
      </w:r>
    </w:p>
    <w:p w:rsidR="00201241" w:rsidRPr="00A862AA" w:rsidRDefault="00201241" w:rsidP="00B463EF">
      <w:pPr>
        <w:keepNext/>
        <w:jc w:val="right"/>
        <w:outlineLvl w:val="0"/>
        <w:sectPr w:rsidR="00201241" w:rsidRPr="00A862AA" w:rsidSect="005D23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63EF" w:rsidRPr="00A862AA" w:rsidRDefault="00B463EF" w:rsidP="00B463EF">
      <w:pPr>
        <w:ind w:left="4956" w:firstLine="709"/>
        <w:jc w:val="right"/>
      </w:pPr>
      <w:r w:rsidRPr="00A862AA">
        <w:lastRenderedPageBreak/>
        <w:t xml:space="preserve">Приложение </w:t>
      </w:r>
    </w:p>
    <w:p w:rsidR="00B463EF" w:rsidRPr="00A862AA" w:rsidRDefault="00B463EF" w:rsidP="00B463EF">
      <w:pPr>
        <w:ind w:left="4956" w:firstLine="709"/>
        <w:jc w:val="right"/>
      </w:pPr>
      <w:r w:rsidRPr="00A862AA">
        <w:t xml:space="preserve">к постановлению Администрации </w:t>
      </w:r>
      <w:r w:rsidR="00A5043A" w:rsidRPr="00A862AA">
        <w:t>Октябрьского</w:t>
      </w:r>
      <w:r w:rsidR="00DB4980" w:rsidRPr="00A862AA">
        <w:t xml:space="preserve"> </w:t>
      </w:r>
      <w:r w:rsidRPr="00A862AA">
        <w:t xml:space="preserve"> сельского поселения </w:t>
      </w:r>
    </w:p>
    <w:p w:rsidR="00B463EF" w:rsidRPr="00A862AA" w:rsidRDefault="00B463EF" w:rsidP="00B463EF">
      <w:pPr>
        <w:jc w:val="right"/>
      </w:pPr>
      <w:r w:rsidRPr="00A862AA">
        <w:tab/>
      </w:r>
    </w:p>
    <w:p w:rsidR="00B463EF" w:rsidRPr="00A862AA" w:rsidRDefault="00B463EF" w:rsidP="00B463EF">
      <w:pPr>
        <w:jc w:val="right"/>
      </w:pPr>
    </w:p>
    <w:p w:rsidR="00B463EF" w:rsidRPr="00A862AA" w:rsidRDefault="00B463EF" w:rsidP="00B463EF">
      <w:pPr>
        <w:ind w:firstLine="709"/>
        <w:jc w:val="center"/>
        <w:rPr>
          <w:b/>
          <w:bCs/>
        </w:rPr>
      </w:pPr>
      <w:r w:rsidRPr="00A862AA">
        <w:rPr>
          <w:b/>
          <w:bCs/>
        </w:rPr>
        <w:t>Порядок</w:t>
      </w:r>
    </w:p>
    <w:p w:rsidR="00B463EF" w:rsidRPr="00A862AA" w:rsidRDefault="00B463EF" w:rsidP="00B463EF">
      <w:pPr>
        <w:ind w:firstLine="709"/>
        <w:jc w:val="center"/>
        <w:rPr>
          <w:b/>
        </w:rPr>
      </w:pPr>
      <w:r w:rsidRPr="00A862AA">
        <w:rPr>
          <w:b/>
          <w:bCs/>
        </w:rPr>
        <w:t xml:space="preserve">осуществления внутреннего финансового контроля и внутреннего финансового аудита </w:t>
      </w:r>
    </w:p>
    <w:p w:rsidR="00B463EF" w:rsidRPr="00A862AA" w:rsidRDefault="00B463EF" w:rsidP="00B463EF">
      <w:pPr>
        <w:spacing w:line="360" w:lineRule="auto"/>
        <w:ind w:firstLine="709"/>
        <w:jc w:val="both"/>
      </w:pPr>
    </w:p>
    <w:p w:rsidR="00B463EF" w:rsidRPr="00A862AA" w:rsidRDefault="00B463EF" w:rsidP="00B463EF">
      <w:pPr>
        <w:jc w:val="center"/>
        <w:rPr>
          <w:b/>
          <w:bCs/>
        </w:rPr>
      </w:pPr>
      <w:r w:rsidRPr="00A862AA">
        <w:rPr>
          <w:b/>
          <w:bCs/>
        </w:rPr>
        <w:t>1. Общие положения</w:t>
      </w:r>
    </w:p>
    <w:p w:rsidR="00B463EF" w:rsidRPr="00A862AA" w:rsidRDefault="00B463EF" w:rsidP="00B463EF">
      <w:pPr>
        <w:jc w:val="center"/>
      </w:pPr>
    </w:p>
    <w:p w:rsidR="00201241" w:rsidRPr="00A862AA" w:rsidRDefault="00201241" w:rsidP="00A862AA">
      <w:pPr>
        <w:pStyle w:val="11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62AA">
        <w:rPr>
          <w:rFonts w:ascii="Times New Roman" w:hAnsi="Times New Roman"/>
          <w:sz w:val="24"/>
          <w:szCs w:val="24"/>
        </w:rPr>
        <w:t xml:space="preserve">1.1. Настоящий Порядок устанавливает  требования к организации и проведению внутреннего финансового контроля и внутреннего финансового аудита в муниципальном образовании </w:t>
      </w:r>
      <w:r w:rsidR="00ED5ED9" w:rsidRPr="00A862AA">
        <w:rPr>
          <w:rFonts w:ascii="Times New Roman" w:hAnsi="Times New Roman"/>
          <w:sz w:val="24"/>
          <w:szCs w:val="24"/>
        </w:rPr>
        <w:t>«Октябрьское сельское поселение»</w:t>
      </w:r>
      <w:r w:rsidRPr="00A862AA">
        <w:rPr>
          <w:rFonts w:ascii="Times New Roman" w:hAnsi="Times New Roman"/>
          <w:sz w:val="24"/>
          <w:szCs w:val="24"/>
        </w:rPr>
        <w:t>:</w:t>
      </w:r>
    </w:p>
    <w:p w:rsidR="00201241" w:rsidRPr="00A862AA" w:rsidRDefault="00201241" w:rsidP="00A862AA">
      <w:pPr>
        <w:pStyle w:val="11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62AA">
        <w:rPr>
          <w:rFonts w:ascii="Times New Roman" w:hAnsi="Times New Roman"/>
          <w:sz w:val="24"/>
          <w:szCs w:val="24"/>
        </w:rPr>
        <w:t xml:space="preserve">1.2. Целью настоящего Порядка является: </w:t>
      </w:r>
    </w:p>
    <w:p w:rsidR="00201241" w:rsidRPr="00A862AA" w:rsidRDefault="00A862AA" w:rsidP="00201241">
      <w:pPr>
        <w:tabs>
          <w:tab w:val="left" w:pos="1276"/>
        </w:tabs>
        <w:jc w:val="both"/>
      </w:pPr>
      <w:r w:rsidRPr="00A862AA">
        <w:t xml:space="preserve">           </w:t>
      </w:r>
      <w:r w:rsidR="00201241" w:rsidRPr="00A862AA">
        <w:t>- оценка целевого и эффективного использования средств бюджета муниципального образования;</w:t>
      </w:r>
    </w:p>
    <w:p w:rsidR="00201241" w:rsidRPr="00A862AA" w:rsidRDefault="00201241" w:rsidP="00201241">
      <w:pPr>
        <w:tabs>
          <w:tab w:val="left" w:pos="1276"/>
        </w:tabs>
        <w:jc w:val="both"/>
      </w:pPr>
      <w:r w:rsidRPr="00A862AA">
        <w:t xml:space="preserve">            - подтверждение достоверности бухгалтерского учета и отчетности, в том числе о реализации муниципальных программ; </w:t>
      </w:r>
    </w:p>
    <w:p w:rsidR="00201241" w:rsidRPr="00A862AA" w:rsidRDefault="00201241" w:rsidP="00201241">
      <w:pPr>
        <w:tabs>
          <w:tab w:val="left" w:pos="1276"/>
        </w:tabs>
        <w:jc w:val="both"/>
      </w:pPr>
      <w:r w:rsidRPr="00A862AA">
        <w:t xml:space="preserve">            - оценка соблюдения бюджетного законодательства и иных нормативных актов, регулирующих бюджетные правоотношения.  </w:t>
      </w:r>
    </w:p>
    <w:p w:rsidR="00201241" w:rsidRPr="00A862AA" w:rsidRDefault="00201241" w:rsidP="00201241">
      <w:pPr>
        <w:tabs>
          <w:tab w:val="left" w:pos="1276"/>
        </w:tabs>
        <w:jc w:val="both"/>
      </w:pPr>
      <w:r w:rsidRPr="00A862AA">
        <w:t xml:space="preserve">         1.3. Внутренний финансовый контроль и внутренний финансовый аудит осуществляется должностными лицами администрации </w:t>
      </w:r>
      <w:r w:rsidR="00ED5ED9" w:rsidRPr="00A862AA">
        <w:t xml:space="preserve">Октябрьского сельского поселения </w:t>
      </w:r>
      <w:r w:rsidRPr="00A862AA">
        <w:t>(далее – комиссия), в отношении главных распорядителей (получателей) средств бюджета  и подведомственных им  получателей средств бюджета поселения, администраторов доходов бюджета поселения, администраторов источников финансирования дефицита бюджета поселения.</w:t>
      </w:r>
    </w:p>
    <w:p w:rsidR="00125B58" w:rsidRPr="00A862AA" w:rsidRDefault="00125B58" w:rsidP="00201241">
      <w:pPr>
        <w:tabs>
          <w:tab w:val="left" w:pos="1276"/>
        </w:tabs>
        <w:jc w:val="both"/>
      </w:pPr>
    </w:p>
    <w:p w:rsidR="00125B58" w:rsidRPr="00A862AA" w:rsidRDefault="00125B58" w:rsidP="00A862AA">
      <w:pPr>
        <w:tabs>
          <w:tab w:val="left" w:pos="1276"/>
        </w:tabs>
        <w:ind w:firstLine="720"/>
        <w:jc w:val="center"/>
        <w:rPr>
          <w:b/>
        </w:rPr>
      </w:pPr>
      <w:r w:rsidRPr="00A862AA">
        <w:rPr>
          <w:b/>
        </w:rPr>
        <w:t>2. Объекты внутреннего муниципального финансового контроля аудита</w:t>
      </w:r>
    </w:p>
    <w:p w:rsidR="00B463EF" w:rsidRPr="00A862AA" w:rsidRDefault="00B463EF" w:rsidP="00B463EF">
      <w:pPr>
        <w:jc w:val="center"/>
      </w:pPr>
    </w:p>
    <w:p w:rsidR="00067B40" w:rsidRPr="00A862AA" w:rsidRDefault="00125B58" w:rsidP="00067B40">
      <w:pPr>
        <w:tabs>
          <w:tab w:val="left" w:pos="1276"/>
        </w:tabs>
        <w:ind w:firstLine="720"/>
        <w:jc w:val="both"/>
      </w:pPr>
      <w:r w:rsidRPr="00A862AA">
        <w:t>2.1</w:t>
      </w:r>
      <w:r w:rsidR="00067B40" w:rsidRPr="00A862AA">
        <w:t>. Объектами внутреннего муниципального финансового контроля и внутреннего финансового аудита  (далее - объекты контроля (аудита)) являются:</w:t>
      </w:r>
    </w:p>
    <w:p w:rsidR="00067B40" w:rsidRPr="00A862AA" w:rsidRDefault="00067B40" w:rsidP="00067B40">
      <w:pPr>
        <w:tabs>
          <w:tab w:val="left" w:pos="720"/>
          <w:tab w:val="left" w:pos="1276"/>
        </w:tabs>
        <w:autoSpaceDE w:val="0"/>
        <w:autoSpaceDN w:val="0"/>
        <w:adjustRightInd w:val="0"/>
        <w:jc w:val="both"/>
      </w:pPr>
      <w:r w:rsidRPr="00A862AA">
        <w:t xml:space="preserve">       - администрация Октябрьского сельского поселения, являясь главным распорядителем (получателем) бюджетных средств, главным администратором  доходов бюджета, главным администратором  источников финансирования дефицита бюджета муниципального образования «Октябрьское сельское поселение», а также руководитель и  сотрудники;</w:t>
      </w:r>
    </w:p>
    <w:p w:rsidR="00B463EF" w:rsidRPr="00A862AA" w:rsidRDefault="00067B40" w:rsidP="00125B58">
      <w:pPr>
        <w:autoSpaceDE w:val="0"/>
        <w:autoSpaceDN w:val="0"/>
        <w:adjustRightInd w:val="0"/>
        <w:jc w:val="both"/>
        <w:rPr>
          <w:rFonts w:eastAsia="Calibri"/>
          <w:lang w:eastAsia="ar-SA"/>
        </w:rPr>
      </w:pPr>
      <w:r w:rsidRPr="00A862AA">
        <w:t xml:space="preserve">       - муниципальные бюджетные учреждения, учрежденные муниципальным  образованием «Октябрьское сельское поселение» – как получатели бюджетных средств, его руководители и сотрудники.</w:t>
      </w:r>
      <w:r w:rsidR="00B463EF" w:rsidRPr="00A862AA">
        <w:rPr>
          <w:rFonts w:eastAsia="Calibri"/>
          <w:lang w:eastAsia="ar-SA"/>
        </w:rPr>
        <w:tab/>
      </w:r>
    </w:p>
    <w:p w:rsidR="00125B58" w:rsidRPr="00A862AA" w:rsidRDefault="00125B58" w:rsidP="00125B58">
      <w:pPr>
        <w:autoSpaceDE w:val="0"/>
        <w:autoSpaceDN w:val="0"/>
        <w:adjustRightInd w:val="0"/>
        <w:jc w:val="both"/>
      </w:pPr>
    </w:p>
    <w:p w:rsidR="00125B58" w:rsidRPr="00A862AA" w:rsidRDefault="00B463EF" w:rsidP="00A862AA">
      <w:pPr>
        <w:pStyle w:val="1"/>
        <w:spacing w:line="240" w:lineRule="auto"/>
        <w:rPr>
          <w:rFonts w:ascii="Times New Roman" w:hAnsi="Times New Roman"/>
          <w:sz w:val="24"/>
          <w:szCs w:val="24"/>
        </w:rPr>
      </w:pPr>
      <w:r w:rsidRPr="00A862AA">
        <w:rPr>
          <w:rFonts w:ascii="Times New Roman" w:eastAsia="Calibri" w:hAnsi="Times New Roman"/>
          <w:sz w:val="24"/>
          <w:szCs w:val="24"/>
          <w:lang w:eastAsia="ar-SA"/>
        </w:rPr>
        <w:tab/>
      </w:r>
      <w:r w:rsidR="00125B58" w:rsidRPr="00A862AA">
        <w:rPr>
          <w:rFonts w:ascii="Times New Roman" w:hAnsi="Times New Roman"/>
          <w:sz w:val="24"/>
          <w:szCs w:val="24"/>
        </w:rPr>
        <w:t>3. Организация внутреннего финансового контроля и внутреннего финансового аудита</w:t>
      </w:r>
    </w:p>
    <w:p w:rsidR="00125B58" w:rsidRPr="00A862AA" w:rsidRDefault="00125B58" w:rsidP="00125B58"/>
    <w:p w:rsidR="00125B58" w:rsidRDefault="00125B58" w:rsidP="00125B58">
      <w:pPr>
        <w:ind w:firstLine="709"/>
        <w:jc w:val="both"/>
      </w:pPr>
      <w:bookmarkStart w:id="1" w:name="sub_95"/>
      <w:r w:rsidRPr="00A862AA">
        <w:t>3.1.При осуществлении внутреннего финансового контроля и внутреннего финансового аудита проводятся проверки, ревизии, обследования (д</w:t>
      </w:r>
      <w:r w:rsidR="00C47BBC">
        <w:t>алее - контрольные мероприятия):</w:t>
      </w:r>
    </w:p>
    <w:bookmarkEnd w:id="1"/>
    <w:p w:rsidR="00125B58" w:rsidRPr="00A862AA" w:rsidRDefault="00125B58" w:rsidP="00125B58">
      <w:pPr>
        <w:autoSpaceDE w:val="0"/>
        <w:autoSpaceDN w:val="0"/>
        <w:adjustRightInd w:val="0"/>
        <w:jc w:val="both"/>
      </w:pPr>
      <w:r w:rsidRPr="00A862AA">
        <w:tab/>
        <w:t>- проверка, под которой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период;</w:t>
      </w:r>
    </w:p>
    <w:p w:rsidR="00125B58" w:rsidRPr="00A862AA" w:rsidRDefault="00125B58" w:rsidP="00125B58">
      <w:pPr>
        <w:autoSpaceDE w:val="0"/>
        <w:autoSpaceDN w:val="0"/>
        <w:adjustRightInd w:val="0"/>
        <w:ind w:firstLine="709"/>
        <w:jc w:val="both"/>
      </w:pPr>
      <w:r w:rsidRPr="00A862AA">
        <w:lastRenderedPageBreak/>
        <w:t>- ревизия, под которой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отчетности;</w:t>
      </w:r>
    </w:p>
    <w:p w:rsidR="00125B58" w:rsidRDefault="00125B58" w:rsidP="00125B58">
      <w:pPr>
        <w:autoSpaceDE w:val="0"/>
        <w:autoSpaceDN w:val="0"/>
        <w:adjustRightInd w:val="0"/>
        <w:ind w:firstLine="720"/>
        <w:jc w:val="both"/>
      </w:pPr>
      <w:r w:rsidRPr="00A862AA">
        <w:t>- обследование, под которым понимается анализ и оценка состояния определенной сферы деятельности объекта контроля.</w:t>
      </w:r>
    </w:p>
    <w:p w:rsidR="00C47BBC" w:rsidRPr="00A862AA" w:rsidRDefault="00C47BBC" w:rsidP="00125B58">
      <w:pPr>
        <w:autoSpaceDE w:val="0"/>
        <w:autoSpaceDN w:val="0"/>
        <w:adjustRightInd w:val="0"/>
        <w:ind w:firstLine="720"/>
        <w:jc w:val="both"/>
      </w:pPr>
      <w:r w:rsidRPr="00BD0A5D">
        <w:rPr>
          <w:rFonts w:eastAsia="Calibri"/>
          <w:lang w:eastAsia="ar-SA"/>
        </w:rPr>
        <w:t xml:space="preserve">Исполнение осуществляется непосредственно </w:t>
      </w:r>
      <w:r>
        <w:rPr>
          <w:rFonts w:eastAsia="Calibri"/>
          <w:lang w:eastAsia="ar-SA"/>
        </w:rPr>
        <w:t>ведущим</w:t>
      </w:r>
      <w:r w:rsidRPr="00BD0A5D">
        <w:rPr>
          <w:rFonts w:eastAsia="Calibri"/>
          <w:lang w:eastAsia="ar-SA"/>
        </w:rPr>
        <w:t xml:space="preserve"> специалистом (финансистом)  Администрации </w:t>
      </w:r>
      <w:r>
        <w:rPr>
          <w:rFonts w:eastAsia="Calibri"/>
          <w:lang w:eastAsia="ar-SA"/>
        </w:rPr>
        <w:t>Октябрьского</w:t>
      </w:r>
      <w:r w:rsidRPr="00BD0A5D">
        <w:rPr>
          <w:rFonts w:eastAsia="Calibri"/>
          <w:lang w:eastAsia="ar-SA"/>
        </w:rPr>
        <w:t xml:space="preserve"> сельского поселения (далее – должностное лицо). Должностное лицо осуществляет предварительный, текущий и последующий финансовый контроль за использованием средств бюджета </w:t>
      </w:r>
      <w:r>
        <w:rPr>
          <w:rFonts w:eastAsia="Calibri"/>
          <w:lang w:eastAsia="ar-SA"/>
        </w:rPr>
        <w:t>Октябрьского</w:t>
      </w:r>
      <w:r w:rsidRPr="00BD0A5D">
        <w:rPr>
          <w:rFonts w:eastAsia="Calibri"/>
          <w:lang w:eastAsia="ar-SA"/>
        </w:rPr>
        <w:t xml:space="preserve"> сельского поселения, а также материальных ценностей, находящихся в муниципальной собственности</w:t>
      </w:r>
    </w:p>
    <w:p w:rsidR="00125B58" w:rsidRPr="00A862AA" w:rsidRDefault="00125B58" w:rsidP="00125B58">
      <w:pPr>
        <w:ind w:firstLine="709"/>
        <w:jc w:val="both"/>
        <w:rPr>
          <w:color w:val="000000"/>
        </w:rPr>
      </w:pPr>
      <w:r w:rsidRPr="00A862AA">
        <w:rPr>
          <w:color w:val="000000"/>
        </w:rPr>
        <w:t>3.2. Контрольные мероприятия по осуществлению внутреннего муниципального финансового контроля (аудита) проводятся на основании утвержденного плана.</w:t>
      </w:r>
    </w:p>
    <w:p w:rsidR="00125B58" w:rsidRPr="00A862AA" w:rsidRDefault="00125B58" w:rsidP="00125B58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862AA">
        <w:rPr>
          <w:color w:val="000000"/>
        </w:rPr>
        <w:t>3.3. Планирование мероприятий внутреннего муниципального финансового контроля (аудита) осуществляется с учетом результатов ранее проведенных проверок, путем изучения первичных документов, регистров бухгалтерского учета, нормативной документации,  плановых,  отчетных данных, иной информации, позволяющей предполагать  о совершаемых нарушениях бюджетного законодательства, нецелевого и (или) не эффективного  использования бюджетных средств, недостоверности бухгалтерского (бюджетного) учета и отчетности,  а так же с учетом периодичности контроля не реже 1 раза в год.</w:t>
      </w:r>
    </w:p>
    <w:p w:rsidR="00125B58" w:rsidRPr="00A862AA" w:rsidRDefault="00125B58" w:rsidP="00125B58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862AA">
        <w:rPr>
          <w:color w:val="000000"/>
        </w:rPr>
        <w:t>3.4. По мере необходимости  могут проводиться   внеплановые контрольные мероприятия.</w:t>
      </w:r>
    </w:p>
    <w:p w:rsidR="00125B58" w:rsidRPr="00A862AA" w:rsidRDefault="00125B58" w:rsidP="00125B58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862AA">
        <w:rPr>
          <w:color w:val="000000"/>
        </w:rPr>
        <w:t xml:space="preserve">3.5. Годовой план проверок разрабатывается ответственным лицом с учетом </w:t>
      </w:r>
      <w:r w:rsidRPr="00A862AA">
        <w:t>проведения в текущем и (или) отчетном финансовом году контрольных мероприятий  контрольно-счетным органом  и управлением финансового контроля в отношении финансово-хозяйственной деятельности объектов аудита</w:t>
      </w:r>
      <w:r w:rsidRPr="00A862AA">
        <w:rPr>
          <w:color w:val="000000"/>
        </w:rPr>
        <w:t xml:space="preserve"> и утверждается главой администрации поселения.</w:t>
      </w:r>
    </w:p>
    <w:p w:rsidR="00125B58" w:rsidRPr="00A862AA" w:rsidRDefault="00125B58" w:rsidP="00125B58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862AA">
        <w:rPr>
          <w:color w:val="000000"/>
        </w:rPr>
        <w:t xml:space="preserve">3.6. Внеплановые проверки проводятся по поручению главы администрации </w:t>
      </w:r>
      <w:r w:rsidR="00364E97" w:rsidRPr="00A862AA">
        <w:rPr>
          <w:color w:val="000000"/>
        </w:rPr>
        <w:t xml:space="preserve">Октябрьского </w:t>
      </w:r>
      <w:r w:rsidRPr="00A862AA">
        <w:rPr>
          <w:color w:val="000000"/>
        </w:rPr>
        <w:t>сельского поселения.</w:t>
      </w:r>
    </w:p>
    <w:p w:rsidR="00125B58" w:rsidRPr="00A862AA" w:rsidRDefault="00125B58" w:rsidP="00125B58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862AA">
        <w:rPr>
          <w:color w:val="000000"/>
        </w:rPr>
        <w:t>3.7. Плановые и внеплановые проверки проводятся в соответствии с распоряжением, изданным главой поселения, в котором указываются: наименование объекта контроля, проверяемый период, тема и основание проведения проверки, состав рабочей группы и сроки проведения контрольного мероприятия.</w:t>
      </w:r>
    </w:p>
    <w:p w:rsidR="00125B58" w:rsidRPr="00A862AA" w:rsidRDefault="00125B58" w:rsidP="00125B58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862AA">
        <w:rPr>
          <w:color w:val="000000"/>
        </w:rPr>
        <w:t>3.8. О проведении контрольного мероприятия  объект контроля уведомляется письменным уведомлением.</w:t>
      </w:r>
    </w:p>
    <w:p w:rsidR="00125B58" w:rsidRPr="00A862AA" w:rsidRDefault="00125B58" w:rsidP="00125B58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862AA">
        <w:rPr>
          <w:color w:val="000000"/>
        </w:rPr>
        <w:t>3.9. Внеплановые контрольные мероприятия  проводятся без письменного уведомления объекта контроля.</w:t>
      </w:r>
    </w:p>
    <w:p w:rsidR="00125B58" w:rsidRPr="00A862AA" w:rsidRDefault="00125B58" w:rsidP="00125B58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862AA">
        <w:rPr>
          <w:color w:val="000000"/>
        </w:rPr>
        <w:t>3.10. Нормы, регулирующие организацию внутреннего финансового контроля, распространяются на организацию внутреннего финансового аудита.</w:t>
      </w:r>
    </w:p>
    <w:p w:rsidR="00125B58" w:rsidRPr="00A862AA" w:rsidRDefault="00125B58" w:rsidP="00125B58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125B58" w:rsidRPr="00A862AA" w:rsidRDefault="00125B58" w:rsidP="00125B58">
      <w:pPr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  <w:r w:rsidRPr="00A862AA">
        <w:rPr>
          <w:b/>
          <w:color w:val="000000"/>
        </w:rPr>
        <w:t>4. Проведение внутреннего финансового контроля</w:t>
      </w:r>
    </w:p>
    <w:p w:rsidR="00125B58" w:rsidRPr="00A862AA" w:rsidRDefault="00125B58" w:rsidP="00125B58">
      <w:pPr>
        <w:autoSpaceDE w:val="0"/>
        <w:autoSpaceDN w:val="0"/>
        <w:adjustRightInd w:val="0"/>
        <w:ind w:firstLine="720"/>
        <w:jc w:val="center"/>
        <w:rPr>
          <w:color w:val="000000"/>
        </w:rPr>
      </w:pPr>
    </w:p>
    <w:p w:rsidR="00125B58" w:rsidRPr="00A862AA" w:rsidRDefault="00125B58" w:rsidP="00125B58">
      <w:pPr>
        <w:ind w:firstLine="709"/>
        <w:jc w:val="both"/>
      </w:pPr>
      <w:bookmarkStart w:id="2" w:name="sub_931"/>
      <w:r w:rsidRPr="00A862AA">
        <w:t xml:space="preserve">4.1. Администрация </w:t>
      </w:r>
      <w:r w:rsidR="00364E97" w:rsidRPr="00A862AA">
        <w:rPr>
          <w:color w:val="000000"/>
        </w:rPr>
        <w:t>Октябрьского</w:t>
      </w:r>
      <w:r w:rsidR="00364E97" w:rsidRPr="00A862AA">
        <w:t xml:space="preserve"> </w:t>
      </w:r>
      <w:r w:rsidRPr="00A862AA">
        <w:t>сельского поселения:</w:t>
      </w:r>
    </w:p>
    <w:p w:rsidR="00125B58" w:rsidRPr="00A862AA" w:rsidRDefault="00125B58" w:rsidP="00125B58">
      <w:pPr>
        <w:ind w:firstLine="709"/>
        <w:jc w:val="both"/>
      </w:pPr>
      <w:r w:rsidRPr="00A862AA">
        <w:t>а) как главный распорядитель  бюджетных средств  бюджета поселения осуществляет внутренний финансовый контроль, направленный на:</w:t>
      </w:r>
    </w:p>
    <w:bookmarkEnd w:id="2"/>
    <w:p w:rsidR="00125B58" w:rsidRPr="00A862AA" w:rsidRDefault="00125B58" w:rsidP="00125B58">
      <w:pPr>
        <w:ind w:firstLine="709"/>
        <w:jc w:val="both"/>
      </w:pPr>
      <w:r w:rsidRPr="00A862AA">
        <w:t>- соблюдение внутренних стандартов и процедур составления и исполнения местного бюджета по расходам, составления бюджетной отчетности и ведения бюджетного учета этим главным распорядителем и подведомственными ему  получателями бюджетных средств местного бюджета;</w:t>
      </w:r>
    </w:p>
    <w:p w:rsidR="00125B58" w:rsidRPr="00A862AA" w:rsidRDefault="00125B58" w:rsidP="00125B58">
      <w:pPr>
        <w:ind w:firstLine="709"/>
        <w:jc w:val="both"/>
      </w:pPr>
      <w:r w:rsidRPr="00A862AA">
        <w:lastRenderedPageBreak/>
        <w:t>- подготовку и организацию мер по повышению экономности и результативности использования бюджетных средств;</w:t>
      </w:r>
    </w:p>
    <w:p w:rsidR="00125B58" w:rsidRPr="00A862AA" w:rsidRDefault="00125B58" w:rsidP="00125B58">
      <w:pPr>
        <w:ind w:firstLine="709"/>
        <w:jc w:val="both"/>
      </w:pPr>
      <w:r w:rsidRPr="00A862AA">
        <w:t>б) как главный администратор  доходов  бюджета поселения осуществляет внутренний финансовый контроль, направленный на соблюдение внутренних стандартов и процедур составления и исполнения бюджета по доходам, составления бюджетной отчетности и ведения бюджетного учета этим главным администратором доходов  бюджета;</w:t>
      </w:r>
    </w:p>
    <w:p w:rsidR="00125B58" w:rsidRPr="00A862AA" w:rsidRDefault="00125B58" w:rsidP="00125B58">
      <w:pPr>
        <w:ind w:firstLine="709"/>
        <w:jc w:val="both"/>
      </w:pPr>
      <w:r w:rsidRPr="00A862AA">
        <w:t xml:space="preserve">в) как главный администратор источников финансирования дефицита  бюджета поселения осуществляет внутренний финансовый контроль, направленный на соблюдение внутренних стандартов и процедур составления и исполнения бюджета по источникам финансирования дефицита бюджета, составления бюджетной отчетности и ведения бюджетного учета этим главным администратором источников финансирования дефицита  бюджета поселения. </w:t>
      </w:r>
    </w:p>
    <w:p w:rsidR="00125B58" w:rsidRPr="00A862AA" w:rsidRDefault="00125B58" w:rsidP="00125B58">
      <w:pPr>
        <w:ind w:firstLine="709"/>
        <w:jc w:val="both"/>
      </w:pPr>
      <w:bookmarkStart w:id="3" w:name="sub_932"/>
      <w:r w:rsidRPr="00A862AA">
        <w:t>4.2. Приступая к проведению контрольного мероприятия, объекту проверки предъявляется копия распоряжения о проведении контрольного мероприятия</w:t>
      </w:r>
      <w:bookmarkStart w:id="4" w:name="sub_933"/>
      <w:bookmarkEnd w:id="3"/>
      <w:r w:rsidRPr="00A862AA">
        <w:t>.</w:t>
      </w:r>
    </w:p>
    <w:p w:rsidR="00125B58" w:rsidRPr="00A862AA" w:rsidRDefault="00125B58" w:rsidP="00125B58">
      <w:pPr>
        <w:ind w:firstLine="709"/>
        <w:jc w:val="both"/>
      </w:pPr>
      <w:bookmarkStart w:id="5" w:name="sub_934"/>
      <w:bookmarkEnd w:id="4"/>
      <w:r w:rsidRPr="00A862AA">
        <w:t>4.3. Руководитель и члены рабочей группы вправе:</w:t>
      </w:r>
    </w:p>
    <w:bookmarkEnd w:id="5"/>
    <w:p w:rsidR="00125B58" w:rsidRPr="00A862AA" w:rsidRDefault="00125B58" w:rsidP="00125B58">
      <w:pPr>
        <w:ind w:firstLine="709"/>
        <w:jc w:val="both"/>
      </w:pPr>
      <w:r w:rsidRPr="00A862AA">
        <w:t>-  находиться на территории, в административных зданиях и служебных помещениях объекта контроля;</w:t>
      </w:r>
    </w:p>
    <w:p w:rsidR="00125B58" w:rsidRPr="00A862AA" w:rsidRDefault="00125B58" w:rsidP="00125B58">
      <w:pPr>
        <w:ind w:firstLine="709"/>
        <w:jc w:val="both"/>
      </w:pPr>
      <w:r w:rsidRPr="00A862AA">
        <w:t>- вносить, выносить и пользоваться собственными организационно-техническими средствами, в том числе компьютерами, ноутбуками, калькуляторами, телефонами;</w:t>
      </w:r>
    </w:p>
    <w:p w:rsidR="00125B58" w:rsidRPr="00A862AA" w:rsidRDefault="00125B58" w:rsidP="00125B58">
      <w:pPr>
        <w:ind w:firstLine="709"/>
        <w:jc w:val="both"/>
      </w:pPr>
      <w:r w:rsidRPr="00A862AA">
        <w:t>- получать для достижения целей контрольного мероприятия все необходимые документы (справки, письменные пояснения и другие документы);</w:t>
      </w:r>
    </w:p>
    <w:p w:rsidR="00125B58" w:rsidRPr="00A862AA" w:rsidRDefault="00125B58" w:rsidP="00125B58">
      <w:pPr>
        <w:ind w:firstLine="709"/>
        <w:jc w:val="both"/>
      </w:pPr>
      <w:r w:rsidRPr="00A862AA">
        <w:t xml:space="preserve">- получать копии документов, как на бумажном, так и на электронном носителе и приобщать к материалам контрольного мероприятия; </w:t>
      </w:r>
    </w:p>
    <w:p w:rsidR="00125B58" w:rsidRPr="00A862AA" w:rsidRDefault="00125B58" w:rsidP="00125B58">
      <w:pPr>
        <w:ind w:firstLine="709"/>
        <w:jc w:val="both"/>
      </w:pPr>
      <w:r w:rsidRPr="00A862AA">
        <w:t>- получать доступ к информационным ресурсам автоматизированных систем;</w:t>
      </w:r>
    </w:p>
    <w:p w:rsidR="00125B58" w:rsidRPr="00A862AA" w:rsidRDefault="00125B58" w:rsidP="00125B58">
      <w:pPr>
        <w:ind w:firstLine="709"/>
        <w:jc w:val="both"/>
      </w:pPr>
      <w:r w:rsidRPr="00A862AA">
        <w:t>- получать устные разъяснения по существу проверяемых вопросов.</w:t>
      </w:r>
    </w:p>
    <w:p w:rsidR="00125B58" w:rsidRPr="00A862AA" w:rsidRDefault="00125B58" w:rsidP="00125B58">
      <w:pPr>
        <w:ind w:firstLine="709"/>
        <w:jc w:val="both"/>
      </w:pPr>
      <w:bookmarkStart w:id="6" w:name="sub_935"/>
      <w:r w:rsidRPr="00A862AA">
        <w:t>4.4. В процессе контрольного мероприятия проводятся контрольные действия за:</w:t>
      </w:r>
      <w:bookmarkEnd w:id="6"/>
    </w:p>
    <w:p w:rsidR="00125B58" w:rsidRPr="00A862AA" w:rsidRDefault="00125B58" w:rsidP="00125B58">
      <w:pPr>
        <w:ind w:firstLine="709"/>
        <w:jc w:val="both"/>
      </w:pPr>
      <w:r w:rsidRPr="00A862AA">
        <w:t>- полнотой, своевременностью и правильностью отражения совершенных финансовых и хозяйственных операций в бюджетном (бухгалтерском) учете и бюджетной (бухгалтерской) отчетности, путем сопоставления записей в учетных регистрах с первичными учетными документами;</w:t>
      </w:r>
    </w:p>
    <w:p w:rsidR="00125B58" w:rsidRPr="00A862AA" w:rsidRDefault="00125B58" w:rsidP="00125B58">
      <w:pPr>
        <w:ind w:firstLine="709"/>
        <w:jc w:val="both"/>
      </w:pPr>
      <w:r w:rsidRPr="00A862AA">
        <w:t>- фактическим  наличием, сохранностью и правильностью использования товарно-материальных ценностей, находящихся в муниципальной  собственности поселения, денежных средств и ценных бумаг, достоверностью расчетов, объемов поставленных товаров, выполненных работ и оказанных услугах, операций по формированию затрат и финансовых результатов;</w:t>
      </w:r>
    </w:p>
    <w:p w:rsidR="00125B58" w:rsidRPr="00A862AA" w:rsidRDefault="00125B58" w:rsidP="00125B58">
      <w:pPr>
        <w:ind w:firstLine="709"/>
        <w:jc w:val="both"/>
      </w:pPr>
      <w:r w:rsidRPr="00A862AA">
        <w:t>- постановкой и состоянием бюджетного (бухгалтерского) учета и бюджетной (бухгалтерской) отчетности у объекта контроля;</w:t>
      </w:r>
    </w:p>
    <w:p w:rsidR="00125B58" w:rsidRPr="00A862AA" w:rsidRDefault="00125B58" w:rsidP="00125B58">
      <w:pPr>
        <w:ind w:firstLine="709"/>
        <w:jc w:val="both"/>
      </w:pPr>
      <w:r w:rsidRPr="00A862AA">
        <w:t>- наличием и состоянием текущего контроля за движением материальных ценностей и денежных средств, правильностью формирования затрат, полнотой приходования, сохранностью и фактическим наличием денежных средств и материальных ценностей, достоверностью объемов выполненных работ и оказанных услуг;</w:t>
      </w:r>
    </w:p>
    <w:p w:rsidR="00125B58" w:rsidRPr="00A862AA" w:rsidRDefault="00125B58" w:rsidP="00125B58">
      <w:pPr>
        <w:ind w:firstLine="709"/>
        <w:jc w:val="both"/>
      </w:pPr>
      <w:r w:rsidRPr="00A862AA">
        <w:t>- результативностью, адресностью и целевым характером использования средств бюджета в соответствии с утвержденными бюджетными ассигнованиями и лимитами бюджетных обязательств;</w:t>
      </w:r>
    </w:p>
    <w:p w:rsidR="00125B58" w:rsidRPr="00A862AA" w:rsidRDefault="00125B58" w:rsidP="00125B58">
      <w:pPr>
        <w:ind w:firstLine="709"/>
        <w:jc w:val="both"/>
      </w:pPr>
      <w:r w:rsidRPr="00A862AA">
        <w:t>- соблюдением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условий, целей и порядка, установленных при их предоставлении;</w:t>
      </w:r>
    </w:p>
    <w:p w:rsidR="00125B58" w:rsidRPr="00A862AA" w:rsidRDefault="00125B58" w:rsidP="00125B58">
      <w:pPr>
        <w:ind w:firstLine="709"/>
        <w:jc w:val="both"/>
      </w:pPr>
      <w:r w:rsidRPr="00A862AA">
        <w:t>- планированием (прогнозированием) поступлений и выплат по источникам финансирования дефицита бюджета;</w:t>
      </w:r>
    </w:p>
    <w:p w:rsidR="00125B58" w:rsidRPr="00A862AA" w:rsidRDefault="00125B58" w:rsidP="00125B58">
      <w:pPr>
        <w:ind w:firstLine="709"/>
        <w:jc w:val="both"/>
      </w:pPr>
      <w:r w:rsidRPr="00A862AA">
        <w:lastRenderedPageBreak/>
        <w:t>- адресностью и целевым характером использования выделенных в распоряжение объекта контроля  ассигнований, предназначенных для погашения источников финансирования дефицита бюджета;</w:t>
      </w:r>
    </w:p>
    <w:p w:rsidR="00125B58" w:rsidRPr="00A862AA" w:rsidRDefault="00125B58" w:rsidP="00125B58">
      <w:pPr>
        <w:ind w:firstLine="709"/>
        <w:jc w:val="both"/>
      </w:pPr>
      <w:r w:rsidRPr="00A862AA">
        <w:t>- исполнением бюджетных смет, обоснованностью произведенных расходов, связанных с текущей деятельностью, бюджетной отчетности;</w:t>
      </w:r>
    </w:p>
    <w:p w:rsidR="00125B58" w:rsidRPr="00A862AA" w:rsidRDefault="00125B58" w:rsidP="00125B58">
      <w:pPr>
        <w:ind w:firstLine="709"/>
        <w:jc w:val="both"/>
      </w:pPr>
      <w:r w:rsidRPr="00A862AA">
        <w:t>- принятие объектом контроля (аудита) мер по устранению нарушений, возмещению материального ущерба, привлечением к ответственности виновных лиц по результатам предыдущих контрольных мероприятий.</w:t>
      </w:r>
    </w:p>
    <w:p w:rsidR="00125B58" w:rsidRPr="00A862AA" w:rsidRDefault="00125B58" w:rsidP="00125B58">
      <w:pPr>
        <w:ind w:firstLine="709"/>
        <w:jc w:val="both"/>
      </w:pPr>
      <w:r w:rsidRPr="00A862AA">
        <w:t>В ходе контрольных мероприятий также осуществляется контроль нахождения персонала на рабочих местах в рабочее время и соответствием учебного плана с графиком проведения занятий.</w:t>
      </w:r>
    </w:p>
    <w:p w:rsidR="00125B58" w:rsidRPr="00A862AA" w:rsidRDefault="00125B58" w:rsidP="00125B58">
      <w:pPr>
        <w:ind w:firstLine="709"/>
        <w:jc w:val="both"/>
        <w:rPr>
          <w:color w:val="000000"/>
        </w:rPr>
      </w:pPr>
      <w:bookmarkStart w:id="7" w:name="sub_936"/>
      <w:r w:rsidRPr="00A862AA">
        <w:rPr>
          <w:color w:val="000000"/>
        </w:rPr>
        <w:t>4.5  Контрольные мероприятия проводятся в соответствии с утвержденным планом.</w:t>
      </w:r>
    </w:p>
    <w:p w:rsidR="00125B58" w:rsidRPr="00A862AA" w:rsidRDefault="00125B58" w:rsidP="00125B5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862AA">
        <w:rPr>
          <w:color w:val="000000"/>
        </w:rPr>
        <w:t>4.6.Результаты проверки и ревизии оформляются актом, обследования – заключением.</w:t>
      </w:r>
    </w:p>
    <w:p w:rsidR="00125B58" w:rsidRPr="00A862AA" w:rsidRDefault="00125B58" w:rsidP="00125B58">
      <w:pPr>
        <w:ind w:firstLine="709"/>
      </w:pPr>
      <w:bookmarkStart w:id="8" w:name="sub_942"/>
      <w:r w:rsidRPr="00A862AA">
        <w:t>4.7. Акт состоит из вводной, описательной и заключительной частей.</w:t>
      </w:r>
    </w:p>
    <w:p w:rsidR="00125B58" w:rsidRPr="00A862AA" w:rsidRDefault="00125B58" w:rsidP="00125B58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862AA">
        <w:rPr>
          <w:color w:val="000000"/>
        </w:rPr>
        <w:t xml:space="preserve">4.8. Акт проверки или ревизии составляется в двух экземплярах и подписывается должностными лицами, осуществляющими контрольное мероприятие. </w:t>
      </w:r>
    </w:p>
    <w:p w:rsidR="00125B58" w:rsidRPr="00A862AA" w:rsidRDefault="00125B58" w:rsidP="00125B58">
      <w:pPr>
        <w:ind w:firstLine="709"/>
        <w:jc w:val="both"/>
        <w:rPr>
          <w:color w:val="000000"/>
        </w:rPr>
      </w:pPr>
      <w:r w:rsidRPr="00A862AA">
        <w:rPr>
          <w:color w:val="000000"/>
        </w:rPr>
        <w:t>4.9. Один экземпляр акта проверки или ревизии с отметкой об ознакомлении руководителя организации объекта контроля хранится у председателя комиссии, второй направляется  главе администрации для рассмотрения и принятия решений в соответствии с законодательством.</w:t>
      </w:r>
    </w:p>
    <w:p w:rsidR="00125B58" w:rsidRPr="00A862AA" w:rsidRDefault="00125B58" w:rsidP="00125B58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862AA">
        <w:rPr>
          <w:color w:val="000000"/>
        </w:rPr>
        <w:t xml:space="preserve">4.10. В случае несогласия с положениями акта или с целью уточнения его отдельных положений, руководитель объекта контроля имеет право в течение семи рабочих дней, с момента получения акта, направить в орган внутреннего финансового контроля свои замечания (возражения), являющиеся неотъемлемой частью акта и на которые в течение семи рабочих дней орган контроля должен дать заключение по каждому возражению (замечанию). </w:t>
      </w:r>
    </w:p>
    <w:bookmarkEnd w:id="8"/>
    <w:p w:rsidR="00125B58" w:rsidRPr="00A862AA" w:rsidRDefault="00125B58" w:rsidP="00125B58">
      <w:pPr>
        <w:ind w:firstLine="709"/>
        <w:jc w:val="both"/>
      </w:pPr>
      <w:r w:rsidRPr="00A862AA">
        <w:rPr>
          <w:color w:val="000000"/>
        </w:rPr>
        <w:t xml:space="preserve">4.11 </w:t>
      </w:r>
      <w:r w:rsidRPr="00A862AA">
        <w:t xml:space="preserve">Контроль над ходом мероприятий по устранению выявленных нарушений осуществляет глава администрации. </w:t>
      </w:r>
      <w:bookmarkEnd w:id="7"/>
    </w:p>
    <w:p w:rsidR="00125B58" w:rsidRPr="00A862AA" w:rsidRDefault="00125B58" w:rsidP="00125B58">
      <w:pPr>
        <w:ind w:firstLine="709"/>
        <w:jc w:val="both"/>
      </w:pPr>
    </w:p>
    <w:p w:rsidR="00125B58" w:rsidRPr="00A862AA" w:rsidRDefault="00125B58" w:rsidP="00125B58">
      <w:pPr>
        <w:pStyle w:val="1"/>
        <w:rPr>
          <w:rFonts w:ascii="Times New Roman" w:hAnsi="Times New Roman"/>
          <w:sz w:val="24"/>
          <w:szCs w:val="24"/>
        </w:rPr>
      </w:pPr>
      <w:bookmarkStart w:id="9" w:name="sub_400"/>
      <w:r w:rsidRPr="00A862AA">
        <w:rPr>
          <w:rFonts w:ascii="Times New Roman" w:hAnsi="Times New Roman"/>
          <w:sz w:val="24"/>
          <w:szCs w:val="24"/>
        </w:rPr>
        <w:t>5. Проведение внутреннего финансового аудита</w:t>
      </w:r>
      <w:bookmarkEnd w:id="9"/>
    </w:p>
    <w:p w:rsidR="00125B58" w:rsidRPr="00A862AA" w:rsidRDefault="00125B58" w:rsidP="00125B58"/>
    <w:p w:rsidR="00125B58" w:rsidRPr="00A862AA" w:rsidRDefault="00125B58" w:rsidP="00125B58">
      <w:pPr>
        <w:ind w:firstLine="709"/>
        <w:jc w:val="both"/>
      </w:pPr>
      <w:bookmarkStart w:id="10" w:name="sub_958"/>
      <w:r w:rsidRPr="00A862AA">
        <w:t>5.1</w:t>
      </w:r>
      <w:bookmarkStart w:id="11" w:name="sub_957"/>
      <w:bookmarkEnd w:id="10"/>
      <w:r w:rsidRPr="00A862AA">
        <w:t xml:space="preserve">. </w:t>
      </w:r>
      <w:bookmarkEnd w:id="11"/>
      <w:r w:rsidRPr="00A862AA">
        <w:t xml:space="preserve"> Внутренний финансовый аудит осуществляется в отношении объектов контроля (аудита) на основе функциональной независимости в целях:</w:t>
      </w:r>
    </w:p>
    <w:p w:rsidR="00125B58" w:rsidRPr="00A862AA" w:rsidRDefault="00125B58" w:rsidP="00125B58">
      <w:pPr>
        <w:ind w:firstLine="709"/>
        <w:jc w:val="both"/>
      </w:pPr>
      <w:r w:rsidRPr="00A862AA">
        <w:t>- оценки надежности внутреннего финансового контроля и подготовки рекомендаций по повышению его эффективности;</w:t>
      </w:r>
    </w:p>
    <w:p w:rsidR="00125B58" w:rsidRPr="00A862AA" w:rsidRDefault="00125B58" w:rsidP="00125B58">
      <w:pPr>
        <w:ind w:firstLine="709"/>
        <w:jc w:val="both"/>
      </w:pPr>
      <w:r w:rsidRPr="00A862AA">
        <w:t>-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125B58" w:rsidRDefault="00125B58" w:rsidP="00125B58">
      <w:pPr>
        <w:ind w:firstLine="709"/>
        <w:jc w:val="both"/>
      </w:pPr>
      <w:r w:rsidRPr="00A862AA">
        <w:t>- подготовки предложений по повышению экономности и результативности использования бюджетных средств.</w:t>
      </w:r>
    </w:p>
    <w:p w:rsidR="00AA0447" w:rsidRPr="00A862AA" w:rsidRDefault="00AA0447" w:rsidP="00125B58">
      <w:pPr>
        <w:ind w:firstLine="709"/>
        <w:jc w:val="both"/>
      </w:pPr>
      <w:r w:rsidRPr="00BD0A5D">
        <w:rPr>
          <w:rFonts w:eastAsia="Calibri"/>
          <w:lang w:eastAsia="ar-SA"/>
        </w:rPr>
        <w:t>Главные администраторы средств местного бюджета (их уполномоченные должностные лица) осуществляют на основе функциональной независимости внутренний финансовый аудит</w:t>
      </w:r>
      <w:r>
        <w:rPr>
          <w:rFonts w:eastAsia="Calibri"/>
          <w:lang w:eastAsia="ar-SA"/>
        </w:rPr>
        <w:t>.</w:t>
      </w:r>
    </w:p>
    <w:p w:rsidR="00125B58" w:rsidRPr="00A862AA" w:rsidRDefault="00125B58" w:rsidP="00125B58">
      <w:pPr>
        <w:ind w:firstLine="709"/>
        <w:jc w:val="both"/>
      </w:pPr>
      <w:bookmarkStart w:id="12" w:name="sub_959"/>
      <w:r w:rsidRPr="00A862AA">
        <w:t>5.2. При проведении внутреннего финансового аудита осуществляется проверка соблюдения законов и иных нормативных правовых актов, регламентирующих использование областных средств и областной собственности, а также выполнения требований нормативных правовых актов, которые определяют форму и содержание бюджетного (бухгалтерского) учета и отчетности.</w:t>
      </w:r>
    </w:p>
    <w:p w:rsidR="00125B58" w:rsidRPr="00A862AA" w:rsidRDefault="00125B58" w:rsidP="00125B58">
      <w:pPr>
        <w:ind w:firstLine="709"/>
        <w:jc w:val="both"/>
      </w:pPr>
      <w:bookmarkStart w:id="13" w:name="sub_960"/>
      <w:bookmarkEnd w:id="12"/>
      <w:r w:rsidRPr="00A862AA">
        <w:t>5.3. С целью оценки надежности внутреннего финансового контроля и подготовки рекомендаций по повышению его эффективности субъектом контроля (аудита) осуществляет обследование следующих вопросов:</w:t>
      </w:r>
    </w:p>
    <w:bookmarkEnd w:id="13"/>
    <w:p w:rsidR="00125B58" w:rsidRPr="00A862AA" w:rsidRDefault="00125B58" w:rsidP="00125B58">
      <w:pPr>
        <w:ind w:firstLine="709"/>
        <w:jc w:val="both"/>
      </w:pPr>
      <w:r w:rsidRPr="00A862AA">
        <w:lastRenderedPageBreak/>
        <w:t xml:space="preserve">- наличия нормативных правовых актов, устанавливающих порядок, формы, методы и периодичность осуществления внутреннего финансового контроля, проверки их соответствия требованиям </w:t>
      </w:r>
      <w:hyperlink r:id="rId7" w:history="1">
        <w:r w:rsidRPr="00A862AA">
          <w:rPr>
            <w:rStyle w:val="ab"/>
            <w:b w:val="0"/>
            <w:color w:val="auto"/>
          </w:rPr>
          <w:t>Бюджетного кодекса</w:t>
        </w:r>
      </w:hyperlink>
      <w:r w:rsidRPr="00A862AA">
        <w:rPr>
          <w:b/>
        </w:rPr>
        <w:t xml:space="preserve"> </w:t>
      </w:r>
      <w:r w:rsidRPr="00A862AA">
        <w:t>Российской Федерации;</w:t>
      </w:r>
    </w:p>
    <w:p w:rsidR="00125B58" w:rsidRPr="00A862AA" w:rsidRDefault="00125B58" w:rsidP="00125B58">
      <w:pPr>
        <w:ind w:firstLine="709"/>
        <w:jc w:val="both"/>
      </w:pPr>
      <w:r w:rsidRPr="00A862AA">
        <w:t>- наличия составленного и утвержденного субъектом контроля (аудита) плана на календарный год;</w:t>
      </w:r>
    </w:p>
    <w:p w:rsidR="00125B58" w:rsidRPr="00A862AA" w:rsidRDefault="00125B58" w:rsidP="00125B58">
      <w:pPr>
        <w:ind w:firstLine="709"/>
        <w:jc w:val="both"/>
      </w:pPr>
      <w:r w:rsidRPr="00A862AA">
        <w:t>-полноты и своевременности выполнения контрольных мероприятий, предусмотренных планом;</w:t>
      </w:r>
    </w:p>
    <w:p w:rsidR="00125B58" w:rsidRPr="00A862AA" w:rsidRDefault="00125B58" w:rsidP="00125B58">
      <w:pPr>
        <w:ind w:firstLine="709"/>
        <w:jc w:val="both"/>
      </w:pPr>
      <w:r w:rsidRPr="00A862AA">
        <w:t>- соблюдения требований к организации и проведению контрольных мероприятий;</w:t>
      </w:r>
    </w:p>
    <w:p w:rsidR="00125B58" w:rsidRPr="00A862AA" w:rsidRDefault="00125B58" w:rsidP="00125B58">
      <w:pPr>
        <w:ind w:firstLine="709"/>
        <w:jc w:val="both"/>
      </w:pPr>
      <w:r w:rsidRPr="00A862AA">
        <w:t>- наличия оформленных материалов проведенных контрольных мероприятий;</w:t>
      </w:r>
    </w:p>
    <w:p w:rsidR="00125B58" w:rsidRPr="00A862AA" w:rsidRDefault="00125B58" w:rsidP="00125B58">
      <w:pPr>
        <w:ind w:firstLine="709"/>
        <w:jc w:val="both"/>
      </w:pPr>
      <w:r w:rsidRPr="00A862AA">
        <w:t>-соблюдения требований к оформлению акта по результатам контрольных мероприятий;</w:t>
      </w:r>
    </w:p>
    <w:p w:rsidR="00125B58" w:rsidRPr="00A862AA" w:rsidRDefault="00125B58" w:rsidP="00125B58">
      <w:pPr>
        <w:ind w:firstLine="709"/>
        <w:jc w:val="both"/>
      </w:pPr>
      <w:r w:rsidRPr="00A862AA">
        <w:t>- своевременности рассмотрения обращений граждан и организаций по вопросам проведения контрольных мероприятий;</w:t>
      </w:r>
    </w:p>
    <w:p w:rsidR="00125B58" w:rsidRPr="00A862AA" w:rsidRDefault="00125B58" w:rsidP="00125B58">
      <w:pPr>
        <w:ind w:firstLine="709"/>
        <w:jc w:val="both"/>
      </w:pPr>
      <w:r w:rsidRPr="00A862AA">
        <w:t>- наличия отчетности о контрольной деятельности, достоверность и полнота отражения в ней результатов контрольных мероприятий;</w:t>
      </w:r>
    </w:p>
    <w:p w:rsidR="00125B58" w:rsidRPr="00A862AA" w:rsidRDefault="00125B58" w:rsidP="00125B58">
      <w:pPr>
        <w:ind w:firstLine="709"/>
        <w:jc w:val="both"/>
      </w:pPr>
      <w:r w:rsidRPr="00A862AA">
        <w:t>- анализа целевых показателей при исполнении программ, подпрограмм, мероприятий;</w:t>
      </w:r>
    </w:p>
    <w:p w:rsidR="00125B58" w:rsidRPr="00A862AA" w:rsidRDefault="00125B58" w:rsidP="00125B58">
      <w:pPr>
        <w:ind w:firstLine="709"/>
        <w:jc w:val="both"/>
      </w:pPr>
      <w:r w:rsidRPr="00A862AA">
        <w:t>- устранения недостатков, выявленных предыдущим контрольным мероприятием;</w:t>
      </w:r>
    </w:p>
    <w:p w:rsidR="00125B58" w:rsidRPr="00A862AA" w:rsidRDefault="00125B58" w:rsidP="00125B58">
      <w:pPr>
        <w:ind w:firstLine="709"/>
        <w:jc w:val="both"/>
      </w:pPr>
      <w:r w:rsidRPr="00A862AA">
        <w:t>- другие вопросы в части проведения внутреннего финансового контроля и оформления его результатов.</w:t>
      </w:r>
    </w:p>
    <w:p w:rsidR="00125B58" w:rsidRPr="00A862AA" w:rsidRDefault="00125B58" w:rsidP="00125B58">
      <w:pPr>
        <w:ind w:firstLine="709"/>
        <w:jc w:val="both"/>
      </w:pPr>
      <w:bookmarkStart w:id="14" w:name="sub_961"/>
      <w:r w:rsidRPr="00A862AA">
        <w:t>5.4. С целью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осуществляет обследование следующих вопросов:</w:t>
      </w:r>
    </w:p>
    <w:bookmarkEnd w:id="14"/>
    <w:p w:rsidR="00125B58" w:rsidRPr="00A862AA" w:rsidRDefault="00125B58" w:rsidP="00125B58">
      <w:pPr>
        <w:ind w:firstLine="709"/>
        <w:jc w:val="both"/>
      </w:pPr>
      <w:r w:rsidRPr="00A862AA">
        <w:t>- составления и исполнения бюджета, составления бюджетной отчетности и ведения бюджетного учета;</w:t>
      </w:r>
    </w:p>
    <w:p w:rsidR="00125B58" w:rsidRPr="00A862AA" w:rsidRDefault="00125B58" w:rsidP="00125B58">
      <w:pPr>
        <w:ind w:firstLine="709"/>
        <w:jc w:val="both"/>
      </w:pPr>
      <w:r w:rsidRPr="00A862AA">
        <w:t>- проверки бюджетной (бухгалтерской) отчетности, анализ ее достоверности, своевременности ее составления и предоставления;</w:t>
      </w:r>
    </w:p>
    <w:p w:rsidR="00125B58" w:rsidRPr="00A862AA" w:rsidRDefault="00125B58" w:rsidP="00125B58">
      <w:pPr>
        <w:ind w:firstLine="709"/>
        <w:jc w:val="both"/>
      </w:pPr>
      <w:r w:rsidRPr="00A862AA">
        <w:t>- анализа дебиторской и кредиторской задолженности, и разработка рекомендаций по ее уменьшению и взысканию;</w:t>
      </w:r>
    </w:p>
    <w:p w:rsidR="00125B58" w:rsidRPr="00A862AA" w:rsidRDefault="00125B58" w:rsidP="00125B58">
      <w:pPr>
        <w:ind w:firstLine="709"/>
        <w:jc w:val="both"/>
      </w:pPr>
      <w:r w:rsidRPr="00A862AA">
        <w:t>- анализа первичных данных бюджетного учета;</w:t>
      </w:r>
    </w:p>
    <w:p w:rsidR="00125B58" w:rsidRPr="00A862AA" w:rsidRDefault="00125B58" w:rsidP="00125B58">
      <w:pPr>
        <w:ind w:firstLine="709"/>
        <w:jc w:val="both"/>
      </w:pPr>
      <w:r w:rsidRPr="00A862AA">
        <w:t>- выявления недостатков и нарушений в бюджетном учете и отчетности;</w:t>
      </w:r>
    </w:p>
    <w:p w:rsidR="00125B58" w:rsidRPr="00A862AA" w:rsidRDefault="00125B58" w:rsidP="00125B58">
      <w:pPr>
        <w:ind w:firstLine="709"/>
        <w:jc w:val="both"/>
      </w:pPr>
      <w:r w:rsidRPr="00A862AA">
        <w:t>- наличия программно-технического комплекса для ведения бюджетного учета;</w:t>
      </w:r>
    </w:p>
    <w:p w:rsidR="00125B58" w:rsidRPr="00A862AA" w:rsidRDefault="00125B58" w:rsidP="00125B58">
      <w:pPr>
        <w:ind w:firstLine="709"/>
        <w:jc w:val="both"/>
      </w:pPr>
      <w:r w:rsidRPr="00A862AA">
        <w:t>- другие вопросы в части проведения аудита достоверности бюджетной отчетности и соответствия порядка ведения бюджетного учета.</w:t>
      </w:r>
    </w:p>
    <w:p w:rsidR="00125B58" w:rsidRPr="00A862AA" w:rsidRDefault="00125B58" w:rsidP="00125B58">
      <w:pPr>
        <w:ind w:firstLine="709"/>
        <w:jc w:val="both"/>
      </w:pPr>
      <w:bookmarkStart w:id="15" w:name="sub_962"/>
      <w:r w:rsidRPr="00A862AA">
        <w:t>5.5. При проведении анализа и оценки деятельности объектов контроля (аудита) по управлению финансами с целью подготовки предложений по повышению экономности и результативности использования бюджетных средств осуществляются:</w:t>
      </w:r>
    </w:p>
    <w:bookmarkEnd w:id="15"/>
    <w:p w:rsidR="00125B58" w:rsidRPr="00A862AA" w:rsidRDefault="00125B58" w:rsidP="00125B58">
      <w:pPr>
        <w:ind w:firstLine="709"/>
        <w:jc w:val="both"/>
      </w:pPr>
      <w:r w:rsidRPr="00A862AA">
        <w:t>- анализ эффективности использования бюджетных средств, выявление финансовых резервов, а также направлений привлечения дополнительных финансовых ресурсов (средств от приносящей доход деятельности, участия в целевых программах и др.);</w:t>
      </w:r>
    </w:p>
    <w:p w:rsidR="00125B58" w:rsidRPr="00A862AA" w:rsidRDefault="00125B58" w:rsidP="00125B58">
      <w:pPr>
        <w:ind w:firstLine="709"/>
        <w:jc w:val="both"/>
      </w:pPr>
      <w:r w:rsidRPr="00A862AA">
        <w:t>- проверка проектов и программ на соответствие результатов заявленным целям, задачам, планируемым показателям результативности;</w:t>
      </w:r>
    </w:p>
    <w:p w:rsidR="00125B58" w:rsidRPr="00A862AA" w:rsidRDefault="00125B58" w:rsidP="00125B58">
      <w:pPr>
        <w:ind w:firstLine="709"/>
        <w:jc w:val="both"/>
      </w:pPr>
      <w:r w:rsidRPr="00A862AA">
        <w:t>- анализ своевременности разработки и принятия нормативных правовых актов, необходимых для своевременного финансирования бюджетных обязательств.</w:t>
      </w:r>
    </w:p>
    <w:p w:rsidR="00125B58" w:rsidRPr="00A862AA" w:rsidRDefault="00125B58" w:rsidP="00125B58">
      <w:pPr>
        <w:ind w:firstLine="709"/>
        <w:jc w:val="both"/>
      </w:pPr>
      <w:bookmarkStart w:id="16" w:name="sub_965"/>
      <w:r w:rsidRPr="00A862AA">
        <w:t>5.6. По результатам проведенного обследования должностными лицами субъекта контроля (аудита) составляется заключение о результатах внутреннего финансового аудита (далее - заключение), в котором указываются предложения по устранению выявленных нарушений и недостатков, рекомендации по повышению эффективности внутреннего финансового контроля, на основании собранных доказательств.</w:t>
      </w:r>
    </w:p>
    <w:p w:rsidR="00125B58" w:rsidRPr="00A862AA" w:rsidRDefault="00125B58" w:rsidP="00125B58">
      <w:pPr>
        <w:ind w:firstLine="709"/>
        <w:jc w:val="both"/>
      </w:pPr>
      <w:bookmarkStart w:id="17" w:name="sub_967"/>
      <w:bookmarkEnd w:id="16"/>
      <w:r w:rsidRPr="00A862AA">
        <w:lastRenderedPageBreak/>
        <w:t>5.7. Перед составлением заключения рекомендуется оценить, насколько полученные доказательства являются достаточными и надлежащими.</w:t>
      </w:r>
    </w:p>
    <w:bookmarkEnd w:id="17"/>
    <w:p w:rsidR="00125B58" w:rsidRPr="00A862AA" w:rsidRDefault="00125B58" w:rsidP="00125B58">
      <w:pPr>
        <w:ind w:firstLine="709"/>
        <w:jc w:val="both"/>
      </w:pPr>
      <w:r w:rsidRPr="00A862AA">
        <w:t>Доказательства считаются достаточными, если информация, которая основывается на фактах, является убедительной.</w:t>
      </w:r>
    </w:p>
    <w:p w:rsidR="00125B58" w:rsidRPr="00A862AA" w:rsidRDefault="00125B58" w:rsidP="00125B58">
      <w:pPr>
        <w:ind w:firstLine="709"/>
        <w:jc w:val="both"/>
      </w:pPr>
      <w:r w:rsidRPr="00A862AA">
        <w:t>Надежными доказательствами считаются, если информация является наиболее полной и заслуживает доверия.</w:t>
      </w:r>
    </w:p>
    <w:p w:rsidR="00125B58" w:rsidRPr="00A862AA" w:rsidRDefault="00125B58" w:rsidP="00125B58">
      <w:pPr>
        <w:ind w:firstLine="709"/>
        <w:jc w:val="both"/>
      </w:pPr>
      <w:r w:rsidRPr="00A862AA">
        <w:t>Уместными доказательства являются, если информация подтверждает наблюдения и рекомендации.</w:t>
      </w:r>
    </w:p>
    <w:p w:rsidR="00125B58" w:rsidRPr="00A862AA" w:rsidRDefault="00125B58" w:rsidP="00125B58">
      <w:pPr>
        <w:ind w:firstLine="709"/>
        <w:jc w:val="both"/>
      </w:pPr>
      <w:r w:rsidRPr="00A862AA">
        <w:t>Полезными доказательства считаются, если информация помогает субъекту контроля (аудита) достигать своих целей.</w:t>
      </w:r>
    </w:p>
    <w:p w:rsidR="00125B58" w:rsidRPr="00A862AA" w:rsidRDefault="00125B58" w:rsidP="00125B58">
      <w:pPr>
        <w:ind w:firstLine="709"/>
        <w:jc w:val="both"/>
      </w:pPr>
      <w:r w:rsidRPr="00A862AA">
        <w:t>Доказательства должны обосновывать сделанные выводы и рекомендации.</w:t>
      </w:r>
    </w:p>
    <w:p w:rsidR="00125B58" w:rsidRPr="00A862AA" w:rsidRDefault="00125B58" w:rsidP="00125B58">
      <w:pPr>
        <w:ind w:firstLine="709"/>
        <w:jc w:val="both"/>
      </w:pPr>
      <w:bookmarkStart w:id="18" w:name="sub_968"/>
      <w:r w:rsidRPr="00A862AA">
        <w:t>5.8. Заключение составляется в двух экземплярах и должно состоять из вводной, аналитической и итоговой частей.</w:t>
      </w:r>
    </w:p>
    <w:p w:rsidR="00125B58" w:rsidRPr="00A862AA" w:rsidRDefault="00125B58" w:rsidP="00125B58">
      <w:pPr>
        <w:ind w:firstLine="709"/>
        <w:jc w:val="both"/>
      </w:pPr>
      <w:bookmarkStart w:id="19" w:name="sub_969"/>
      <w:bookmarkEnd w:id="18"/>
      <w:r w:rsidRPr="00A862AA">
        <w:t>5.9. Заключение подписывается рабочей группой субъекта контроля (аудита), согласовывается с руководителем субъекта контроля (аудита) и не позднее последнего дня обследования направляется объекту контроля (аудита) для подписания.</w:t>
      </w:r>
    </w:p>
    <w:p w:rsidR="00125B58" w:rsidRPr="00A862AA" w:rsidRDefault="00125B58" w:rsidP="00125B58">
      <w:pPr>
        <w:ind w:firstLine="709"/>
        <w:jc w:val="both"/>
      </w:pPr>
      <w:bookmarkStart w:id="20" w:name="sub_970"/>
      <w:bookmarkEnd w:id="19"/>
      <w:r w:rsidRPr="00A862AA">
        <w:t xml:space="preserve">6.0. </w:t>
      </w:r>
      <w:bookmarkEnd w:id="20"/>
      <w:r w:rsidRPr="00A862AA">
        <w:t>Контроль по результатам проведения внутреннего финансового аудита представляет собой обеспечение эффективной реализации предложений по устранению выявленных нарушений и недостатков, по повышению эффективности внутреннего финансового контроля, и осуществляется главой поселения.</w:t>
      </w:r>
    </w:p>
    <w:p w:rsidR="0077605D" w:rsidRPr="00A862AA" w:rsidRDefault="0077605D" w:rsidP="00125B58">
      <w:pPr>
        <w:suppressAutoHyphens/>
        <w:jc w:val="both"/>
      </w:pPr>
    </w:p>
    <w:sectPr w:rsidR="0077605D" w:rsidRPr="00A862AA" w:rsidSect="005D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151">
    <w:altName w:val="MS Mincho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F34"/>
    <w:multiLevelType w:val="hybridMultilevel"/>
    <w:tmpl w:val="D95658A0"/>
    <w:lvl w:ilvl="0" w:tplc="48E25F20">
      <w:start w:val="2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">
    <w:nsid w:val="0D942729"/>
    <w:multiLevelType w:val="hybridMultilevel"/>
    <w:tmpl w:val="2C7287C0"/>
    <w:lvl w:ilvl="0" w:tplc="7B8AE5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4510B7"/>
    <w:multiLevelType w:val="multilevel"/>
    <w:tmpl w:val="9DB8437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25"/>
        </w:tabs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25"/>
        </w:tabs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85"/>
        </w:tabs>
        <w:ind w:left="2385" w:hanging="2160"/>
      </w:pPr>
      <w:rPr>
        <w:rFonts w:hint="default"/>
      </w:rPr>
    </w:lvl>
  </w:abstractNum>
  <w:abstractNum w:abstractNumId="3">
    <w:nsid w:val="1A1C4B5F"/>
    <w:multiLevelType w:val="hybridMultilevel"/>
    <w:tmpl w:val="891EA5F4"/>
    <w:lvl w:ilvl="0" w:tplc="4F945626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AF21BE"/>
    <w:multiLevelType w:val="hybridMultilevel"/>
    <w:tmpl w:val="638EB410"/>
    <w:lvl w:ilvl="0" w:tplc="48E25F20">
      <w:start w:val="2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69592C"/>
    <w:multiLevelType w:val="hybridMultilevel"/>
    <w:tmpl w:val="66FAE886"/>
    <w:lvl w:ilvl="0" w:tplc="C6A685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95D2F53"/>
    <w:multiLevelType w:val="hybridMultilevel"/>
    <w:tmpl w:val="632E6228"/>
    <w:lvl w:ilvl="0" w:tplc="4F945626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>
    <w:nsid w:val="7F704FBC"/>
    <w:multiLevelType w:val="multilevel"/>
    <w:tmpl w:val="96B66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65"/>
    <w:rsid w:val="00017674"/>
    <w:rsid w:val="00067B40"/>
    <w:rsid w:val="00096607"/>
    <w:rsid w:val="000F5898"/>
    <w:rsid w:val="00125B58"/>
    <w:rsid w:val="00151B48"/>
    <w:rsid w:val="00193C5B"/>
    <w:rsid w:val="001A32AC"/>
    <w:rsid w:val="001A7270"/>
    <w:rsid w:val="001D452C"/>
    <w:rsid w:val="00201241"/>
    <w:rsid w:val="00295323"/>
    <w:rsid w:val="002B34CF"/>
    <w:rsid w:val="002B3BDD"/>
    <w:rsid w:val="002B5F68"/>
    <w:rsid w:val="002D5236"/>
    <w:rsid w:val="002D71A0"/>
    <w:rsid w:val="002E6A65"/>
    <w:rsid w:val="002F2F64"/>
    <w:rsid w:val="00307E4A"/>
    <w:rsid w:val="00315FAC"/>
    <w:rsid w:val="00356633"/>
    <w:rsid w:val="00364E97"/>
    <w:rsid w:val="003704CD"/>
    <w:rsid w:val="00375528"/>
    <w:rsid w:val="003823DD"/>
    <w:rsid w:val="003A7943"/>
    <w:rsid w:val="003C50F2"/>
    <w:rsid w:val="003D649E"/>
    <w:rsid w:val="003E515E"/>
    <w:rsid w:val="00416EF1"/>
    <w:rsid w:val="00430DAE"/>
    <w:rsid w:val="0044219A"/>
    <w:rsid w:val="00460279"/>
    <w:rsid w:val="004778D7"/>
    <w:rsid w:val="004A0C5B"/>
    <w:rsid w:val="00503D2B"/>
    <w:rsid w:val="005731AB"/>
    <w:rsid w:val="005B3E28"/>
    <w:rsid w:val="005C1C70"/>
    <w:rsid w:val="005D233E"/>
    <w:rsid w:val="005D4842"/>
    <w:rsid w:val="005F6C08"/>
    <w:rsid w:val="00613CE3"/>
    <w:rsid w:val="00620BE8"/>
    <w:rsid w:val="0065417A"/>
    <w:rsid w:val="00691460"/>
    <w:rsid w:val="006A610E"/>
    <w:rsid w:val="006C7D12"/>
    <w:rsid w:val="00706993"/>
    <w:rsid w:val="00741367"/>
    <w:rsid w:val="00742E3D"/>
    <w:rsid w:val="00754B21"/>
    <w:rsid w:val="007743F6"/>
    <w:rsid w:val="0077605D"/>
    <w:rsid w:val="00777E3D"/>
    <w:rsid w:val="007C28EB"/>
    <w:rsid w:val="007D3753"/>
    <w:rsid w:val="007E2881"/>
    <w:rsid w:val="00802937"/>
    <w:rsid w:val="008173B2"/>
    <w:rsid w:val="008724E7"/>
    <w:rsid w:val="008C5B25"/>
    <w:rsid w:val="008E159B"/>
    <w:rsid w:val="008F5E50"/>
    <w:rsid w:val="009422F9"/>
    <w:rsid w:val="00967BE6"/>
    <w:rsid w:val="009D7124"/>
    <w:rsid w:val="00A21095"/>
    <w:rsid w:val="00A341EA"/>
    <w:rsid w:val="00A5043A"/>
    <w:rsid w:val="00A511FD"/>
    <w:rsid w:val="00A862AA"/>
    <w:rsid w:val="00AA0447"/>
    <w:rsid w:val="00AA4658"/>
    <w:rsid w:val="00AC7C32"/>
    <w:rsid w:val="00AF08C4"/>
    <w:rsid w:val="00B055D8"/>
    <w:rsid w:val="00B332EF"/>
    <w:rsid w:val="00B463EF"/>
    <w:rsid w:val="00B85D87"/>
    <w:rsid w:val="00B9565F"/>
    <w:rsid w:val="00BB74A1"/>
    <w:rsid w:val="00BC609C"/>
    <w:rsid w:val="00BD0A5D"/>
    <w:rsid w:val="00BD4AA5"/>
    <w:rsid w:val="00C02F66"/>
    <w:rsid w:val="00C16291"/>
    <w:rsid w:val="00C47BBC"/>
    <w:rsid w:val="00C85BD5"/>
    <w:rsid w:val="00CB166C"/>
    <w:rsid w:val="00D02D74"/>
    <w:rsid w:val="00D215D4"/>
    <w:rsid w:val="00D26820"/>
    <w:rsid w:val="00D320D5"/>
    <w:rsid w:val="00D45486"/>
    <w:rsid w:val="00D97D39"/>
    <w:rsid w:val="00DB4980"/>
    <w:rsid w:val="00E0134B"/>
    <w:rsid w:val="00E11BE4"/>
    <w:rsid w:val="00E415D8"/>
    <w:rsid w:val="00E469BB"/>
    <w:rsid w:val="00E66545"/>
    <w:rsid w:val="00E669FA"/>
    <w:rsid w:val="00E83E4A"/>
    <w:rsid w:val="00EA2B61"/>
    <w:rsid w:val="00ED5ED9"/>
    <w:rsid w:val="00EE2376"/>
    <w:rsid w:val="00F51F7C"/>
    <w:rsid w:val="00FD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5B58"/>
    <w:pPr>
      <w:keepNext/>
      <w:spacing w:line="220" w:lineRule="exact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1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AF08C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AF08C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83E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B463EF"/>
    <w:rPr>
      <w:color w:val="0000FF"/>
      <w:u w:val="single"/>
    </w:rPr>
  </w:style>
  <w:style w:type="paragraph" w:styleId="a7">
    <w:name w:val="Title"/>
    <w:basedOn w:val="a"/>
    <w:link w:val="a8"/>
    <w:qFormat/>
    <w:rsid w:val="00A5043A"/>
    <w:pPr>
      <w:jc w:val="center"/>
    </w:pPr>
    <w:rPr>
      <w:rFonts w:ascii="Calibri" w:hAnsi="Calibri"/>
      <w:sz w:val="28"/>
      <w:szCs w:val="28"/>
    </w:rPr>
  </w:style>
  <w:style w:type="character" w:customStyle="1" w:styleId="a8">
    <w:name w:val="Название Знак"/>
    <w:link w:val="a7"/>
    <w:rsid w:val="00A5043A"/>
    <w:rPr>
      <w:rFonts w:ascii="Calibri" w:hAnsi="Calibri"/>
      <w:sz w:val="28"/>
      <w:szCs w:val="28"/>
    </w:rPr>
  </w:style>
  <w:style w:type="paragraph" w:styleId="a9">
    <w:name w:val="Body Text Indent"/>
    <w:basedOn w:val="a"/>
    <w:link w:val="aa"/>
    <w:rsid w:val="00A5043A"/>
    <w:pPr>
      <w:ind w:firstLine="720"/>
      <w:jc w:val="both"/>
    </w:pPr>
    <w:rPr>
      <w:rFonts w:ascii="Calibri" w:hAnsi="Calibri"/>
      <w:sz w:val="28"/>
      <w:szCs w:val="28"/>
    </w:rPr>
  </w:style>
  <w:style w:type="character" w:customStyle="1" w:styleId="aa">
    <w:name w:val="Основной текст с отступом Знак"/>
    <w:link w:val="a9"/>
    <w:rsid w:val="00A5043A"/>
    <w:rPr>
      <w:rFonts w:ascii="Calibri" w:hAnsi="Calibri"/>
      <w:sz w:val="28"/>
      <w:szCs w:val="28"/>
    </w:rPr>
  </w:style>
  <w:style w:type="paragraph" w:customStyle="1" w:styleId="11">
    <w:name w:val="Абзац списка1"/>
    <w:basedOn w:val="a"/>
    <w:rsid w:val="00201241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character" w:customStyle="1" w:styleId="10">
    <w:name w:val="Заголовок 1 Знак"/>
    <w:link w:val="1"/>
    <w:rsid w:val="00125B58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ab">
    <w:name w:val="Гипертекстовая ссылка"/>
    <w:uiPriority w:val="99"/>
    <w:rsid w:val="00125B58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5B58"/>
    <w:pPr>
      <w:keepNext/>
      <w:spacing w:line="220" w:lineRule="exact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1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AF08C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AF08C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83E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B463EF"/>
    <w:rPr>
      <w:color w:val="0000FF"/>
      <w:u w:val="single"/>
    </w:rPr>
  </w:style>
  <w:style w:type="paragraph" w:styleId="a7">
    <w:name w:val="Title"/>
    <w:basedOn w:val="a"/>
    <w:link w:val="a8"/>
    <w:qFormat/>
    <w:rsid w:val="00A5043A"/>
    <w:pPr>
      <w:jc w:val="center"/>
    </w:pPr>
    <w:rPr>
      <w:rFonts w:ascii="Calibri" w:hAnsi="Calibri"/>
      <w:sz w:val="28"/>
      <w:szCs w:val="28"/>
    </w:rPr>
  </w:style>
  <w:style w:type="character" w:customStyle="1" w:styleId="a8">
    <w:name w:val="Название Знак"/>
    <w:link w:val="a7"/>
    <w:rsid w:val="00A5043A"/>
    <w:rPr>
      <w:rFonts w:ascii="Calibri" w:hAnsi="Calibri"/>
      <w:sz w:val="28"/>
      <w:szCs w:val="28"/>
    </w:rPr>
  </w:style>
  <w:style w:type="paragraph" w:styleId="a9">
    <w:name w:val="Body Text Indent"/>
    <w:basedOn w:val="a"/>
    <w:link w:val="aa"/>
    <w:rsid w:val="00A5043A"/>
    <w:pPr>
      <w:ind w:firstLine="720"/>
      <w:jc w:val="both"/>
    </w:pPr>
    <w:rPr>
      <w:rFonts w:ascii="Calibri" w:hAnsi="Calibri"/>
      <w:sz w:val="28"/>
      <w:szCs w:val="28"/>
    </w:rPr>
  </w:style>
  <w:style w:type="character" w:customStyle="1" w:styleId="aa">
    <w:name w:val="Основной текст с отступом Знак"/>
    <w:link w:val="a9"/>
    <w:rsid w:val="00A5043A"/>
    <w:rPr>
      <w:rFonts w:ascii="Calibri" w:hAnsi="Calibri"/>
      <w:sz w:val="28"/>
      <w:szCs w:val="28"/>
    </w:rPr>
  </w:style>
  <w:style w:type="paragraph" w:customStyle="1" w:styleId="11">
    <w:name w:val="Абзац списка1"/>
    <w:basedOn w:val="a"/>
    <w:rsid w:val="00201241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character" w:customStyle="1" w:styleId="10">
    <w:name w:val="Заголовок 1 Знак"/>
    <w:link w:val="1"/>
    <w:rsid w:val="00125B58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ab">
    <w:name w:val="Гипертекстовая ссылка"/>
    <w:uiPriority w:val="99"/>
    <w:rsid w:val="00125B58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1260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2653</Words>
  <Characters>15127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Администрация Итатского сельского округа</Company>
  <LinksUpToDate>false</LinksUpToDate>
  <CharactersWithSpaces>17745</CharactersWithSpaces>
  <SharedDoc>false</SharedDoc>
  <HLinks>
    <vt:vector size="6" baseType="variant"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Зяблова</dc:creator>
  <cp:lastModifiedBy>Raisa</cp:lastModifiedBy>
  <cp:revision>2</cp:revision>
  <cp:lastPrinted>2017-11-07T02:33:00Z</cp:lastPrinted>
  <dcterms:created xsi:type="dcterms:W3CDTF">2017-11-07T02:36:00Z</dcterms:created>
  <dcterms:modified xsi:type="dcterms:W3CDTF">2017-11-07T02:36:00Z</dcterms:modified>
</cp:coreProperties>
</file>