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2E" w:rsidRDefault="00226E2E" w:rsidP="007B3200">
      <w:pPr>
        <w:ind w:right="20"/>
        <w:jc w:val="right"/>
        <w:rPr>
          <w:rStyle w:val="20"/>
          <w:b w:val="0"/>
          <w:bCs w:val="0"/>
        </w:rPr>
      </w:pPr>
      <w:bookmarkStart w:id="0" w:name="_GoBack"/>
      <w:bookmarkEnd w:id="0"/>
      <w:r>
        <w:rPr>
          <w:rStyle w:val="20"/>
          <w:b w:val="0"/>
          <w:bCs w:val="0"/>
        </w:rPr>
        <w:t xml:space="preserve">ПРОЕКТ </w:t>
      </w:r>
    </w:p>
    <w:p w:rsidR="00226E2E" w:rsidRPr="00D5427F" w:rsidRDefault="00226E2E" w:rsidP="00D5427F">
      <w:pPr>
        <w:spacing w:after="0"/>
        <w:ind w:right="20"/>
        <w:jc w:val="center"/>
        <w:rPr>
          <w:rStyle w:val="20"/>
          <w:bCs w:val="0"/>
          <w:u w:val="none"/>
        </w:rPr>
      </w:pPr>
      <w:r w:rsidRPr="00D5427F">
        <w:rPr>
          <w:rStyle w:val="20"/>
          <w:bCs w:val="0"/>
          <w:u w:val="none"/>
        </w:rPr>
        <w:t xml:space="preserve">ТОМСКАЯ  ОБЛАСТЬ   </w:t>
      </w:r>
    </w:p>
    <w:p w:rsidR="00226E2E" w:rsidRDefault="00226E2E" w:rsidP="00D5427F">
      <w:pPr>
        <w:spacing w:after="0"/>
        <w:ind w:right="20"/>
        <w:jc w:val="center"/>
        <w:rPr>
          <w:rStyle w:val="20"/>
          <w:bCs w:val="0"/>
          <w:u w:val="none"/>
        </w:rPr>
      </w:pPr>
      <w:r w:rsidRPr="00D5427F">
        <w:rPr>
          <w:rStyle w:val="20"/>
          <w:bCs w:val="0"/>
          <w:u w:val="none"/>
        </w:rPr>
        <w:t>ТОМСКИЙ  РАЙОН</w:t>
      </w:r>
    </w:p>
    <w:p w:rsidR="00226E2E" w:rsidRPr="00D5427F" w:rsidRDefault="00226E2E" w:rsidP="00D542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27F">
        <w:rPr>
          <w:rFonts w:ascii="Times New Roman" w:hAnsi="Times New Roman"/>
          <w:b/>
          <w:sz w:val="24"/>
          <w:szCs w:val="24"/>
        </w:rPr>
        <w:t>СОВЕТ ОКТЯБРЬСКОГО СЕЛЬСКОГО ПОСЕЛЕНИЯ</w:t>
      </w:r>
    </w:p>
    <w:p w:rsidR="00226E2E" w:rsidRPr="00D5427F" w:rsidRDefault="00226E2E" w:rsidP="00D5427F">
      <w:pPr>
        <w:ind w:right="20"/>
        <w:jc w:val="center"/>
      </w:pPr>
    </w:p>
    <w:p w:rsidR="00226E2E" w:rsidRPr="00D5427F" w:rsidRDefault="00226E2E" w:rsidP="007B3200">
      <w:pPr>
        <w:pStyle w:val="1"/>
        <w:shd w:val="clear" w:color="auto" w:fill="auto"/>
        <w:spacing w:after="442" w:line="240" w:lineRule="exact"/>
        <w:jc w:val="center"/>
        <w:rPr>
          <w:b/>
          <w:color w:val="000000"/>
          <w:sz w:val="24"/>
          <w:szCs w:val="24"/>
          <w:lang w:eastAsia="ru-RU"/>
        </w:rPr>
      </w:pPr>
      <w:r w:rsidRPr="00D5427F">
        <w:rPr>
          <w:b/>
          <w:color w:val="000000"/>
          <w:sz w:val="24"/>
          <w:szCs w:val="24"/>
          <w:lang w:eastAsia="ru-RU"/>
        </w:rPr>
        <w:t xml:space="preserve">РЕШЕНИЕ № </w:t>
      </w:r>
    </w:p>
    <w:p w:rsidR="00226E2E" w:rsidRPr="00D5427F" w:rsidRDefault="00226E2E" w:rsidP="00D5427F">
      <w:pPr>
        <w:rPr>
          <w:rFonts w:ascii="Times New Roman" w:hAnsi="Times New Roman"/>
          <w:sz w:val="24"/>
          <w:szCs w:val="24"/>
        </w:rPr>
      </w:pPr>
      <w:r w:rsidRPr="00D5427F">
        <w:rPr>
          <w:rFonts w:ascii="Times New Roman" w:hAnsi="Times New Roman"/>
          <w:color w:val="000000"/>
          <w:sz w:val="24"/>
          <w:szCs w:val="24"/>
          <w:lang w:eastAsia="ru-RU"/>
        </w:rPr>
        <w:t>«   »________</w:t>
      </w:r>
      <w:r w:rsidRPr="00D542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D542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2016 г.                                                         </w:t>
      </w:r>
      <w:r w:rsidRPr="00D5427F">
        <w:rPr>
          <w:rFonts w:ascii="Times New Roman" w:hAnsi="Times New Roman"/>
        </w:rPr>
        <w:tab/>
      </w:r>
      <w:r w:rsidRPr="00D5427F">
        <w:rPr>
          <w:rFonts w:ascii="Times New Roman" w:hAnsi="Times New Roman"/>
        </w:rPr>
        <w:tab/>
      </w:r>
      <w:r w:rsidRPr="00D5427F">
        <w:rPr>
          <w:rFonts w:ascii="Times New Roman" w:hAnsi="Times New Roman"/>
          <w:sz w:val="24"/>
          <w:szCs w:val="24"/>
        </w:rPr>
        <w:t xml:space="preserve">    </w:t>
      </w:r>
      <w:r w:rsidRPr="00D5427F">
        <w:rPr>
          <w:rFonts w:ascii="Times New Roman" w:hAnsi="Times New Roman"/>
          <w:sz w:val="24"/>
          <w:szCs w:val="24"/>
          <w:u w:val="single"/>
        </w:rPr>
        <w:t>«___»_____________20__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D5427F">
        <w:rPr>
          <w:rFonts w:ascii="Times New Roman" w:hAnsi="Times New Roman"/>
          <w:sz w:val="24"/>
          <w:szCs w:val="24"/>
        </w:rPr>
        <w:tab/>
      </w:r>
      <w:r w:rsidRPr="00D5427F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5427F">
        <w:rPr>
          <w:rFonts w:ascii="Times New Roman" w:hAnsi="Times New Roman"/>
          <w:sz w:val="24"/>
          <w:szCs w:val="24"/>
        </w:rPr>
        <w:t xml:space="preserve">                                    собрание 3-го созыва</w:t>
      </w:r>
    </w:p>
    <w:p w:rsidR="00226E2E" w:rsidRPr="00D5427F" w:rsidRDefault="00226E2E" w:rsidP="00D5427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26E2E" w:rsidRPr="002E00E2" w:rsidRDefault="00226E2E" w:rsidP="00297D26">
      <w:pPr>
        <w:tabs>
          <w:tab w:val="left" w:pos="4253"/>
          <w:tab w:val="left" w:pos="9355"/>
        </w:tabs>
        <w:spacing w:after="0" w:line="240" w:lineRule="auto"/>
        <w:ind w:right="87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00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2E00E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2E00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26E2E" w:rsidRPr="002E00E2" w:rsidRDefault="00226E2E" w:rsidP="00297D26">
      <w:pPr>
        <w:tabs>
          <w:tab w:val="left" w:pos="4253"/>
          <w:tab w:val="left" w:pos="9355"/>
        </w:tabs>
        <w:spacing w:after="0" w:line="240" w:lineRule="auto"/>
        <w:ind w:right="87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00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Совета Октябрьского сельского </w:t>
      </w:r>
    </w:p>
    <w:p w:rsidR="00226E2E" w:rsidRPr="002E00E2" w:rsidRDefault="00226E2E" w:rsidP="002E00E2">
      <w:pPr>
        <w:spacing w:line="240" w:lineRule="auto"/>
        <w:ind w:right="50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00E2">
        <w:rPr>
          <w:rFonts w:ascii="Times New Roman" w:hAnsi="Times New Roman"/>
          <w:sz w:val="24"/>
          <w:szCs w:val="24"/>
          <w:lang w:eastAsia="ru-RU"/>
        </w:rPr>
        <w:t>Поселения  от 21.04.2015 № 92 « Об утверждении новой редакции Устава муниципального образования «Октябрьское сельское поселение»</w:t>
      </w:r>
    </w:p>
    <w:p w:rsidR="00226E2E" w:rsidRPr="00E6781D" w:rsidRDefault="00226E2E" w:rsidP="007B3200">
      <w:pPr>
        <w:pStyle w:val="1"/>
        <w:shd w:val="clear" w:color="auto" w:fill="auto"/>
        <w:spacing w:line="326" w:lineRule="exact"/>
        <w:ind w:left="20" w:right="20" w:firstLine="700"/>
        <w:jc w:val="both"/>
        <w:rPr>
          <w:color w:val="000000"/>
          <w:sz w:val="24"/>
          <w:szCs w:val="24"/>
          <w:lang w:eastAsia="ru-RU"/>
        </w:rPr>
      </w:pPr>
      <w:r>
        <w:t xml:space="preserve">Рассмотрев разработанный Администрацией Октябрьского сельского поселения и представленный контрольно-правовым комитетом Совета поселения проект решения  о внесении изменений и дополнений в Устав муниципального образования «Октябрьское сельское поселение», </w:t>
      </w:r>
      <w:r>
        <w:rPr>
          <w:color w:val="000000"/>
          <w:sz w:val="24"/>
          <w:szCs w:val="24"/>
          <w:lang w:eastAsia="ru-RU"/>
        </w:rPr>
        <w:t>с</w:t>
      </w:r>
      <w:r w:rsidRPr="00E6781D">
        <w:rPr>
          <w:color w:val="000000"/>
          <w:sz w:val="24"/>
          <w:szCs w:val="24"/>
          <w:lang w:eastAsia="ru-RU"/>
        </w:rPr>
        <w:t xml:space="preserve"> целью приведения Устава муниципального образования «Октябрьское сельское поселение»  в соответствие с требованиями федерального законодательства</w:t>
      </w:r>
    </w:p>
    <w:p w:rsidR="00226E2E" w:rsidRPr="00E6781D" w:rsidRDefault="00226E2E" w:rsidP="007B3200">
      <w:pPr>
        <w:pStyle w:val="1"/>
        <w:shd w:val="clear" w:color="auto" w:fill="auto"/>
        <w:spacing w:line="326" w:lineRule="exact"/>
        <w:ind w:left="20" w:right="20" w:firstLine="700"/>
        <w:jc w:val="both"/>
      </w:pPr>
    </w:p>
    <w:p w:rsidR="00226E2E" w:rsidRPr="00FA0E83" w:rsidRDefault="00226E2E" w:rsidP="007B3200">
      <w:pPr>
        <w:pStyle w:val="1"/>
        <w:shd w:val="clear" w:color="auto" w:fill="auto"/>
        <w:spacing w:line="240" w:lineRule="exact"/>
        <w:ind w:left="20" w:firstLine="700"/>
        <w:jc w:val="both"/>
        <w:rPr>
          <w:b/>
          <w:color w:val="000000"/>
          <w:sz w:val="24"/>
          <w:szCs w:val="24"/>
          <w:lang w:eastAsia="ru-RU"/>
        </w:rPr>
      </w:pPr>
      <w:r w:rsidRPr="00FA0E83">
        <w:rPr>
          <w:b/>
          <w:color w:val="000000"/>
          <w:sz w:val="24"/>
          <w:szCs w:val="24"/>
          <w:lang w:eastAsia="ru-RU"/>
        </w:rPr>
        <w:t>Совет Октябрьского сельского поселения РЕШИЛ:</w:t>
      </w:r>
    </w:p>
    <w:p w:rsidR="00226E2E" w:rsidRPr="00E6781D" w:rsidRDefault="00226E2E" w:rsidP="007B3200">
      <w:pPr>
        <w:pStyle w:val="1"/>
        <w:shd w:val="clear" w:color="auto" w:fill="auto"/>
        <w:spacing w:line="240" w:lineRule="exact"/>
        <w:ind w:left="20" w:firstLine="700"/>
        <w:jc w:val="both"/>
      </w:pPr>
    </w:p>
    <w:p w:rsidR="00226E2E" w:rsidRDefault="00226E2E" w:rsidP="002E00E2">
      <w:pPr>
        <w:pStyle w:val="1"/>
        <w:shd w:val="clear" w:color="auto" w:fill="auto"/>
        <w:tabs>
          <w:tab w:val="left" w:pos="2170"/>
        </w:tabs>
        <w:spacing w:line="240" w:lineRule="auto"/>
        <w:ind w:left="23" w:right="20"/>
        <w:jc w:val="both"/>
      </w:pPr>
      <w:r>
        <w:rPr>
          <w:color w:val="000000"/>
          <w:sz w:val="24"/>
          <w:szCs w:val="24"/>
          <w:lang w:eastAsia="ru-RU"/>
        </w:rPr>
        <w:t xml:space="preserve">            1. Внести изменения и дополнения в Устав </w:t>
      </w:r>
      <w:r w:rsidRPr="00E6781D">
        <w:rPr>
          <w:color w:val="000000"/>
          <w:sz w:val="24"/>
          <w:szCs w:val="24"/>
          <w:lang w:eastAsia="ru-RU"/>
        </w:rPr>
        <w:t>муниципального образования «Октябрьское сельское поселение» Томского района Томской области, принятый решением Совета Октябрьского сел</w:t>
      </w:r>
      <w:r>
        <w:rPr>
          <w:color w:val="000000"/>
          <w:sz w:val="24"/>
          <w:szCs w:val="24"/>
          <w:lang w:eastAsia="ru-RU"/>
        </w:rPr>
        <w:t>ьского поселения  от 21.04.2015 № 92, согласно приложению.</w:t>
      </w:r>
    </w:p>
    <w:p w:rsidR="00226E2E" w:rsidRPr="002E00E2" w:rsidRDefault="00226E2E" w:rsidP="002E00E2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E00E2">
        <w:rPr>
          <w:rFonts w:ascii="Times New Roman" w:hAnsi="Times New Roman"/>
          <w:sz w:val="24"/>
          <w:szCs w:val="24"/>
        </w:rPr>
        <w:t xml:space="preserve">2. Направить изменения и дополнения в Устав муниципального образования «Октябрьское сельское поселение» Главе поселения (Главе Администрации) </w:t>
      </w:r>
      <w:proofErr w:type="gramStart"/>
      <w:r w:rsidRPr="002E00E2">
        <w:rPr>
          <w:rFonts w:ascii="Times New Roman" w:hAnsi="Times New Roman"/>
          <w:sz w:val="24"/>
          <w:szCs w:val="24"/>
        </w:rPr>
        <w:t>для</w:t>
      </w:r>
      <w:proofErr w:type="gramEnd"/>
      <w:r w:rsidRPr="002E00E2">
        <w:rPr>
          <w:rFonts w:ascii="Times New Roman" w:hAnsi="Times New Roman"/>
          <w:sz w:val="24"/>
          <w:szCs w:val="24"/>
        </w:rPr>
        <w:t xml:space="preserve"> подписания, регистрации в установленном порядке  и опубликования.</w:t>
      </w:r>
    </w:p>
    <w:p w:rsidR="00226E2E" w:rsidRDefault="00226E2E" w:rsidP="002E00E2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E00E2">
        <w:rPr>
          <w:rFonts w:ascii="Times New Roman" w:hAnsi="Times New Roman"/>
          <w:sz w:val="24"/>
          <w:szCs w:val="24"/>
        </w:rPr>
        <w:t>3. Опубликовать настоящее решение в информационном бюллетене Октябрьского сельского поселения и на сайте Октябрьского сельского поселения. Настоящее решение направить Главе поселения (Главе Администрации) для подписания и опубликования в официальном печатном издании Октябрьского сельского поселения «Информационный бюллетень Октябрьского сельского поселения» и размещения на официальном сайте Октябрьского сельского поселения в сети Интернет.</w:t>
      </w:r>
    </w:p>
    <w:p w:rsidR="00226E2E" w:rsidRDefault="00226E2E" w:rsidP="00080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E2E" w:rsidRDefault="00226E2E" w:rsidP="00080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E2E" w:rsidRPr="0008021A" w:rsidRDefault="00226E2E" w:rsidP="000802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21A">
        <w:rPr>
          <w:rFonts w:ascii="Times New Roman" w:hAnsi="Times New Roman"/>
          <w:sz w:val="24"/>
          <w:szCs w:val="24"/>
        </w:rPr>
        <w:t>Председатель Совета</w:t>
      </w:r>
    </w:p>
    <w:p w:rsidR="00226E2E" w:rsidRPr="0008021A" w:rsidRDefault="00226E2E" w:rsidP="0008021A">
      <w:pPr>
        <w:tabs>
          <w:tab w:val="num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21A">
        <w:rPr>
          <w:rFonts w:ascii="Times New Roman" w:hAnsi="Times New Roman"/>
          <w:sz w:val="24"/>
          <w:szCs w:val="24"/>
        </w:rPr>
        <w:t>Октябрьского сельского поселения                                                          А.С. Кривошеев</w:t>
      </w:r>
    </w:p>
    <w:p w:rsidR="00226E2E" w:rsidRPr="0008021A" w:rsidRDefault="00226E2E" w:rsidP="0008021A">
      <w:pPr>
        <w:spacing w:after="0"/>
        <w:rPr>
          <w:rFonts w:ascii="Times New Roman" w:hAnsi="Times New Roman"/>
          <w:sz w:val="24"/>
          <w:szCs w:val="24"/>
        </w:rPr>
      </w:pPr>
    </w:p>
    <w:p w:rsidR="00226E2E" w:rsidRPr="0008021A" w:rsidRDefault="00226E2E" w:rsidP="000802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21A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08021A">
        <w:rPr>
          <w:rFonts w:ascii="Times New Roman" w:hAnsi="Times New Roman"/>
          <w:sz w:val="24"/>
          <w:szCs w:val="24"/>
        </w:rPr>
        <w:t>Октябрьского</w:t>
      </w:r>
      <w:proofErr w:type="gramEnd"/>
      <w:r w:rsidRPr="0008021A">
        <w:rPr>
          <w:rFonts w:ascii="Times New Roman" w:hAnsi="Times New Roman"/>
          <w:sz w:val="24"/>
          <w:szCs w:val="24"/>
        </w:rPr>
        <w:t xml:space="preserve"> сельского </w:t>
      </w:r>
    </w:p>
    <w:p w:rsidR="00226E2E" w:rsidRDefault="00226E2E" w:rsidP="00D54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21A">
        <w:rPr>
          <w:rFonts w:ascii="Times New Roman" w:hAnsi="Times New Roman"/>
          <w:sz w:val="24"/>
          <w:szCs w:val="24"/>
        </w:rPr>
        <w:t xml:space="preserve">поселения (Глава Администрации)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А.Н. Осипов</w:t>
      </w:r>
    </w:p>
    <w:p w:rsidR="00226E2E" w:rsidRPr="0008021A" w:rsidRDefault="00226E2E" w:rsidP="000802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021A">
        <w:rPr>
          <w:rFonts w:ascii="Times New Roman" w:hAnsi="Times New Roman"/>
          <w:sz w:val="24"/>
          <w:szCs w:val="24"/>
        </w:rPr>
        <w:lastRenderedPageBreak/>
        <w:t>Приложение № 1 к решению</w:t>
      </w:r>
    </w:p>
    <w:p w:rsidR="00226E2E" w:rsidRPr="0008021A" w:rsidRDefault="00226E2E" w:rsidP="000802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021A">
        <w:rPr>
          <w:rFonts w:ascii="Times New Roman" w:hAnsi="Times New Roman"/>
          <w:sz w:val="24"/>
          <w:szCs w:val="24"/>
        </w:rPr>
        <w:t>Совета Октябрьского сельского поселения</w:t>
      </w:r>
    </w:p>
    <w:p w:rsidR="00226E2E" w:rsidRPr="0008021A" w:rsidRDefault="00226E2E" w:rsidP="000802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021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02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802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021A">
        <w:rPr>
          <w:rFonts w:ascii="Times New Roman" w:hAnsi="Times New Roman"/>
          <w:sz w:val="24"/>
          <w:szCs w:val="24"/>
        </w:rPr>
        <w:t>г</w:t>
      </w:r>
      <w:proofErr w:type="gramEnd"/>
      <w:r w:rsidRPr="0008021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:rsidR="00226E2E" w:rsidRPr="0008021A" w:rsidRDefault="00226E2E" w:rsidP="0008021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E2E" w:rsidRPr="00CF140F" w:rsidRDefault="00226E2E" w:rsidP="0008021A">
      <w:pPr>
        <w:jc w:val="right"/>
      </w:pPr>
    </w:p>
    <w:p w:rsidR="00226E2E" w:rsidRDefault="00226E2E" w:rsidP="000802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</w:p>
    <w:p w:rsidR="00226E2E" w:rsidRDefault="00226E2E" w:rsidP="000802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УСТАВ МУНИЦИПАЛЬНОГО ОБРАЗОВАНИЯ </w:t>
      </w:r>
    </w:p>
    <w:p w:rsidR="00226E2E" w:rsidRDefault="00226E2E" w:rsidP="000802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E3C4B">
        <w:rPr>
          <w:rFonts w:ascii="Times New Roman" w:hAnsi="Times New Roman" w:cs="Times New Roman"/>
          <w:b/>
          <w:caps/>
          <w:sz w:val="24"/>
          <w:szCs w:val="24"/>
        </w:rPr>
        <w:t>Октябрьское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26E2E" w:rsidRDefault="00226E2E" w:rsidP="00271380">
      <w:pPr>
        <w:pStyle w:val="1"/>
        <w:shd w:val="clear" w:color="auto" w:fill="auto"/>
        <w:tabs>
          <w:tab w:val="left" w:pos="1129"/>
          <w:tab w:val="left" w:pos="2170"/>
        </w:tabs>
        <w:spacing w:line="326" w:lineRule="exact"/>
        <w:ind w:left="20" w:right="20"/>
        <w:jc w:val="both"/>
      </w:pPr>
    </w:p>
    <w:p w:rsidR="00226E2E" w:rsidRDefault="00226E2E" w:rsidP="00271380">
      <w:pPr>
        <w:pStyle w:val="1"/>
        <w:shd w:val="clear" w:color="auto" w:fill="auto"/>
        <w:tabs>
          <w:tab w:val="left" w:pos="2170"/>
        </w:tabs>
        <w:spacing w:line="322" w:lineRule="exact"/>
        <w:ind w:left="20"/>
        <w:jc w:val="both"/>
      </w:pPr>
      <w:r>
        <w:rPr>
          <w:color w:val="000000"/>
          <w:sz w:val="24"/>
          <w:szCs w:val="24"/>
          <w:lang w:eastAsia="ru-RU"/>
        </w:rPr>
        <w:t xml:space="preserve">        1. Пункт 13 части 1 статьи 4 изложить в следующей редакции:</w:t>
      </w:r>
    </w:p>
    <w:p w:rsidR="00226E2E" w:rsidRDefault="00226E2E" w:rsidP="00271380">
      <w:pPr>
        <w:pStyle w:val="1"/>
        <w:shd w:val="clear" w:color="auto" w:fill="auto"/>
        <w:tabs>
          <w:tab w:val="left" w:pos="2170"/>
        </w:tabs>
        <w:spacing w:line="322" w:lineRule="exact"/>
        <w:ind w:left="20" w:right="20"/>
        <w:jc w:val="both"/>
      </w:pPr>
      <w:r>
        <w:rPr>
          <w:color w:val="000000"/>
          <w:sz w:val="24"/>
          <w:szCs w:val="24"/>
          <w:lang w:eastAsia="ru-RU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color w:val="000000"/>
          <w:sz w:val="24"/>
          <w:szCs w:val="24"/>
          <w:lang w:eastAsia="ru-RU"/>
        </w:rPr>
        <w:t>;»</w:t>
      </w:r>
      <w:proofErr w:type="gramEnd"/>
      <w:r>
        <w:rPr>
          <w:color w:val="000000"/>
          <w:sz w:val="24"/>
          <w:szCs w:val="24"/>
          <w:lang w:eastAsia="ru-RU"/>
        </w:rPr>
        <w:t>.</w:t>
      </w:r>
    </w:p>
    <w:p w:rsidR="00226E2E" w:rsidRDefault="00226E2E" w:rsidP="00271380">
      <w:pPr>
        <w:pStyle w:val="1"/>
        <w:shd w:val="clear" w:color="auto" w:fill="auto"/>
        <w:tabs>
          <w:tab w:val="left" w:pos="2170"/>
        </w:tabs>
        <w:spacing w:line="240" w:lineRule="exact"/>
        <w:ind w:left="20"/>
        <w:jc w:val="both"/>
      </w:pPr>
      <w:r>
        <w:rPr>
          <w:color w:val="000000"/>
          <w:sz w:val="24"/>
          <w:szCs w:val="24"/>
          <w:lang w:eastAsia="ru-RU"/>
        </w:rPr>
        <w:t xml:space="preserve">         2. Пункт 16 части 1 статьи 4 изложить в следующей редакции:</w:t>
      </w:r>
    </w:p>
    <w:p w:rsidR="00226E2E" w:rsidRDefault="00226E2E" w:rsidP="00271380">
      <w:pPr>
        <w:pStyle w:val="1"/>
        <w:shd w:val="clear" w:color="auto" w:fill="auto"/>
        <w:tabs>
          <w:tab w:val="left" w:pos="2170"/>
        </w:tabs>
        <w:spacing w:line="322" w:lineRule="exact"/>
        <w:ind w:left="20" w:right="20"/>
        <w:jc w:val="both"/>
      </w:pPr>
      <w:r>
        <w:rPr>
          <w:color w:val="000000"/>
          <w:sz w:val="24"/>
          <w:szCs w:val="24"/>
          <w:lang w:eastAsia="ru-RU"/>
        </w:rPr>
        <w:t>«16) участие в организации деятельности по сбору (в том числе раздельному сбору) и транспортированию твердых коммунальных отходов;».</w:t>
      </w:r>
    </w:p>
    <w:p w:rsidR="00226E2E" w:rsidRDefault="00226E2E" w:rsidP="00271380">
      <w:pPr>
        <w:pStyle w:val="1"/>
        <w:shd w:val="clear" w:color="auto" w:fill="auto"/>
        <w:tabs>
          <w:tab w:val="left" w:pos="2170"/>
        </w:tabs>
        <w:spacing w:line="240" w:lineRule="exact"/>
        <w:ind w:left="20"/>
        <w:jc w:val="both"/>
      </w:pPr>
      <w:r>
        <w:rPr>
          <w:color w:val="000000"/>
          <w:sz w:val="24"/>
          <w:szCs w:val="24"/>
          <w:lang w:eastAsia="ru-RU"/>
        </w:rPr>
        <w:t xml:space="preserve">         3. Пункт 4 части 3 статьи 14 дополнить словами «,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color w:val="000000"/>
          <w:sz w:val="24"/>
          <w:szCs w:val="24"/>
          <w:lang w:eastAsia="ru-RU"/>
        </w:rPr>
        <w:t xml:space="preserve">.». </w:t>
      </w:r>
      <w:proofErr w:type="gramEnd"/>
    </w:p>
    <w:p w:rsidR="00226E2E" w:rsidRDefault="00226E2E" w:rsidP="00271380">
      <w:pPr>
        <w:pStyle w:val="1"/>
        <w:shd w:val="clear" w:color="auto" w:fill="auto"/>
        <w:tabs>
          <w:tab w:val="left" w:pos="2170"/>
        </w:tabs>
        <w:spacing w:line="240" w:lineRule="exact"/>
        <w:ind w:left="23"/>
        <w:jc w:val="both"/>
      </w:pPr>
      <w:r>
        <w:rPr>
          <w:color w:val="000000"/>
          <w:sz w:val="24"/>
          <w:szCs w:val="24"/>
          <w:lang w:eastAsia="ru-RU"/>
        </w:rPr>
        <w:t xml:space="preserve">          4. Часть 3 статьи 17 изложить в следующей редакции:</w:t>
      </w:r>
    </w:p>
    <w:p w:rsidR="00226E2E" w:rsidRDefault="00226E2E" w:rsidP="00271380">
      <w:pPr>
        <w:pStyle w:val="1"/>
        <w:shd w:val="clear" w:color="auto" w:fill="auto"/>
        <w:tabs>
          <w:tab w:val="left" w:pos="2170"/>
        </w:tabs>
        <w:spacing w:line="326" w:lineRule="exact"/>
        <w:ind w:left="23" w:right="40"/>
        <w:jc w:val="both"/>
      </w:pPr>
      <w:r>
        <w:rPr>
          <w:color w:val="000000"/>
          <w:sz w:val="24"/>
          <w:szCs w:val="24"/>
          <w:lang w:eastAsia="ru-RU"/>
        </w:rPr>
        <w:t>«3. Порядок назначения и проведения опроса граждан определяется нормативным правовым актом Совета в соответствии с Законом Томской области от 05.10.2015 № 133-03 «О порядке назначения и проведения опроса граждан в муниципальных образованиях Томской области».».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22" w:lineRule="exact"/>
        <w:ind w:left="20"/>
        <w:jc w:val="both"/>
      </w:pPr>
      <w:r>
        <w:rPr>
          <w:color w:val="000000"/>
          <w:sz w:val="24"/>
          <w:szCs w:val="24"/>
          <w:lang w:eastAsia="ru-RU"/>
        </w:rPr>
        <w:t xml:space="preserve">           5. Часть 4 статьи 23 изложить в следующей редакции: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22" w:lineRule="exact"/>
        <w:ind w:left="23" w:right="40"/>
        <w:jc w:val="both"/>
      </w:pPr>
      <w:r>
        <w:rPr>
          <w:color w:val="000000"/>
          <w:sz w:val="24"/>
          <w:szCs w:val="24"/>
          <w:lang w:eastAsia="ru-RU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color w:val="000000"/>
          <w:sz w:val="24"/>
          <w:szCs w:val="24"/>
          <w:lang w:eastAsia="ru-RU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>
        <w:rPr>
          <w:color w:val="000000"/>
          <w:sz w:val="24"/>
          <w:szCs w:val="24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color w:val="000000"/>
          <w:sz w:val="24"/>
          <w:szCs w:val="24"/>
          <w:lang w:eastAsia="ru-RU"/>
        </w:rPr>
        <w:t>.»</w:t>
      </w:r>
      <w:proofErr w:type="gramEnd"/>
      <w:r>
        <w:rPr>
          <w:color w:val="000000"/>
          <w:sz w:val="24"/>
          <w:szCs w:val="24"/>
          <w:lang w:eastAsia="ru-RU"/>
        </w:rPr>
        <w:t>.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22" w:lineRule="exact"/>
        <w:ind w:left="23"/>
        <w:jc w:val="both"/>
      </w:pPr>
      <w:r>
        <w:rPr>
          <w:color w:val="000000"/>
          <w:sz w:val="24"/>
          <w:szCs w:val="24"/>
          <w:lang w:eastAsia="ru-RU"/>
        </w:rPr>
        <w:t xml:space="preserve">              6. Часть 6 статьи 23 изложить в следующей редакции: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22" w:lineRule="exact"/>
        <w:ind w:left="23" w:right="40"/>
        <w:jc w:val="both"/>
      </w:pPr>
      <w:r>
        <w:rPr>
          <w:color w:val="000000"/>
          <w:sz w:val="24"/>
          <w:szCs w:val="24"/>
          <w:lang w:eastAsia="ru-RU"/>
        </w:rPr>
        <w:t>«6.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Федерации».».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26" w:lineRule="exact"/>
        <w:ind w:left="23"/>
        <w:jc w:val="both"/>
      </w:pPr>
      <w:r>
        <w:rPr>
          <w:color w:val="000000"/>
          <w:sz w:val="24"/>
          <w:szCs w:val="24"/>
          <w:lang w:eastAsia="ru-RU"/>
        </w:rPr>
        <w:t xml:space="preserve">              7. Часть 1 статьи 26 изложить в следующей редакции: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26" w:lineRule="exact"/>
        <w:ind w:left="23" w:right="40"/>
        <w:jc w:val="both"/>
      </w:pPr>
      <w:r>
        <w:rPr>
          <w:color w:val="000000"/>
          <w:sz w:val="24"/>
          <w:szCs w:val="24"/>
          <w:lang w:eastAsia="ru-RU"/>
        </w:rPr>
        <w:t xml:space="preserve">«1. Глава поселения является высшим должностным лицом Октябрьского сельского </w:t>
      </w:r>
      <w:r>
        <w:rPr>
          <w:color w:val="000000"/>
          <w:sz w:val="24"/>
          <w:szCs w:val="24"/>
          <w:lang w:eastAsia="ru-RU"/>
        </w:rPr>
        <w:lastRenderedPageBreak/>
        <w:t>поселения, возглавляет Администрацию и исполняет полномочия председателя Совета</w:t>
      </w:r>
      <w:proofErr w:type="gramStart"/>
      <w:r>
        <w:rPr>
          <w:color w:val="000000"/>
          <w:sz w:val="24"/>
          <w:szCs w:val="24"/>
          <w:lang w:eastAsia="ru-RU"/>
        </w:rPr>
        <w:t>.».</w:t>
      </w:r>
      <w:proofErr w:type="gramEnd"/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22" w:lineRule="exact"/>
        <w:ind w:left="23"/>
        <w:jc w:val="both"/>
      </w:pPr>
      <w:r>
        <w:rPr>
          <w:color w:val="000000"/>
          <w:sz w:val="24"/>
          <w:szCs w:val="24"/>
          <w:lang w:eastAsia="ru-RU"/>
        </w:rPr>
        <w:t xml:space="preserve">             8. Часть 8 статьи 26 изложить в следующей редакции:</w:t>
      </w:r>
    </w:p>
    <w:p w:rsidR="00226E2E" w:rsidRDefault="00226E2E" w:rsidP="00FA0E83">
      <w:pPr>
        <w:pStyle w:val="1"/>
        <w:shd w:val="clear" w:color="auto" w:fill="auto"/>
        <w:tabs>
          <w:tab w:val="left" w:pos="2170"/>
        </w:tabs>
        <w:spacing w:line="317" w:lineRule="exact"/>
        <w:ind w:left="23" w:right="40"/>
        <w:jc w:val="both"/>
      </w:pPr>
      <w:r>
        <w:rPr>
          <w:color w:val="000000"/>
          <w:sz w:val="24"/>
          <w:szCs w:val="24"/>
          <w:lang w:eastAsia="ru-RU"/>
        </w:rPr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color w:val="000000"/>
          <w:sz w:val="24"/>
          <w:szCs w:val="24"/>
          <w:lang w:eastAsia="ru-RU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>
        <w:rPr>
          <w:color w:val="000000"/>
          <w:sz w:val="24"/>
          <w:szCs w:val="24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</w:t>
      </w:r>
      <w:r w:rsidRPr="007B32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территории Российской Федерации, владеть и (или) пользоваться иностранными финансовыми инструментами».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17" w:lineRule="exact"/>
        <w:ind w:left="23"/>
        <w:jc w:val="both"/>
      </w:pPr>
      <w:r>
        <w:rPr>
          <w:color w:val="000000"/>
          <w:sz w:val="24"/>
          <w:szCs w:val="24"/>
          <w:lang w:eastAsia="ru-RU"/>
        </w:rPr>
        <w:t xml:space="preserve">             9. Часть 5 статьи 27 изложить в следующей редакции: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17" w:lineRule="exact"/>
        <w:ind w:left="23" w:right="20"/>
        <w:jc w:val="both"/>
      </w:pPr>
      <w:r>
        <w:rPr>
          <w:color w:val="000000"/>
          <w:sz w:val="24"/>
          <w:szCs w:val="24"/>
          <w:lang w:eastAsia="ru-RU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4"/>
          <w:szCs w:val="24"/>
          <w:lang w:eastAsia="ru-RU"/>
        </w:rPr>
        <w:t>.»</w:t>
      </w:r>
      <w:proofErr w:type="gramEnd"/>
      <w:r>
        <w:rPr>
          <w:color w:val="000000"/>
          <w:sz w:val="24"/>
          <w:szCs w:val="24"/>
          <w:lang w:eastAsia="ru-RU"/>
        </w:rPr>
        <w:t>.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240" w:lineRule="exact"/>
        <w:ind w:left="23"/>
        <w:jc w:val="both"/>
      </w:pPr>
      <w:r>
        <w:rPr>
          <w:color w:val="000000"/>
          <w:sz w:val="24"/>
          <w:szCs w:val="24"/>
          <w:lang w:eastAsia="ru-RU"/>
        </w:rPr>
        <w:t xml:space="preserve">            10. Статью 30 дополнить частью 3 следующего содержания: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17" w:lineRule="exact"/>
        <w:ind w:left="23" w:right="20"/>
        <w:jc w:val="both"/>
      </w:pPr>
      <w:r>
        <w:rPr>
          <w:color w:val="000000"/>
          <w:sz w:val="24"/>
          <w:szCs w:val="24"/>
          <w:lang w:eastAsia="ru-RU"/>
        </w:rPr>
        <w:t>«3. Муниципальный земельный контроль в отношении расположенных в границах Октябрьского сельского поселения объектов земельных отношений осуществляется Администрацией Октябрьского сельского поселения в соответствии с Законом Томской области от 18.09.2015 № 124-03 «О порядке осуществления муниципального земельного контроля в Томской области» и с учетом положений статьи 72 Земельного кодекса Российской Федерации».».</w:t>
      </w:r>
    </w:p>
    <w:p w:rsidR="00226E2E" w:rsidRDefault="00226E2E" w:rsidP="00130BA2">
      <w:pPr>
        <w:pStyle w:val="1"/>
        <w:shd w:val="clear" w:color="auto" w:fill="auto"/>
        <w:tabs>
          <w:tab w:val="left" w:pos="2170"/>
        </w:tabs>
        <w:spacing w:line="312" w:lineRule="exact"/>
        <w:ind w:left="23" w:right="20"/>
        <w:jc w:val="both"/>
      </w:pPr>
      <w:r>
        <w:rPr>
          <w:color w:val="000000"/>
          <w:sz w:val="24"/>
          <w:szCs w:val="24"/>
          <w:lang w:eastAsia="ru-RU"/>
        </w:rPr>
        <w:t xml:space="preserve">            11. В части 10 статьи 33 слова «затрат на их денежное содержание» заменить словами «расходов на оплату их труда».</w:t>
      </w:r>
    </w:p>
    <w:p w:rsidR="00226E2E" w:rsidRPr="00E6781D" w:rsidRDefault="00226E2E" w:rsidP="00FA0E83">
      <w:pPr>
        <w:pStyle w:val="1"/>
        <w:shd w:val="clear" w:color="auto" w:fill="auto"/>
        <w:tabs>
          <w:tab w:val="left" w:pos="2170"/>
        </w:tabs>
        <w:spacing w:line="322" w:lineRule="exact"/>
        <w:ind w:right="40"/>
        <w:jc w:val="both"/>
        <w:rPr>
          <w:sz w:val="24"/>
          <w:szCs w:val="24"/>
        </w:rPr>
      </w:pPr>
    </w:p>
    <w:p w:rsidR="00226E2E" w:rsidRPr="00E6781D" w:rsidRDefault="00226E2E">
      <w:pPr>
        <w:rPr>
          <w:rFonts w:ascii="Times New Roman" w:hAnsi="Times New Roman"/>
          <w:sz w:val="24"/>
          <w:szCs w:val="24"/>
        </w:rPr>
      </w:pPr>
    </w:p>
    <w:sectPr w:rsidR="00226E2E" w:rsidRPr="00E6781D" w:rsidSect="00E4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2C1C"/>
    <w:multiLevelType w:val="multilevel"/>
    <w:tmpl w:val="ADDA3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9E57393"/>
    <w:multiLevelType w:val="multilevel"/>
    <w:tmpl w:val="5DB43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AA84F62"/>
    <w:multiLevelType w:val="multilevel"/>
    <w:tmpl w:val="5DB43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0"/>
    <w:rsid w:val="00056376"/>
    <w:rsid w:val="0008021A"/>
    <w:rsid w:val="00130BA2"/>
    <w:rsid w:val="001A5D56"/>
    <w:rsid w:val="00212861"/>
    <w:rsid w:val="00226E2E"/>
    <w:rsid w:val="00271380"/>
    <w:rsid w:val="00297D26"/>
    <w:rsid w:val="002E00E2"/>
    <w:rsid w:val="002E3C4B"/>
    <w:rsid w:val="00362078"/>
    <w:rsid w:val="00381C90"/>
    <w:rsid w:val="005766C1"/>
    <w:rsid w:val="005C2B4F"/>
    <w:rsid w:val="006A4706"/>
    <w:rsid w:val="0070178B"/>
    <w:rsid w:val="007B3200"/>
    <w:rsid w:val="009B66BE"/>
    <w:rsid w:val="00A07815"/>
    <w:rsid w:val="00BC7432"/>
    <w:rsid w:val="00CF140F"/>
    <w:rsid w:val="00D25C00"/>
    <w:rsid w:val="00D5427F"/>
    <w:rsid w:val="00DC561F"/>
    <w:rsid w:val="00E42251"/>
    <w:rsid w:val="00E60BBA"/>
    <w:rsid w:val="00E6781D"/>
    <w:rsid w:val="00EB0684"/>
    <w:rsid w:val="00F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7B3200"/>
    <w:rPr>
      <w:rFonts w:ascii="Times New Roman" w:hAnsi="Times New Roman" w:cs="Times New Roman"/>
      <w:b/>
      <w:bCs/>
      <w:spacing w:val="2"/>
      <w:u w:val="none"/>
    </w:rPr>
  </w:style>
  <w:style w:type="character" w:customStyle="1" w:styleId="20">
    <w:name w:val="Основной текст (2)"/>
    <w:basedOn w:val="2"/>
    <w:uiPriority w:val="99"/>
    <w:rsid w:val="007B3200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3">
    <w:name w:val="Основной текст_"/>
    <w:basedOn w:val="a0"/>
    <w:link w:val="1"/>
    <w:uiPriority w:val="99"/>
    <w:locked/>
    <w:rsid w:val="007B3200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B3200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</w:rPr>
  </w:style>
  <w:style w:type="paragraph" w:styleId="a4">
    <w:name w:val="List Paragraph"/>
    <w:basedOn w:val="a"/>
    <w:uiPriority w:val="99"/>
    <w:qFormat/>
    <w:rsid w:val="00E6781D"/>
    <w:pPr>
      <w:ind w:left="720"/>
      <w:contextualSpacing/>
    </w:pPr>
  </w:style>
  <w:style w:type="paragraph" w:customStyle="1" w:styleId="ConsNormal">
    <w:name w:val="ConsNormal"/>
    <w:uiPriority w:val="99"/>
    <w:rsid w:val="000802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C7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5E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7B3200"/>
    <w:rPr>
      <w:rFonts w:ascii="Times New Roman" w:hAnsi="Times New Roman" w:cs="Times New Roman"/>
      <w:b/>
      <w:bCs/>
      <w:spacing w:val="2"/>
      <w:u w:val="none"/>
    </w:rPr>
  </w:style>
  <w:style w:type="character" w:customStyle="1" w:styleId="20">
    <w:name w:val="Основной текст (2)"/>
    <w:basedOn w:val="2"/>
    <w:uiPriority w:val="99"/>
    <w:rsid w:val="007B3200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3">
    <w:name w:val="Основной текст_"/>
    <w:basedOn w:val="a0"/>
    <w:link w:val="1"/>
    <w:uiPriority w:val="99"/>
    <w:locked/>
    <w:rsid w:val="007B3200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B3200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</w:rPr>
  </w:style>
  <w:style w:type="paragraph" w:styleId="a4">
    <w:name w:val="List Paragraph"/>
    <w:basedOn w:val="a"/>
    <w:uiPriority w:val="99"/>
    <w:qFormat/>
    <w:rsid w:val="00E6781D"/>
    <w:pPr>
      <w:ind w:left="720"/>
      <w:contextualSpacing/>
    </w:pPr>
  </w:style>
  <w:style w:type="paragraph" w:customStyle="1" w:styleId="ConsNormal">
    <w:name w:val="ConsNormal"/>
    <w:uiPriority w:val="99"/>
    <w:rsid w:val="000802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C7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5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Raisa</dc:creator>
  <cp:lastModifiedBy>Raisa</cp:lastModifiedBy>
  <cp:revision>2</cp:revision>
  <cp:lastPrinted>2016-03-09T06:09:00Z</cp:lastPrinted>
  <dcterms:created xsi:type="dcterms:W3CDTF">2016-04-04T09:40:00Z</dcterms:created>
  <dcterms:modified xsi:type="dcterms:W3CDTF">2016-04-04T09:40:00Z</dcterms:modified>
</cp:coreProperties>
</file>