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336C" w:rsidRDefault="0058336C">
      <w:bookmarkStart w:id="0" w:name="_GoBack"/>
      <w:bookmarkEnd w:id="0"/>
    </w:p>
    <w:tbl>
      <w:tblPr>
        <w:tblW w:w="9497" w:type="dxa"/>
        <w:tblInd w:w="250" w:type="dxa"/>
        <w:tblLook w:val="04A0" w:firstRow="1" w:lastRow="0" w:firstColumn="1" w:lastColumn="0" w:noHBand="0" w:noVBand="1"/>
      </w:tblPr>
      <w:tblGrid>
        <w:gridCol w:w="4678"/>
        <w:gridCol w:w="4819"/>
      </w:tblGrid>
      <w:tr w:rsidR="00BB15D9" w:rsidRPr="0011718C" w:rsidTr="00CF4CF8">
        <w:tc>
          <w:tcPr>
            <w:tcW w:w="4678" w:type="dxa"/>
          </w:tcPr>
          <w:p w:rsidR="00BB15D9" w:rsidRPr="00BC76DA" w:rsidRDefault="00BB15D9" w:rsidP="00CF4CF8">
            <w:pPr>
              <w:rPr>
                <w:rFonts w:ascii="Times New Roman" w:eastAsia="Cambria" w:hAnsi="Times New Roman"/>
                <w:spacing w:val="-1"/>
                <w:sz w:val="24"/>
                <w:szCs w:val="24"/>
                <w:lang w:val="ru-RU"/>
              </w:rPr>
            </w:pPr>
          </w:p>
          <w:p w:rsidR="00BB15D9" w:rsidRDefault="00BB15D9" w:rsidP="00CF4CF8">
            <w:pPr>
              <w:rPr>
                <w:rFonts w:ascii="Times New Roman" w:eastAsia="Times New Roman" w:hAnsi="Times New Roman"/>
                <w:sz w:val="24"/>
                <w:szCs w:val="24"/>
              </w:rPr>
            </w:pPr>
          </w:p>
          <w:p w:rsidR="0058336C" w:rsidRDefault="0058336C" w:rsidP="00CF4CF8">
            <w:pPr>
              <w:rPr>
                <w:rFonts w:ascii="Times New Roman" w:eastAsia="Times New Roman" w:hAnsi="Times New Roman"/>
                <w:sz w:val="24"/>
                <w:szCs w:val="24"/>
              </w:rPr>
            </w:pPr>
          </w:p>
          <w:p w:rsidR="0058336C" w:rsidRDefault="0058336C" w:rsidP="00CF4CF8">
            <w:pPr>
              <w:rPr>
                <w:rFonts w:ascii="Times New Roman" w:eastAsia="Times New Roman" w:hAnsi="Times New Roman"/>
                <w:sz w:val="24"/>
                <w:szCs w:val="24"/>
              </w:rPr>
            </w:pPr>
          </w:p>
          <w:p w:rsidR="0058336C" w:rsidRDefault="0058336C" w:rsidP="00CF4CF8">
            <w:pPr>
              <w:rPr>
                <w:rFonts w:ascii="Times New Roman" w:eastAsia="Times New Roman" w:hAnsi="Times New Roman"/>
                <w:sz w:val="24"/>
                <w:szCs w:val="24"/>
              </w:rPr>
            </w:pPr>
          </w:p>
          <w:p w:rsidR="0058336C" w:rsidRDefault="0058336C" w:rsidP="00CF4CF8">
            <w:pPr>
              <w:rPr>
                <w:rFonts w:ascii="Times New Roman" w:eastAsia="Times New Roman" w:hAnsi="Times New Roman"/>
                <w:sz w:val="24"/>
                <w:szCs w:val="24"/>
              </w:rPr>
            </w:pPr>
          </w:p>
          <w:p w:rsidR="0058336C" w:rsidRPr="0058336C" w:rsidRDefault="0058336C" w:rsidP="00CF4CF8">
            <w:pPr>
              <w:rPr>
                <w:rFonts w:ascii="Times New Roman" w:eastAsia="Times New Roman" w:hAnsi="Times New Roman"/>
                <w:sz w:val="24"/>
                <w:szCs w:val="24"/>
              </w:rPr>
            </w:pPr>
          </w:p>
          <w:p w:rsidR="00BB15D9" w:rsidRPr="0058336C" w:rsidRDefault="00BB15D9" w:rsidP="00CF4CF8">
            <w:pPr>
              <w:rPr>
                <w:rFonts w:ascii="Times New Roman" w:eastAsia="Cambria" w:hAnsi="Times New Roman"/>
                <w:spacing w:val="-2"/>
                <w:sz w:val="24"/>
                <w:szCs w:val="24"/>
                <w:lang w:val="ru-RU"/>
              </w:rPr>
            </w:pPr>
          </w:p>
          <w:p w:rsidR="00BB15D9" w:rsidRPr="0058336C" w:rsidRDefault="00BB15D9" w:rsidP="00CF4CF8">
            <w:pPr>
              <w:rPr>
                <w:rFonts w:ascii="Times New Roman" w:eastAsia="Cambria" w:hAnsi="Times New Roman"/>
                <w:spacing w:val="-2"/>
                <w:sz w:val="24"/>
                <w:szCs w:val="24"/>
                <w:lang w:val="ru-RU"/>
              </w:rPr>
            </w:pPr>
          </w:p>
        </w:tc>
        <w:tc>
          <w:tcPr>
            <w:tcW w:w="4819" w:type="dxa"/>
          </w:tcPr>
          <w:p w:rsidR="00BB15D9" w:rsidRPr="0011718C" w:rsidRDefault="00BB15D9" w:rsidP="00CF4CF8">
            <w:pPr>
              <w:tabs>
                <w:tab w:val="left" w:pos="2833"/>
              </w:tabs>
              <w:rPr>
                <w:rFonts w:ascii="Times New Roman" w:eastAsia="Times New Roman" w:hAnsi="Times New Roman"/>
                <w:sz w:val="24"/>
                <w:szCs w:val="24"/>
              </w:rPr>
            </w:pPr>
          </w:p>
        </w:tc>
      </w:tr>
    </w:tbl>
    <w:p w:rsidR="006B0DEA" w:rsidRDefault="006B0DEA" w:rsidP="00CA6160">
      <w:pPr>
        <w:pStyle w:val="1"/>
        <w:spacing w:before="121"/>
        <w:ind w:left="0"/>
        <w:jc w:val="center"/>
        <w:rPr>
          <w:spacing w:val="-1"/>
          <w:sz w:val="32"/>
          <w:szCs w:val="32"/>
          <w:lang w:val="ru-RU"/>
        </w:rPr>
      </w:pPr>
      <w:bookmarkStart w:id="1" w:name="_Toc403691695"/>
      <w:bookmarkStart w:id="2" w:name="_Toc403692476"/>
      <w:bookmarkStart w:id="3" w:name="_Toc403692729"/>
      <w:bookmarkStart w:id="4" w:name="_Toc403692869"/>
      <w:bookmarkStart w:id="5" w:name="_Toc403722131"/>
      <w:bookmarkStart w:id="6" w:name="_Toc403722247"/>
      <w:r w:rsidRPr="00DE74FA">
        <w:rPr>
          <w:spacing w:val="-1"/>
          <w:sz w:val="32"/>
          <w:szCs w:val="32"/>
          <w:lang w:val="ru-RU"/>
        </w:rPr>
        <w:t xml:space="preserve">«Схема </w:t>
      </w:r>
      <w:r w:rsidRPr="005E0AB5">
        <w:rPr>
          <w:spacing w:val="-1"/>
          <w:sz w:val="32"/>
          <w:szCs w:val="32"/>
          <w:lang w:val="ru-RU"/>
        </w:rPr>
        <w:t>теплоснабжения</w:t>
      </w:r>
      <w:bookmarkEnd w:id="1"/>
      <w:bookmarkEnd w:id="2"/>
      <w:bookmarkEnd w:id="3"/>
      <w:bookmarkEnd w:id="4"/>
      <w:bookmarkEnd w:id="5"/>
      <w:bookmarkEnd w:id="6"/>
    </w:p>
    <w:p w:rsidR="006B0DEA" w:rsidRPr="00DE74FA" w:rsidRDefault="006B0DEA" w:rsidP="00CA6160">
      <w:pPr>
        <w:pStyle w:val="1"/>
        <w:ind w:left="0"/>
        <w:jc w:val="center"/>
        <w:rPr>
          <w:spacing w:val="-1"/>
          <w:sz w:val="32"/>
          <w:szCs w:val="32"/>
          <w:lang w:val="ru-RU"/>
        </w:rPr>
      </w:pPr>
      <w:bookmarkStart w:id="7" w:name="_Toc403691696"/>
      <w:bookmarkStart w:id="8" w:name="_Toc403692477"/>
      <w:bookmarkStart w:id="9" w:name="_Toc403692730"/>
      <w:bookmarkStart w:id="10" w:name="_Toc403692870"/>
      <w:bookmarkStart w:id="11" w:name="_Toc403722132"/>
      <w:bookmarkStart w:id="12" w:name="_Toc403722248"/>
      <w:r>
        <w:rPr>
          <w:spacing w:val="-1"/>
          <w:sz w:val="32"/>
          <w:szCs w:val="32"/>
          <w:lang w:val="ru-RU"/>
        </w:rPr>
        <w:t>Октябрьского</w:t>
      </w:r>
      <w:r w:rsidR="00CA6662">
        <w:rPr>
          <w:spacing w:val="-1"/>
          <w:sz w:val="32"/>
          <w:szCs w:val="32"/>
          <w:lang w:val="ru-RU"/>
        </w:rPr>
        <w:t xml:space="preserve"> </w:t>
      </w:r>
      <w:r w:rsidRPr="005E0AB5">
        <w:rPr>
          <w:spacing w:val="-1"/>
          <w:sz w:val="32"/>
          <w:szCs w:val="32"/>
          <w:lang w:val="ru-RU"/>
        </w:rPr>
        <w:t>сельского</w:t>
      </w:r>
      <w:r w:rsidR="00D44908">
        <w:rPr>
          <w:spacing w:val="-1"/>
          <w:sz w:val="32"/>
          <w:szCs w:val="32"/>
          <w:lang w:val="ru-RU"/>
        </w:rPr>
        <w:t xml:space="preserve"> </w:t>
      </w:r>
      <w:r w:rsidRPr="005E0AB5">
        <w:rPr>
          <w:spacing w:val="-1"/>
          <w:sz w:val="32"/>
          <w:szCs w:val="32"/>
          <w:lang w:val="ru-RU"/>
        </w:rPr>
        <w:t>поселения</w:t>
      </w:r>
      <w:r w:rsidR="004572AF">
        <w:rPr>
          <w:spacing w:val="-1"/>
          <w:sz w:val="32"/>
          <w:szCs w:val="32"/>
          <w:lang w:val="ru-RU"/>
        </w:rPr>
        <w:t xml:space="preserve"> </w:t>
      </w:r>
      <w:r w:rsidRPr="005E0AB5">
        <w:rPr>
          <w:spacing w:val="-1"/>
          <w:sz w:val="32"/>
          <w:szCs w:val="32"/>
          <w:lang w:val="ru-RU"/>
        </w:rPr>
        <w:t>Томского</w:t>
      </w:r>
      <w:r w:rsidR="004572AF">
        <w:rPr>
          <w:spacing w:val="-1"/>
          <w:sz w:val="32"/>
          <w:szCs w:val="32"/>
          <w:lang w:val="ru-RU"/>
        </w:rPr>
        <w:t xml:space="preserve"> </w:t>
      </w:r>
      <w:r w:rsidRPr="005E0AB5">
        <w:rPr>
          <w:spacing w:val="-1"/>
          <w:sz w:val="32"/>
          <w:szCs w:val="32"/>
          <w:lang w:val="ru-RU"/>
        </w:rPr>
        <w:t>муниципального</w:t>
      </w:r>
      <w:r w:rsidR="004572AF">
        <w:rPr>
          <w:spacing w:val="-1"/>
          <w:sz w:val="32"/>
          <w:szCs w:val="32"/>
          <w:lang w:val="ru-RU"/>
        </w:rPr>
        <w:t xml:space="preserve"> </w:t>
      </w:r>
      <w:r w:rsidRPr="005E0AB5">
        <w:rPr>
          <w:spacing w:val="-1"/>
          <w:sz w:val="32"/>
          <w:szCs w:val="32"/>
          <w:lang w:val="ru-RU"/>
        </w:rPr>
        <w:t>рай</w:t>
      </w:r>
      <w:r>
        <w:rPr>
          <w:spacing w:val="-1"/>
          <w:sz w:val="32"/>
          <w:szCs w:val="32"/>
          <w:lang w:val="ru-RU"/>
        </w:rPr>
        <w:t>о</w:t>
      </w:r>
      <w:r w:rsidRPr="005E0AB5">
        <w:rPr>
          <w:spacing w:val="-1"/>
          <w:sz w:val="32"/>
          <w:szCs w:val="32"/>
          <w:lang w:val="ru-RU"/>
        </w:rPr>
        <w:t>на</w:t>
      </w:r>
      <w:r w:rsidR="00735DEA">
        <w:rPr>
          <w:spacing w:val="-1"/>
          <w:sz w:val="32"/>
          <w:szCs w:val="32"/>
          <w:lang w:val="ru-RU"/>
        </w:rPr>
        <w:t xml:space="preserve"> </w:t>
      </w:r>
      <w:r w:rsidRPr="005E0AB5">
        <w:rPr>
          <w:spacing w:val="-1"/>
          <w:sz w:val="32"/>
          <w:szCs w:val="32"/>
          <w:lang w:val="ru-RU"/>
        </w:rPr>
        <w:t>Томской</w:t>
      </w:r>
      <w:r>
        <w:rPr>
          <w:spacing w:val="-1"/>
          <w:sz w:val="32"/>
          <w:szCs w:val="32"/>
          <w:lang w:val="ru-RU"/>
        </w:rPr>
        <w:t xml:space="preserve"> области на период </w:t>
      </w:r>
      <w:r w:rsidRPr="00DE74FA">
        <w:rPr>
          <w:spacing w:val="-1"/>
          <w:sz w:val="32"/>
          <w:szCs w:val="32"/>
          <w:lang w:val="ru-RU"/>
        </w:rPr>
        <w:t>до 202</w:t>
      </w:r>
      <w:r w:rsidR="00735DEA">
        <w:rPr>
          <w:spacing w:val="-1"/>
          <w:sz w:val="32"/>
          <w:szCs w:val="32"/>
          <w:lang w:val="ru-RU"/>
        </w:rPr>
        <w:t>9 года</w:t>
      </w:r>
      <w:r w:rsidRPr="00DE74FA">
        <w:rPr>
          <w:spacing w:val="-1"/>
          <w:sz w:val="32"/>
          <w:szCs w:val="32"/>
          <w:lang w:val="ru-RU"/>
        </w:rPr>
        <w:t>»</w:t>
      </w:r>
      <w:bookmarkEnd w:id="7"/>
      <w:bookmarkEnd w:id="8"/>
      <w:bookmarkEnd w:id="9"/>
      <w:bookmarkEnd w:id="10"/>
      <w:bookmarkEnd w:id="11"/>
      <w:bookmarkEnd w:id="12"/>
    </w:p>
    <w:p w:rsidR="006B0DEA" w:rsidRPr="005E0AB5" w:rsidRDefault="006B0DEA" w:rsidP="00CA6160">
      <w:pPr>
        <w:rPr>
          <w:rFonts w:ascii="Times New Roman" w:hAnsi="Times New Roman"/>
          <w:b/>
          <w:bCs/>
          <w:sz w:val="24"/>
          <w:szCs w:val="24"/>
          <w:lang w:val="ru-RU"/>
        </w:rPr>
      </w:pPr>
    </w:p>
    <w:p w:rsidR="006B0DEA" w:rsidRPr="005E0AB5" w:rsidRDefault="006B0DEA" w:rsidP="00CA6160">
      <w:pPr>
        <w:rPr>
          <w:rFonts w:ascii="Times New Roman" w:hAnsi="Times New Roman"/>
          <w:b/>
          <w:bCs/>
          <w:sz w:val="24"/>
          <w:szCs w:val="24"/>
          <w:lang w:val="ru-RU"/>
        </w:rPr>
      </w:pPr>
    </w:p>
    <w:p w:rsidR="006B0DEA" w:rsidRPr="005E0AB5" w:rsidRDefault="006B0DEA" w:rsidP="00CA6160">
      <w:pPr>
        <w:rPr>
          <w:rFonts w:ascii="Times New Roman" w:hAnsi="Times New Roman"/>
          <w:b/>
          <w:bCs/>
          <w:sz w:val="24"/>
          <w:szCs w:val="24"/>
          <w:lang w:val="ru-RU"/>
        </w:rPr>
      </w:pPr>
    </w:p>
    <w:p w:rsidR="006B0DEA" w:rsidRPr="005E0AB5" w:rsidRDefault="006B0DEA" w:rsidP="00CA6160">
      <w:pPr>
        <w:rPr>
          <w:rFonts w:ascii="Times New Roman" w:hAnsi="Times New Roman"/>
          <w:b/>
          <w:bCs/>
          <w:sz w:val="24"/>
          <w:szCs w:val="24"/>
          <w:lang w:val="ru-RU"/>
        </w:rPr>
      </w:pPr>
    </w:p>
    <w:p w:rsidR="006B0DEA" w:rsidRPr="005E0AB5" w:rsidRDefault="006B0DEA" w:rsidP="00CA6160">
      <w:pPr>
        <w:rPr>
          <w:rFonts w:ascii="Times New Roman" w:hAnsi="Times New Roman"/>
          <w:b/>
          <w:bCs/>
          <w:sz w:val="24"/>
          <w:szCs w:val="24"/>
          <w:lang w:val="ru-RU"/>
        </w:rPr>
      </w:pPr>
    </w:p>
    <w:p w:rsidR="006B0DEA" w:rsidRPr="005E0AB5" w:rsidRDefault="006B0DEA" w:rsidP="00CA6160">
      <w:pPr>
        <w:rPr>
          <w:rFonts w:ascii="Times New Roman" w:hAnsi="Times New Roman"/>
          <w:b/>
          <w:bCs/>
          <w:sz w:val="24"/>
          <w:szCs w:val="24"/>
          <w:lang w:val="ru-RU"/>
        </w:rPr>
      </w:pPr>
    </w:p>
    <w:p w:rsidR="006B0DEA" w:rsidRPr="005E0AB5" w:rsidRDefault="006B0DEA" w:rsidP="00CA6160">
      <w:pPr>
        <w:rPr>
          <w:rFonts w:ascii="Times New Roman" w:hAnsi="Times New Roman"/>
          <w:b/>
          <w:bCs/>
          <w:sz w:val="24"/>
          <w:szCs w:val="24"/>
          <w:lang w:val="ru-RU"/>
        </w:rPr>
      </w:pPr>
    </w:p>
    <w:p w:rsidR="006B0DEA" w:rsidRDefault="006B0DEA" w:rsidP="00CA6160">
      <w:pPr>
        <w:rPr>
          <w:rFonts w:ascii="Times New Roman" w:hAnsi="Times New Roman"/>
          <w:b/>
          <w:bCs/>
          <w:sz w:val="24"/>
          <w:szCs w:val="24"/>
          <w:lang w:val="ru-RU"/>
        </w:rPr>
      </w:pPr>
    </w:p>
    <w:p w:rsidR="0058336C" w:rsidRDefault="0058336C" w:rsidP="00CA6160">
      <w:pPr>
        <w:rPr>
          <w:rFonts w:ascii="Times New Roman" w:hAnsi="Times New Roman"/>
          <w:b/>
          <w:bCs/>
          <w:sz w:val="24"/>
          <w:szCs w:val="24"/>
          <w:lang w:val="ru-RU"/>
        </w:rPr>
      </w:pPr>
    </w:p>
    <w:p w:rsidR="0058336C" w:rsidRDefault="0058336C" w:rsidP="00CA6160">
      <w:pPr>
        <w:rPr>
          <w:rFonts w:ascii="Times New Roman" w:hAnsi="Times New Roman"/>
          <w:b/>
          <w:bCs/>
          <w:sz w:val="24"/>
          <w:szCs w:val="24"/>
          <w:lang w:val="ru-RU"/>
        </w:rPr>
      </w:pPr>
    </w:p>
    <w:p w:rsidR="0058336C" w:rsidRDefault="0058336C" w:rsidP="00CA6160">
      <w:pPr>
        <w:rPr>
          <w:rFonts w:ascii="Times New Roman" w:hAnsi="Times New Roman"/>
          <w:b/>
          <w:bCs/>
          <w:sz w:val="24"/>
          <w:szCs w:val="24"/>
          <w:lang w:val="ru-RU"/>
        </w:rPr>
      </w:pPr>
    </w:p>
    <w:p w:rsidR="0058336C" w:rsidRPr="005E0AB5" w:rsidRDefault="0058336C" w:rsidP="00CA6160">
      <w:pPr>
        <w:rPr>
          <w:rFonts w:ascii="Times New Roman" w:hAnsi="Times New Roman"/>
          <w:b/>
          <w:bCs/>
          <w:sz w:val="24"/>
          <w:szCs w:val="24"/>
          <w:lang w:val="ru-RU"/>
        </w:rPr>
      </w:pPr>
    </w:p>
    <w:p w:rsidR="006B0DEA" w:rsidRPr="005E0AB5" w:rsidRDefault="006B0DEA" w:rsidP="00CA6160">
      <w:pPr>
        <w:rPr>
          <w:rFonts w:ascii="Times New Roman" w:hAnsi="Times New Roman"/>
          <w:b/>
          <w:bCs/>
          <w:sz w:val="24"/>
          <w:szCs w:val="24"/>
          <w:lang w:val="ru-RU"/>
        </w:rPr>
      </w:pPr>
    </w:p>
    <w:p w:rsidR="006B0DEA" w:rsidRPr="005E0AB5" w:rsidRDefault="006B0DEA" w:rsidP="00CA6160">
      <w:pPr>
        <w:rPr>
          <w:rFonts w:ascii="Times New Roman" w:hAnsi="Times New Roman"/>
          <w:b/>
          <w:bCs/>
          <w:sz w:val="24"/>
          <w:szCs w:val="24"/>
          <w:lang w:val="ru-RU"/>
        </w:rPr>
      </w:pPr>
    </w:p>
    <w:p w:rsidR="006B0DEA" w:rsidRPr="005E0AB5" w:rsidRDefault="006B0DEA" w:rsidP="00CA6160">
      <w:pPr>
        <w:rPr>
          <w:rFonts w:ascii="Times New Roman" w:hAnsi="Times New Roman"/>
          <w:b/>
          <w:bCs/>
          <w:sz w:val="24"/>
          <w:szCs w:val="24"/>
          <w:lang w:val="ru-RU"/>
        </w:rPr>
      </w:pPr>
    </w:p>
    <w:p w:rsidR="006B0DEA" w:rsidRPr="005E0AB5" w:rsidRDefault="006B0DEA" w:rsidP="00CA6160">
      <w:pPr>
        <w:rPr>
          <w:rFonts w:ascii="Times New Roman" w:hAnsi="Times New Roman"/>
          <w:b/>
          <w:bCs/>
          <w:sz w:val="24"/>
          <w:szCs w:val="24"/>
          <w:lang w:val="ru-RU"/>
        </w:rPr>
      </w:pPr>
    </w:p>
    <w:p w:rsidR="006B0DEA" w:rsidRPr="005E0AB5" w:rsidRDefault="006B0DEA" w:rsidP="00CA6160">
      <w:pPr>
        <w:rPr>
          <w:rFonts w:ascii="Times New Roman" w:hAnsi="Times New Roman"/>
          <w:b/>
          <w:bCs/>
          <w:sz w:val="24"/>
          <w:szCs w:val="24"/>
          <w:lang w:val="ru-RU"/>
        </w:rPr>
      </w:pPr>
    </w:p>
    <w:p w:rsidR="006B0DEA" w:rsidRPr="005E0AB5" w:rsidRDefault="006B0DEA" w:rsidP="00CA6160">
      <w:pPr>
        <w:rPr>
          <w:rFonts w:ascii="Times New Roman" w:hAnsi="Times New Roman"/>
          <w:b/>
          <w:bCs/>
          <w:sz w:val="24"/>
          <w:szCs w:val="24"/>
          <w:lang w:val="ru-RU"/>
        </w:rPr>
      </w:pPr>
    </w:p>
    <w:p w:rsidR="006B0DEA" w:rsidRPr="005E0AB5" w:rsidRDefault="006B0DEA" w:rsidP="00CA6160">
      <w:pPr>
        <w:rPr>
          <w:rFonts w:ascii="Times New Roman" w:hAnsi="Times New Roman"/>
          <w:b/>
          <w:bCs/>
          <w:sz w:val="24"/>
          <w:szCs w:val="24"/>
          <w:lang w:val="ru-RU"/>
        </w:rPr>
      </w:pPr>
    </w:p>
    <w:p w:rsidR="006B0DEA" w:rsidRPr="005E0AB5" w:rsidRDefault="006B0DEA" w:rsidP="00CA6160">
      <w:pPr>
        <w:rPr>
          <w:rFonts w:ascii="Times New Roman" w:hAnsi="Times New Roman"/>
          <w:b/>
          <w:bCs/>
          <w:sz w:val="24"/>
          <w:szCs w:val="24"/>
          <w:lang w:val="ru-RU"/>
        </w:rPr>
      </w:pPr>
    </w:p>
    <w:p w:rsidR="006B0DEA" w:rsidRPr="00961EC5" w:rsidRDefault="006B0DEA" w:rsidP="00CA6160">
      <w:pPr>
        <w:rPr>
          <w:rFonts w:ascii="Times New Roman" w:hAnsi="Times New Roman"/>
          <w:b/>
          <w:bCs/>
          <w:sz w:val="24"/>
          <w:szCs w:val="24"/>
          <w:lang w:val="ru-RU"/>
        </w:rPr>
      </w:pPr>
    </w:p>
    <w:p w:rsidR="00961EC5" w:rsidRPr="00537770" w:rsidRDefault="00961EC5" w:rsidP="00CA6160">
      <w:pPr>
        <w:rPr>
          <w:rFonts w:ascii="Times New Roman" w:hAnsi="Times New Roman"/>
          <w:b/>
          <w:bCs/>
          <w:sz w:val="24"/>
          <w:szCs w:val="24"/>
          <w:lang w:val="ru-RU"/>
        </w:rPr>
      </w:pPr>
    </w:p>
    <w:p w:rsidR="00961EC5" w:rsidRPr="00537770" w:rsidRDefault="00961EC5" w:rsidP="00CA6160">
      <w:pPr>
        <w:rPr>
          <w:rFonts w:ascii="Times New Roman" w:hAnsi="Times New Roman"/>
          <w:b/>
          <w:bCs/>
          <w:sz w:val="24"/>
          <w:szCs w:val="24"/>
          <w:lang w:val="ru-RU"/>
        </w:rPr>
      </w:pPr>
    </w:p>
    <w:p w:rsidR="00961EC5" w:rsidRPr="00537770" w:rsidRDefault="00961EC5" w:rsidP="00CA6160">
      <w:pPr>
        <w:rPr>
          <w:rFonts w:ascii="Times New Roman" w:hAnsi="Times New Roman"/>
          <w:b/>
          <w:bCs/>
          <w:sz w:val="24"/>
          <w:szCs w:val="24"/>
          <w:lang w:val="ru-RU"/>
        </w:rPr>
      </w:pPr>
    </w:p>
    <w:p w:rsidR="00961EC5" w:rsidRPr="00537770" w:rsidRDefault="00961EC5" w:rsidP="00CA6160">
      <w:pPr>
        <w:rPr>
          <w:rFonts w:ascii="Times New Roman" w:hAnsi="Times New Roman"/>
          <w:b/>
          <w:bCs/>
          <w:sz w:val="24"/>
          <w:szCs w:val="24"/>
          <w:lang w:val="ru-RU"/>
        </w:rPr>
      </w:pPr>
    </w:p>
    <w:p w:rsidR="00961EC5" w:rsidRPr="00537770" w:rsidRDefault="00961EC5" w:rsidP="00CA6160">
      <w:pPr>
        <w:rPr>
          <w:rFonts w:ascii="Times New Roman" w:hAnsi="Times New Roman"/>
          <w:b/>
          <w:bCs/>
          <w:sz w:val="24"/>
          <w:szCs w:val="24"/>
          <w:lang w:val="ru-RU"/>
        </w:rPr>
      </w:pPr>
    </w:p>
    <w:p w:rsidR="00961EC5" w:rsidRPr="00537770" w:rsidRDefault="00961EC5" w:rsidP="00CA6160">
      <w:pPr>
        <w:rPr>
          <w:rFonts w:ascii="Times New Roman" w:hAnsi="Times New Roman"/>
          <w:b/>
          <w:bCs/>
          <w:sz w:val="24"/>
          <w:szCs w:val="24"/>
          <w:lang w:val="ru-RU"/>
        </w:rPr>
      </w:pPr>
    </w:p>
    <w:p w:rsidR="006B0DEA" w:rsidRDefault="006B0DEA" w:rsidP="00CA6160">
      <w:pPr>
        <w:rPr>
          <w:rFonts w:ascii="Times New Roman" w:hAnsi="Times New Roman"/>
          <w:b/>
          <w:bCs/>
          <w:sz w:val="24"/>
          <w:szCs w:val="24"/>
          <w:lang w:val="ru-RU"/>
        </w:rPr>
      </w:pPr>
    </w:p>
    <w:p w:rsidR="00A21F46" w:rsidRDefault="00A21F46" w:rsidP="00CA6160">
      <w:pPr>
        <w:rPr>
          <w:rFonts w:ascii="Times New Roman" w:hAnsi="Times New Roman"/>
          <w:b/>
          <w:bCs/>
          <w:sz w:val="24"/>
          <w:szCs w:val="24"/>
          <w:lang w:val="ru-RU"/>
        </w:rPr>
      </w:pPr>
    </w:p>
    <w:p w:rsidR="00A21F46" w:rsidRDefault="00A21F46" w:rsidP="00CA6160">
      <w:pPr>
        <w:rPr>
          <w:rFonts w:ascii="Times New Roman" w:hAnsi="Times New Roman"/>
          <w:b/>
          <w:bCs/>
          <w:sz w:val="24"/>
          <w:szCs w:val="24"/>
          <w:lang w:val="ru-RU"/>
        </w:rPr>
      </w:pPr>
    </w:p>
    <w:p w:rsidR="00A21F46" w:rsidRDefault="00A21F46" w:rsidP="00CA6160">
      <w:pPr>
        <w:rPr>
          <w:rFonts w:ascii="Times New Roman" w:hAnsi="Times New Roman"/>
          <w:b/>
          <w:bCs/>
          <w:sz w:val="24"/>
          <w:szCs w:val="24"/>
          <w:lang w:val="ru-RU"/>
        </w:rPr>
      </w:pPr>
    </w:p>
    <w:p w:rsidR="00A21F46" w:rsidRPr="005E0AB5" w:rsidRDefault="00A21F46" w:rsidP="00CA6160">
      <w:pPr>
        <w:rPr>
          <w:rFonts w:ascii="Times New Roman" w:hAnsi="Times New Roman"/>
          <w:b/>
          <w:bCs/>
          <w:sz w:val="24"/>
          <w:szCs w:val="24"/>
          <w:lang w:val="ru-RU"/>
        </w:rPr>
      </w:pPr>
    </w:p>
    <w:p w:rsidR="006B0DEA" w:rsidRPr="005E0AB5" w:rsidRDefault="00537770" w:rsidP="00CA6160">
      <w:pPr>
        <w:jc w:val="center"/>
        <w:rPr>
          <w:rFonts w:ascii="Times New Roman" w:hAnsi="Times New Roman"/>
          <w:b/>
          <w:bCs/>
          <w:sz w:val="24"/>
          <w:szCs w:val="24"/>
          <w:lang w:val="ru-RU"/>
        </w:rPr>
      </w:pPr>
      <w:r>
        <w:rPr>
          <w:rFonts w:ascii="Times New Roman" w:hAnsi="Times New Roman"/>
          <w:b/>
          <w:bCs/>
          <w:sz w:val="24"/>
          <w:szCs w:val="24"/>
          <w:lang w:val="ru-RU"/>
        </w:rPr>
        <w:t>Томск 2025</w:t>
      </w:r>
    </w:p>
    <w:tbl>
      <w:tblPr>
        <w:tblW w:w="9497" w:type="dxa"/>
        <w:tblInd w:w="250" w:type="dxa"/>
        <w:tblLook w:val="00A0" w:firstRow="1" w:lastRow="0" w:firstColumn="1" w:lastColumn="0" w:noHBand="0" w:noVBand="0"/>
      </w:tblPr>
      <w:tblGrid>
        <w:gridCol w:w="4820"/>
        <w:gridCol w:w="4677"/>
      </w:tblGrid>
      <w:tr w:rsidR="006B0DEA" w:rsidRPr="00D1135A" w:rsidTr="00A65956">
        <w:tc>
          <w:tcPr>
            <w:tcW w:w="4820" w:type="dxa"/>
          </w:tcPr>
          <w:p w:rsidR="006B0DEA" w:rsidRPr="005E0AB5" w:rsidRDefault="006B0DEA" w:rsidP="00A65956">
            <w:pPr>
              <w:spacing w:before="37"/>
              <w:rPr>
                <w:rFonts w:ascii="Times New Roman" w:hAnsi="Times New Roman"/>
                <w:sz w:val="24"/>
                <w:szCs w:val="24"/>
                <w:lang w:val="ru-RU"/>
              </w:rPr>
            </w:pPr>
          </w:p>
          <w:p w:rsidR="006B0DEA" w:rsidRPr="00A07D7A" w:rsidRDefault="006B0DEA" w:rsidP="00A65956">
            <w:pPr>
              <w:spacing w:before="42"/>
              <w:rPr>
                <w:rFonts w:ascii="Times New Roman" w:hAnsi="Times New Roman"/>
                <w:spacing w:val="-2"/>
                <w:sz w:val="24"/>
                <w:szCs w:val="24"/>
                <w:lang w:val="ru-RU"/>
              </w:rPr>
            </w:pPr>
          </w:p>
        </w:tc>
        <w:tc>
          <w:tcPr>
            <w:tcW w:w="4677" w:type="dxa"/>
          </w:tcPr>
          <w:p w:rsidR="006B0DEA" w:rsidRPr="005E0AB5" w:rsidRDefault="006B0DEA" w:rsidP="00A65956">
            <w:pPr>
              <w:tabs>
                <w:tab w:val="left" w:pos="2833"/>
              </w:tabs>
              <w:spacing w:before="72"/>
              <w:rPr>
                <w:rFonts w:ascii="Times New Roman" w:hAnsi="Times New Roman"/>
                <w:sz w:val="24"/>
                <w:szCs w:val="24"/>
                <w:lang w:val="ru-RU"/>
              </w:rPr>
            </w:pPr>
          </w:p>
        </w:tc>
      </w:tr>
    </w:tbl>
    <w:p w:rsidR="0058336C" w:rsidRDefault="00961EC5" w:rsidP="00961EC5">
      <w:pPr>
        <w:rPr>
          <w:rFonts w:ascii="Times New Roman" w:hAnsi="Times New Roman"/>
          <w:sz w:val="24"/>
          <w:szCs w:val="24"/>
          <w:lang w:val="ru-RU"/>
        </w:rPr>
      </w:pPr>
      <w:r>
        <w:rPr>
          <w:rFonts w:ascii="Times New Roman" w:hAnsi="Times New Roman"/>
          <w:noProof/>
          <w:sz w:val="24"/>
          <w:szCs w:val="24"/>
          <w:lang w:eastAsia="ru-RU"/>
        </w:rPr>
        <w:t xml:space="preserve">                                                                                     </w:t>
      </w:r>
      <w:r>
        <w:rPr>
          <w:rFonts w:ascii="Times New Roman" w:hAnsi="Times New Roman"/>
          <w:noProof/>
          <w:sz w:val="24"/>
          <w:szCs w:val="24"/>
          <w:lang w:val="ru-RU" w:eastAsia="ru-RU"/>
        </w:rPr>
        <w:t>Г</w:t>
      </w:r>
      <w:r w:rsidR="0058336C" w:rsidRPr="0058336C">
        <w:rPr>
          <w:rFonts w:ascii="Times New Roman" w:hAnsi="Times New Roman"/>
          <w:sz w:val="24"/>
          <w:szCs w:val="24"/>
          <w:lang w:val="ru-RU"/>
        </w:rPr>
        <w:t>лава Октябрьского сельского поселения</w:t>
      </w:r>
    </w:p>
    <w:p w:rsidR="0058336C" w:rsidRPr="0058336C" w:rsidRDefault="0058336C" w:rsidP="0058336C">
      <w:pPr>
        <w:jc w:val="right"/>
        <w:rPr>
          <w:rFonts w:ascii="Times New Roman" w:hAnsi="Times New Roman"/>
          <w:sz w:val="24"/>
          <w:szCs w:val="24"/>
          <w:lang w:val="ru-RU"/>
        </w:rPr>
      </w:pPr>
      <w:r w:rsidRPr="0058336C">
        <w:rPr>
          <w:rFonts w:ascii="Times New Roman" w:hAnsi="Times New Roman"/>
          <w:sz w:val="24"/>
          <w:szCs w:val="24"/>
          <w:lang w:val="ru-RU"/>
        </w:rPr>
        <w:t xml:space="preserve"> Томского района</w:t>
      </w:r>
    </w:p>
    <w:p w:rsidR="0058336C" w:rsidRPr="0058336C" w:rsidRDefault="0058336C" w:rsidP="0058336C">
      <w:pPr>
        <w:jc w:val="right"/>
        <w:rPr>
          <w:rFonts w:ascii="Times New Roman" w:hAnsi="Times New Roman"/>
          <w:sz w:val="24"/>
          <w:szCs w:val="24"/>
          <w:lang w:val="ru-RU"/>
        </w:rPr>
      </w:pPr>
      <w:r w:rsidRPr="0058336C">
        <w:rPr>
          <w:rFonts w:ascii="Times New Roman" w:hAnsi="Times New Roman"/>
          <w:sz w:val="24"/>
          <w:szCs w:val="24"/>
          <w:lang w:val="ru-RU"/>
        </w:rPr>
        <w:t>Томской области</w:t>
      </w:r>
    </w:p>
    <w:p w:rsidR="0058336C" w:rsidRPr="0058336C" w:rsidRDefault="00B401AF" w:rsidP="0058336C">
      <w:pPr>
        <w:jc w:val="right"/>
        <w:rPr>
          <w:rFonts w:ascii="Times New Roman" w:hAnsi="Times New Roman"/>
          <w:sz w:val="24"/>
          <w:szCs w:val="24"/>
          <w:lang w:val="ru-RU"/>
        </w:rPr>
      </w:pPr>
      <w:r>
        <w:rPr>
          <w:rFonts w:ascii="Times New Roman" w:hAnsi="Times New Roman"/>
          <w:sz w:val="24"/>
          <w:szCs w:val="24"/>
          <w:lang w:val="ru-RU"/>
        </w:rPr>
        <w:t>А.Т. С</w:t>
      </w:r>
      <w:r w:rsidR="00537770">
        <w:rPr>
          <w:rFonts w:ascii="Times New Roman" w:hAnsi="Times New Roman"/>
          <w:sz w:val="24"/>
          <w:szCs w:val="24"/>
          <w:lang w:val="ru-RU"/>
        </w:rPr>
        <w:t>ултанова</w:t>
      </w:r>
    </w:p>
    <w:p w:rsidR="0058336C" w:rsidRDefault="00537770" w:rsidP="0058336C">
      <w:pPr>
        <w:jc w:val="right"/>
        <w:rPr>
          <w:rFonts w:ascii="Times New Roman" w:hAnsi="Times New Roman"/>
          <w:sz w:val="24"/>
          <w:szCs w:val="24"/>
          <w:lang w:val="ru-RU"/>
        </w:rPr>
      </w:pPr>
      <w:r>
        <w:rPr>
          <w:rFonts w:ascii="Times New Roman" w:hAnsi="Times New Roman"/>
          <w:sz w:val="24"/>
          <w:szCs w:val="24"/>
          <w:lang w:val="ru-RU"/>
        </w:rPr>
        <w:t>« ___ » _____________ 2025</w:t>
      </w:r>
      <w:r w:rsidR="0058336C" w:rsidRPr="0058336C">
        <w:rPr>
          <w:rFonts w:ascii="Times New Roman" w:hAnsi="Times New Roman"/>
          <w:sz w:val="24"/>
          <w:szCs w:val="24"/>
          <w:lang w:val="ru-RU"/>
        </w:rPr>
        <w:t xml:space="preserve"> г.</w:t>
      </w:r>
    </w:p>
    <w:p w:rsidR="0058336C" w:rsidRDefault="0058336C" w:rsidP="0058336C">
      <w:pPr>
        <w:jc w:val="right"/>
        <w:rPr>
          <w:rFonts w:ascii="Times New Roman" w:hAnsi="Times New Roman"/>
          <w:sz w:val="24"/>
          <w:szCs w:val="24"/>
          <w:lang w:val="ru-RU"/>
        </w:rPr>
      </w:pPr>
    </w:p>
    <w:p w:rsidR="0058336C" w:rsidRDefault="0058336C" w:rsidP="0058336C">
      <w:pPr>
        <w:rPr>
          <w:rFonts w:ascii="Times New Roman" w:hAnsi="Times New Roman"/>
          <w:sz w:val="24"/>
          <w:szCs w:val="24"/>
          <w:lang w:val="ru-RU"/>
        </w:rPr>
      </w:pPr>
    </w:p>
    <w:p w:rsidR="0058336C" w:rsidRDefault="0058336C" w:rsidP="0058336C">
      <w:pPr>
        <w:rPr>
          <w:rFonts w:ascii="Times New Roman" w:hAnsi="Times New Roman"/>
          <w:sz w:val="24"/>
          <w:szCs w:val="24"/>
          <w:lang w:val="ru-RU"/>
        </w:rPr>
      </w:pPr>
    </w:p>
    <w:p w:rsidR="006B0DEA" w:rsidRPr="005E0AB5" w:rsidRDefault="00824804" w:rsidP="0058336C">
      <w:pPr>
        <w:rPr>
          <w:rFonts w:ascii="Times New Roman" w:hAnsi="Times New Roman"/>
          <w:sz w:val="24"/>
          <w:szCs w:val="24"/>
          <w:lang w:val="ru-RU"/>
        </w:rPr>
      </w:pPr>
      <w:r>
        <w:rPr>
          <w:rFonts w:ascii="Times New Roman" w:hAnsi="Times New Roman"/>
          <w:noProof/>
          <w:sz w:val="24"/>
          <w:szCs w:val="24"/>
          <w:lang w:val="ru-RU" w:eastAsia="ru-RU"/>
        </w:rPr>
        <w:drawing>
          <wp:anchor distT="0" distB="0" distL="114300" distR="114300" simplePos="0" relativeHeight="251658752" behindDoc="0" locked="0" layoutInCell="1" allowOverlap="1" wp14:anchorId="31199ADB" wp14:editId="3E56A02C">
            <wp:simplePos x="0" y="0"/>
            <wp:positionH relativeFrom="column">
              <wp:posOffset>2063115</wp:posOffset>
            </wp:positionH>
            <wp:positionV relativeFrom="paragraph">
              <wp:posOffset>154940</wp:posOffset>
            </wp:positionV>
            <wp:extent cx="1775460" cy="2331720"/>
            <wp:effectExtent l="0" t="0" r="0" b="0"/>
            <wp:wrapSquare wrapText="bothSides"/>
            <wp:docPr id="2" name="Рисунок 8" descr="http://dic.academic.ru/pictures/wiki/files/84/Tomsky_district_of_Tomsk_Oblast_coat_of_ar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dic.academic.ru/pictures/wiki/files/84/Tomsky_district_of_Tomsk_Oblast_coat_of_arms.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75460" cy="2331720"/>
                    </a:xfrm>
                    <a:prstGeom prst="rect">
                      <a:avLst/>
                    </a:prstGeom>
                    <a:noFill/>
                    <a:ln w="9525">
                      <a:noFill/>
                      <a:miter lim="800000"/>
                      <a:headEnd/>
                      <a:tailEnd/>
                    </a:ln>
                  </pic:spPr>
                </pic:pic>
              </a:graphicData>
            </a:graphic>
          </wp:anchor>
        </w:drawing>
      </w:r>
      <w:r w:rsidR="0058336C">
        <w:rPr>
          <w:rFonts w:ascii="Times New Roman" w:hAnsi="Times New Roman"/>
          <w:sz w:val="24"/>
          <w:szCs w:val="24"/>
          <w:lang w:val="ru-RU"/>
        </w:rPr>
        <w:br w:type="textWrapping" w:clear="all"/>
      </w:r>
    </w:p>
    <w:p w:rsidR="006B0DEA" w:rsidRDefault="006B0DEA" w:rsidP="00CA6160">
      <w:pPr>
        <w:pStyle w:val="1"/>
        <w:spacing w:before="121"/>
        <w:ind w:left="0"/>
        <w:jc w:val="center"/>
        <w:rPr>
          <w:spacing w:val="-1"/>
          <w:sz w:val="32"/>
          <w:szCs w:val="32"/>
          <w:lang w:val="ru-RU"/>
        </w:rPr>
      </w:pPr>
      <w:bookmarkStart w:id="13" w:name="_Toc403691698"/>
      <w:bookmarkStart w:id="14" w:name="_Toc403692479"/>
      <w:bookmarkStart w:id="15" w:name="_Toc403692732"/>
      <w:bookmarkStart w:id="16" w:name="_Toc403692872"/>
      <w:bookmarkStart w:id="17" w:name="_Toc403722134"/>
      <w:bookmarkStart w:id="18" w:name="_Toc403722250"/>
      <w:r w:rsidRPr="00DE74FA">
        <w:rPr>
          <w:spacing w:val="-1"/>
          <w:sz w:val="32"/>
          <w:szCs w:val="32"/>
          <w:lang w:val="ru-RU"/>
        </w:rPr>
        <w:t xml:space="preserve">«Схема </w:t>
      </w:r>
      <w:r w:rsidRPr="005E0AB5">
        <w:rPr>
          <w:spacing w:val="-1"/>
          <w:sz w:val="32"/>
          <w:szCs w:val="32"/>
          <w:lang w:val="ru-RU"/>
        </w:rPr>
        <w:t>теплоснабжения</w:t>
      </w:r>
      <w:bookmarkEnd w:id="13"/>
      <w:bookmarkEnd w:id="14"/>
      <w:bookmarkEnd w:id="15"/>
      <w:bookmarkEnd w:id="16"/>
      <w:bookmarkEnd w:id="17"/>
      <w:bookmarkEnd w:id="18"/>
    </w:p>
    <w:p w:rsidR="006B0DEA" w:rsidRPr="00DE74FA" w:rsidRDefault="006B0DEA" w:rsidP="00CA6160">
      <w:pPr>
        <w:pStyle w:val="1"/>
        <w:ind w:left="0"/>
        <w:jc w:val="center"/>
        <w:rPr>
          <w:spacing w:val="-1"/>
          <w:sz w:val="32"/>
          <w:szCs w:val="32"/>
          <w:lang w:val="ru-RU"/>
        </w:rPr>
      </w:pPr>
      <w:r>
        <w:rPr>
          <w:spacing w:val="-1"/>
          <w:sz w:val="32"/>
          <w:szCs w:val="32"/>
          <w:lang w:val="ru-RU"/>
        </w:rPr>
        <w:t>Октябрьского</w:t>
      </w:r>
      <w:r w:rsidR="00CA6662">
        <w:rPr>
          <w:spacing w:val="-1"/>
          <w:sz w:val="32"/>
          <w:szCs w:val="32"/>
          <w:lang w:val="ru-RU"/>
        </w:rPr>
        <w:t xml:space="preserve"> </w:t>
      </w:r>
      <w:r w:rsidRPr="005E0AB5">
        <w:rPr>
          <w:spacing w:val="-1"/>
          <w:sz w:val="32"/>
          <w:szCs w:val="32"/>
          <w:lang w:val="ru-RU"/>
        </w:rPr>
        <w:t>сельского</w:t>
      </w:r>
      <w:r w:rsidR="00CA6662">
        <w:rPr>
          <w:spacing w:val="-1"/>
          <w:sz w:val="32"/>
          <w:szCs w:val="32"/>
          <w:lang w:val="ru-RU"/>
        </w:rPr>
        <w:t xml:space="preserve"> </w:t>
      </w:r>
      <w:r w:rsidRPr="005E0AB5">
        <w:rPr>
          <w:spacing w:val="-1"/>
          <w:sz w:val="32"/>
          <w:szCs w:val="32"/>
          <w:lang w:val="ru-RU"/>
        </w:rPr>
        <w:t>поселения</w:t>
      </w:r>
      <w:r w:rsidR="00735DEA">
        <w:rPr>
          <w:spacing w:val="-1"/>
          <w:sz w:val="32"/>
          <w:szCs w:val="32"/>
          <w:lang w:val="ru-RU"/>
        </w:rPr>
        <w:t xml:space="preserve"> </w:t>
      </w:r>
      <w:r w:rsidRPr="005E0AB5">
        <w:rPr>
          <w:spacing w:val="-1"/>
          <w:sz w:val="32"/>
          <w:szCs w:val="32"/>
          <w:lang w:val="ru-RU"/>
        </w:rPr>
        <w:t>Томского</w:t>
      </w:r>
      <w:r w:rsidR="00D44908">
        <w:rPr>
          <w:spacing w:val="-1"/>
          <w:sz w:val="32"/>
          <w:szCs w:val="32"/>
          <w:lang w:val="ru-RU"/>
        </w:rPr>
        <w:t xml:space="preserve"> </w:t>
      </w:r>
      <w:r w:rsidRPr="005E0AB5">
        <w:rPr>
          <w:spacing w:val="-1"/>
          <w:sz w:val="32"/>
          <w:szCs w:val="32"/>
          <w:lang w:val="ru-RU"/>
        </w:rPr>
        <w:t>муниципального</w:t>
      </w:r>
      <w:r w:rsidR="00D44908">
        <w:rPr>
          <w:spacing w:val="-1"/>
          <w:sz w:val="32"/>
          <w:szCs w:val="32"/>
          <w:lang w:val="ru-RU"/>
        </w:rPr>
        <w:t xml:space="preserve"> </w:t>
      </w:r>
      <w:r w:rsidRPr="005E0AB5">
        <w:rPr>
          <w:spacing w:val="-1"/>
          <w:sz w:val="32"/>
          <w:szCs w:val="32"/>
          <w:lang w:val="ru-RU"/>
        </w:rPr>
        <w:t>рай</w:t>
      </w:r>
      <w:r>
        <w:rPr>
          <w:spacing w:val="-1"/>
          <w:sz w:val="32"/>
          <w:szCs w:val="32"/>
          <w:lang w:val="ru-RU"/>
        </w:rPr>
        <w:t>о</w:t>
      </w:r>
      <w:r w:rsidRPr="005E0AB5">
        <w:rPr>
          <w:spacing w:val="-1"/>
          <w:sz w:val="32"/>
          <w:szCs w:val="32"/>
          <w:lang w:val="ru-RU"/>
        </w:rPr>
        <w:t>на</w:t>
      </w:r>
      <w:r w:rsidR="00D44908">
        <w:rPr>
          <w:spacing w:val="-1"/>
          <w:sz w:val="32"/>
          <w:szCs w:val="32"/>
          <w:lang w:val="ru-RU"/>
        </w:rPr>
        <w:t xml:space="preserve"> </w:t>
      </w:r>
      <w:r w:rsidRPr="005E0AB5">
        <w:rPr>
          <w:spacing w:val="-1"/>
          <w:sz w:val="32"/>
          <w:szCs w:val="32"/>
          <w:lang w:val="ru-RU"/>
        </w:rPr>
        <w:t>Томской</w:t>
      </w:r>
      <w:r>
        <w:rPr>
          <w:spacing w:val="-1"/>
          <w:sz w:val="32"/>
          <w:szCs w:val="32"/>
          <w:lang w:val="ru-RU"/>
        </w:rPr>
        <w:t xml:space="preserve"> области на период </w:t>
      </w:r>
      <w:r w:rsidRPr="00DE74FA">
        <w:rPr>
          <w:spacing w:val="-1"/>
          <w:sz w:val="32"/>
          <w:szCs w:val="32"/>
          <w:lang w:val="ru-RU"/>
        </w:rPr>
        <w:t>до 202</w:t>
      </w:r>
      <w:r w:rsidR="00735DEA">
        <w:rPr>
          <w:spacing w:val="-1"/>
          <w:sz w:val="32"/>
          <w:szCs w:val="32"/>
          <w:lang w:val="ru-RU"/>
        </w:rPr>
        <w:t>9 года</w:t>
      </w:r>
      <w:r w:rsidRPr="00DE74FA">
        <w:rPr>
          <w:spacing w:val="-1"/>
          <w:sz w:val="32"/>
          <w:szCs w:val="32"/>
          <w:lang w:val="ru-RU"/>
        </w:rPr>
        <w:t>»</w:t>
      </w:r>
    </w:p>
    <w:p w:rsidR="006B0DEA" w:rsidRPr="00650246" w:rsidRDefault="006B0DEA" w:rsidP="00CA6160">
      <w:pPr>
        <w:pStyle w:val="1"/>
        <w:spacing w:before="121"/>
        <w:ind w:left="0"/>
        <w:jc w:val="center"/>
        <w:rPr>
          <w:spacing w:val="-1"/>
          <w:sz w:val="32"/>
          <w:szCs w:val="32"/>
          <w:lang w:val="ru-RU"/>
        </w:rPr>
      </w:pPr>
    </w:p>
    <w:p w:rsidR="006B0DEA" w:rsidRPr="005E0AB5" w:rsidRDefault="006B0DEA" w:rsidP="00CA6160">
      <w:pPr>
        <w:rPr>
          <w:rFonts w:ascii="Times New Roman" w:hAnsi="Times New Roman"/>
          <w:b/>
          <w:bCs/>
          <w:sz w:val="24"/>
          <w:szCs w:val="24"/>
          <w:lang w:val="ru-RU"/>
        </w:rPr>
      </w:pPr>
    </w:p>
    <w:p w:rsidR="006B0DEA" w:rsidRPr="005E0AB5" w:rsidRDefault="006B0DEA" w:rsidP="00CA6160">
      <w:pPr>
        <w:rPr>
          <w:rFonts w:ascii="Times New Roman" w:hAnsi="Times New Roman"/>
          <w:b/>
          <w:bCs/>
          <w:sz w:val="24"/>
          <w:szCs w:val="24"/>
          <w:lang w:val="ru-RU"/>
        </w:rPr>
      </w:pPr>
    </w:p>
    <w:p w:rsidR="006B0DEA" w:rsidRPr="005E0AB5" w:rsidRDefault="006B0DEA" w:rsidP="00CA6160">
      <w:pPr>
        <w:rPr>
          <w:rFonts w:ascii="Times New Roman" w:hAnsi="Times New Roman"/>
          <w:b/>
          <w:bCs/>
          <w:sz w:val="24"/>
          <w:szCs w:val="24"/>
          <w:lang w:val="ru-RU"/>
        </w:rPr>
      </w:pPr>
    </w:p>
    <w:p w:rsidR="006B0DEA" w:rsidRPr="005E0AB5" w:rsidRDefault="006B0DEA" w:rsidP="00CA6160">
      <w:pPr>
        <w:rPr>
          <w:rFonts w:ascii="Times New Roman" w:hAnsi="Times New Roman"/>
          <w:b/>
          <w:bCs/>
          <w:sz w:val="24"/>
          <w:szCs w:val="24"/>
          <w:lang w:val="ru-RU"/>
        </w:rPr>
      </w:pPr>
    </w:p>
    <w:p w:rsidR="006B0DEA" w:rsidRDefault="006B0DEA" w:rsidP="00CA6160">
      <w:pPr>
        <w:rPr>
          <w:rFonts w:ascii="Times New Roman" w:hAnsi="Times New Roman"/>
          <w:b/>
          <w:bCs/>
          <w:sz w:val="24"/>
          <w:szCs w:val="24"/>
          <w:lang w:val="ru-RU"/>
        </w:rPr>
      </w:pPr>
    </w:p>
    <w:p w:rsidR="0058336C" w:rsidRDefault="0058336C" w:rsidP="00CA6160">
      <w:pPr>
        <w:rPr>
          <w:rFonts w:ascii="Times New Roman" w:hAnsi="Times New Roman"/>
          <w:b/>
          <w:bCs/>
          <w:sz w:val="24"/>
          <w:szCs w:val="24"/>
          <w:lang w:val="ru-RU"/>
        </w:rPr>
      </w:pPr>
    </w:p>
    <w:p w:rsidR="0058336C" w:rsidRDefault="0058336C" w:rsidP="00CA6160">
      <w:pPr>
        <w:rPr>
          <w:rFonts w:ascii="Times New Roman" w:hAnsi="Times New Roman"/>
          <w:b/>
          <w:bCs/>
          <w:sz w:val="24"/>
          <w:szCs w:val="24"/>
          <w:lang w:val="ru-RU"/>
        </w:rPr>
      </w:pPr>
    </w:p>
    <w:p w:rsidR="0058336C" w:rsidRDefault="0058336C" w:rsidP="00CA6160">
      <w:pPr>
        <w:rPr>
          <w:rFonts w:ascii="Times New Roman" w:hAnsi="Times New Roman"/>
          <w:b/>
          <w:bCs/>
          <w:sz w:val="24"/>
          <w:szCs w:val="24"/>
          <w:lang w:val="ru-RU"/>
        </w:rPr>
      </w:pPr>
    </w:p>
    <w:p w:rsidR="0058336C" w:rsidRDefault="0058336C" w:rsidP="00CA6160">
      <w:pPr>
        <w:rPr>
          <w:rFonts w:ascii="Times New Roman" w:hAnsi="Times New Roman"/>
          <w:b/>
          <w:bCs/>
          <w:sz w:val="24"/>
          <w:szCs w:val="24"/>
          <w:lang w:val="ru-RU"/>
        </w:rPr>
      </w:pPr>
    </w:p>
    <w:p w:rsidR="0058336C" w:rsidRDefault="0058336C" w:rsidP="00CA6160">
      <w:pPr>
        <w:rPr>
          <w:rFonts w:ascii="Times New Roman" w:hAnsi="Times New Roman"/>
          <w:b/>
          <w:bCs/>
          <w:sz w:val="24"/>
          <w:szCs w:val="24"/>
          <w:lang w:val="ru-RU"/>
        </w:rPr>
      </w:pPr>
    </w:p>
    <w:p w:rsidR="006B0DEA" w:rsidRDefault="006B0DEA" w:rsidP="00CA6160">
      <w:pPr>
        <w:rPr>
          <w:rFonts w:ascii="Times New Roman" w:hAnsi="Times New Roman"/>
          <w:b/>
          <w:bCs/>
          <w:sz w:val="24"/>
          <w:szCs w:val="24"/>
          <w:lang w:val="ru-RU"/>
        </w:rPr>
      </w:pPr>
    </w:p>
    <w:p w:rsidR="006B0DEA" w:rsidRPr="005E0AB5" w:rsidRDefault="006B0DEA" w:rsidP="00CA6160">
      <w:pPr>
        <w:rPr>
          <w:rFonts w:ascii="Times New Roman" w:hAnsi="Times New Roman"/>
          <w:b/>
          <w:bCs/>
          <w:sz w:val="24"/>
          <w:szCs w:val="24"/>
          <w:lang w:val="ru-RU"/>
        </w:rPr>
      </w:pPr>
    </w:p>
    <w:p w:rsidR="006B0DEA" w:rsidRDefault="006B0DEA" w:rsidP="00CA6160">
      <w:pPr>
        <w:rPr>
          <w:rFonts w:ascii="Times New Roman" w:hAnsi="Times New Roman"/>
          <w:b/>
          <w:bCs/>
          <w:sz w:val="24"/>
          <w:szCs w:val="24"/>
          <w:lang w:val="ru-RU"/>
        </w:rPr>
      </w:pPr>
    </w:p>
    <w:p w:rsidR="00A21F46" w:rsidRPr="005E0AB5" w:rsidRDefault="00A21F46" w:rsidP="00CA6160">
      <w:pPr>
        <w:rPr>
          <w:rFonts w:ascii="Times New Roman" w:hAnsi="Times New Roman"/>
          <w:b/>
          <w:bCs/>
          <w:sz w:val="24"/>
          <w:szCs w:val="24"/>
          <w:lang w:val="ru-RU"/>
        </w:rPr>
      </w:pPr>
    </w:p>
    <w:p w:rsidR="006B0DEA" w:rsidRPr="00A21F46" w:rsidRDefault="00537770" w:rsidP="00A21F46">
      <w:pPr>
        <w:jc w:val="center"/>
        <w:rPr>
          <w:rFonts w:ascii="Times New Roman" w:hAnsi="Times New Roman"/>
          <w:b/>
          <w:bCs/>
          <w:sz w:val="24"/>
          <w:szCs w:val="24"/>
          <w:lang w:val="ru-RU"/>
        </w:rPr>
        <w:sectPr w:rsidR="006B0DEA" w:rsidRPr="00A21F46" w:rsidSect="009F16A5">
          <w:headerReference w:type="even" r:id="rId10"/>
          <w:headerReference w:type="default" r:id="rId11"/>
          <w:footerReference w:type="even" r:id="rId12"/>
          <w:footerReference w:type="default" r:id="rId13"/>
          <w:headerReference w:type="first" r:id="rId14"/>
          <w:footerReference w:type="first" r:id="rId15"/>
          <w:pgSz w:w="11900" w:h="16840"/>
          <w:pgMar w:top="1134" w:right="850" w:bottom="851" w:left="1701" w:header="708" w:footer="708" w:gutter="0"/>
          <w:cols w:space="708"/>
          <w:docGrid w:linePitch="360"/>
        </w:sectPr>
      </w:pPr>
      <w:r>
        <w:rPr>
          <w:rFonts w:ascii="Times New Roman" w:hAnsi="Times New Roman"/>
          <w:b/>
          <w:bCs/>
          <w:sz w:val="24"/>
          <w:szCs w:val="24"/>
          <w:lang w:val="ru-RU"/>
        </w:rPr>
        <w:t>Томск 2025</w:t>
      </w:r>
    </w:p>
    <w:p w:rsidR="006B0DEA" w:rsidRPr="00AE2EEC" w:rsidRDefault="006B0DEA" w:rsidP="00AE2EEC">
      <w:pPr>
        <w:jc w:val="center"/>
        <w:rPr>
          <w:b/>
          <w:sz w:val="24"/>
          <w:szCs w:val="24"/>
          <w:lang w:val="ru-RU"/>
        </w:rPr>
      </w:pPr>
      <w:r w:rsidRPr="00AE2EEC">
        <w:rPr>
          <w:b/>
          <w:sz w:val="24"/>
          <w:szCs w:val="24"/>
          <w:lang w:val="ru-RU"/>
        </w:rPr>
        <w:lastRenderedPageBreak/>
        <w:t>Оглавление</w:t>
      </w:r>
    </w:p>
    <w:tbl>
      <w:tblPr>
        <w:tblW w:w="9936" w:type="dxa"/>
        <w:tblInd w:w="-176" w:type="dxa"/>
        <w:tblLayout w:type="fixed"/>
        <w:tblLook w:val="00A0" w:firstRow="1" w:lastRow="0" w:firstColumn="1" w:lastColumn="0" w:noHBand="0" w:noVBand="0"/>
      </w:tblPr>
      <w:tblGrid>
        <w:gridCol w:w="1122"/>
        <w:gridCol w:w="8182"/>
        <w:gridCol w:w="620"/>
        <w:gridCol w:w="12"/>
      </w:tblGrid>
      <w:tr w:rsidR="006B0DEA" w:rsidRPr="00AE2EEC" w:rsidTr="00267CD6">
        <w:trPr>
          <w:trHeight w:val="111"/>
        </w:trPr>
        <w:tc>
          <w:tcPr>
            <w:tcW w:w="1122" w:type="dxa"/>
          </w:tcPr>
          <w:p w:rsidR="006B0DEA" w:rsidRPr="00AE2EEC" w:rsidRDefault="006B0DEA" w:rsidP="00AE2EEC">
            <w:pPr>
              <w:ind w:right="-574"/>
              <w:rPr>
                <w:rFonts w:ascii="Times New Roman" w:hAnsi="Times New Roman"/>
                <w:sz w:val="24"/>
                <w:szCs w:val="24"/>
                <w:lang w:val="ru-RU"/>
              </w:rPr>
            </w:pPr>
            <w:r w:rsidRPr="00AE2EEC">
              <w:rPr>
                <w:rFonts w:ascii="Times New Roman" w:hAnsi="Times New Roman"/>
                <w:sz w:val="24"/>
                <w:szCs w:val="24"/>
                <w:lang w:val="ru-RU"/>
              </w:rPr>
              <w:t>Глава 1.</w:t>
            </w:r>
          </w:p>
        </w:tc>
        <w:tc>
          <w:tcPr>
            <w:tcW w:w="8182" w:type="dxa"/>
          </w:tcPr>
          <w:p w:rsidR="006B0DEA" w:rsidRPr="00AE2EEC" w:rsidRDefault="006B0DEA" w:rsidP="00AE2EEC">
            <w:pPr>
              <w:rPr>
                <w:rFonts w:ascii="Times New Roman" w:hAnsi="Times New Roman"/>
                <w:sz w:val="24"/>
                <w:szCs w:val="24"/>
                <w:lang w:val="ru-RU"/>
              </w:rPr>
            </w:pPr>
            <w:r w:rsidRPr="00AE2EEC">
              <w:rPr>
                <w:rFonts w:ascii="Times New Roman" w:hAnsi="Times New Roman"/>
                <w:sz w:val="24"/>
                <w:szCs w:val="24"/>
                <w:lang w:val="ru-RU"/>
              </w:rPr>
              <w:t>Существующее положение в сфере производства, передачи и потребления тепловой энергии для целей теплоснабжения</w:t>
            </w:r>
            <w:r>
              <w:rPr>
                <w:rFonts w:ascii="Times New Roman" w:hAnsi="Times New Roman"/>
                <w:sz w:val="24"/>
                <w:szCs w:val="24"/>
                <w:lang w:val="ru-RU"/>
              </w:rPr>
              <w:t>……………..</w:t>
            </w:r>
          </w:p>
        </w:tc>
        <w:tc>
          <w:tcPr>
            <w:tcW w:w="632" w:type="dxa"/>
            <w:gridSpan w:val="2"/>
          </w:tcPr>
          <w:p w:rsidR="006B0DEA" w:rsidRDefault="006B0DEA" w:rsidP="002C54D5">
            <w:pPr>
              <w:jc w:val="right"/>
              <w:rPr>
                <w:rFonts w:ascii="Times New Roman" w:hAnsi="Times New Roman"/>
                <w:sz w:val="24"/>
                <w:szCs w:val="24"/>
                <w:lang w:val="ru-RU"/>
              </w:rPr>
            </w:pPr>
          </w:p>
          <w:p w:rsidR="006B0DEA" w:rsidRPr="00AE2EEC" w:rsidRDefault="00873226" w:rsidP="002C54D5">
            <w:pPr>
              <w:jc w:val="right"/>
              <w:rPr>
                <w:rFonts w:ascii="Times New Roman" w:hAnsi="Times New Roman"/>
                <w:sz w:val="24"/>
                <w:szCs w:val="24"/>
                <w:lang w:val="ru-RU"/>
              </w:rPr>
            </w:pPr>
            <w:r>
              <w:rPr>
                <w:rFonts w:ascii="Times New Roman" w:hAnsi="Times New Roman"/>
                <w:sz w:val="24"/>
                <w:szCs w:val="24"/>
                <w:lang w:val="ru-RU"/>
              </w:rPr>
              <w:t>7</w:t>
            </w:r>
          </w:p>
        </w:tc>
      </w:tr>
      <w:tr w:rsidR="006B0DEA" w:rsidRPr="00AE2EEC" w:rsidTr="00267CD6">
        <w:trPr>
          <w:trHeight w:val="111"/>
        </w:trPr>
        <w:tc>
          <w:tcPr>
            <w:tcW w:w="1122" w:type="dxa"/>
          </w:tcPr>
          <w:p w:rsidR="006B0DEA" w:rsidRPr="00AE2EEC" w:rsidRDefault="006B0DEA" w:rsidP="00AE2EEC">
            <w:pPr>
              <w:ind w:right="34"/>
              <w:jc w:val="right"/>
              <w:rPr>
                <w:rFonts w:ascii="Times New Roman" w:hAnsi="Times New Roman"/>
                <w:sz w:val="24"/>
                <w:szCs w:val="24"/>
                <w:lang w:val="ru-RU"/>
              </w:rPr>
            </w:pPr>
            <w:r w:rsidRPr="00AE2EEC">
              <w:rPr>
                <w:rFonts w:ascii="Times New Roman" w:hAnsi="Times New Roman"/>
                <w:sz w:val="24"/>
                <w:szCs w:val="24"/>
                <w:lang w:val="ru-RU"/>
              </w:rPr>
              <w:t>Часть 1.</w:t>
            </w:r>
          </w:p>
        </w:tc>
        <w:tc>
          <w:tcPr>
            <w:tcW w:w="8182" w:type="dxa"/>
          </w:tcPr>
          <w:p w:rsidR="006B0DEA" w:rsidRPr="00AE2EEC" w:rsidRDefault="006B0DEA" w:rsidP="00AE2EEC">
            <w:pPr>
              <w:ind w:right="-574"/>
              <w:rPr>
                <w:rFonts w:ascii="Times New Roman" w:hAnsi="Times New Roman"/>
                <w:sz w:val="24"/>
                <w:szCs w:val="24"/>
                <w:lang w:val="ru-RU"/>
              </w:rPr>
            </w:pPr>
            <w:r w:rsidRPr="00AE2EEC">
              <w:rPr>
                <w:rFonts w:ascii="Times New Roman" w:hAnsi="Times New Roman"/>
                <w:sz w:val="24"/>
                <w:szCs w:val="24"/>
                <w:lang w:val="ru-RU"/>
              </w:rPr>
              <w:t>Функциональная структура теплоснабжения</w:t>
            </w:r>
            <w:r>
              <w:rPr>
                <w:rFonts w:ascii="Times New Roman" w:hAnsi="Times New Roman"/>
                <w:sz w:val="24"/>
                <w:szCs w:val="24"/>
                <w:lang w:val="ru-RU"/>
              </w:rPr>
              <w:t>……………………………</w:t>
            </w:r>
          </w:p>
        </w:tc>
        <w:tc>
          <w:tcPr>
            <w:tcW w:w="632" w:type="dxa"/>
            <w:gridSpan w:val="2"/>
          </w:tcPr>
          <w:p w:rsidR="006B0DEA" w:rsidRPr="00AE2EEC" w:rsidRDefault="00873226" w:rsidP="002C54D5">
            <w:pPr>
              <w:jc w:val="right"/>
              <w:rPr>
                <w:rFonts w:ascii="Times New Roman" w:hAnsi="Times New Roman"/>
                <w:sz w:val="24"/>
                <w:szCs w:val="24"/>
                <w:lang w:val="ru-RU"/>
              </w:rPr>
            </w:pPr>
            <w:r>
              <w:rPr>
                <w:rFonts w:ascii="Times New Roman" w:hAnsi="Times New Roman"/>
                <w:sz w:val="24"/>
                <w:szCs w:val="24"/>
                <w:lang w:val="ru-RU"/>
              </w:rPr>
              <w:t>7</w:t>
            </w:r>
          </w:p>
        </w:tc>
      </w:tr>
      <w:tr w:rsidR="006B0DEA" w:rsidRPr="00AE2EEC" w:rsidTr="00267CD6">
        <w:trPr>
          <w:trHeight w:val="111"/>
        </w:trPr>
        <w:tc>
          <w:tcPr>
            <w:tcW w:w="1122" w:type="dxa"/>
          </w:tcPr>
          <w:p w:rsidR="006B0DEA" w:rsidRPr="00AE2EEC" w:rsidRDefault="006B0DEA" w:rsidP="00AE2EEC">
            <w:pPr>
              <w:ind w:right="34"/>
              <w:jc w:val="right"/>
              <w:rPr>
                <w:rFonts w:ascii="Times New Roman" w:hAnsi="Times New Roman"/>
                <w:sz w:val="24"/>
                <w:szCs w:val="24"/>
                <w:lang w:val="ru-RU"/>
              </w:rPr>
            </w:pPr>
            <w:r w:rsidRPr="00AE2EEC">
              <w:rPr>
                <w:rFonts w:ascii="Times New Roman" w:hAnsi="Times New Roman"/>
                <w:sz w:val="24"/>
                <w:szCs w:val="24"/>
                <w:lang w:val="ru-RU"/>
              </w:rPr>
              <w:t>Часть 2.</w:t>
            </w:r>
          </w:p>
        </w:tc>
        <w:tc>
          <w:tcPr>
            <w:tcW w:w="8182" w:type="dxa"/>
          </w:tcPr>
          <w:p w:rsidR="006B0DEA" w:rsidRPr="00AE2EEC" w:rsidRDefault="006B0DEA" w:rsidP="00AE2EEC">
            <w:pPr>
              <w:ind w:right="-574"/>
              <w:rPr>
                <w:rFonts w:ascii="Times New Roman" w:hAnsi="Times New Roman"/>
                <w:sz w:val="24"/>
                <w:szCs w:val="24"/>
                <w:lang w:val="ru-RU"/>
              </w:rPr>
            </w:pPr>
            <w:r w:rsidRPr="00AE2EEC">
              <w:rPr>
                <w:rFonts w:ascii="Times New Roman" w:hAnsi="Times New Roman"/>
                <w:sz w:val="24"/>
                <w:szCs w:val="24"/>
                <w:lang w:val="ru-RU"/>
              </w:rPr>
              <w:t>Источники тепловой энергии</w:t>
            </w:r>
            <w:r>
              <w:rPr>
                <w:rFonts w:ascii="Times New Roman" w:hAnsi="Times New Roman"/>
                <w:sz w:val="24"/>
                <w:szCs w:val="24"/>
                <w:lang w:val="ru-RU"/>
              </w:rPr>
              <w:t>……………………………………………..</w:t>
            </w:r>
          </w:p>
        </w:tc>
        <w:tc>
          <w:tcPr>
            <w:tcW w:w="632" w:type="dxa"/>
            <w:gridSpan w:val="2"/>
          </w:tcPr>
          <w:p w:rsidR="006B0DEA" w:rsidRPr="00AE2EEC" w:rsidRDefault="006B0DEA" w:rsidP="002C54D5">
            <w:pPr>
              <w:jc w:val="right"/>
              <w:rPr>
                <w:rFonts w:ascii="Times New Roman" w:hAnsi="Times New Roman"/>
                <w:sz w:val="24"/>
                <w:szCs w:val="24"/>
                <w:lang w:val="ru-RU"/>
              </w:rPr>
            </w:pPr>
            <w:r>
              <w:rPr>
                <w:rFonts w:ascii="Times New Roman" w:hAnsi="Times New Roman"/>
                <w:sz w:val="24"/>
                <w:szCs w:val="24"/>
                <w:lang w:val="ru-RU"/>
              </w:rPr>
              <w:t>8</w:t>
            </w:r>
          </w:p>
        </w:tc>
      </w:tr>
      <w:tr w:rsidR="006B0DEA" w:rsidRPr="00AE2EEC" w:rsidTr="00267CD6">
        <w:trPr>
          <w:trHeight w:val="111"/>
        </w:trPr>
        <w:tc>
          <w:tcPr>
            <w:tcW w:w="1122" w:type="dxa"/>
          </w:tcPr>
          <w:p w:rsidR="006B0DEA" w:rsidRPr="00AE2EEC" w:rsidRDefault="006B0DEA" w:rsidP="00641303">
            <w:pPr>
              <w:ind w:right="34"/>
              <w:jc w:val="center"/>
              <w:rPr>
                <w:rFonts w:ascii="Times New Roman" w:hAnsi="Times New Roman"/>
                <w:sz w:val="24"/>
                <w:szCs w:val="24"/>
                <w:lang w:val="ru-RU"/>
              </w:rPr>
            </w:pPr>
            <w:r w:rsidRPr="00AE2EEC">
              <w:rPr>
                <w:rFonts w:ascii="Times New Roman" w:hAnsi="Times New Roman"/>
                <w:sz w:val="24"/>
                <w:szCs w:val="24"/>
                <w:lang w:val="ru-RU"/>
              </w:rPr>
              <w:t>1.2.1.</w:t>
            </w:r>
          </w:p>
        </w:tc>
        <w:tc>
          <w:tcPr>
            <w:tcW w:w="8182" w:type="dxa"/>
          </w:tcPr>
          <w:p w:rsidR="006B0DEA" w:rsidRDefault="006B0DEA" w:rsidP="00AE2EEC">
            <w:pPr>
              <w:ind w:right="-574"/>
              <w:rPr>
                <w:rFonts w:ascii="Times New Roman" w:hAnsi="Times New Roman"/>
                <w:sz w:val="24"/>
                <w:szCs w:val="24"/>
                <w:lang w:val="ru-RU"/>
              </w:rPr>
            </w:pPr>
            <w:r w:rsidRPr="00641303">
              <w:rPr>
                <w:rFonts w:ascii="Times New Roman" w:hAnsi="Times New Roman"/>
                <w:sz w:val="24"/>
                <w:szCs w:val="24"/>
                <w:lang w:val="ru-RU"/>
              </w:rPr>
              <w:t xml:space="preserve">Структура установленного и вспомогательного оборудования </w:t>
            </w:r>
          </w:p>
          <w:p w:rsidR="006B0DEA" w:rsidRPr="00641303" w:rsidRDefault="006B0DEA" w:rsidP="00AE2EEC">
            <w:pPr>
              <w:ind w:right="-574"/>
              <w:rPr>
                <w:rFonts w:ascii="Times New Roman" w:hAnsi="Times New Roman"/>
                <w:sz w:val="24"/>
                <w:szCs w:val="24"/>
                <w:lang w:val="ru-RU"/>
              </w:rPr>
            </w:pPr>
            <w:r w:rsidRPr="00641303">
              <w:rPr>
                <w:rFonts w:ascii="Times New Roman" w:hAnsi="Times New Roman"/>
                <w:sz w:val="24"/>
                <w:szCs w:val="24"/>
                <w:lang w:val="ru-RU"/>
              </w:rPr>
              <w:t>источников теплоснабжения Октябрьского СП</w:t>
            </w:r>
            <w:r>
              <w:rPr>
                <w:rFonts w:ascii="Times New Roman" w:hAnsi="Times New Roman"/>
                <w:sz w:val="24"/>
                <w:szCs w:val="24"/>
                <w:lang w:val="ru-RU"/>
              </w:rPr>
              <w:t>…………………………</w:t>
            </w:r>
          </w:p>
        </w:tc>
        <w:tc>
          <w:tcPr>
            <w:tcW w:w="632" w:type="dxa"/>
            <w:gridSpan w:val="2"/>
          </w:tcPr>
          <w:p w:rsidR="006B0DEA" w:rsidRDefault="006B0DEA" w:rsidP="002C54D5">
            <w:pPr>
              <w:jc w:val="right"/>
              <w:rPr>
                <w:rFonts w:ascii="Times New Roman" w:hAnsi="Times New Roman"/>
                <w:sz w:val="24"/>
                <w:szCs w:val="24"/>
                <w:lang w:val="ru-RU"/>
              </w:rPr>
            </w:pPr>
          </w:p>
          <w:p w:rsidR="006B0DEA" w:rsidRPr="00AE2EEC" w:rsidRDefault="006B0DEA" w:rsidP="002C54D5">
            <w:pPr>
              <w:jc w:val="right"/>
              <w:rPr>
                <w:rFonts w:ascii="Times New Roman" w:hAnsi="Times New Roman"/>
                <w:sz w:val="24"/>
                <w:szCs w:val="24"/>
                <w:lang w:val="ru-RU"/>
              </w:rPr>
            </w:pPr>
            <w:r>
              <w:rPr>
                <w:rFonts w:ascii="Times New Roman" w:hAnsi="Times New Roman"/>
                <w:sz w:val="24"/>
                <w:szCs w:val="24"/>
                <w:lang w:val="ru-RU"/>
              </w:rPr>
              <w:t>8</w:t>
            </w:r>
          </w:p>
        </w:tc>
      </w:tr>
      <w:tr w:rsidR="006B0DEA" w:rsidRPr="00AE2EEC" w:rsidTr="00267CD6">
        <w:trPr>
          <w:trHeight w:val="111"/>
        </w:trPr>
        <w:tc>
          <w:tcPr>
            <w:tcW w:w="1122" w:type="dxa"/>
          </w:tcPr>
          <w:p w:rsidR="006B0DEA" w:rsidRPr="00AE2EEC" w:rsidRDefault="006B0DEA" w:rsidP="00641303">
            <w:pPr>
              <w:ind w:right="34"/>
              <w:jc w:val="center"/>
              <w:rPr>
                <w:rFonts w:ascii="Times New Roman" w:hAnsi="Times New Roman"/>
                <w:sz w:val="24"/>
                <w:szCs w:val="24"/>
                <w:lang w:val="ru-RU"/>
              </w:rPr>
            </w:pPr>
            <w:r w:rsidRPr="00AE2EEC">
              <w:rPr>
                <w:rFonts w:ascii="Times New Roman" w:hAnsi="Times New Roman"/>
                <w:sz w:val="24"/>
                <w:szCs w:val="24"/>
                <w:lang w:val="ru-RU"/>
              </w:rPr>
              <w:t>1.2.2.</w:t>
            </w:r>
          </w:p>
        </w:tc>
        <w:tc>
          <w:tcPr>
            <w:tcW w:w="8182" w:type="dxa"/>
          </w:tcPr>
          <w:p w:rsidR="006B0DEA" w:rsidRDefault="006B0DEA" w:rsidP="00AE2EEC">
            <w:pPr>
              <w:ind w:right="-574"/>
              <w:rPr>
                <w:rFonts w:ascii="Times New Roman" w:hAnsi="Times New Roman"/>
                <w:sz w:val="24"/>
                <w:szCs w:val="24"/>
                <w:lang w:val="ru-RU"/>
              </w:rPr>
            </w:pPr>
            <w:r w:rsidRPr="00641303">
              <w:rPr>
                <w:rFonts w:ascii="Times New Roman" w:hAnsi="Times New Roman"/>
                <w:sz w:val="24"/>
                <w:szCs w:val="24"/>
                <w:lang w:val="ru-RU"/>
              </w:rPr>
              <w:t xml:space="preserve">Параметры установленной тепловой мощности котельного </w:t>
            </w:r>
          </w:p>
          <w:p w:rsidR="006B0DEA" w:rsidRPr="00641303" w:rsidRDefault="006B0DEA" w:rsidP="00AE2EEC">
            <w:pPr>
              <w:ind w:right="-574"/>
              <w:rPr>
                <w:rFonts w:ascii="Times New Roman" w:hAnsi="Times New Roman"/>
                <w:sz w:val="24"/>
                <w:szCs w:val="24"/>
                <w:lang w:val="ru-RU"/>
              </w:rPr>
            </w:pPr>
            <w:r>
              <w:rPr>
                <w:rFonts w:ascii="Times New Roman" w:hAnsi="Times New Roman"/>
                <w:sz w:val="24"/>
                <w:szCs w:val="24"/>
                <w:lang w:val="ru-RU"/>
              </w:rPr>
              <w:t>о</w:t>
            </w:r>
            <w:r w:rsidRPr="00641303">
              <w:rPr>
                <w:rFonts w:ascii="Times New Roman" w:hAnsi="Times New Roman"/>
                <w:sz w:val="24"/>
                <w:szCs w:val="24"/>
                <w:lang w:val="ru-RU"/>
              </w:rPr>
              <w:t>борудования</w:t>
            </w:r>
            <w:r>
              <w:rPr>
                <w:rFonts w:ascii="Times New Roman" w:hAnsi="Times New Roman"/>
                <w:sz w:val="24"/>
                <w:szCs w:val="24"/>
                <w:lang w:val="ru-RU"/>
              </w:rPr>
              <w:t>…………………………………………………………….</w:t>
            </w:r>
          </w:p>
        </w:tc>
        <w:tc>
          <w:tcPr>
            <w:tcW w:w="632" w:type="dxa"/>
            <w:gridSpan w:val="2"/>
          </w:tcPr>
          <w:p w:rsidR="006B0DEA" w:rsidRDefault="006B0DEA" w:rsidP="002C54D5">
            <w:pPr>
              <w:jc w:val="right"/>
              <w:rPr>
                <w:rFonts w:ascii="Times New Roman" w:hAnsi="Times New Roman"/>
                <w:sz w:val="24"/>
                <w:szCs w:val="24"/>
                <w:lang w:val="ru-RU"/>
              </w:rPr>
            </w:pPr>
          </w:p>
          <w:p w:rsidR="006B0DEA" w:rsidRPr="00AE2EEC" w:rsidRDefault="00873226" w:rsidP="002C54D5">
            <w:pPr>
              <w:jc w:val="right"/>
              <w:rPr>
                <w:rFonts w:ascii="Times New Roman" w:hAnsi="Times New Roman"/>
                <w:sz w:val="24"/>
                <w:szCs w:val="24"/>
                <w:lang w:val="ru-RU"/>
              </w:rPr>
            </w:pPr>
            <w:r>
              <w:rPr>
                <w:rFonts w:ascii="Times New Roman" w:hAnsi="Times New Roman"/>
                <w:sz w:val="24"/>
                <w:szCs w:val="24"/>
                <w:lang w:val="ru-RU"/>
              </w:rPr>
              <w:t>9</w:t>
            </w:r>
          </w:p>
        </w:tc>
      </w:tr>
      <w:tr w:rsidR="006B0DEA" w:rsidRPr="00AE2EEC" w:rsidTr="00267CD6">
        <w:trPr>
          <w:trHeight w:val="111"/>
        </w:trPr>
        <w:tc>
          <w:tcPr>
            <w:tcW w:w="1122" w:type="dxa"/>
          </w:tcPr>
          <w:p w:rsidR="006B0DEA" w:rsidRPr="00AE2EEC" w:rsidRDefault="006B0DEA" w:rsidP="00641303">
            <w:pPr>
              <w:ind w:right="34"/>
              <w:jc w:val="center"/>
              <w:rPr>
                <w:rFonts w:ascii="Times New Roman" w:hAnsi="Times New Roman"/>
                <w:sz w:val="24"/>
                <w:szCs w:val="24"/>
                <w:lang w:val="ru-RU"/>
              </w:rPr>
            </w:pPr>
            <w:r w:rsidRPr="00AE2EEC">
              <w:rPr>
                <w:rFonts w:ascii="Times New Roman" w:hAnsi="Times New Roman"/>
                <w:sz w:val="24"/>
                <w:szCs w:val="24"/>
                <w:lang w:val="ru-RU"/>
              </w:rPr>
              <w:t>1.2.3.</w:t>
            </w:r>
          </w:p>
        </w:tc>
        <w:tc>
          <w:tcPr>
            <w:tcW w:w="8182" w:type="dxa"/>
          </w:tcPr>
          <w:p w:rsidR="006B0DEA" w:rsidRPr="00641303" w:rsidRDefault="006B0DEA" w:rsidP="00AE2EEC">
            <w:pPr>
              <w:ind w:right="-574"/>
              <w:rPr>
                <w:rFonts w:ascii="Times New Roman" w:hAnsi="Times New Roman"/>
                <w:sz w:val="24"/>
                <w:szCs w:val="24"/>
                <w:lang w:val="ru-RU"/>
              </w:rPr>
            </w:pPr>
            <w:r w:rsidRPr="00641303">
              <w:rPr>
                <w:rFonts w:ascii="Times New Roman" w:hAnsi="Times New Roman"/>
                <w:sz w:val="24"/>
                <w:szCs w:val="24"/>
                <w:lang w:val="ru-RU"/>
              </w:rPr>
              <w:t>Ограничение тепловой мощности и параметры располагаемой тепловой мощности</w:t>
            </w:r>
            <w:r>
              <w:rPr>
                <w:rFonts w:ascii="Times New Roman" w:hAnsi="Times New Roman"/>
                <w:sz w:val="24"/>
                <w:szCs w:val="24"/>
                <w:lang w:val="ru-RU"/>
              </w:rPr>
              <w:t>………………………………………………………………….</w:t>
            </w:r>
          </w:p>
        </w:tc>
        <w:tc>
          <w:tcPr>
            <w:tcW w:w="632" w:type="dxa"/>
            <w:gridSpan w:val="2"/>
          </w:tcPr>
          <w:p w:rsidR="006B0DEA" w:rsidRDefault="006B0DEA" w:rsidP="002C54D5">
            <w:pPr>
              <w:jc w:val="right"/>
              <w:rPr>
                <w:rFonts w:ascii="Times New Roman" w:hAnsi="Times New Roman"/>
                <w:sz w:val="24"/>
                <w:szCs w:val="24"/>
                <w:lang w:val="ru-RU"/>
              </w:rPr>
            </w:pPr>
          </w:p>
          <w:p w:rsidR="006B0DEA" w:rsidRPr="00AE2EEC" w:rsidRDefault="006B0DEA" w:rsidP="002C54D5">
            <w:pPr>
              <w:jc w:val="right"/>
              <w:rPr>
                <w:rFonts w:ascii="Times New Roman" w:hAnsi="Times New Roman"/>
                <w:sz w:val="24"/>
                <w:szCs w:val="24"/>
                <w:lang w:val="ru-RU"/>
              </w:rPr>
            </w:pPr>
            <w:r>
              <w:rPr>
                <w:rFonts w:ascii="Times New Roman" w:hAnsi="Times New Roman"/>
                <w:sz w:val="24"/>
                <w:szCs w:val="24"/>
                <w:lang w:val="ru-RU"/>
              </w:rPr>
              <w:t>9</w:t>
            </w:r>
          </w:p>
        </w:tc>
      </w:tr>
      <w:tr w:rsidR="006B0DEA" w:rsidRPr="00AE2EEC" w:rsidTr="00267CD6">
        <w:trPr>
          <w:trHeight w:val="111"/>
        </w:trPr>
        <w:tc>
          <w:tcPr>
            <w:tcW w:w="1122" w:type="dxa"/>
          </w:tcPr>
          <w:p w:rsidR="006B0DEA" w:rsidRPr="00AE2EEC" w:rsidRDefault="006B0DEA" w:rsidP="00641303">
            <w:pPr>
              <w:ind w:right="34"/>
              <w:jc w:val="center"/>
              <w:rPr>
                <w:rFonts w:ascii="Times New Roman" w:hAnsi="Times New Roman"/>
                <w:sz w:val="24"/>
                <w:szCs w:val="24"/>
                <w:lang w:val="ru-RU"/>
              </w:rPr>
            </w:pPr>
            <w:r w:rsidRPr="00AE2EEC">
              <w:rPr>
                <w:rFonts w:ascii="Times New Roman" w:hAnsi="Times New Roman"/>
                <w:sz w:val="24"/>
                <w:szCs w:val="24"/>
                <w:lang w:val="ru-RU"/>
              </w:rPr>
              <w:t>1.2.4.</w:t>
            </w:r>
          </w:p>
        </w:tc>
        <w:tc>
          <w:tcPr>
            <w:tcW w:w="8182" w:type="dxa"/>
          </w:tcPr>
          <w:p w:rsidR="006B0DEA" w:rsidRPr="00641303" w:rsidRDefault="006B0DEA" w:rsidP="00AE2EEC">
            <w:pPr>
              <w:ind w:right="-574"/>
              <w:rPr>
                <w:rFonts w:ascii="Times New Roman" w:hAnsi="Times New Roman"/>
                <w:sz w:val="24"/>
                <w:szCs w:val="24"/>
                <w:lang w:val="ru-RU"/>
              </w:rPr>
            </w:pPr>
            <w:r w:rsidRPr="00641303">
              <w:rPr>
                <w:rFonts w:ascii="Times New Roman" w:hAnsi="Times New Roman"/>
                <w:sz w:val="24"/>
                <w:szCs w:val="24"/>
                <w:lang w:val="ru-RU"/>
              </w:rPr>
              <w:t>Объем потребления тепловой энергии (мощности) и теплоносителя на собственные и хозяйственные нужды и параметры тепловой мощности нетто</w:t>
            </w:r>
            <w:r>
              <w:rPr>
                <w:rFonts w:ascii="Times New Roman" w:hAnsi="Times New Roman"/>
                <w:sz w:val="24"/>
                <w:szCs w:val="24"/>
                <w:lang w:val="ru-RU"/>
              </w:rPr>
              <w:t>………………………………………………………………………..</w:t>
            </w:r>
          </w:p>
        </w:tc>
        <w:tc>
          <w:tcPr>
            <w:tcW w:w="632" w:type="dxa"/>
            <w:gridSpan w:val="2"/>
          </w:tcPr>
          <w:p w:rsidR="006B0DEA" w:rsidRDefault="006B0DEA" w:rsidP="002C54D5">
            <w:pPr>
              <w:jc w:val="right"/>
              <w:rPr>
                <w:rFonts w:ascii="Times New Roman" w:hAnsi="Times New Roman"/>
                <w:sz w:val="24"/>
                <w:szCs w:val="24"/>
                <w:lang w:val="ru-RU"/>
              </w:rPr>
            </w:pPr>
          </w:p>
          <w:p w:rsidR="006B0DEA" w:rsidRDefault="006B0DEA" w:rsidP="002C54D5">
            <w:pPr>
              <w:jc w:val="right"/>
              <w:rPr>
                <w:rFonts w:ascii="Times New Roman" w:hAnsi="Times New Roman"/>
                <w:sz w:val="24"/>
                <w:szCs w:val="24"/>
                <w:lang w:val="ru-RU"/>
              </w:rPr>
            </w:pPr>
          </w:p>
          <w:p w:rsidR="006B0DEA" w:rsidRPr="00AE2EEC" w:rsidRDefault="00873226" w:rsidP="002C54D5">
            <w:pPr>
              <w:jc w:val="right"/>
              <w:rPr>
                <w:rFonts w:ascii="Times New Roman" w:hAnsi="Times New Roman"/>
                <w:sz w:val="24"/>
                <w:szCs w:val="24"/>
                <w:lang w:val="ru-RU"/>
              </w:rPr>
            </w:pPr>
            <w:r>
              <w:rPr>
                <w:rFonts w:ascii="Times New Roman" w:hAnsi="Times New Roman"/>
                <w:sz w:val="24"/>
                <w:szCs w:val="24"/>
                <w:lang w:val="ru-RU"/>
              </w:rPr>
              <w:t>10</w:t>
            </w:r>
          </w:p>
        </w:tc>
      </w:tr>
      <w:tr w:rsidR="006B0DEA" w:rsidRPr="00AE2EEC" w:rsidTr="00267CD6">
        <w:trPr>
          <w:trHeight w:val="111"/>
        </w:trPr>
        <w:tc>
          <w:tcPr>
            <w:tcW w:w="1122" w:type="dxa"/>
          </w:tcPr>
          <w:p w:rsidR="006B0DEA" w:rsidRPr="00AE2EEC" w:rsidRDefault="006B0DEA" w:rsidP="00641303">
            <w:pPr>
              <w:ind w:right="34"/>
              <w:jc w:val="center"/>
              <w:rPr>
                <w:rFonts w:ascii="Times New Roman" w:hAnsi="Times New Roman"/>
                <w:sz w:val="24"/>
                <w:szCs w:val="24"/>
                <w:lang w:val="ru-RU"/>
              </w:rPr>
            </w:pPr>
            <w:r w:rsidRPr="00AE2EEC">
              <w:rPr>
                <w:rFonts w:ascii="Times New Roman" w:hAnsi="Times New Roman"/>
                <w:sz w:val="24"/>
                <w:szCs w:val="24"/>
                <w:lang w:val="ru-RU"/>
              </w:rPr>
              <w:t>1.2.5.</w:t>
            </w:r>
          </w:p>
        </w:tc>
        <w:tc>
          <w:tcPr>
            <w:tcW w:w="8182" w:type="dxa"/>
          </w:tcPr>
          <w:p w:rsidR="006B0DEA" w:rsidRDefault="006B0DEA" w:rsidP="00AE2EEC">
            <w:pPr>
              <w:ind w:right="-574"/>
              <w:rPr>
                <w:rFonts w:ascii="Times New Roman" w:hAnsi="Times New Roman"/>
                <w:sz w:val="24"/>
                <w:szCs w:val="24"/>
                <w:lang w:val="ru-RU"/>
              </w:rPr>
            </w:pPr>
            <w:r w:rsidRPr="00641303">
              <w:rPr>
                <w:rFonts w:ascii="Times New Roman" w:hAnsi="Times New Roman"/>
                <w:sz w:val="24"/>
                <w:szCs w:val="24"/>
                <w:lang w:val="ru-RU"/>
              </w:rPr>
              <w:t xml:space="preserve">Срок ввода в эксплуатацию основного оборудования источников </w:t>
            </w:r>
          </w:p>
          <w:p w:rsidR="006B0DEA" w:rsidRPr="00AE2EEC" w:rsidRDefault="006B0DEA" w:rsidP="00AE2EEC">
            <w:pPr>
              <w:ind w:right="-574"/>
              <w:rPr>
                <w:rFonts w:ascii="Times New Roman" w:hAnsi="Times New Roman"/>
                <w:sz w:val="24"/>
                <w:szCs w:val="24"/>
                <w:lang w:val="ru-RU"/>
              </w:rPr>
            </w:pPr>
            <w:r w:rsidRPr="00641303">
              <w:rPr>
                <w:rFonts w:ascii="Times New Roman" w:hAnsi="Times New Roman"/>
                <w:sz w:val="24"/>
                <w:szCs w:val="24"/>
                <w:lang w:val="ru-RU"/>
              </w:rPr>
              <w:t>тепловой энергии</w:t>
            </w:r>
            <w:r>
              <w:rPr>
                <w:rFonts w:ascii="Times New Roman" w:hAnsi="Times New Roman"/>
                <w:sz w:val="24"/>
                <w:szCs w:val="24"/>
                <w:lang w:val="ru-RU"/>
              </w:rPr>
              <w:t>…………………………………………………………</w:t>
            </w:r>
          </w:p>
        </w:tc>
        <w:tc>
          <w:tcPr>
            <w:tcW w:w="632" w:type="dxa"/>
            <w:gridSpan w:val="2"/>
          </w:tcPr>
          <w:p w:rsidR="006B0DEA" w:rsidRDefault="006B0DEA" w:rsidP="002C54D5">
            <w:pPr>
              <w:jc w:val="right"/>
              <w:rPr>
                <w:rFonts w:ascii="Times New Roman" w:hAnsi="Times New Roman"/>
                <w:sz w:val="24"/>
                <w:szCs w:val="24"/>
                <w:lang w:val="ru-RU"/>
              </w:rPr>
            </w:pPr>
          </w:p>
          <w:p w:rsidR="006B0DEA" w:rsidRPr="00AE2EEC" w:rsidRDefault="006B0DEA" w:rsidP="002C54D5">
            <w:pPr>
              <w:jc w:val="right"/>
              <w:rPr>
                <w:rFonts w:ascii="Times New Roman" w:hAnsi="Times New Roman"/>
                <w:sz w:val="24"/>
                <w:szCs w:val="24"/>
                <w:lang w:val="ru-RU"/>
              </w:rPr>
            </w:pPr>
            <w:r>
              <w:rPr>
                <w:rFonts w:ascii="Times New Roman" w:hAnsi="Times New Roman"/>
                <w:sz w:val="24"/>
                <w:szCs w:val="24"/>
                <w:lang w:val="ru-RU"/>
              </w:rPr>
              <w:t>10</w:t>
            </w:r>
          </w:p>
        </w:tc>
      </w:tr>
      <w:tr w:rsidR="006B0DEA" w:rsidRPr="00AE2EEC" w:rsidTr="00267CD6">
        <w:trPr>
          <w:trHeight w:val="111"/>
        </w:trPr>
        <w:tc>
          <w:tcPr>
            <w:tcW w:w="1122" w:type="dxa"/>
          </w:tcPr>
          <w:p w:rsidR="006B0DEA" w:rsidRPr="00AE2EEC" w:rsidRDefault="006B0DEA" w:rsidP="00641303">
            <w:pPr>
              <w:ind w:right="34"/>
              <w:jc w:val="center"/>
              <w:rPr>
                <w:rFonts w:ascii="Times New Roman" w:hAnsi="Times New Roman"/>
                <w:sz w:val="24"/>
                <w:szCs w:val="24"/>
                <w:lang w:val="ru-RU"/>
              </w:rPr>
            </w:pPr>
            <w:r w:rsidRPr="00AE2EEC">
              <w:rPr>
                <w:rFonts w:ascii="Times New Roman" w:hAnsi="Times New Roman"/>
                <w:sz w:val="24"/>
                <w:szCs w:val="24"/>
                <w:lang w:val="ru-RU"/>
              </w:rPr>
              <w:t>1.2.6.</w:t>
            </w:r>
          </w:p>
        </w:tc>
        <w:tc>
          <w:tcPr>
            <w:tcW w:w="8182" w:type="dxa"/>
          </w:tcPr>
          <w:p w:rsidR="006B0DEA" w:rsidRDefault="006B0DEA" w:rsidP="00AE2EEC">
            <w:pPr>
              <w:ind w:right="-574"/>
              <w:rPr>
                <w:rFonts w:ascii="Times New Roman" w:hAnsi="Times New Roman"/>
                <w:sz w:val="24"/>
                <w:szCs w:val="24"/>
                <w:lang w:val="ru-RU"/>
              </w:rPr>
            </w:pPr>
            <w:r w:rsidRPr="00641303">
              <w:rPr>
                <w:rFonts w:ascii="Times New Roman" w:hAnsi="Times New Roman"/>
                <w:sz w:val="24"/>
                <w:szCs w:val="24"/>
                <w:lang w:val="ru-RU"/>
              </w:rPr>
              <w:t xml:space="preserve">Способ регулирования отпуска тепловой энергии от источников </w:t>
            </w:r>
          </w:p>
          <w:p w:rsidR="006B0DEA" w:rsidRDefault="006B0DEA" w:rsidP="00AE2EEC">
            <w:pPr>
              <w:ind w:right="-574"/>
              <w:rPr>
                <w:rFonts w:ascii="Times New Roman" w:hAnsi="Times New Roman"/>
                <w:sz w:val="24"/>
                <w:szCs w:val="24"/>
                <w:lang w:val="ru-RU"/>
              </w:rPr>
            </w:pPr>
            <w:r w:rsidRPr="00641303">
              <w:rPr>
                <w:rFonts w:ascii="Times New Roman" w:hAnsi="Times New Roman"/>
                <w:sz w:val="24"/>
                <w:szCs w:val="24"/>
                <w:lang w:val="ru-RU"/>
              </w:rPr>
              <w:t xml:space="preserve">тепловой энергии с обоснованием  выбора  графика изменения </w:t>
            </w:r>
          </w:p>
          <w:p w:rsidR="006B0DEA" w:rsidRPr="00641303" w:rsidRDefault="006B0DEA" w:rsidP="00AE2EEC">
            <w:pPr>
              <w:ind w:right="-574"/>
              <w:rPr>
                <w:rFonts w:ascii="Times New Roman" w:hAnsi="Times New Roman"/>
                <w:sz w:val="24"/>
                <w:szCs w:val="24"/>
                <w:lang w:val="ru-RU"/>
              </w:rPr>
            </w:pPr>
            <w:r w:rsidRPr="00641303">
              <w:rPr>
                <w:rFonts w:ascii="Times New Roman" w:hAnsi="Times New Roman"/>
                <w:sz w:val="24"/>
                <w:szCs w:val="24"/>
                <w:lang w:val="ru-RU"/>
              </w:rPr>
              <w:t>температур теплоносител</w:t>
            </w:r>
            <w:r>
              <w:rPr>
                <w:rFonts w:ascii="Times New Roman" w:hAnsi="Times New Roman"/>
                <w:sz w:val="24"/>
                <w:szCs w:val="24"/>
                <w:lang w:val="ru-RU"/>
              </w:rPr>
              <w:t>я………………………………………………</w:t>
            </w:r>
          </w:p>
        </w:tc>
        <w:tc>
          <w:tcPr>
            <w:tcW w:w="632" w:type="dxa"/>
            <w:gridSpan w:val="2"/>
          </w:tcPr>
          <w:p w:rsidR="006B0DEA" w:rsidRDefault="006B0DEA" w:rsidP="00352005">
            <w:pPr>
              <w:jc w:val="right"/>
              <w:rPr>
                <w:rFonts w:ascii="Times New Roman" w:hAnsi="Times New Roman"/>
                <w:sz w:val="24"/>
                <w:szCs w:val="24"/>
                <w:lang w:val="ru-RU"/>
              </w:rPr>
            </w:pPr>
          </w:p>
          <w:p w:rsidR="006B0DEA" w:rsidRDefault="006B0DEA" w:rsidP="00352005">
            <w:pPr>
              <w:jc w:val="right"/>
              <w:rPr>
                <w:rFonts w:ascii="Times New Roman" w:hAnsi="Times New Roman"/>
                <w:sz w:val="24"/>
                <w:szCs w:val="24"/>
                <w:lang w:val="ru-RU"/>
              </w:rPr>
            </w:pPr>
          </w:p>
          <w:p w:rsidR="006B0DEA" w:rsidRPr="00AE2EEC" w:rsidRDefault="006B0DEA" w:rsidP="00873226">
            <w:pPr>
              <w:jc w:val="right"/>
              <w:rPr>
                <w:rFonts w:ascii="Times New Roman" w:hAnsi="Times New Roman"/>
                <w:sz w:val="24"/>
                <w:szCs w:val="24"/>
                <w:lang w:val="ru-RU"/>
              </w:rPr>
            </w:pPr>
            <w:r>
              <w:rPr>
                <w:rFonts w:ascii="Times New Roman" w:hAnsi="Times New Roman"/>
                <w:sz w:val="24"/>
                <w:szCs w:val="24"/>
                <w:lang w:val="ru-RU"/>
              </w:rPr>
              <w:t>1</w:t>
            </w:r>
            <w:r w:rsidR="00873226">
              <w:rPr>
                <w:rFonts w:ascii="Times New Roman" w:hAnsi="Times New Roman"/>
                <w:sz w:val="24"/>
                <w:szCs w:val="24"/>
                <w:lang w:val="ru-RU"/>
              </w:rPr>
              <w:t>1</w:t>
            </w:r>
          </w:p>
        </w:tc>
      </w:tr>
      <w:tr w:rsidR="006B0DEA" w:rsidRPr="00AE2EEC" w:rsidTr="00267CD6">
        <w:trPr>
          <w:trHeight w:val="111"/>
        </w:trPr>
        <w:tc>
          <w:tcPr>
            <w:tcW w:w="1122" w:type="dxa"/>
          </w:tcPr>
          <w:p w:rsidR="006B0DEA" w:rsidRPr="00AE2EEC" w:rsidRDefault="006B0DEA" w:rsidP="00641303">
            <w:pPr>
              <w:ind w:right="34"/>
              <w:jc w:val="center"/>
              <w:rPr>
                <w:rFonts w:ascii="Times New Roman" w:hAnsi="Times New Roman"/>
                <w:sz w:val="24"/>
                <w:szCs w:val="24"/>
                <w:lang w:val="ru-RU"/>
              </w:rPr>
            </w:pPr>
            <w:r w:rsidRPr="00AE2EEC">
              <w:rPr>
                <w:rFonts w:ascii="Times New Roman" w:hAnsi="Times New Roman"/>
                <w:sz w:val="24"/>
                <w:szCs w:val="24"/>
                <w:lang w:val="ru-RU"/>
              </w:rPr>
              <w:t>1.2.7.</w:t>
            </w:r>
          </w:p>
        </w:tc>
        <w:tc>
          <w:tcPr>
            <w:tcW w:w="8182" w:type="dxa"/>
          </w:tcPr>
          <w:p w:rsidR="006B0DEA" w:rsidRPr="00F6569F" w:rsidRDefault="006B0DEA" w:rsidP="00AE2EEC">
            <w:pPr>
              <w:ind w:right="-574"/>
              <w:rPr>
                <w:rFonts w:ascii="Times New Roman" w:hAnsi="Times New Roman"/>
                <w:sz w:val="24"/>
                <w:szCs w:val="24"/>
                <w:lang w:val="ru-RU"/>
              </w:rPr>
            </w:pPr>
            <w:r w:rsidRPr="00F6569F">
              <w:rPr>
                <w:rFonts w:ascii="Times New Roman" w:hAnsi="Times New Roman"/>
                <w:sz w:val="24"/>
                <w:szCs w:val="24"/>
                <w:lang w:val="ru-RU"/>
              </w:rPr>
              <w:t>Среднегодовая загрузка оборудования</w:t>
            </w:r>
            <w:r>
              <w:rPr>
                <w:rFonts w:ascii="Times New Roman" w:hAnsi="Times New Roman"/>
                <w:sz w:val="24"/>
                <w:szCs w:val="24"/>
                <w:lang w:val="ru-RU"/>
              </w:rPr>
              <w:t>………………………………….</w:t>
            </w:r>
          </w:p>
        </w:tc>
        <w:tc>
          <w:tcPr>
            <w:tcW w:w="632" w:type="dxa"/>
            <w:gridSpan w:val="2"/>
          </w:tcPr>
          <w:p w:rsidR="006B0DEA" w:rsidRPr="00AE2EEC" w:rsidRDefault="00873226" w:rsidP="002C54D5">
            <w:pPr>
              <w:jc w:val="right"/>
              <w:rPr>
                <w:rFonts w:ascii="Times New Roman" w:hAnsi="Times New Roman"/>
                <w:sz w:val="24"/>
                <w:szCs w:val="24"/>
                <w:lang w:val="ru-RU"/>
              </w:rPr>
            </w:pPr>
            <w:r>
              <w:rPr>
                <w:rFonts w:ascii="Times New Roman" w:hAnsi="Times New Roman"/>
                <w:sz w:val="24"/>
                <w:szCs w:val="24"/>
                <w:lang w:val="ru-RU"/>
              </w:rPr>
              <w:t>12</w:t>
            </w:r>
          </w:p>
        </w:tc>
      </w:tr>
      <w:tr w:rsidR="006B0DEA" w:rsidRPr="00AE2EEC" w:rsidTr="00267CD6">
        <w:trPr>
          <w:trHeight w:val="111"/>
        </w:trPr>
        <w:tc>
          <w:tcPr>
            <w:tcW w:w="1122" w:type="dxa"/>
          </w:tcPr>
          <w:p w:rsidR="006B0DEA" w:rsidRPr="00AE2EEC" w:rsidRDefault="006B0DEA" w:rsidP="00641303">
            <w:pPr>
              <w:ind w:right="34"/>
              <w:jc w:val="center"/>
              <w:rPr>
                <w:rFonts w:ascii="Times New Roman" w:hAnsi="Times New Roman"/>
                <w:sz w:val="24"/>
                <w:szCs w:val="24"/>
                <w:lang w:val="ru-RU"/>
              </w:rPr>
            </w:pPr>
            <w:r w:rsidRPr="00AE2EEC">
              <w:rPr>
                <w:rFonts w:ascii="Times New Roman" w:hAnsi="Times New Roman"/>
                <w:sz w:val="24"/>
                <w:szCs w:val="24"/>
                <w:lang w:val="ru-RU"/>
              </w:rPr>
              <w:t>1.2.8.</w:t>
            </w:r>
          </w:p>
        </w:tc>
        <w:tc>
          <w:tcPr>
            <w:tcW w:w="8182" w:type="dxa"/>
          </w:tcPr>
          <w:p w:rsidR="006B0DEA" w:rsidRPr="00F6569F" w:rsidRDefault="006B0DEA" w:rsidP="00AE2EEC">
            <w:pPr>
              <w:ind w:right="-574"/>
              <w:rPr>
                <w:rFonts w:ascii="Times New Roman" w:hAnsi="Times New Roman"/>
                <w:sz w:val="24"/>
                <w:szCs w:val="24"/>
                <w:lang w:val="ru-RU"/>
              </w:rPr>
            </w:pPr>
            <w:r w:rsidRPr="00F6569F">
              <w:rPr>
                <w:rFonts w:ascii="Times New Roman" w:hAnsi="Times New Roman"/>
                <w:sz w:val="24"/>
                <w:szCs w:val="24"/>
                <w:lang w:val="ru-RU"/>
              </w:rPr>
              <w:t>Способы учета тепла, отпущенного в тепловые сети</w:t>
            </w:r>
            <w:r>
              <w:rPr>
                <w:rFonts w:ascii="Times New Roman" w:hAnsi="Times New Roman"/>
                <w:sz w:val="24"/>
                <w:szCs w:val="24"/>
                <w:lang w:val="ru-RU"/>
              </w:rPr>
              <w:t>…………………..</w:t>
            </w:r>
          </w:p>
        </w:tc>
        <w:tc>
          <w:tcPr>
            <w:tcW w:w="632" w:type="dxa"/>
            <w:gridSpan w:val="2"/>
          </w:tcPr>
          <w:p w:rsidR="006B0DEA" w:rsidRPr="00AE2EEC" w:rsidRDefault="00873226" w:rsidP="002C54D5">
            <w:pPr>
              <w:jc w:val="right"/>
              <w:rPr>
                <w:rFonts w:ascii="Times New Roman" w:hAnsi="Times New Roman"/>
                <w:sz w:val="24"/>
                <w:szCs w:val="24"/>
                <w:lang w:val="ru-RU"/>
              </w:rPr>
            </w:pPr>
            <w:r>
              <w:rPr>
                <w:rFonts w:ascii="Times New Roman" w:hAnsi="Times New Roman"/>
                <w:sz w:val="24"/>
                <w:szCs w:val="24"/>
                <w:lang w:val="ru-RU"/>
              </w:rPr>
              <w:t>12</w:t>
            </w:r>
          </w:p>
        </w:tc>
      </w:tr>
      <w:tr w:rsidR="006B0DEA" w:rsidRPr="00AE2EEC" w:rsidTr="00267CD6">
        <w:trPr>
          <w:trHeight w:val="111"/>
        </w:trPr>
        <w:tc>
          <w:tcPr>
            <w:tcW w:w="1122" w:type="dxa"/>
          </w:tcPr>
          <w:p w:rsidR="006B0DEA" w:rsidRPr="00AE2EEC" w:rsidRDefault="006B0DEA" w:rsidP="00641303">
            <w:pPr>
              <w:ind w:right="34"/>
              <w:jc w:val="center"/>
              <w:rPr>
                <w:rFonts w:ascii="Times New Roman" w:hAnsi="Times New Roman"/>
                <w:sz w:val="24"/>
                <w:szCs w:val="24"/>
                <w:lang w:val="ru-RU"/>
              </w:rPr>
            </w:pPr>
            <w:r w:rsidRPr="00AE2EEC">
              <w:rPr>
                <w:rFonts w:ascii="Times New Roman" w:hAnsi="Times New Roman"/>
                <w:sz w:val="24"/>
                <w:szCs w:val="24"/>
                <w:lang w:val="ru-RU"/>
              </w:rPr>
              <w:t>1.2.9.</w:t>
            </w:r>
          </w:p>
        </w:tc>
        <w:tc>
          <w:tcPr>
            <w:tcW w:w="8182" w:type="dxa"/>
          </w:tcPr>
          <w:p w:rsidR="006B0DEA" w:rsidRPr="00F6569F" w:rsidRDefault="006B0DEA" w:rsidP="00F6569F">
            <w:pPr>
              <w:ind w:left="440" w:hanging="440"/>
              <w:rPr>
                <w:rFonts w:ascii="Times New Roman" w:hAnsi="Times New Roman"/>
                <w:sz w:val="24"/>
                <w:szCs w:val="24"/>
                <w:lang w:val="ru-RU"/>
              </w:rPr>
            </w:pPr>
            <w:r w:rsidRPr="00F6569F">
              <w:rPr>
                <w:rFonts w:ascii="Times New Roman" w:hAnsi="Times New Roman"/>
                <w:sz w:val="24"/>
                <w:szCs w:val="24"/>
                <w:lang w:val="ru-RU"/>
              </w:rPr>
              <w:t xml:space="preserve">Статистика отказов и восстановлений оборудования </w:t>
            </w:r>
          </w:p>
          <w:p w:rsidR="006B0DEA" w:rsidRPr="00F6569F" w:rsidRDefault="006B0DEA" w:rsidP="00F6569F">
            <w:pPr>
              <w:ind w:right="-574"/>
              <w:rPr>
                <w:rFonts w:ascii="Times New Roman" w:hAnsi="Times New Roman"/>
                <w:sz w:val="24"/>
                <w:szCs w:val="24"/>
                <w:lang w:val="ru-RU"/>
              </w:rPr>
            </w:pPr>
            <w:r w:rsidRPr="00F6569F">
              <w:rPr>
                <w:rFonts w:ascii="Times New Roman" w:hAnsi="Times New Roman"/>
                <w:sz w:val="24"/>
                <w:szCs w:val="24"/>
                <w:lang w:val="ru-RU"/>
              </w:rPr>
              <w:t>источников тепловой энергии</w:t>
            </w:r>
            <w:r>
              <w:rPr>
                <w:rFonts w:ascii="Times New Roman" w:hAnsi="Times New Roman"/>
                <w:sz w:val="24"/>
                <w:szCs w:val="24"/>
                <w:lang w:val="ru-RU"/>
              </w:rPr>
              <w:t>…………………………………………….</w:t>
            </w:r>
          </w:p>
        </w:tc>
        <w:tc>
          <w:tcPr>
            <w:tcW w:w="632" w:type="dxa"/>
            <w:gridSpan w:val="2"/>
          </w:tcPr>
          <w:p w:rsidR="006B0DEA" w:rsidRDefault="006B0DEA" w:rsidP="002C54D5">
            <w:pPr>
              <w:jc w:val="right"/>
              <w:rPr>
                <w:rFonts w:ascii="Times New Roman" w:hAnsi="Times New Roman"/>
                <w:sz w:val="24"/>
                <w:szCs w:val="24"/>
                <w:lang w:val="ru-RU"/>
              </w:rPr>
            </w:pPr>
          </w:p>
          <w:p w:rsidR="006B0DEA" w:rsidRPr="00AE2EEC" w:rsidRDefault="006B0DEA" w:rsidP="002C54D5">
            <w:pPr>
              <w:jc w:val="right"/>
              <w:rPr>
                <w:rFonts w:ascii="Times New Roman" w:hAnsi="Times New Roman"/>
                <w:sz w:val="24"/>
                <w:szCs w:val="24"/>
                <w:lang w:val="ru-RU"/>
              </w:rPr>
            </w:pPr>
            <w:r>
              <w:rPr>
                <w:rFonts w:ascii="Times New Roman" w:hAnsi="Times New Roman"/>
                <w:sz w:val="24"/>
                <w:szCs w:val="24"/>
                <w:lang w:val="ru-RU"/>
              </w:rPr>
              <w:t>12</w:t>
            </w:r>
          </w:p>
        </w:tc>
      </w:tr>
      <w:tr w:rsidR="006B0DEA" w:rsidRPr="00AE2EEC" w:rsidTr="00267CD6">
        <w:trPr>
          <w:trHeight w:val="111"/>
        </w:trPr>
        <w:tc>
          <w:tcPr>
            <w:tcW w:w="1122" w:type="dxa"/>
          </w:tcPr>
          <w:p w:rsidR="006B0DEA" w:rsidRPr="00AE2EEC" w:rsidRDefault="006B0DEA" w:rsidP="00641303">
            <w:pPr>
              <w:ind w:right="34"/>
              <w:jc w:val="right"/>
              <w:rPr>
                <w:rFonts w:ascii="Times New Roman" w:hAnsi="Times New Roman"/>
                <w:sz w:val="24"/>
                <w:szCs w:val="24"/>
                <w:lang w:val="ru-RU"/>
              </w:rPr>
            </w:pPr>
            <w:r w:rsidRPr="00AE2EEC">
              <w:rPr>
                <w:rFonts w:ascii="Times New Roman" w:hAnsi="Times New Roman"/>
                <w:sz w:val="24"/>
                <w:szCs w:val="24"/>
                <w:lang w:val="ru-RU"/>
              </w:rPr>
              <w:t>1.2.10.</w:t>
            </w:r>
          </w:p>
        </w:tc>
        <w:tc>
          <w:tcPr>
            <w:tcW w:w="8182" w:type="dxa"/>
          </w:tcPr>
          <w:p w:rsidR="006B0DEA" w:rsidRDefault="006B0DEA" w:rsidP="00AE2EEC">
            <w:pPr>
              <w:ind w:right="-574"/>
              <w:rPr>
                <w:rFonts w:ascii="Times New Roman" w:hAnsi="Times New Roman"/>
                <w:sz w:val="24"/>
                <w:szCs w:val="24"/>
                <w:lang w:val="ru-RU"/>
              </w:rPr>
            </w:pPr>
            <w:r w:rsidRPr="00F6569F">
              <w:rPr>
                <w:rFonts w:ascii="Times New Roman" w:hAnsi="Times New Roman"/>
                <w:sz w:val="24"/>
                <w:szCs w:val="24"/>
                <w:lang w:val="ru-RU"/>
              </w:rPr>
              <w:t>Предписания надзорных органов по запрещению дальнейшей</w:t>
            </w:r>
          </w:p>
          <w:p w:rsidR="006B0DEA" w:rsidRPr="00F6569F" w:rsidRDefault="006B0DEA" w:rsidP="00AE2EEC">
            <w:pPr>
              <w:ind w:right="-574"/>
              <w:rPr>
                <w:rFonts w:ascii="Times New Roman" w:hAnsi="Times New Roman"/>
                <w:sz w:val="24"/>
                <w:szCs w:val="24"/>
                <w:lang w:val="ru-RU"/>
              </w:rPr>
            </w:pPr>
            <w:r w:rsidRPr="00F6569F">
              <w:rPr>
                <w:rFonts w:ascii="Times New Roman" w:hAnsi="Times New Roman"/>
                <w:sz w:val="24"/>
                <w:szCs w:val="24"/>
                <w:lang w:val="ru-RU"/>
              </w:rPr>
              <w:t xml:space="preserve"> эксплуатации источников тепловой энергии</w:t>
            </w:r>
            <w:r>
              <w:rPr>
                <w:rFonts w:ascii="Times New Roman" w:hAnsi="Times New Roman"/>
                <w:sz w:val="24"/>
                <w:szCs w:val="24"/>
                <w:lang w:val="ru-RU"/>
              </w:rPr>
              <w:t>……………………………</w:t>
            </w:r>
          </w:p>
        </w:tc>
        <w:tc>
          <w:tcPr>
            <w:tcW w:w="632" w:type="dxa"/>
            <w:gridSpan w:val="2"/>
          </w:tcPr>
          <w:p w:rsidR="006B0DEA" w:rsidRDefault="006B0DEA" w:rsidP="002C54D5">
            <w:pPr>
              <w:jc w:val="right"/>
              <w:rPr>
                <w:rFonts w:ascii="Times New Roman" w:hAnsi="Times New Roman"/>
                <w:sz w:val="24"/>
                <w:szCs w:val="24"/>
                <w:lang w:val="ru-RU"/>
              </w:rPr>
            </w:pPr>
          </w:p>
          <w:p w:rsidR="006B0DEA" w:rsidRPr="00AE2EEC" w:rsidRDefault="006B0DEA" w:rsidP="002C54D5">
            <w:pPr>
              <w:jc w:val="right"/>
              <w:rPr>
                <w:rFonts w:ascii="Times New Roman" w:hAnsi="Times New Roman"/>
                <w:sz w:val="24"/>
                <w:szCs w:val="24"/>
                <w:lang w:val="ru-RU"/>
              </w:rPr>
            </w:pPr>
            <w:r>
              <w:rPr>
                <w:rFonts w:ascii="Times New Roman" w:hAnsi="Times New Roman"/>
                <w:sz w:val="24"/>
                <w:szCs w:val="24"/>
                <w:lang w:val="ru-RU"/>
              </w:rPr>
              <w:t>12</w:t>
            </w:r>
          </w:p>
        </w:tc>
      </w:tr>
      <w:tr w:rsidR="006B0DEA" w:rsidRPr="00AE2EEC" w:rsidTr="00267CD6">
        <w:trPr>
          <w:trHeight w:val="111"/>
        </w:trPr>
        <w:tc>
          <w:tcPr>
            <w:tcW w:w="1122" w:type="dxa"/>
          </w:tcPr>
          <w:p w:rsidR="006B0DEA" w:rsidRPr="00AE2EEC" w:rsidRDefault="006B0DEA" w:rsidP="00AE2EEC">
            <w:pPr>
              <w:ind w:right="34"/>
              <w:jc w:val="right"/>
              <w:rPr>
                <w:rFonts w:ascii="Times New Roman" w:hAnsi="Times New Roman"/>
                <w:sz w:val="24"/>
                <w:szCs w:val="24"/>
                <w:lang w:val="ru-RU"/>
              </w:rPr>
            </w:pPr>
            <w:r w:rsidRPr="00AE2EEC">
              <w:rPr>
                <w:rFonts w:ascii="Times New Roman" w:hAnsi="Times New Roman"/>
                <w:sz w:val="24"/>
                <w:szCs w:val="24"/>
                <w:lang w:val="ru-RU"/>
              </w:rPr>
              <w:t>Часть 3.</w:t>
            </w:r>
          </w:p>
        </w:tc>
        <w:tc>
          <w:tcPr>
            <w:tcW w:w="8182" w:type="dxa"/>
          </w:tcPr>
          <w:p w:rsidR="006B0DEA" w:rsidRPr="00F6569F" w:rsidRDefault="006B0DEA" w:rsidP="00AE2EEC">
            <w:pPr>
              <w:ind w:right="-574"/>
              <w:rPr>
                <w:rFonts w:ascii="Times New Roman" w:hAnsi="Times New Roman"/>
                <w:sz w:val="24"/>
                <w:szCs w:val="24"/>
                <w:lang w:val="ru-RU"/>
              </w:rPr>
            </w:pPr>
            <w:r w:rsidRPr="00F6569F">
              <w:rPr>
                <w:rFonts w:ascii="Times New Roman" w:hAnsi="Times New Roman"/>
                <w:sz w:val="24"/>
                <w:szCs w:val="24"/>
                <w:lang w:val="ru-RU"/>
              </w:rPr>
              <w:t>Тепловые сети, сооружения на них и тепловые пункты</w:t>
            </w:r>
            <w:r>
              <w:rPr>
                <w:rFonts w:ascii="Times New Roman" w:hAnsi="Times New Roman"/>
                <w:sz w:val="24"/>
                <w:szCs w:val="24"/>
                <w:lang w:val="ru-RU"/>
              </w:rPr>
              <w:t>…………………</w:t>
            </w:r>
          </w:p>
        </w:tc>
        <w:tc>
          <w:tcPr>
            <w:tcW w:w="632" w:type="dxa"/>
            <w:gridSpan w:val="2"/>
          </w:tcPr>
          <w:p w:rsidR="006B0DEA" w:rsidRPr="00AE2EEC" w:rsidRDefault="006B0DEA" w:rsidP="002C54D5">
            <w:pPr>
              <w:jc w:val="right"/>
              <w:rPr>
                <w:rFonts w:ascii="Times New Roman" w:hAnsi="Times New Roman"/>
                <w:sz w:val="24"/>
                <w:szCs w:val="24"/>
                <w:lang w:val="ru-RU"/>
              </w:rPr>
            </w:pPr>
            <w:r>
              <w:rPr>
                <w:rFonts w:ascii="Times New Roman" w:hAnsi="Times New Roman"/>
                <w:sz w:val="24"/>
                <w:szCs w:val="24"/>
                <w:lang w:val="ru-RU"/>
              </w:rPr>
              <w:t>12</w:t>
            </w:r>
          </w:p>
        </w:tc>
      </w:tr>
      <w:tr w:rsidR="006B0DEA" w:rsidRPr="00AE2EEC" w:rsidTr="00267CD6">
        <w:trPr>
          <w:trHeight w:val="111"/>
        </w:trPr>
        <w:tc>
          <w:tcPr>
            <w:tcW w:w="1122" w:type="dxa"/>
          </w:tcPr>
          <w:p w:rsidR="006B0DEA" w:rsidRPr="00AE2EEC" w:rsidRDefault="006B0DEA" w:rsidP="00641303">
            <w:pPr>
              <w:ind w:right="34"/>
              <w:jc w:val="right"/>
              <w:rPr>
                <w:rFonts w:ascii="Times New Roman" w:hAnsi="Times New Roman"/>
                <w:sz w:val="24"/>
                <w:szCs w:val="24"/>
                <w:lang w:val="ru-RU"/>
              </w:rPr>
            </w:pPr>
            <w:r w:rsidRPr="00AE2EEC">
              <w:rPr>
                <w:rFonts w:ascii="Times New Roman" w:hAnsi="Times New Roman"/>
                <w:sz w:val="24"/>
                <w:szCs w:val="24"/>
                <w:lang w:val="ru-RU"/>
              </w:rPr>
              <w:t>1.</w:t>
            </w:r>
            <w:r>
              <w:rPr>
                <w:rFonts w:ascii="Times New Roman" w:hAnsi="Times New Roman"/>
                <w:sz w:val="24"/>
                <w:szCs w:val="24"/>
                <w:lang w:val="ru-RU"/>
              </w:rPr>
              <w:t>3</w:t>
            </w:r>
            <w:r w:rsidRPr="00AE2EEC">
              <w:rPr>
                <w:rFonts w:ascii="Times New Roman" w:hAnsi="Times New Roman"/>
                <w:sz w:val="24"/>
                <w:szCs w:val="24"/>
                <w:lang w:val="ru-RU"/>
              </w:rPr>
              <w:t>.1.</w:t>
            </w:r>
          </w:p>
        </w:tc>
        <w:tc>
          <w:tcPr>
            <w:tcW w:w="8182" w:type="dxa"/>
          </w:tcPr>
          <w:p w:rsidR="006B0DEA" w:rsidRPr="00F6569F" w:rsidRDefault="006B0DEA" w:rsidP="00AE2EEC">
            <w:pPr>
              <w:ind w:right="-574"/>
              <w:rPr>
                <w:rFonts w:ascii="Times New Roman" w:hAnsi="Times New Roman"/>
                <w:sz w:val="24"/>
                <w:szCs w:val="24"/>
                <w:lang w:val="ru-RU"/>
              </w:rPr>
            </w:pPr>
            <w:r w:rsidRPr="00F6569F">
              <w:rPr>
                <w:rFonts w:ascii="Times New Roman" w:hAnsi="Times New Roman"/>
                <w:sz w:val="24"/>
                <w:szCs w:val="24"/>
                <w:lang w:val="ru-RU"/>
              </w:rPr>
              <w:t>Электронные и бумажные схемы тепловых сетей в зонах действия источников тепловой энергии</w:t>
            </w:r>
            <w:r>
              <w:rPr>
                <w:rFonts w:ascii="Times New Roman" w:hAnsi="Times New Roman"/>
                <w:sz w:val="24"/>
                <w:szCs w:val="24"/>
                <w:lang w:val="ru-RU"/>
              </w:rPr>
              <w:t>…………………………………………….</w:t>
            </w:r>
          </w:p>
        </w:tc>
        <w:tc>
          <w:tcPr>
            <w:tcW w:w="632" w:type="dxa"/>
            <w:gridSpan w:val="2"/>
          </w:tcPr>
          <w:p w:rsidR="006B0DEA" w:rsidRDefault="006B0DEA" w:rsidP="002C54D5">
            <w:pPr>
              <w:jc w:val="right"/>
              <w:rPr>
                <w:rFonts w:ascii="Times New Roman" w:hAnsi="Times New Roman"/>
                <w:sz w:val="24"/>
                <w:szCs w:val="24"/>
                <w:lang w:val="ru-RU"/>
              </w:rPr>
            </w:pPr>
          </w:p>
          <w:p w:rsidR="006B0DEA" w:rsidRPr="00AE2EEC" w:rsidRDefault="006B0DEA" w:rsidP="002C54D5">
            <w:pPr>
              <w:jc w:val="right"/>
              <w:rPr>
                <w:rFonts w:ascii="Times New Roman" w:hAnsi="Times New Roman"/>
                <w:sz w:val="24"/>
                <w:szCs w:val="24"/>
                <w:lang w:val="ru-RU"/>
              </w:rPr>
            </w:pPr>
            <w:r>
              <w:rPr>
                <w:rFonts w:ascii="Times New Roman" w:hAnsi="Times New Roman"/>
                <w:sz w:val="24"/>
                <w:szCs w:val="24"/>
                <w:lang w:val="ru-RU"/>
              </w:rPr>
              <w:t>12</w:t>
            </w:r>
          </w:p>
        </w:tc>
      </w:tr>
      <w:tr w:rsidR="006B0DEA" w:rsidRPr="00AE2EEC" w:rsidTr="00267CD6">
        <w:trPr>
          <w:trHeight w:val="111"/>
        </w:trPr>
        <w:tc>
          <w:tcPr>
            <w:tcW w:w="1122" w:type="dxa"/>
          </w:tcPr>
          <w:p w:rsidR="006B0DEA" w:rsidRPr="00AE2EEC" w:rsidRDefault="006B0DEA" w:rsidP="002D1B28">
            <w:pPr>
              <w:ind w:right="34"/>
              <w:jc w:val="right"/>
              <w:rPr>
                <w:rFonts w:ascii="Times New Roman" w:hAnsi="Times New Roman"/>
                <w:sz w:val="24"/>
                <w:szCs w:val="24"/>
                <w:lang w:val="ru-RU"/>
              </w:rPr>
            </w:pPr>
            <w:r w:rsidRPr="00AE2EEC">
              <w:rPr>
                <w:rFonts w:ascii="Times New Roman" w:hAnsi="Times New Roman"/>
                <w:sz w:val="24"/>
                <w:szCs w:val="24"/>
                <w:lang w:val="ru-RU"/>
              </w:rPr>
              <w:t>1.</w:t>
            </w:r>
            <w:r>
              <w:rPr>
                <w:rFonts w:ascii="Times New Roman" w:hAnsi="Times New Roman"/>
                <w:sz w:val="24"/>
                <w:szCs w:val="24"/>
                <w:lang w:val="ru-RU"/>
              </w:rPr>
              <w:t>3</w:t>
            </w:r>
            <w:r w:rsidRPr="00AE2EEC">
              <w:rPr>
                <w:rFonts w:ascii="Times New Roman" w:hAnsi="Times New Roman"/>
                <w:sz w:val="24"/>
                <w:szCs w:val="24"/>
                <w:lang w:val="ru-RU"/>
              </w:rPr>
              <w:t>.</w:t>
            </w:r>
            <w:r>
              <w:rPr>
                <w:rFonts w:ascii="Times New Roman" w:hAnsi="Times New Roman"/>
                <w:sz w:val="24"/>
                <w:szCs w:val="24"/>
                <w:lang w:val="ru-RU"/>
              </w:rPr>
              <w:t>2</w:t>
            </w:r>
            <w:r w:rsidRPr="00AE2EEC">
              <w:rPr>
                <w:rFonts w:ascii="Times New Roman" w:hAnsi="Times New Roman"/>
                <w:sz w:val="24"/>
                <w:szCs w:val="24"/>
                <w:lang w:val="ru-RU"/>
              </w:rPr>
              <w:t>.</w:t>
            </w:r>
          </w:p>
        </w:tc>
        <w:tc>
          <w:tcPr>
            <w:tcW w:w="8182" w:type="dxa"/>
          </w:tcPr>
          <w:p w:rsidR="006B0DEA" w:rsidRPr="002D1B28" w:rsidRDefault="006B0DEA" w:rsidP="00AE2EEC">
            <w:pPr>
              <w:ind w:right="-574"/>
              <w:rPr>
                <w:rFonts w:ascii="Times New Roman" w:hAnsi="Times New Roman"/>
                <w:sz w:val="24"/>
                <w:szCs w:val="24"/>
                <w:lang w:val="ru-RU"/>
              </w:rPr>
            </w:pPr>
            <w:r w:rsidRPr="002D1B28">
              <w:rPr>
                <w:rFonts w:ascii="Times New Roman" w:hAnsi="Times New Roman"/>
                <w:sz w:val="24"/>
                <w:szCs w:val="24"/>
                <w:lang w:val="ru-RU"/>
              </w:rPr>
              <w:t>Параметры тепловых сетей,  включая год начала эксплуатации, тип изоляции, тип компенсирующих устройств, тип прокладки</w:t>
            </w:r>
            <w:r>
              <w:rPr>
                <w:rFonts w:ascii="Times New Roman" w:hAnsi="Times New Roman"/>
                <w:sz w:val="24"/>
                <w:szCs w:val="24"/>
                <w:lang w:val="ru-RU"/>
              </w:rPr>
              <w:t>…………..</w:t>
            </w:r>
          </w:p>
        </w:tc>
        <w:tc>
          <w:tcPr>
            <w:tcW w:w="632" w:type="dxa"/>
            <w:gridSpan w:val="2"/>
          </w:tcPr>
          <w:p w:rsidR="006B0DEA" w:rsidRDefault="006B0DEA" w:rsidP="002C54D5">
            <w:pPr>
              <w:jc w:val="right"/>
              <w:rPr>
                <w:rFonts w:ascii="Times New Roman" w:hAnsi="Times New Roman"/>
                <w:sz w:val="24"/>
                <w:szCs w:val="24"/>
                <w:lang w:val="ru-RU"/>
              </w:rPr>
            </w:pPr>
          </w:p>
          <w:p w:rsidR="006B0DEA" w:rsidRPr="00AE2EEC" w:rsidRDefault="006B0DEA" w:rsidP="002C54D5">
            <w:pPr>
              <w:jc w:val="right"/>
              <w:rPr>
                <w:rFonts w:ascii="Times New Roman" w:hAnsi="Times New Roman"/>
                <w:sz w:val="24"/>
                <w:szCs w:val="24"/>
                <w:lang w:val="ru-RU"/>
              </w:rPr>
            </w:pPr>
            <w:r>
              <w:rPr>
                <w:rFonts w:ascii="Times New Roman" w:hAnsi="Times New Roman"/>
                <w:sz w:val="24"/>
                <w:szCs w:val="24"/>
                <w:lang w:val="ru-RU"/>
              </w:rPr>
              <w:t>12</w:t>
            </w:r>
          </w:p>
        </w:tc>
      </w:tr>
      <w:tr w:rsidR="006B0DEA" w:rsidRPr="00AE2EEC" w:rsidTr="00267CD6">
        <w:trPr>
          <w:trHeight w:val="111"/>
        </w:trPr>
        <w:tc>
          <w:tcPr>
            <w:tcW w:w="1122" w:type="dxa"/>
          </w:tcPr>
          <w:p w:rsidR="006B0DEA" w:rsidRPr="00AE2EEC" w:rsidRDefault="006B0DEA" w:rsidP="00AF3838">
            <w:pPr>
              <w:ind w:right="34"/>
              <w:jc w:val="right"/>
              <w:rPr>
                <w:rFonts w:ascii="Times New Roman" w:hAnsi="Times New Roman"/>
                <w:sz w:val="24"/>
                <w:szCs w:val="24"/>
                <w:lang w:val="ru-RU"/>
              </w:rPr>
            </w:pPr>
            <w:r w:rsidRPr="00AE2EEC">
              <w:rPr>
                <w:rFonts w:ascii="Times New Roman" w:hAnsi="Times New Roman"/>
                <w:sz w:val="24"/>
                <w:szCs w:val="24"/>
                <w:lang w:val="ru-RU"/>
              </w:rPr>
              <w:t>1.</w:t>
            </w:r>
            <w:r>
              <w:rPr>
                <w:rFonts w:ascii="Times New Roman" w:hAnsi="Times New Roman"/>
                <w:sz w:val="24"/>
                <w:szCs w:val="24"/>
                <w:lang w:val="ru-RU"/>
              </w:rPr>
              <w:t>3</w:t>
            </w:r>
            <w:r w:rsidRPr="00AE2EEC">
              <w:rPr>
                <w:rFonts w:ascii="Times New Roman" w:hAnsi="Times New Roman"/>
                <w:sz w:val="24"/>
                <w:szCs w:val="24"/>
                <w:lang w:val="ru-RU"/>
              </w:rPr>
              <w:t>.</w:t>
            </w:r>
            <w:r>
              <w:rPr>
                <w:rFonts w:ascii="Times New Roman" w:hAnsi="Times New Roman"/>
                <w:sz w:val="24"/>
                <w:szCs w:val="24"/>
                <w:lang w:val="ru-RU"/>
              </w:rPr>
              <w:t>3</w:t>
            </w:r>
            <w:r w:rsidRPr="00AE2EEC">
              <w:rPr>
                <w:rFonts w:ascii="Times New Roman" w:hAnsi="Times New Roman"/>
                <w:sz w:val="24"/>
                <w:szCs w:val="24"/>
                <w:lang w:val="ru-RU"/>
              </w:rPr>
              <w:t>.</w:t>
            </w:r>
          </w:p>
        </w:tc>
        <w:tc>
          <w:tcPr>
            <w:tcW w:w="8182" w:type="dxa"/>
          </w:tcPr>
          <w:p w:rsidR="006B0DEA" w:rsidRPr="00AF3838" w:rsidRDefault="006B0DEA" w:rsidP="00AE2EEC">
            <w:pPr>
              <w:ind w:right="-574"/>
              <w:rPr>
                <w:rFonts w:ascii="Times New Roman" w:hAnsi="Times New Roman"/>
                <w:sz w:val="24"/>
                <w:szCs w:val="24"/>
                <w:lang w:val="ru-RU"/>
              </w:rPr>
            </w:pPr>
            <w:r w:rsidRPr="00AF3838">
              <w:rPr>
                <w:rFonts w:ascii="Times New Roman" w:hAnsi="Times New Roman"/>
                <w:sz w:val="24"/>
                <w:szCs w:val="24"/>
                <w:lang w:val="ru-RU"/>
              </w:rPr>
              <w:t>Описание графиков регулирования отпуска тепла в тепловые сети с анализом их обоснованности</w:t>
            </w:r>
            <w:r>
              <w:rPr>
                <w:rFonts w:ascii="Times New Roman" w:hAnsi="Times New Roman"/>
                <w:sz w:val="24"/>
                <w:szCs w:val="24"/>
                <w:lang w:val="ru-RU"/>
              </w:rPr>
              <w:t>……………………………………………</w:t>
            </w:r>
          </w:p>
        </w:tc>
        <w:tc>
          <w:tcPr>
            <w:tcW w:w="632" w:type="dxa"/>
            <w:gridSpan w:val="2"/>
          </w:tcPr>
          <w:p w:rsidR="006B0DEA" w:rsidRDefault="006B0DEA" w:rsidP="002C54D5">
            <w:pPr>
              <w:jc w:val="right"/>
              <w:rPr>
                <w:rFonts w:ascii="Times New Roman" w:hAnsi="Times New Roman"/>
                <w:sz w:val="24"/>
                <w:szCs w:val="24"/>
                <w:lang w:val="ru-RU"/>
              </w:rPr>
            </w:pPr>
          </w:p>
          <w:p w:rsidR="006B0DEA" w:rsidRPr="00AE2EEC" w:rsidRDefault="00CF3C58" w:rsidP="002C54D5">
            <w:pPr>
              <w:jc w:val="right"/>
              <w:rPr>
                <w:rFonts w:ascii="Times New Roman" w:hAnsi="Times New Roman"/>
                <w:sz w:val="24"/>
                <w:szCs w:val="24"/>
                <w:lang w:val="ru-RU"/>
              </w:rPr>
            </w:pPr>
            <w:r>
              <w:rPr>
                <w:rFonts w:ascii="Times New Roman" w:hAnsi="Times New Roman"/>
                <w:sz w:val="24"/>
                <w:szCs w:val="24"/>
                <w:lang w:val="ru-RU"/>
              </w:rPr>
              <w:t>20</w:t>
            </w:r>
          </w:p>
        </w:tc>
      </w:tr>
      <w:tr w:rsidR="006B0DEA" w:rsidRPr="00AE2EEC" w:rsidTr="00267CD6">
        <w:trPr>
          <w:trHeight w:val="111"/>
        </w:trPr>
        <w:tc>
          <w:tcPr>
            <w:tcW w:w="1122" w:type="dxa"/>
          </w:tcPr>
          <w:p w:rsidR="006B0DEA" w:rsidRPr="00AE2EEC" w:rsidRDefault="006B0DEA" w:rsidP="00AE2EEC">
            <w:pPr>
              <w:ind w:right="34"/>
              <w:jc w:val="right"/>
              <w:rPr>
                <w:rFonts w:ascii="Times New Roman" w:hAnsi="Times New Roman"/>
                <w:sz w:val="24"/>
                <w:szCs w:val="24"/>
                <w:lang w:val="ru-RU"/>
              </w:rPr>
            </w:pPr>
            <w:r w:rsidRPr="00AE2EEC">
              <w:rPr>
                <w:rFonts w:ascii="Times New Roman" w:hAnsi="Times New Roman"/>
                <w:sz w:val="24"/>
                <w:szCs w:val="24"/>
                <w:lang w:val="ru-RU"/>
              </w:rPr>
              <w:t>1.</w:t>
            </w:r>
            <w:r>
              <w:rPr>
                <w:rFonts w:ascii="Times New Roman" w:hAnsi="Times New Roman"/>
                <w:sz w:val="24"/>
                <w:szCs w:val="24"/>
                <w:lang w:val="ru-RU"/>
              </w:rPr>
              <w:t>3</w:t>
            </w:r>
            <w:r w:rsidRPr="00AE2EEC">
              <w:rPr>
                <w:rFonts w:ascii="Times New Roman" w:hAnsi="Times New Roman"/>
                <w:sz w:val="24"/>
                <w:szCs w:val="24"/>
                <w:lang w:val="ru-RU"/>
              </w:rPr>
              <w:t>.</w:t>
            </w:r>
            <w:r>
              <w:rPr>
                <w:rFonts w:ascii="Times New Roman" w:hAnsi="Times New Roman"/>
                <w:sz w:val="24"/>
                <w:szCs w:val="24"/>
                <w:lang w:val="ru-RU"/>
              </w:rPr>
              <w:t>4</w:t>
            </w:r>
            <w:r w:rsidRPr="00AE2EEC">
              <w:rPr>
                <w:rFonts w:ascii="Times New Roman" w:hAnsi="Times New Roman"/>
                <w:sz w:val="24"/>
                <w:szCs w:val="24"/>
                <w:lang w:val="ru-RU"/>
              </w:rPr>
              <w:t>.</w:t>
            </w:r>
          </w:p>
        </w:tc>
        <w:tc>
          <w:tcPr>
            <w:tcW w:w="8182" w:type="dxa"/>
          </w:tcPr>
          <w:p w:rsidR="006B0DEA" w:rsidRDefault="006B0DEA" w:rsidP="00AE2EEC">
            <w:pPr>
              <w:ind w:right="-574"/>
              <w:rPr>
                <w:rFonts w:ascii="Times New Roman" w:hAnsi="Times New Roman"/>
                <w:sz w:val="24"/>
                <w:szCs w:val="24"/>
                <w:lang w:val="ru-RU"/>
              </w:rPr>
            </w:pPr>
            <w:r w:rsidRPr="00AF3838">
              <w:rPr>
                <w:rFonts w:ascii="Times New Roman" w:hAnsi="Times New Roman"/>
                <w:sz w:val="24"/>
                <w:szCs w:val="24"/>
                <w:lang w:val="ru-RU"/>
              </w:rPr>
              <w:t>Фактические температурные режимы отпуска тепла в тепловые сети и</w:t>
            </w:r>
          </w:p>
          <w:p w:rsidR="006B0DEA" w:rsidRDefault="006B0DEA" w:rsidP="00AE2EEC">
            <w:pPr>
              <w:ind w:right="-574"/>
              <w:rPr>
                <w:rFonts w:ascii="Times New Roman" w:hAnsi="Times New Roman"/>
                <w:sz w:val="24"/>
                <w:szCs w:val="24"/>
                <w:lang w:val="ru-RU"/>
              </w:rPr>
            </w:pPr>
            <w:r w:rsidRPr="00AF3838">
              <w:rPr>
                <w:rFonts w:ascii="Times New Roman" w:hAnsi="Times New Roman"/>
                <w:sz w:val="24"/>
                <w:szCs w:val="24"/>
                <w:lang w:val="ru-RU"/>
              </w:rPr>
              <w:t xml:space="preserve"> их соответствие утвержденным графикам регулирования отпуска </w:t>
            </w:r>
          </w:p>
          <w:p w:rsidR="006B0DEA" w:rsidRPr="00AF3838" w:rsidRDefault="006B0DEA" w:rsidP="00AE2EEC">
            <w:pPr>
              <w:ind w:right="-574"/>
              <w:rPr>
                <w:rFonts w:ascii="Times New Roman" w:hAnsi="Times New Roman"/>
                <w:sz w:val="24"/>
                <w:szCs w:val="24"/>
                <w:lang w:val="ru-RU"/>
              </w:rPr>
            </w:pPr>
            <w:r w:rsidRPr="00AF3838">
              <w:rPr>
                <w:rFonts w:ascii="Times New Roman" w:hAnsi="Times New Roman"/>
                <w:sz w:val="24"/>
                <w:szCs w:val="24"/>
                <w:lang w:val="ru-RU"/>
              </w:rPr>
              <w:t>тепла в тепловые сети</w:t>
            </w:r>
            <w:r>
              <w:rPr>
                <w:rFonts w:ascii="Times New Roman" w:hAnsi="Times New Roman"/>
                <w:sz w:val="24"/>
                <w:szCs w:val="24"/>
                <w:lang w:val="ru-RU"/>
              </w:rPr>
              <w:t>……………………………………………………..</w:t>
            </w:r>
          </w:p>
        </w:tc>
        <w:tc>
          <w:tcPr>
            <w:tcW w:w="632" w:type="dxa"/>
            <w:gridSpan w:val="2"/>
          </w:tcPr>
          <w:p w:rsidR="006B0DEA" w:rsidRDefault="006B0DEA" w:rsidP="00352005">
            <w:pPr>
              <w:jc w:val="right"/>
              <w:rPr>
                <w:rFonts w:ascii="Times New Roman" w:hAnsi="Times New Roman"/>
                <w:sz w:val="24"/>
                <w:szCs w:val="24"/>
                <w:lang w:val="ru-RU"/>
              </w:rPr>
            </w:pPr>
          </w:p>
          <w:p w:rsidR="006B0DEA" w:rsidRDefault="006B0DEA" w:rsidP="00352005">
            <w:pPr>
              <w:jc w:val="right"/>
              <w:rPr>
                <w:rFonts w:ascii="Times New Roman" w:hAnsi="Times New Roman"/>
                <w:sz w:val="24"/>
                <w:szCs w:val="24"/>
                <w:lang w:val="ru-RU"/>
              </w:rPr>
            </w:pPr>
          </w:p>
          <w:p w:rsidR="006B0DEA" w:rsidRPr="00AE2EEC" w:rsidRDefault="00CF3C58" w:rsidP="00CF3C58">
            <w:pPr>
              <w:jc w:val="right"/>
              <w:rPr>
                <w:rFonts w:ascii="Times New Roman" w:hAnsi="Times New Roman"/>
                <w:sz w:val="24"/>
                <w:szCs w:val="24"/>
                <w:lang w:val="ru-RU"/>
              </w:rPr>
            </w:pPr>
            <w:r>
              <w:rPr>
                <w:rFonts w:ascii="Times New Roman" w:hAnsi="Times New Roman"/>
                <w:sz w:val="24"/>
                <w:szCs w:val="24"/>
                <w:lang w:val="ru-RU"/>
              </w:rPr>
              <w:t>20</w:t>
            </w:r>
          </w:p>
        </w:tc>
      </w:tr>
      <w:tr w:rsidR="006B0DEA" w:rsidRPr="00AE2EEC" w:rsidTr="00267CD6">
        <w:trPr>
          <w:trHeight w:val="111"/>
        </w:trPr>
        <w:tc>
          <w:tcPr>
            <w:tcW w:w="1122" w:type="dxa"/>
          </w:tcPr>
          <w:p w:rsidR="006B0DEA" w:rsidRPr="00AE2EEC" w:rsidRDefault="006B0DEA" w:rsidP="00AF3838">
            <w:pPr>
              <w:ind w:right="34"/>
              <w:jc w:val="right"/>
              <w:rPr>
                <w:rFonts w:ascii="Times New Roman" w:hAnsi="Times New Roman"/>
                <w:sz w:val="24"/>
                <w:szCs w:val="24"/>
                <w:lang w:val="ru-RU"/>
              </w:rPr>
            </w:pPr>
            <w:r w:rsidRPr="00AE2EEC">
              <w:rPr>
                <w:rFonts w:ascii="Times New Roman" w:hAnsi="Times New Roman"/>
                <w:sz w:val="24"/>
                <w:szCs w:val="24"/>
                <w:lang w:val="ru-RU"/>
              </w:rPr>
              <w:t>1.</w:t>
            </w:r>
            <w:r>
              <w:rPr>
                <w:rFonts w:ascii="Times New Roman" w:hAnsi="Times New Roman"/>
                <w:sz w:val="24"/>
                <w:szCs w:val="24"/>
                <w:lang w:val="ru-RU"/>
              </w:rPr>
              <w:t>3</w:t>
            </w:r>
            <w:r w:rsidRPr="00AE2EEC">
              <w:rPr>
                <w:rFonts w:ascii="Times New Roman" w:hAnsi="Times New Roman"/>
                <w:sz w:val="24"/>
                <w:szCs w:val="24"/>
                <w:lang w:val="ru-RU"/>
              </w:rPr>
              <w:t>.</w:t>
            </w:r>
            <w:r>
              <w:rPr>
                <w:rFonts w:ascii="Times New Roman" w:hAnsi="Times New Roman"/>
                <w:sz w:val="24"/>
                <w:szCs w:val="24"/>
                <w:lang w:val="ru-RU"/>
              </w:rPr>
              <w:t>5</w:t>
            </w:r>
            <w:r w:rsidRPr="00AE2EEC">
              <w:rPr>
                <w:rFonts w:ascii="Times New Roman" w:hAnsi="Times New Roman"/>
                <w:sz w:val="24"/>
                <w:szCs w:val="24"/>
                <w:lang w:val="ru-RU"/>
              </w:rPr>
              <w:t>.</w:t>
            </w:r>
          </w:p>
        </w:tc>
        <w:tc>
          <w:tcPr>
            <w:tcW w:w="8182" w:type="dxa"/>
          </w:tcPr>
          <w:p w:rsidR="006B0DEA" w:rsidRPr="00AF3838" w:rsidRDefault="006B0DEA" w:rsidP="00AE2EEC">
            <w:pPr>
              <w:ind w:right="-574"/>
              <w:rPr>
                <w:rFonts w:ascii="Times New Roman" w:hAnsi="Times New Roman"/>
                <w:sz w:val="24"/>
                <w:szCs w:val="24"/>
                <w:lang w:val="ru-RU"/>
              </w:rPr>
            </w:pPr>
            <w:r w:rsidRPr="00AF3838">
              <w:rPr>
                <w:rFonts w:ascii="Times New Roman" w:hAnsi="Times New Roman"/>
                <w:sz w:val="24"/>
                <w:szCs w:val="24"/>
                <w:lang w:val="ru-RU"/>
              </w:rPr>
              <w:t>Гидравлические режимы тепловых сетей и пьезометрические графики</w:t>
            </w:r>
          </w:p>
        </w:tc>
        <w:tc>
          <w:tcPr>
            <w:tcW w:w="632" w:type="dxa"/>
            <w:gridSpan w:val="2"/>
          </w:tcPr>
          <w:p w:rsidR="006B0DEA" w:rsidRPr="00AE2EEC" w:rsidRDefault="00CF3C58" w:rsidP="00CF3C58">
            <w:pPr>
              <w:jc w:val="right"/>
              <w:rPr>
                <w:rFonts w:ascii="Times New Roman" w:hAnsi="Times New Roman"/>
                <w:sz w:val="24"/>
                <w:szCs w:val="24"/>
                <w:lang w:val="ru-RU"/>
              </w:rPr>
            </w:pPr>
            <w:r>
              <w:rPr>
                <w:rFonts w:ascii="Times New Roman" w:hAnsi="Times New Roman"/>
                <w:sz w:val="24"/>
                <w:szCs w:val="24"/>
                <w:lang w:val="ru-RU"/>
              </w:rPr>
              <w:t>20</w:t>
            </w:r>
          </w:p>
        </w:tc>
      </w:tr>
      <w:tr w:rsidR="006B0DEA" w:rsidRPr="00AE2EEC" w:rsidTr="00267CD6">
        <w:trPr>
          <w:trHeight w:val="111"/>
        </w:trPr>
        <w:tc>
          <w:tcPr>
            <w:tcW w:w="1122" w:type="dxa"/>
          </w:tcPr>
          <w:p w:rsidR="006B0DEA" w:rsidRPr="00AE2EEC" w:rsidRDefault="006B0DEA" w:rsidP="00AF3838">
            <w:pPr>
              <w:ind w:right="34"/>
              <w:jc w:val="right"/>
              <w:rPr>
                <w:rFonts w:ascii="Times New Roman" w:hAnsi="Times New Roman"/>
                <w:sz w:val="24"/>
                <w:szCs w:val="24"/>
                <w:lang w:val="ru-RU"/>
              </w:rPr>
            </w:pPr>
            <w:r w:rsidRPr="00AE2EEC">
              <w:rPr>
                <w:rFonts w:ascii="Times New Roman" w:hAnsi="Times New Roman"/>
                <w:sz w:val="24"/>
                <w:szCs w:val="24"/>
                <w:lang w:val="ru-RU"/>
              </w:rPr>
              <w:t>1.</w:t>
            </w:r>
            <w:r>
              <w:rPr>
                <w:rFonts w:ascii="Times New Roman" w:hAnsi="Times New Roman"/>
                <w:sz w:val="24"/>
                <w:szCs w:val="24"/>
                <w:lang w:val="ru-RU"/>
              </w:rPr>
              <w:t>3</w:t>
            </w:r>
            <w:r w:rsidRPr="00AE2EEC">
              <w:rPr>
                <w:rFonts w:ascii="Times New Roman" w:hAnsi="Times New Roman"/>
                <w:sz w:val="24"/>
                <w:szCs w:val="24"/>
                <w:lang w:val="ru-RU"/>
              </w:rPr>
              <w:t>.</w:t>
            </w:r>
            <w:r>
              <w:rPr>
                <w:rFonts w:ascii="Times New Roman" w:hAnsi="Times New Roman"/>
                <w:sz w:val="24"/>
                <w:szCs w:val="24"/>
                <w:lang w:val="ru-RU"/>
              </w:rPr>
              <w:t>6</w:t>
            </w:r>
            <w:r w:rsidRPr="00AE2EEC">
              <w:rPr>
                <w:rFonts w:ascii="Times New Roman" w:hAnsi="Times New Roman"/>
                <w:sz w:val="24"/>
                <w:szCs w:val="24"/>
                <w:lang w:val="ru-RU"/>
              </w:rPr>
              <w:t>.</w:t>
            </w:r>
          </w:p>
        </w:tc>
        <w:tc>
          <w:tcPr>
            <w:tcW w:w="8182" w:type="dxa"/>
          </w:tcPr>
          <w:p w:rsidR="006B0DEA" w:rsidRPr="00627360" w:rsidRDefault="006B0DEA" w:rsidP="00AE2EEC">
            <w:pPr>
              <w:ind w:right="-574"/>
              <w:rPr>
                <w:rFonts w:ascii="Times New Roman" w:hAnsi="Times New Roman"/>
                <w:sz w:val="24"/>
                <w:szCs w:val="24"/>
                <w:lang w:val="ru-RU"/>
              </w:rPr>
            </w:pPr>
            <w:r w:rsidRPr="00627360">
              <w:rPr>
                <w:rFonts w:ascii="Times New Roman" w:hAnsi="Times New Roman"/>
                <w:sz w:val="24"/>
                <w:szCs w:val="24"/>
                <w:lang w:val="ru-RU"/>
              </w:rPr>
              <w:t xml:space="preserve">Статистика отказов тепловых сетей (аварий, инцидентов) </w:t>
            </w:r>
          </w:p>
          <w:p w:rsidR="006B0DEA" w:rsidRPr="00627360" w:rsidRDefault="006B0DEA" w:rsidP="00AE2EEC">
            <w:pPr>
              <w:ind w:right="-574"/>
              <w:rPr>
                <w:rFonts w:ascii="Times New Roman" w:hAnsi="Times New Roman"/>
                <w:sz w:val="24"/>
                <w:szCs w:val="24"/>
                <w:lang w:val="ru-RU"/>
              </w:rPr>
            </w:pPr>
            <w:r w:rsidRPr="00627360">
              <w:rPr>
                <w:rFonts w:ascii="Times New Roman" w:hAnsi="Times New Roman"/>
                <w:sz w:val="24"/>
                <w:szCs w:val="24"/>
                <w:lang w:val="ru-RU"/>
              </w:rPr>
              <w:t>за последние 5 лет</w:t>
            </w:r>
            <w:r>
              <w:rPr>
                <w:rFonts w:ascii="Times New Roman" w:hAnsi="Times New Roman"/>
                <w:sz w:val="24"/>
                <w:szCs w:val="24"/>
                <w:lang w:val="ru-RU"/>
              </w:rPr>
              <w:t>………………………………………………………….</w:t>
            </w:r>
          </w:p>
        </w:tc>
        <w:tc>
          <w:tcPr>
            <w:tcW w:w="632" w:type="dxa"/>
            <w:gridSpan w:val="2"/>
          </w:tcPr>
          <w:p w:rsidR="006B0DEA" w:rsidRDefault="006B0DEA" w:rsidP="002C54D5">
            <w:pPr>
              <w:jc w:val="right"/>
              <w:rPr>
                <w:rFonts w:ascii="Times New Roman" w:hAnsi="Times New Roman"/>
                <w:sz w:val="24"/>
                <w:szCs w:val="24"/>
                <w:lang w:val="ru-RU"/>
              </w:rPr>
            </w:pPr>
          </w:p>
          <w:p w:rsidR="006B0DEA" w:rsidRPr="00AE2EEC" w:rsidRDefault="00CF3C58" w:rsidP="002C54D5">
            <w:pPr>
              <w:jc w:val="right"/>
              <w:rPr>
                <w:rFonts w:ascii="Times New Roman" w:hAnsi="Times New Roman"/>
                <w:sz w:val="24"/>
                <w:szCs w:val="24"/>
                <w:lang w:val="ru-RU"/>
              </w:rPr>
            </w:pPr>
            <w:r>
              <w:rPr>
                <w:rFonts w:ascii="Times New Roman" w:hAnsi="Times New Roman"/>
                <w:sz w:val="24"/>
                <w:szCs w:val="24"/>
                <w:lang w:val="ru-RU"/>
              </w:rPr>
              <w:t>2</w:t>
            </w:r>
            <w:r w:rsidR="006B0DEA">
              <w:rPr>
                <w:rFonts w:ascii="Times New Roman" w:hAnsi="Times New Roman"/>
                <w:sz w:val="24"/>
                <w:szCs w:val="24"/>
                <w:lang w:val="ru-RU"/>
              </w:rPr>
              <w:t>3</w:t>
            </w:r>
          </w:p>
        </w:tc>
      </w:tr>
      <w:tr w:rsidR="006B0DEA" w:rsidRPr="00AE2EEC" w:rsidTr="00267CD6">
        <w:trPr>
          <w:trHeight w:val="111"/>
        </w:trPr>
        <w:tc>
          <w:tcPr>
            <w:tcW w:w="1122" w:type="dxa"/>
          </w:tcPr>
          <w:p w:rsidR="006B0DEA" w:rsidRPr="00AE2EEC" w:rsidRDefault="006B0DEA" w:rsidP="00627360">
            <w:pPr>
              <w:ind w:right="34"/>
              <w:jc w:val="right"/>
              <w:rPr>
                <w:rFonts w:ascii="Times New Roman" w:hAnsi="Times New Roman"/>
                <w:sz w:val="24"/>
                <w:szCs w:val="24"/>
                <w:lang w:val="ru-RU"/>
              </w:rPr>
            </w:pPr>
            <w:r w:rsidRPr="00AE2EEC">
              <w:rPr>
                <w:rFonts w:ascii="Times New Roman" w:hAnsi="Times New Roman"/>
                <w:sz w:val="24"/>
                <w:szCs w:val="24"/>
                <w:lang w:val="ru-RU"/>
              </w:rPr>
              <w:t>1.</w:t>
            </w:r>
            <w:r>
              <w:rPr>
                <w:rFonts w:ascii="Times New Roman" w:hAnsi="Times New Roman"/>
                <w:sz w:val="24"/>
                <w:szCs w:val="24"/>
                <w:lang w:val="ru-RU"/>
              </w:rPr>
              <w:t>3</w:t>
            </w:r>
            <w:r w:rsidRPr="00AE2EEC">
              <w:rPr>
                <w:rFonts w:ascii="Times New Roman" w:hAnsi="Times New Roman"/>
                <w:sz w:val="24"/>
                <w:szCs w:val="24"/>
                <w:lang w:val="ru-RU"/>
              </w:rPr>
              <w:t>.</w:t>
            </w:r>
            <w:r>
              <w:rPr>
                <w:rFonts w:ascii="Times New Roman" w:hAnsi="Times New Roman"/>
                <w:sz w:val="24"/>
                <w:szCs w:val="24"/>
                <w:lang w:val="ru-RU"/>
              </w:rPr>
              <w:t>7</w:t>
            </w:r>
            <w:r w:rsidRPr="00AE2EEC">
              <w:rPr>
                <w:rFonts w:ascii="Times New Roman" w:hAnsi="Times New Roman"/>
                <w:sz w:val="24"/>
                <w:szCs w:val="24"/>
                <w:lang w:val="ru-RU"/>
              </w:rPr>
              <w:t>.</w:t>
            </w:r>
          </w:p>
        </w:tc>
        <w:tc>
          <w:tcPr>
            <w:tcW w:w="8182" w:type="dxa"/>
          </w:tcPr>
          <w:p w:rsidR="006B0DEA" w:rsidRPr="00627360" w:rsidRDefault="006B0DEA" w:rsidP="00AE2EEC">
            <w:pPr>
              <w:ind w:right="-574"/>
              <w:rPr>
                <w:rFonts w:ascii="Times New Roman" w:hAnsi="Times New Roman"/>
                <w:sz w:val="24"/>
                <w:szCs w:val="24"/>
                <w:lang w:val="ru-RU"/>
              </w:rPr>
            </w:pPr>
            <w:r w:rsidRPr="00627360">
              <w:rPr>
                <w:rFonts w:ascii="Times New Roman" w:hAnsi="Times New Roman"/>
                <w:sz w:val="24"/>
                <w:szCs w:val="24"/>
                <w:lang w:val="ru-RU"/>
              </w:rPr>
              <w:t>Статистика восстановления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r>
              <w:rPr>
                <w:rFonts w:ascii="Times New Roman" w:hAnsi="Times New Roman"/>
                <w:sz w:val="24"/>
                <w:szCs w:val="24"/>
                <w:lang w:val="ru-RU"/>
              </w:rPr>
              <w:t>………………..</w:t>
            </w:r>
          </w:p>
        </w:tc>
        <w:tc>
          <w:tcPr>
            <w:tcW w:w="632" w:type="dxa"/>
            <w:gridSpan w:val="2"/>
          </w:tcPr>
          <w:p w:rsidR="006B0DEA" w:rsidRDefault="006B0DEA" w:rsidP="002C54D5">
            <w:pPr>
              <w:jc w:val="right"/>
              <w:rPr>
                <w:rFonts w:ascii="Times New Roman" w:hAnsi="Times New Roman"/>
                <w:sz w:val="24"/>
                <w:szCs w:val="24"/>
                <w:lang w:val="ru-RU"/>
              </w:rPr>
            </w:pPr>
          </w:p>
          <w:p w:rsidR="006B0DEA" w:rsidRDefault="006B0DEA" w:rsidP="002C54D5">
            <w:pPr>
              <w:jc w:val="right"/>
              <w:rPr>
                <w:rFonts w:ascii="Times New Roman" w:hAnsi="Times New Roman"/>
                <w:sz w:val="24"/>
                <w:szCs w:val="24"/>
                <w:lang w:val="ru-RU"/>
              </w:rPr>
            </w:pPr>
          </w:p>
          <w:p w:rsidR="006B0DEA" w:rsidRPr="00AE2EEC" w:rsidRDefault="00CF3C58" w:rsidP="002C54D5">
            <w:pPr>
              <w:jc w:val="right"/>
              <w:rPr>
                <w:rFonts w:ascii="Times New Roman" w:hAnsi="Times New Roman"/>
                <w:sz w:val="24"/>
                <w:szCs w:val="24"/>
                <w:lang w:val="ru-RU"/>
              </w:rPr>
            </w:pPr>
            <w:r>
              <w:rPr>
                <w:rFonts w:ascii="Times New Roman" w:hAnsi="Times New Roman"/>
                <w:sz w:val="24"/>
                <w:szCs w:val="24"/>
                <w:lang w:val="ru-RU"/>
              </w:rPr>
              <w:t>2</w:t>
            </w:r>
            <w:r w:rsidR="006B0DEA">
              <w:rPr>
                <w:rFonts w:ascii="Times New Roman" w:hAnsi="Times New Roman"/>
                <w:sz w:val="24"/>
                <w:szCs w:val="24"/>
                <w:lang w:val="ru-RU"/>
              </w:rPr>
              <w:t>3</w:t>
            </w:r>
          </w:p>
        </w:tc>
      </w:tr>
      <w:tr w:rsidR="006B0DEA" w:rsidRPr="00AE2EEC" w:rsidTr="00267CD6">
        <w:trPr>
          <w:trHeight w:val="111"/>
        </w:trPr>
        <w:tc>
          <w:tcPr>
            <w:tcW w:w="1122" w:type="dxa"/>
          </w:tcPr>
          <w:p w:rsidR="006B0DEA" w:rsidRPr="00AE2EEC" w:rsidRDefault="006B0DEA" w:rsidP="00627360">
            <w:pPr>
              <w:ind w:right="34"/>
              <w:jc w:val="right"/>
              <w:rPr>
                <w:rFonts w:ascii="Times New Roman" w:hAnsi="Times New Roman"/>
                <w:sz w:val="24"/>
                <w:szCs w:val="24"/>
                <w:lang w:val="ru-RU"/>
              </w:rPr>
            </w:pPr>
            <w:r w:rsidRPr="00AE2EEC">
              <w:rPr>
                <w:rFonts w:ascii="Times New Roman" w:hAnsi="Times New Roman"/>
                <w:sz w:val="24"/>
                <w:szCs w:val="24"/>
                <w:lang w:val="ru-RU"/>
              </w:rPr>
              <w:t>1.</w:t>
            </w:r>
            <w:r>
              <w:rPr>
                <w:rFonts w:ascii="Times New Roman" w:hAnsi="Times New Roman"/>
                <w:sz w:val="24"/>
                <w:szCs w:val="24"/>
                <w:lang w:val="ru-RU"/>
              </w:rPr>
              <w:t>3</w:t>
            </w:r>
            <w:r w:rsidRPr="00AE2EEC">
              <w:rPr>
                <w:rFonts w:ascii="Times New Roman" w:hAnsi="Times New Roman"/>
                <w:sz w:val="24"/>
                <w:szCs w:val="24"/>
                <w:lang w:val="ru-RU"/>
              </w:rPr>
              <w:t>.</w:t>
            </w:r>
            <w:r>
              <w:rPr>
                <w:rFonts w:ascii="Times New Roman" w:hAnsi="Times New Roman"/>
                <w:sz w:val="24"/>
                <w:szCs w:val="24"/>
                <w:lang w:val="ru-RU"/>
              </w:rPr>
              <w:t>8</w:t>
            </w:r>
            <w:r w:rsidRPr="00AE2EEC">
              <w:rPr>
                <w:rFonts w:ascii="Times New Roman" w:hAnsi="Times New Roman"/>
                <w:sz w:val="24"/>
                <w:szCs w:val="24"/>
                <w:lang w:val="ru-RU"/>
              </w:rPr>
              <w:t>.</w:t>
            </w:r>
          </w:p>
        </w:tc>
        <w:tc>
          <w:tcPr>
            <w:tcW w:w="8182" w:type="dxa"/>
          </w:tcPr>
          <w:p w:rsidR="006B0DEA" w:rsidRDefault="006B0DEA" w:rsidP="00AE2EEC">
            <w:pPr>
              <w:ind w:right="-574"/>
              <w:rPr>
                <w:rFonts w:ascii="Times New Roman" w:hAnsi="Times New Roman"/>
                <w:sz w:val="24"/>
                <w:szCs w:val="24"/>
                <w:lang w:val="ru-RU"/>
              </w:rPr>
            </w:pPr>
            <w:r w:rsidRPr="00627360">
              <w:rPr>
                <w:rFonts w:ascii="Times New Roman" w:hAnsi="Times New Roman"/>
                <w:sz w:val="24"/>
                <w:szCs w:val="24"/>
                <w:lang w:val="ru-RU"/>
              </w:rPr>
              <w:t xml:space="preserve">Описание процедур диагностики состояния тепловых сетей и </w:t>
            </w:r>
          </w:p>
          <w:p w:rsidR="006B0DEA" w:rsidRPr="00627360" w:rsidRDefault="006B0DEA" w:rsidP="00AE2EEC">
            <w:pPr>
              <w:ind w:right="-574"/>
              <w:rPr>
                <w:rFonts w:ascii="Times New Roman" w:hAnsi="Times New Roman"/>
                <w:sz w:val="24"/>
                <w:szCs w:val="24"/>
                <w:lang w:val="ru-RU"/>
              </w:rPr>
            </w:pPr>
            <w:r w:rsidRPr="00627360">
              <w:rPr>
                <w:rFonts w:ascii="Times New Roman" w:hAnsi="Times New Roman"/>
                <w:sz w:val="24"/>
                <w:szCs w:val="24"/>
                <w:lang w:val="ru-RU"/>
              </w:rPr>
              <w:t>планирования капитальных (текущих) ремонтов</w:t>
            </w:r>
            <w:r>
              <w:rPr>
                <w:rFonts w:ascii="Times New Roman" w:hAnsi="Times New Roman"/>
                <w:sz w:val="24"/>
                <w:szCs w:val="24"/>
                <w:lang w:val="ru-RU"/>
              </w:rPr>
              <w:t>……………………….</w:t>
            </w:r>
          </w:p>
        </w:tc>
        <w:tc>
          <w:tcPr>
            <w:tcW w:w="632" w:type="dxa"/>
            <w:gridSpan w:val="2"/>
          </w:tcPr>
          <w:p w:rsidR="006B0DEA" w:rsidRDefault="006B0DEA" w:rsidP="002C54D5">
            <w:pPr>
              <w:jc w:val="right"/>
              <w:rPr>
                <w:rFonts w:ascii="Times New Roman" w:hAnsi="Times New Roman"/>
                <w:sz w:val="24"/>
                <w:szCs w:val="24"/>
                <w:lang w:val="ru-RU"/>
              </w:rPr>
            </w:pPr>
          </w:p>
          <w:p w:rsidR="006B0DEA" w:rsidRPr="00AE2EEC" w:rsidRDefault="00CF3C58" w:rsidP="002C54D5">
            <w:pPr>
              <w:jc w:val="right"/>
              <w:rPr>
                <w:rFonts w:ascii="Times New Roman" w:hAnsi="Times New Roman"/>
                <w:sz w:val="24"/>
                <w:szCs w:val="24"/>
                <w:lang w:val="ru-RU"/>
              </w:rPr>
            </w:pPr>
            <w:r>
              <w:rPr>
                <w:rFonts w:ascii="Times New Roman" w:hAnsi="Times New Roman"/>
                <w:sz w:val="24"/>
                <w:szCs w:val="24"/>
                <w:lang w:val="ru-RU"/>
              </w:rPr>
              <w:t>2</w:t>
            </w:r>
            <w:r w:rsidR="006B0DEA">
              <w:rPr>
                <w:rFonts w:ascii="Times New Roman" w:hAnsi="Times New Roman"/>
                <w:sz w:val="24"/>
                <w:szCs w:val="24"/>
                <w:lang w:val="ru-RU"/>
              </w:rPr>
              <w:t>3</w:t>
            </w:r>
          </w:p>
        </w:tc>
      </w:tr>
      <w:tr w:rsidR="006B0DEA" w:rsidRPr="00AE2EEC" w:rsidTr="00267CD6">
        <w:trPr>
          <w:trHeight w:val="111"/>
        </w:trPr>
        <w:tc>
          <w:tcPr>
            <w:tcW w:w="1122" w:type="dxa"/>
          </w:tcPr>
          <w:p w:rsidR="006B0DEA" w:rsidRPr="00AE2EEC" w:rsidRDefault="006B0DEA" w:rsidP="00627360">
            <w:pPr>
              <w:ind w:right="34"/>
              <w:jc w:val="right"/>
              <w:rPr>
                <w:rFonts w:ascii="Times New Roman" w:hAnsi="Times New Roman"/>
                <w:sz w:val="24"/>
                <w:szCs w:val="24"/>
                <w:lang w:val="ru-RU"/>
              </w:rPr>
            </w:pPr>
            <w:r w:rsidRPr="00AE2EEC">
              <w:rPr>
                <w:rFonts w:ascii="Times New Roman" w:hAnsi="Times New Roman"/>
                <w:sz w:val="24"/>
                <w:szCs w:val="24"/>
                <w:lang w:val="ru-RU"/>
              </w:rPr>
              <w:t>1.</w:t>
            </w:r>
            <w:r>
              <w:rPr>
                <w:rFonts w:ascii="Times New Roman" w:hAnsi="Times New Roman"/>
                <w:sz w:val="24"/>
                <w:szCs w:val="24"/>
                <w:lang w:val="ru-RU"/>
              </w:rPr>
              <w:t>3</w:t>
            </w:r>
            <w:r w:rsidRPr="00AE2EEC">
              <w:rPr>
                <w:rFonts w:ascii="Times New Roman" w:hAnsi="Times New Roman"/>
                <w:sz w:val="24"/>
                <w:szCs w:val="24"/>
                <w:lang w:val="ru-RU"/>
              </w:rPr>
              <w:t>.</w:t>
            </w:r>
            <w:r>
              <w:rPr>
                <w:rFonts w:ascii="Times New Roman" w:hAnsi="Times New Roman"/>
                <w:sz w:val="24"/>
                <w:szCs w:val="24"/>
                <w:lang w:val="ru-RU"/>
              </w:rPr>
              <w:t>9</w:t>
            </w:r>
            <w:r w:rsidRPr="00AE2EEC">
              <w:rPr>
                <w:rFonts w:ascii="Times New Roman" w:hAnsi="Times New Roman"/>
                <w:sz w:val="24"/>
                <w:szCs w:val="24"/>
                <w:lang w:val="ru-RU"/>
              </w:rPr>
              <w:t>.</w:t>
            </w:r>
          </w:p>
        </w:tc>
        <w:tc>
          <w:tcPr>
            <w:tcW w:w="8182" w:type="dxa"/>
          </w:tcPr>
          <w:p w:rsidR="006B0DEA" w:rsidRDefault="006B0DEA" w:rsidP="00AE2EEC">
            <w:pPr>
              <w:ind w:right="-574"/>
              <w:rPr>
                <w:rFonts w:ascii="Times New Roman" w:hAnsi="Times New Roman"/>
                <w:sz w:val="24"/>
                <w:szCs w:val="24"/>
                <w:lang w:val="ru-RU"/>
              </w:rPr>
            </w:pPr>
            <w:r w:rsidRPr="00627360">
              <w:rPr>
                <w:rFonts w:ascii="Times New Roman" w:hAnsi="Times New Roman"/>
                <w:sz w:val="24"/>
                <w:szCs w:val="24"/>
                <w:lang w:val="ru-RU"/>
              </w:rPr>
              <w:t xml:space="preserve">Описание периодичности и соответствия техническим регламентам </w:t>
            </w:r>
          </w:p>
          <w:p w:rsidR="006B0DEA" w:rsidRDefault="006B0DEA" w:rsidP="00AE2EEC">
            <w:pPr>
              <w:ind w:right="-574"/>
              <w:rPr>
                <w:rFonts w:ascii="Times New Roman" w:hAnsi="Times New Roman"/>
                <w:sz w:val="24"/>
                <w:szCs w:val="24"/>
                <w:lang w:val="ru-RU"/>
              </w:rPr>
            </w:pPr>
            <w:r w:rsidRPr="00627360">
              <w:rPr>
                <w:rFonts w:ascii="Times New Roman" w:hAnsi="Times New Roman"/>
                <w:sz w:val="24"/>
                <w:szCs w:val="24"/>
                <w:lang w:val="ru-RU"/>
              </w:rPr>
              <w:t xml:space="preserve">и иным обязательным требованиям процедур летних ремонтов с параметрами и методами испытаний (гидравлических, </w:t>
            </w:r>
          </w:p>
          <w:p w:rsidR="006B0DEA" w:rsidRPr="00627360" w:rsidRDefault="006B0DEA" w:rsidP="00AE2EEC">
            <w:pPr>
              <w:ind w:right="-574"/>
              <w:rPr>
                <w:rFonts w:ascii="Times New Roman" w:hAnsi="Times New Roman"/>
                <w:sz w:val="24"/>
                <w:szCs w:val="24"/>
                <w:lang w:val="ru-RU"/>
              </w:rPr>
            </w:pPr>
            <w:r w:rsidRPr="00627360">
              <w:rPr>
                <w:rFonts w:ascii="Times New Roman" w:hAnsi="Times New Roman"/>
                <w:sz w:val="24"/>
                <w:szCs w:val="24"/>
                <w:lang w:val="ru-RU"/>
              </w:rPr>
              <w:t>температурных, на тепловые потери) тепловых сетей</w:t>
            </w:r>
            <w:r>
              <w:rPr>
                <w:rFonts w:ascii="Times New Roman" w:hAnsi="Times New Roman"/>
                <w:sz w:val="24"/>
                <w:szCs w:val="24"/>
                <w:lang w:val="ru-RU"/>
              </w:rPr>
              <w:t>………………….</w:t>
            </w:r>
          </w:p>
        </w:tc>
        <w:tc>
          <w:tcPr>
            <w:tcW w:w="632" w:type="dxa"/>
            <w:gridSpan w:val="2"/>
          </w:tcPr>
          <w:p w:rsidR="006B0DEA" w:rsidRDefault="006B0DEA" w:rsidP="002C54D5">
            <w:pPr>
              <w:jc w:val="right"/>
              <w:rPr>
                <w:rFonts w:ascii="Times New Roman" w:hAnsi="Times New Roman"/>
                <w:sz w:val="24"/>
                <w:szCs w:val="24"/>
                <w:lang w:val="ru-RU"/>
              </w:rPr>
            </w:pPr>
          </w:p>
          <w:p w:rsidR="006B0DEA" w:rsidRDefault="006B0DEA" w:rsidP="002C54D5">
            <w:pPr>
              <w:jc w:val="right"/>
              <w:rPr>
                <w:rFonts w:ascii="Times New Roman" w:hAnsi="Times New Roman"/>
                <w:sz w:val="24"/>
                <w:szCs w:val="24"/>
                <w:lang w:val="ru-RU"/>
              </w:rPr>
            </w:pPr>
          </w:p>
          <w:p w:rsidR="006B0DEA" w:rsidRDefault="006B0DEA" w:rsidP="002C54D5">
            <w:pPr>
              <w:jc w:val="right"/>
              <w:rPr>
                <w:rFonts w:ascii="Times New Roman" w:hAnsi="Times New Roman"/>
                <w:sz w:val="24"/>
                <w:szCs w:val="24"/>
                <w:lang w:val="ru-RU"/>
              </w:rPr>
            </w:pPr>
          </w:p>
          <w:p w:rsidR="006B0DEA" w:rsidRPr="00AE2EEC" w:rsidRDefault="00CF3C58" w:rsidP="002C54D5">
            <w:pPr>
              <w:jc w:val="right"/>
              <w:rPr>
                <w:rFonts w:ascii="Times New Roman" w:hAnsi="Times New Roman"/>
                <w:sz w:val="24"/>
                <w:szCs w:val="24"/>
                <w:lang w:val="ru-RU"/>
              </w:rPr>
            </w:pPr>
            <w:r>
              <w:rPr>
                <w:rFonts w:ascii="Times New Roman" w:hAnsi="Times New Roman"/>
                <w:sz w:val="24"/>
                <w:szCs w:val="24"/>
                <w:lang w:val="ru-RU"/>
              </w:rPr>
              <w:t>2</w:t>
            </w:r>
            <w:r w:rsidR="006B0DEA">
              <w:rPr>
                <w:rFonts w:ascii="Times New Roman" w:hAnsi="Times New Roman"/>
                <w:sz w:val="24"/>
                <w:szCs w:val="24"/>
                <w:lang w:val="ru-RU"/>
              </w:rPr>
              <w:t>3</w:t>
            </w:r>
          </w:p>
        </w:tc>
      </w:tr>
      <w:tr w:rsidR="006B0DEA" w:rsidRPr="00AE2EEC" w:rsidTr="00267CD6">
        <w:trPr>
          <w:trHeight w:val="111"/>
        </w:trPr>
        <w:tc>
          <w:tcPr>
            <w:tcW w:w="1122" w:type="dxa"/>
          </w:tcPr>
          <w:p w:rsidR="006B0DEA" w:rsidRPr="00AE2EEC" w:rsidRDefault="006B0DEA" w:rsidP="00627360">
            <w:pPr>
              <w:ind w:right="34"/>
              <w:jc w:val="right"/>
              <w:rPr>
                <w:rFonts w:ascii="Times New Roman" w:hAnsi="Times New Roman"/>
                <w:sz w:val="24"/>
                <w:szCs w:val="24"/>
                <w:lang w:val="ru-RU"/>
              </w:rPr>
            </w:pPr>
            <w:r w:rsidRPr="00AE2EEC">
              <w:rPr>
                <w:rFonts w:ascii="Times New Roman" w:hAnsi="Times New Roman"/>
                <w:sz w:val="24"/>
                <w:szCs w:val="24"/>
                <w:lang w:val="ru-RU"/>
              </w:rPr>
              <w:t>1.</w:t>
            </w:r>
            <w:r>
              <w:rPr>
                <w:rFonts w:ascii="Times New Roman" w:hAnsi="Times New Roman"/>
                <w:sz w:val="24"/>
                <w:szCs w:val="24"/>
                <w:lang w:val="ru-RU"/>
              </w:rPr>
              <w:t>3</w:t>
            </w:r>
            <w:r w:rsidRPr="00AE2EEC">
              <w:rPr>
                <w:rFonts w:ascii="Times New Roman" w:hAnsi="Times New Roman"/>
                <w:sz w:val="24"/>
                <w:szCs w:val="24"/>
                <w:lang w:val="ru-RU"/>
              </w:rPr>
              <w:t>.</w:t>
            </w:r>
            <w:r>
              <w:rPr>
                <w:rFonts w:ascii="Times New Roman" w:hAnsi="Times New Roman"/>
                <w:sz w:val="24"/>
                <w:szCs w:val="24"/>
                <w:lang w:val="ru-RU"/>
              </w:rPr>
              <w:t>10</w:t>
            </w:r>
            <w:r w:rsidRPr="00AE2EEC">
              <w:rPr>
                <w:rFonts w:ascii="Times New Roman" w:hAnsi="Times New Roman"/>
                <w:sz w:val="24"/>
                <w:szCs w:val="24"/>
                <w:lang w:val="ru-RU"/>
              </w:rPr>
              <w:t>.</w:t>
            </w:r>
          </w:p>
        </w:tc>
        <w:tc>
          <w:tcPr>
            <w:tcW w:w="8182" w:type="dxa"/>
          </w:tcPr>
          <w:p w:rsidR="006B0DEA" w:rsidRPr="00627360" w:rsidRDefault="006B0DEA" w:rsidP="00AE2EEC">
            <w:pPr>
              <w:ind w:right="-574"/>
              <w:rPr>
                <w:rFonts w:ascii="Times New Roman" w:hAnsi="Times New Roman"/>
                <w:sz w:val="24"/>
                <w:szCs w:val="24"/>
                <w:lang w:val="ru-RU"/>
              </w:rPr>
            </w:pPr>
            <w:r w:rsidRPr="00627360">
              <w:rPr>
                <w:rFonts w:ascii="Times New Roman" w:hAnsi="Times New Roman"/>
                <w:sz w:val="24"/>
                <w:szCs w:val="24"/>
                <w:lang w:val="ru-RU"/>
              </w:rPr>
              <w:t xml:space="preserve">Описание нормативов технологических потерь при передаче тепловой энергии (мощности), теплоносителя, включаемых в расчет отпущенных тепловой энергии </w:t>
            </w:r>
            <w:r w:rsidRPr="00627360">
              <w:rPr>
                <w:rFonts w:ascii="Times New Roman" w:hAnsi="Times New Roman"/>
                <w:sz w:val="24"/>
                <w:szCs w:val="24"/>
                <w:lang w:val="ru-RU"/>
              </w:rPr>
              <w:lastRenderedPageBreak/>
              <w:t>(мощности) и теплоносителя</w:t>
            </w:r>
            <w:r>
              <w:rPr>
                <w:rFonts w:ascii="Times New Roman" w:hAnsi="Times New Roman"/>
                <w:sz w:val="24"/>
                <w:szCs w:val="24"/>
                <w:lang w:val="ru-RU"/>
              </w:rPr>
              <w:t>…………………………</w:t>
            </w:r>
          </w:p>
        </w:tc>
        <w:tc>
          <w:tcPr>
            <w:tcW w:w="632" w:type="dxa"/>
            <w:gridSpan w:val="2"/>
          </w:tcPr>
          <w:p w:rsidR="006B0DEA" w:rsidRDefault="006B0DEA" w:rsidP="002C54D5">
            <w:pPr>
              <w:jc w:val="right"/>
              <w:rPr>
                <w:rFonts w:ascii="Times New Roman" w:hAnsi="Times New Roman"/>
                <w:sz w:val="24"/>
                <w:szCs w:val="24"/>
                <w:lang w:val="ru-RU"/>
              </w:rPr>
            </w:pPr>
          </w:p>
          <w:p w:rsidR="006B0DEA" w:rsidRDefault="006B0DEA" w:rsidP="002C54D5">
            <w:pPr>
              <w:jc w:val="right"/>
              <w:rPr>
                <w:rFonts w:ascii="Times New Roman" w:hAnsi="Times New Roman"/>
                <w:sz w:val="24"/>
                <w:szCs w:val="24"/>
                <w:lang w:val="ru-RU"/>
              </w:rPr>
            </w:pPr>
          </w:p>
          <w:p w:rsidR="006B0DEA" w:rsidRPr="00AE2EEC" w:rsidRDefault="00CF3C58" w:rsidP="002C54D5">
            <w:pPr>
              <w:jc w:val="right"/>
              <w:rPr>
                <w:rFonts w:ascii="Times New Roman" w:hAnsi="Times New Roman"/>
                <w:sz w:val="24"/>
                <w:szCs w:val="24"/>
                <w:lang w:val="ru-RU"/>
              </w:rPr>
            </w:pPr>
            <w:r>
              <w:rPr>
                <w:rFonts w:ascii="Times New Roman" w:hAnsi="Times New Roman"/>
                <w:sz w:val="24"/>
                <w:szCs w:val="24"/>
                <w:lang w:val="ru-RU"/>
              </w:rPr>
              <w:lastRenderedPageBreak/>
              <w:t>2</w:t>
            </w:r>
            <w:r w:rsidR="006B0DEA">
              <w:rPr>
                <w:rFonts w:ascii="Times New Roman" w:hAnsi="Times New Roman"/>
                <w:sz w:val="24"/>
                <w:szCs w:val="24"/>
                <w:lang w:val="ru-RU"/>
              </w:rPr>
              <w:t>4</w:t>
            </w:r>
          </w:p>
        </w:tc>
      </w:tr>
      <w:tr w:rsidR="006B0DEA" w:rsidRPr="00AE2EEC" w:rsidTr="00267CD6">
        <w:trPr>
          <w:trHeight w:val="111"/>
        </w:trPr>
        <w:tc>
          <w:tcPr>
            <w:tcW w:w="1122" w:type="dxa"/>
          </w:tcPr>
          <w:p w:rsidR="006B0DEA" w:rsidRPr="00AE2EEC" w:rsidRDefault="006B0DEA" w:rsidP="00627360">
            <w:pPr>
              <w:ind w:right="34"/>
              <w:jc w:val="right"/>
              <w:rPr>
                <w:rFonts w:ascii="Times New Roman" w:hAnsi="Times New Roman"/>
                <w:sz w:val="24"/>
                <w:szCs w:val="24"/>
                <w:lang w:val="ru-RU"/>
              </w:rPr>
            </w:pPr>
            <w:r w:rsidRPr="00AE2EEC">
              <w:rPr>
                <w:rFonts w:ascii="Times New Roman" w:hAnsi="Times New Roman"/>
                <w:sz w:val="24"/>
                <w:szCs w:val="24"/>
                <w:lang w:val="ru-RU"/>
              </w:rPr>
              <w:lastRenderedPageBreak/>
              <w:t>1.</w:t>
            </w:r>
            <w:r>
              <w:rPr>
                <w:rFonts w:ascii="Times New Roman" w:hAnsi="Times New Roman"/>
                <w:sz w:val="24"/>
                <w:szCs w:val="24"/>
                <w:lang w:val="ru-RU"/>
              </w:rPr>
              <w:t>3</w:t>
            </w:r>
            <w:r w:rsidRPr="00AE2EEC">
              <w:rPr>
                <w:rFonts w:ascii="Times New Roman" w:hAnsi="Times New Roman"/>
                <w:sz w:val="24"/>
                <w:szCs w:val="24"/>
                <w:lang w:val="ru-RU"/>
              </w:rPr>
              <w:t>.</w:t>
            </w:r>
            <w:r>
              <w:rPr>
                <w:rFonts w:ascii="Times New Roman" w:hAnsi="Times New Roman"/>
                <w:sz w:val="24"/>
                <w:szCs w:val="24"/>
                <w:lang w:val="ru-RU"/>
              </w:rPr>
              <w:t>11</w:t>
            </w:r>
            <w:r w:rsidRPr="00AE2EEC">
              <w:rPr>
                <w:rFonts w:ascii="Times New Roman" w:hAnsi="Times New Roman"/>
                <w:sz w:val="24"/>
                <w:szCs w:val="24"/>
                <w:lang w:val="ru-RU"/>
              </w:rPr>
              <w:t>.</w:t>
            </w:r>
          </w:p>
        </w:tc>
        <w:tc>
          <w:tcPr>
            <w:tcW w:w="8182" w:type="dxa"/>
          </w:tcPr>
          <w:p w:rsidR="006B0DEA" w:rsidRDefault="006B0DEA" w:rsidP="00AE2EEC">
            <w:pPr>
              <w:ind w:right="-574"/>
              <w:rPr>
                <w:rFonts w:ascii="Times New Roman" w:hAnsi="Times New Roman"/>
                <w:sz w:val="24"/>
                <w:szCs w:val="24"/>
                <w:lang w:val="ru-RU"/>
              </w:rPr>
            </w:pPr>
            <w:r w:rsidRPr="00627360">
              <w:rPr>
                <w:rFonts w:ascii="Times New Roman" w:hAnsi="Times New Roman"/>
                <w:sz w:val="24"/>
                <w:szCs w:val="24"/>
                <w:lang w:val="ru-RU"/>
              </w:rPr>
              <w:t xml:space="preserve">Предписания надзорных органов по запрещению дальнейшей </w:t>
            </w:r>
          </w:p>
          <w:p w:rsidR="006B0DEA" w:rsidRPr="00627360" w:rsidRDefault="006B0DEA" w:rsidP="00AE2EEC">
            <w:pPr>
              <w:ind w:right="-574"/>
              <w:rPr>
                <w:rFonts w:ascii="Times New Roman" w:hAnsi="Times New Roman"/>
                <w:sz w:val="24"/>
                <w:szCs w:val="24"/>
                <w:lang w:val="ru-RU"/>
              </w:rPr>
            </w:pPr>
            <w:r w:rsidRPr="00627360">
              <w:rPr>
                <w:rFonts w:ascii="Times New Roman" w:hAnsi="Times New Roman"/>
                <w:sz w:val="24"/>
                <w:szCs w:val="24"/>
                <w:lang w:val="ru-RU"/>
              </w:rPr>
              <w:t>эксплуатации участков тепловой сети и результаты их исполнения</w:t>
            </w:r>
            <w:r>
              <w:rPr>
                <w:rFonts w:ascii="Times New Roman" w:hAnsi="Times New Roman"/>
                <w:sz w:val="24"/>
                <w:szCs w:val="24"/>
                <w:lang w:val="ru-RU"/>
              </w:rPr>
              <w:t>…..</w:t>
            </w:r>
          </w:p>
        </w:tc>
        <w:tc>
          <w:tcPr>
            <w:tcW w:w="632" w:type="dxa"/>
            <w:gridSpan w:val="2"/>
          </w:tcPr>
          <w:p w:rsidR="006B0DEA" w:rsidRDefault="006B0DEA" w:rsidP="002C54D5">
            <w:pPr>
              <w:jc w:val="right"/>
              <w:rPr>
                <w:rFonts w:ascii="Times New Roman" w:hAnsi="Times New Roman"/>
                <w:sz w:val="24"/>
                <w:szCs w:val="24"/>
                <w:lang w:val="ru-RU"/>
              </w:rPr>
            </w:pPr>
          </w:p>
          <w:p w:rsidR="006B0DEA" w:rsidRPr="00AE2EEC" w:rsidRDefault="00CF3C58" w:rsidP="002C54D5">
            <w:pPr>
              <w:jc w:val="right"/>
              <w:rPr>
                <w:rFonts w:ascii="Times New Roman" w:hAnsi="Times New Roman"/>
                <w:sz w:val="24"/>
                <w:szCs w:val="24"/>
                <w:lang w:val="ru-RU"/>
              </w:rPr>
            </w:pPr>
            <w:r>
              <w:rPr>
                <w:rFonts w:ascii="Times New Roman" w:hAnsi="Times New Roman"/>
                <w:sz w:val="24"/>
                <w:szCs w:val="24"/>
                <w:lang w:val="ru-RU"/>
              </w:rPr>
              <w:t>2</w:t>
            </w:r>
            <w:r w:rsidR="006B0DEA">
              <w:rPr>
                <w:rFonts w:ascii="Times New Roman" w:hAnsi="Times New Roman"/>
                <w:sz w:val="24"/>
                <w:szCs w:val="24"/>
                <w:lang w:val="ru-RU"/>
              </w:rPr>
              <w:t>5</w:t>
            </w:r>
          </w:p>
        </w:tc>
      </w:tr>
      <w:tr w:rsidR="006B0DEA" w:rsidRPr="00AE2EEC" w:rsidTr="00267CD6">
        <w:trPr>
          <w:trHeight w:val="111"/>
        </w:trPr>
        <w:tc>
          <w:tcPr>
            <w:tcW w:w="1122" w:type="dxa"/>
          </w:tcPr>
          <w:p w:rsidR="006B0DEA" w:rsidRPr="00AE2EEC" w:rsidRDefault="006B0DEA" w:rsidP="00627360">
            <w:pPr>
              <w:ind w:right="34"/>
              <w:jc w:val="right"/>
              <w:rPr>
                <w:rFonts w:ascii="Times New Roman" w:hAnsi="Times New Roman"/>
                <w:sz w:val="24"/>
                <w:szCs w:val="24"/>
                <w:lang w:val="ru-RU"/>
              </w:rPr>
            </w:pPr>
            <w:r w:rsidRPr="00AE2EEC">
              <w:rPr>
                <w:rFonts w:ascii="Times New Roman" w:hAnsi="Times New Roman"/>
                <w:sz w:val="24"/>
                <w:szCs w:val="24"/>
                <w:lang w:val="ru-RU"/>
              </w:rPr>
              <w:t>1.</w:t>
            </w:r>
            <w:r>
              <w:rPr>
                <w:rFonts w:ascii="Times New Roman" w:hAnsi="Times New Roman"/>
                <w:sz w:val="24"/>
                <w:szCs w:val="24"/>
                <w:lang w:val="ru-RU"/>
              </w:rPr>
              <w:t>3</w:t>
            </w:r>
            <w:r w:rsidRPr="00AE2EEC">
              <w:rPr>
                <w:rFonts w:ascii="Times New Roman" w:hAnsi="Times New Roman"/>
                <w:sz w:val="24"/>
                <w:szCs w:val="24"/>
                <w:lang w:val="ru-RU"/>
              </w:rPr>
              <w:t>.</w:t>
            </w:r>
            <w:r>
              <w:rPr>
                <w:rFonts w:ascii="Times New Roman" w:hAnsi="Times New Roman"/>
                <w:sz w:val="24"/>
                <w:szCs w:val="24"/>
                <w:lang w:val="ru-RU"/>
              </w:rPr>
              <w:t>12</w:t>
            </w:r>
            <w:r w:rsidRPr="00AE2EEC">
              <w:rPr>
                <w:rFonts w:ascii="Times New Roman" w:hAnsi="Times New Roman"/>
                <w:sz w:val="24"/>
                <w:szCs w:val="24"/>
                <w:lang w:val="ru-RU"/>
              </w:rPr>
              <w:t>.</w:t>
            </w:r>
          </w:p>
        </w:tc>
        <w:tc>
          <w:tcPr>
            <w:tcW w:w="8182" w:type="dxa"/>
          </w:tcPr>
          <w:p w:rsidR="006B0DEA" w:rsidRDefault="006B0DEA" w:rsidP="00AE2EEC">
            <w:pPr>
              <w:ind w:right="-574"/>
              <w:rPr>
                <w:rFonts w:ascii="Times New Roman" w:hAnsi="Times New Roman"/>
                <w:sz w:val="24"/>
                <w:szCs w:val="24"/>
                <w:lang w:val="ru-RU"/>
              </w:rPr>
            </w:pPr>
            <w:r w:rsidRPr="00627360">
              <w:rPr>
                <w:rFonts w:ascii="Times New Roman" w:hAnsi="Times New Roman"/>
                <w:sz w:val="24"/>
                <w:szCs w:val="24"/>
                <w:lang w:val="ru-RU"/>
              </w:rPr>
              <w:t>Сведения о наличии коммерческого приборного учета тепловой</w:t>
            </w:r>
          </w:p>
          <w:p w:rsidR="006B0DEA" w:rsidRDefault="006B0DEA" w:rsidP="00AE2EEC">
            <w:pPr>
              <w:ind w:right="-574"/>
              <w:rPr>
                <w:rFonts w:ascii="Times New Roman" w:hAnsi="Times New Roman"/>
                <w:sz w:val="24"/>
                <w:szCs w:val="24"/>
                <w:lang w:val="ru-RU"/>
              </w:rPr>
            </w:pPr>
            <w:r w:rsidRPr="00627360">
              <w:rPr>
                <w:rFonts w:ascii="Times New Roman" w:hAnsi="Times New Roman"/>
                <w:sz w:val="24"/>
                <w:szCs w:val="24"/>
                <w:lang w:val="ru-RU"/>
              </w:rPr>
              <w:t xml:space="preserve"> энергии, отпущенной из тепловых сетей потребителям, и анализ </w:t>
            </w:r>
          </w:p>
          <w:p w:rsidR="006B0DEA" w:rsidRPr="00627360" w:rsidRDefault="006B0DEA" w:rsidP="00AE2EEC">
            <w:pPr>
              <w:ind w:right="-574"/>
              <w:rPr>
                <w:rFonts w:ascii="Times New Roman" w:hAnsi="Times New Roman"/>
                <w:sz w:val="24"/>
                <w:szCs w:val="24"/>
                <w:lang w:val="ru-RU"/>
              </w:rPr>
            </w:pPr>
            <w:r w:rsidRPr="00627360">
              <w:rPr>
                <w:rFonts w:ascii="Times New Roman" w:hAnsi="Times New Roman"/>
                <w:sz w:val="24"/>
                <w:szCs w:val="24"/>
                <w:lang w:val="ru-RU"/>
              </w:rPr>
              <w:t>планов по установке приборов учета тепловой энергии и теплоносителя</w:t>
            </w:r>
          </w:p>
        </w:tc>
        <w:tc>
          <w:tcPr>
            <w:tcW w:w="632" w:type="dxa"/>
            <w:gridSpan w:val="2"/>
          </w:tcPr>
          <w:p w:rsidR="006B0DEA" w:rsidRDefault="006B0DEA" w:rsidP="002C54D5">
            <w:pPr>
              <w:jc w:val="right"/>
              <w:rPr>
                <w:rFonts w:ascii="Times New Roman" w:hAnsi="Times New Roman"/>
                <w:sz w:val="24"/>
                <w:szCs w:val="24"/>
                <w:lang w:val="ru-RU"/>
              </w:rPr>
            </w:pPr>
          </w:p>
          <w:p w:rsidR="006B0DEA" w:rsidRDefault="006B0DEA" w:rsidP="002C54D5">
            <w:pPr>
              <w:jc w:val="right"/>
              <w:rPr>
                <w:rFonts w:ascii="Times New Roman" w:hAnsi="Times New Roman"/>
                <w:sz w:val="24"/>
                <w:szCs w:val="24"/>
                <w:lang w:val="ru-RU"/>
              </w:rPr>
            </w:pPr>
          </w:p>
          <w:p w:rsidR="006B0DEA" w:rsidRPr="00AE2EEC" w:rsidRDefault="00CF3C58" w:rsidP="002C54D5">
            <w:pPr>
              <w:jc w:val="right"/>
              <w:rPr>
                <w:rFonts w:ascii="Times New Roman" w:hAnsi="Times New Roman"/>
                <w:sz w:val="24"/>
                <w:szCs w:val="24"/>
                <w:lang w:val="ru-RU"/>
              </w:rPr>
            </w:pPr>
            <w:r>
              <w:rPr>
                <w:rFonts w:ascii="Times New Roman" w:hAnsi="Times New Roman"/>
                <w:sz w:val="24"/>
                <w:szCs w:val="24"/>
                <w:lang w:val="ru-RU"/>
              </w:rPr>
              <w:t>2</w:t>
            </w:r>
            <w:r w:rsidR="006B0DEA">
              <w:rPr>
                <w:rFonts w:ascii="Times New Roman" w:hAnsi="Times New Roman"/>
                <w:sz w:val="24"/>
                <w:szCs w:val="24"/>
                <w:lang w:val="ru-RU"/>
              </w:rPr>
              <w:t>5</w:t>
            </w:r>
          </w:p>
        </w:tc>
      </w:tr>
      <w:tr w:rsidR="006B0DEA" w:rsidRPr="00AE2EEC" w:rsidTr="00267CD6">
        <w:trPr>
          <w:trHeight w:val="111"/>
        </w:trPr>
        <w:tc>
          <w:tcPr>
            <w:tcW w:w="1122" w:type="dxa"/>
          </w:tcPr>
          <w:p w:rsidR="006B0DEA" w:rsidRPr="00AE2EEC" w:rsidRDefault="006B0DEA" w:rsidP="00627360">
            <w:pPr>
              <w:ind w:right="34"/>
              <w:jc w:val="right"/>
              <w:rPr>
                <w:rFonts w:ascii="Times New Roman" w:hAnsi="Times New Roman"/>
                <w:sz w:val="24"/>
                <w:szCs w:val="24"/>
                <w:lang w:val="ru-RU"/>
              </w:rPr>
            </w:pPr>
            <w:r w:rsidRPr="00AE2EEC">
              <w:rPr>
                <w:rFonts w:ascii="Times New Roman" w:hAnsi="Times New Roman"/>
                <w:sz w:val="24"/>
                <w:szCs w:val="24"/>
                <w:lang w:val="ru-RU"/>
              </w:rPr>
              <w:t>1.</w:t>
            </w:r>
            <w:r>
              <w:rPr>
                <w:rFonts w:ascii="Times New Roman" w:hAnsi="Times New Roman"/>
                <w:sz w:val="24"/>
                <w:szCs w:val="24"/>
                <w:lang w:val="ru-RU"/>
              </w:rPr>
              <w:t>3</w:t>
            </w:r>
            <w:r w:rsidRPr="00AE2EEC">
              <w:rPr>
                <w:rFonts w:ascii="Times New Roman" w:hAnsi="Times New Roman"/>
                <w:sz w:val="24"/>
                <w:szCs w:val="24"/>
                <w:lang w:val="ru-RU"/>
              </w:rPr>
              <w:t>.</w:t>
            </w:r>
            <w:r>
              <w:rPr>
                <w:rFonts w:ascii="Times New Roman" w:hAnsi="Times New Roman"/>
                <w:sz w:val="24"/>
                <w:szCs w:val="24"/>
                <w:lang w:val="ru-RU"/>
              </w:rPr>
              <w:t>13</w:t>
            </w:r>
            <w:r w:rsidRPr="00AE2EEC">
              <w:rPr>
                <w:rFonts w:ascii="Times New Roman" w:hAnsi="Times New Roman"/>
                <w:sz w:val="24"/>
                <w:szCs w:val="24"/>
                <w:lang w:val="ru-RU"/>
              </w:rPr>
              <w:t>.</w:t>
            </w:r>
          </w:p>
        </w:tc>
        <w:tc>
          <w:tcPr>
            <w:tcW w:w="8182" w:type="dxa"/>
          </w:tcPr>
          <w:p w:rsidR="006B0DEA" w:rsidRDefault="006B0DEA" w:rsidP="00AE2EEC">
            <w:pPr>
              <w:ind w:right="-574"/>
              <w:rPr>
                <w:rFonts w:ascii="Times New Roman" w:hAnsi="Times New Roman"/>
                <w:sz w:val="24"/>
                <w:szCs w:val="24"/>
                <w:lang w:val="ru-RU"/>
              </w:rPr>
            </w:pPr>
            <w:r w:rsidRPr="00392C19">
              <w:rPr>
                <w:rFonts w:ascii="Times New Roman" w:hAnsi="Times New Roman"/>
                <w:sz w:val="24"/>
                <w:szCs w:val="24"/>
                <w:lang w:val="ru-RU"/>
              </w:rPr>
              <w:t xml:space="preserve">Анализ работы диспетчерских служб теплоснабжающих </w:t>
            </w:r>
          </w:p>
          <w:p w:rsidR="006B0DEA" w:rsidRPr="00392C19" w:rsidRDefault="006B0DEA" w:rsidP="00AE2EEC">
            <w:pPr>
              <w:ind w:right="-574"/>
              <w:rPr>
                <w:rFonts w:ascii="Times New Roman" w:hAnsi="Times New Roman"/>
                <w:sz w:val="24"/>
                <w:szCs w:val="24"/>
                <w:lang w:val="ru-RU"/>
              </w:rPr>
            </w:pPr>
            <w:r w:rsidRPr="00392C19">
              <w:rPr>
                <w:rFonts w:ascii="Times New Roman" w:hAnsi="Times New Roman"/>
                <w:sz w:val="24"/>
                <w:szCs w:val="24"/>
                <w:lang w:val="ru-RU"/>
              </w:rPr>
              <w:t>(теплосетевых) организаций и используемых средств автоматизации, телемеханизации и связи</w:t>
            </w:r>
            <w:r>
              <w:rPr>
                <w:rFonts w:ascii="Times New Roman" w:hAnsi="Times New Roman"/>
                <w:sz w:val="24"/>
                <w:szCs w:val="24"/>
                <w:lang w:val="ru-RU"/>
              </w:rPr>
              <w:t>………………………………………………….</w:t>
            </w:r>
          </w:p>
        </w:tc>
        <w:tc>
          <w:tcPr>
            <w:tcW w:w="632" w:type="dxa"/>
            <w:gridSpan w:val="2"/>
          </w:tcPr>
          <w:p w:rsidR="006B0DEA" w:rsidRDefault="006B0DEA" w:rsidP="002C54D5">
            <w:pPr>
              <w:jc w:val="right"/>
              <w:rPr>
                <w:rFonts w:ascii="Times New Roman" w:hAnsi="Times New Roman"/>
                <w:sz w:val="24"/>
                <w:szCs w:val="24"/>
                <w:lang w:val="ru-RU"/>
              </w:rPr>
            </w:pPr>
          </w:p>
          <w:p w:rsidR="006B0DEA" w:rsidRDefault="006B0DEA" w:rsidP="002C54D5">
            <w:pPr>
              <w:jc w:val="right"/>
              <w:rPr>
                <w:rFonts w:ascii="Times New Roman" w:hAnsi="Times New Roman"/>
                <w:sz w:val="24"/>
                <w:szCs w:val="24"/>
                <w:lang w:val="ru-RU"/>
              </w:rPr>
            </w:pPr>
          </w:p>
          <w:p w:rsidR="006B0DEA" w:rsidRPr="00AE2EEC" w:rsidRDefault="00CF3C58" w:rsidP="002C54D5">
            <w:pPr>
              <w:jc w:val="right"/>
              <w:rPr>
                <w:rFonts w:ascii="Times New Roman" w:hAnsi="Times New Roman"/>
                <w:sz w:val="24"/>
                <w:szCs w:val="24"/>
                <w:lang w:val="ru-RU"/>
              </w:rPr>
            </w:pPr>
            <w:r>
              <w:rPr>
                <w:rFonts w:ascii="Times New Roman" w:hAnsi="Times New Roman"/>
                <w:sz w:val="24"/>
                <w:szCs w:val="24"/>
                <w:lang w:val="ru-RU"/>
              </w:rPr>
              <w:t>2</w:t>
            </w:r>
            <w:r w:rsidR="006B0DEA">
              <w:rPr>
                <w:rFonts w:ascii="Times New Roman" w:hAnsi="Times New Roman"/>
                <w:sz w:val="24"/>
                <w:szCs w:val="24"/>
                <w:lang w:val="ru-RU"/>
              </w:rPr>
              <w:t>5</w:t>
            </w:r>
          </w:p>
        </w:tc>
      </w:tr>
      <w:tr w:rsidR="006B0DEA" w:rsidRPr="00AE2EEC" w:rsidTr="00267CD6">
        <w:trPr>
          <w:trHeight w:val="111"/>
        </w:trPr>
        <w:tc>
          <w:tcPr>
            <w:tcW w:w="1122" w:type="dxa"/>
          </w:tcPr>
          <w:p w:rsidR="006B0DEA" w:rsidRPr="00AE2EEC" w:rsidRDefault="006B0DEA" w:rsidP="00392C19">
            <w:pPr>
              <w:ind w:right="34"/>
              <w:jc w:val="right"/>
              <w:rPr>
                <w:rFonts w:ascii="Times New Roman" w:hAnsi="Times New Roman"/>
                <w:sz w:val="24"/>
                <w:szCs w:val="24"/>
                <w:lang w:val="ru-RU"/>
              </w:rPr>
            </w:pPr>
            <w:r w:rsidRPr="00AE2EEC">
              <w:rPr>
                <w:rFonts w:ascii="Times New Roman" w:hAnsi="Times New Roman"/>
                <w:sz w:val="24"/>
                <w:szCs w:val="24"/>
                <w:lang w:val="ru-RU"/>
              </w:rPr>
              <w:t>1.</w:t>
            </w:r>
            <w:r>
              <w:rPr>
                <w:rFonts w:ascii="Times New Roman" w:hAnsi="Times New Roman"/>
                <w:sz w:val="24"/>
                <w:szCs w:val="24"/>
                <w:lang w:val="ru-RU"/>
              </w:rPr>
              <w:t>3</w:t>
            </w:r>
            <w:r w:rsidRPr="00AE2EEC">
              <w:rPr>
                <w:rFonts w:ascii="Times New Roman" w:hAnsi="Times New Roman"/>
                <w:sz w:val="24"/>
                <w:szCs w:val="24"/>
                <w:lang w:val="ru-RU"/>
              </w:rPr>
              <w:t>.</w:t>
            </w:r>
            <w:r>
              <w:rPr>
                <w:rFonts w:ascii="Times New Roman" w:hAnsi="Times New Roman"/>
                <w:sz w:val="24"/>
                <w:szCs w:val="24"/>
                <w:lang w:val="ru-RU"/>
              </w:rPr>
              <w:t>14</w:t>
            </w:r>
            <w:r w:rsidRPr="00AE2EEC">
              <w:rPr>
                <w:rFonts w:ascii="Times New Roman" w:hAnsi="Times New Roman"/>
                <w:sz w:val="24"/>
                <w:szCs w:val="24"/>
                <w:lang w:val="ru-RU"/>
              </w:rPr>
              <w:t>.</w:t>
            </w:r>
          </w:p>
        </w:tc>
        <w:tc>
          <w:tcPr>
            <w:tcW w:w="8182" w:type="dxa"/>
          </w:tcPr>
          <w:p w:rsidR="006B0DEA" w:rsidRDefault="006B0DEA" w:rsidP="00AE2EEC">
            <w:pPr>
              <w:ind w:right="-574"/>
              <w:rPr>
                <w:rFonts w:ascii="Times New Roman" w:hAnsi="Times New Roman"/>
                <w:sz w:val="24"/>
                <w:szCs w:val="24"/>
                <w:lang w:val="ru-RU"/>
              </w:rPr>
            </w:pPr>
            <w:r w:rsidRPr="00392C19">
              <w:rPr>
                <w:rFonts w:ascii="Times New Roman" w:hAnsi="Times New Roman"/>
                <w:sz w:val="24"/>
                <w:szCs w:val="24"/>
                <w:lang w:val="ru-RU"/>
              </w:rPr>
              <w:t xml:space="preserve">Уровень автоматизации и обслуживания центральных тепловых </w:t>
            </w:r>
          </w:p>
          <w:p w:rsidR="006B0DEA" w:rsidRPr="00392C19" w:rsidRDefault="006B0DEA" w:rsidP="00AE2EEC">
            <w:pPr>
              <w:ind w:right="-574"/>
              <w:rPr>
                <w:rFonts w:ascii="Times New Roman" w:hAnsi="Times New Roman"/>
                <w:sz w:val="24"/>
                <w:szCs w:val="24"/>
                <w:lang w:val="ru-RU"/>
              </w:rPr>
            </w:pPr>
            <w:r w:rsidRPr="00392C19">
              <w:rPr>
                <w:rFonts w:ascii="Times New Roman" w:hAnsi="Times New Roman"/>
                <w:sz w:val="24"/>
                <w:szCs w:val="24"/>
                <w:lang w:val="ru-RU"/>
              </w:rPr>
              <w:t>пунктов, насосных станций</w:t>
            </w:r>
            <w:r>
              <w:rPr>
                <w:rFonts w:ascii="Times New Roman" w:hAnsi="Times New Roman"/>
                <w:sz w:val="24"/>
                <w:szCs w:val="24"/>
                <w:lang w:val="ru-RU"/>
              </w:rPr>
              <w:t>………………………………………………..</w:t>
            </w:r>
          </w:p>
        </w:tc>
        <w:tc>
          <w:tcPr>
            <w:tcW w:w="632" w:type="dxa"/>
            <w:gridSpan w:val="2"/>
          </w:tcPr>
          <w:p w:rsidR="006B0DEA" w:rsidRDefault="006B0DEA" w:rsidP="002C54D5">
            <w:pPr>
              <w:jc w:val="right"/>
              <w:rPr>
                <w:rFonts w:ascii="Times New Roman" w:hAnsi="Times New Roman"/>
                <w:sz w:val="24"/>
                <w:szCs w:val="24"/>
                <w:lang w:val="ru-RU"/>
              </w:rPr>
            </w:pPr>
          </w:p>
          <w:p w:rsidR="006B0DEA" w:rsidRPr="00AE2EEC" w:rsidRDefault="00CF3C58" w:rsidP="002C54D5">
            <w:pPr>
              <w:jc w:val="right"/>
              <w:rPr>
                <w:rFonts w:ascii="Times New Roman" w:hAnsi="Times New Roman"/>
                <w:sz w:val="24"/>
                <w:szCs w:val="24"/>
                <w:lang w:val="ru-RU"/>
              </w:rPr>
            </w:pPr>
            <w:r>
              <w:rPr>
                <w:rFonts w:ascii="Times New Roman" w:hAnsi="Times New Roman"/>
                <w:sz w:val="24"/>
                <w:szCs w:val="24"/>
                <w:lang w:val="ru-RU"/>
              </w:rPr>
              <w:t>2</w:t>
            </w:r>
            <w:r w:rsidR="006B0DEA">
              <w:rPr>
                <w:rFonts w:ascii="Times New Roman" w:hAnsi="Times New Roman"/>
                <w:sz w:val="24"/>
                <w:szCs w:val="24"/>
                <w:lang w:val="ru-RU"/>
              </w:rPr>
              <w:t>5</w:t>
            </w:r>
          </w:p>
        </w:tc>
      </w:tr>
      <w:tr w:rsidR="006B0DEA" w:rsidRPr="0009169D" w:rsidTr="00267CD6">
        <w:trPr>
          <w:trHeight w:val="111"/>
        </w:trPr>
        <w:tc>
          <w:tcPr>
            <w:tcW w:w="1122" w:type="dxa"/>
          </w:tcPr>
          <w:p w:rsidR="006B0DEA" w:rsidRPr="00AE2EEC" w:rsidRDefault="006B0DEA" w:rsidP="00392C19">
            <w:pPr>
              <w:ind w:right="34"/>
              <w:jc w:val="right"/>
              <w:rPr>
                <w:rFonts w:ascii="Times New Roman" w:hAnsi="Times New Roman"/>
                <w:sz w:val="24"/>
                <w:szCs w:val="24"/>
                <w:lang w:val="ru-RU"/>
              </w:rPr>
            </w:pPr>
            <w:r w:rsidRPr="00AE2EEC">
              <w:rPr>
                <w:rFonts w:ascii="Times New Roman" w:hAnsi="Times New Roman"/>
                <w:sz w:val="24"/>
                <w:szCs w:val="24"/>
                <w:lang w:val="ru-RU"/>
              </w:rPr>
              <w:t>1.</w:t>
            </w:r>
            <w:r>
              <w:rPr>
                <w:rFonts w:ascii="Times New Roman" w:hAnsi="Times New Roman"/>
                <w:sz w:val="24"/>
                <w:szCs w:val="24"/>
                <w:lang w:val="ru-RU"/>
              </w:rPr>
              <w:t>3</w:t>
            </w:r>
            <w:r w:rsidRPr="00AE2EEC">
              <w:rPr>
                <w:rFonts w:ascii="Times New Roman" w:hAnsi="Times New Roman"/>
                <w:sz w:val="24"/>
                <w:szCs w:val="24"/>
                <w:lang w:val="ru-RU"/>
              </w:rPr>
              <w:t>.</w:t>
            </w:r>
            <w:r>
              <w:rPr>
                <w:rFonts w:ascii="Times New Roman" w:hAnsi="Times New Roman"/>
                <w:sz w:val="24"/>
                <w:szCs w:val="24"/>
                <w:lang w:val="ru-RU"/>
              </w:rPr>
              <w:t>15</w:t>
            </w:r>
            <w:r w:rsidRPr="00AE2EEC">
              <w:rPr>
                <w:rFonts w:ascii="Times New Roman" w:hAnsi="Times New Roman"/>
                <w:sz w:val="24"/>
                <w:szCs w:val="24"/>
                <w:lang w:val="ru-RU"/>
              </w:rPr>
              <w:t>.</w:t>
            </w:r>
          </w:p>
        </w:tc>
        <w:tc>
          <w:tcPr>
            <w:tcW w:w="8182" w:type="dxa"/>
          </w:tcPr>
          <w:p w:rsidR="006B0DEA" w:rsidRPr="00392C19" w:rsidRDefault="006B0DEA" w:rsidP="00392C19">
            <w:pPr>
              <w:rPr>
                <w:rFonts w:ascii="Times New Roman" w:hAnsi="Times New Roman"/>
                <w:sz w:val="24"/>
                <w:szCs w:val="24"/>
                <w:lang w:val="ru-RU"/>
              </w:rPr>
            </w:pPr>
            <w:r w:rsidRPr="00392C19">
              <w:rPr>
                <w:rFonts w:ascii="Times New Roman" w:hAnsi="Times New Roman"/>
                <w:sz w:val="24"/>
                <w:szCs w:val="24"/>
                <w:lang w:val="ru-RU"/>
              </w:rPr>
              <w:t>Сведения о наличии защиты тепловых сетей от превышения давления</w:t>
            </w:r>
          </w:p>
        </w:tc>
        <w:tc>
          <w:tcPr>
            <w:tcW w:w="632" w:type="dxa"/>
            <w:gridSpan w:val="2"/>
          </w:tcPr>
          <w:p w:rsidR="006B0DEA" w:rsidRPr="00AE2EEC" w:rsidRDefault="006B0DEA" w:rsidP="00CF3C58">
            <w:pPr>
              <w:jc w:val="right"/>
              <w:rPr>
                <w:rFonts w:ascii="Times New Roman" w:hAnsi="Times New Roman"/>
                <w:sz w:val="24"/>
                <w:szCs w:val="24"/>
                <w:lang w:val="ru-RU"/>
              </w:rPr>
            </w:pPr>
          </w:p>
        </w:tc>
      </w:tr>
      <w:tr w:rsidR="006B0DEA" w:rsidRPr="00AE2EEC" w:rsidTr="00267CD6">
        <w:trPr>
          <w:trHeight w:val="111"/>
        </w:trPr>
        <w:tc>
          <w:tcPr>
            <w:tcW w:w="1122" w:type="dxa"/>
          </w:tcPr>
          <w:p w:rsidR="006B0DEA" w:rsidRPr="00AE2EEC" w:rsidRDefault="006B0DEA" w:rsidP="00392C19">
            <w:pPr>
              <w:ind w:right="34"/>
              <w:jc w:val="right"/>
              <w:rPr>
                <w:rFonts w:ascii="Times New Roman" w:hAnsi="Times New Roman"/>
                <w:sz w:val="24"/>
                <w:szCs w:val="24"/>
                <w:lang w:val="ru-RU"/>
              </w:rPr>
            </w:pPr>
            <w:r w:rsidRPr="00AE2EEC">
              <w:rPr>
                <w:rFonts w:ascii="Times New Roman" w:hAnsi="Times New Roman"/>
                <w:sz w:val="24"/>
                <w:szCs w:val="24"/>
                <w:lang w:val="ru-RU"/>
              </w:rPr>
              <w:t>1.</w:t>
            </w:r>
            <w:r>
              <w:rPr>
                <w:rFonts w:ascii="Times New Roman" w:hAnsi="Times New Roman"/>
                <w:sz w:val="24"/>
                <w:szCs w:val="24"/>
                <w:lang w:val="ru-RU"/>
              </w:rPr>
              <w:t>3</w:t>
            </w:r>
            <w:r w:rsidRPr="00AE2EEC">
              <w:rPr>
                <w:rFonts w:ascii="Times New Roman" w:hAnsi="Times New Roman"/>
                <w:sz w:val="24"/>
                <w:szCs w:val="24"/>
                <w:lang w:val="ru-RU"/>
              </w:rPr>
              <w:t>.</w:t>
            </w:r>
            <w:r>
              <w:rPr>
                <w:rFonts w:ascii="Times New Roman" w:hAnsi="Times New Roman"/>
                <w:sz w:val="24"/>
                <w:szCs w:val="24"/>
                <w:lang w:val="ru-RU"/>
              </w:rPr>
              <w:t>16</w:t>
            </w:r>
            <w:r w:rsidRPr="00AE2EEC">
              <w:rPr>
                <w:rFonts w:ascii="Times New Roman" w:hAnsi="Times New Roman"/>
                <w:sz w:val="24"/>
                <w:szCs w:val="24"/>
                <w:lang w:val="ru-RU"/>
              </w:rPr>
              <w:t>.</w:t>
            </w:r>
          </w:p>
        </w:tc>
        <w:tc>
          <w:tcPr>
            <w:tcW w:w="8182" w:type="dxa"/>
          </w:tcPr>
          <w:p w:rsidR="006B0DEA" w:rsidRPr="00392C19" w:rsidRDefault="006B0DEA" w:rsidP="00AE2EEC">
            <w:pPr>
              <w:ind w:right="-574"/>
              <w:rPr>
                <w:rFonts w:ascii="Times New Roman" w:hAnsi="Times New Roman"/>
                <w:sz w:val="24"/>
                <w:szCs w:val="24"/>
                <w:lang w:val="ru-RU"/>
              </w:rPr>
            </w:pPr>
            <w:r w:rsidRPr="00392C19">
              <w:rPr>
                <w:rFonts w:ascii="Times New Roman" w:hAnsi="Times New Roman"/>
                <w:sz w:val="24"/>
                <w:szCs w:val="24"/>
                <w:lang w:val="ru-RU"/>
              </w:rPr>
              <w:t>Перечень выявленных бесхозяйных тепловых сетей и обоснование выбора организации, уполномоченной на их эксплуатацию</w:t>
            </w:r>
            <w:r>
              <w:rPr>
                <w:rFonts w:ascii="Times New Roman" w:hAnsi="Times New Roman"/>
                <w:sz w:val="24"/>
                <w:szCs w:val="24"/>
                <w:lang w:val="ru-RU"/>
              </w:rPr>
              <w:t>……………………</w:t>
            </w:r>
          </w:p>
        </w:tc>
        <w:tc>
          <w:tcPr>
            <w:tcW w:w="632" w:type="dxa"/>
            <w:gridSpan w:val="2"/>
          </w:tcPr>
          <w:p w:rsidR="006B0DEA" w:rsidRDefault="006B0DEA" w:rsidP="002C54D5">
            <w:pPr>
              <w:jc w:val="right"/>
              <w:rPr>
                <w:rFonts w:ascii="Times New Roman" w:hAnsi="Times New Roman"/>
                <w:sz w:val="24"/>
                <w:szCs w:val="24"/>
                <w:lang w:val="ru-RU"/>
              </w:rPr>
            </w:pPr>
          </w:p>
          <w:p w:rsidR="006B0DEA" w:rsidRPr="00AE2EEC" w:rsidRDefault="00CF3C58" w:rsidP="00352005">
            <w:pPr>
              <w:jc w:val="right"/>
              <w:rPr>
                <w:rFonts w:ascii="Times New Roman" w:hAnsi="Times New Roman"/>
                <w:sz w:val="24"/>
                <w:szCs w:val="24"/>
                <w:lang w:val="ru-RU"/>
              </w:rPr>
            </w:pPr>
            <w:r>
              <w:rPr>
                <w:rFonts w:ascii="Times New Roman" w:hAnsi="Times New Roman"/>
                <w:sz w:val="24"/>
                <w:szCs w:val="24"/>
                <w:lang w:val="ru-RU"/>
              </w:rPr>
              <w:t>2</w:t>
            </w:r>
            <w:r w:rsidR="006B0DEA">
              <w:rPr>
                <w:rFonts w:ascii="Times New Roman" w:hAnsi="Times New Roman"/>
                <w:sz w:val="24"/>
                <w:szCs w:val="24"/>
                <w:lang w:val="ru-RU"/>
              </w:rPr>
              <w:t>5</w:t>
            </w:r>
          </w:p>
        </w:tc>
      </w:tr>
      <w:tr w:rsidR="006B0DEA" w:rsidRPr="00AE2EEC" w:rsidTr="00267CD6">
        <w:trPr>
          <w:trHeight w:val="111"/>
        </w:trPr>
        <w:tc>
          <w:tcPr>
            <w:tcW w:w="1122" w:type="dxa"/>
          </w:tcPr>
          <w:p w:rsidR="006B0DEA" w:rsidRPr="00AE2EEC" w:rsidRDefault="006B0DEA" w:rsidP="00392C19">
            <w:pPr>
              <w:ind w:right="34"/>
              <w:jc w:val="right"/>
              <w:rPr>
                <w:rFonts w:ascii="Times New Roman" w:hAnsi="Times New Roman"/>
                <w:sz w:val="24"/>
                <w:szCs w:val="24"/>
                <w:lang w:val="ru-RU"/>
              </w:rPr>
            </w:pPr>
            <w:r w:rsidRPr="00AE2EEC">
              <w:rPr>
                <w:rFonts w:ascii="Times New Roman" w:hAnsi="Times New Roman"/>
                <w:sz w:val="24"/>
                <w:szCs w:val="24"/>
                <w:lang w:val="ru-RU"/>
              </w:rPr>
              <w:t xml:space="preserve">Часть </w:t>
            </w:r>
            <w:r>
              <w:rPr>
                <w:rFonts w:ascii="Times New Roman" w:hAnsi="Times New Roman"/>
                <w:sz w:val="24"/>
                <w:szCs w:val="24"/>
                <w:lang w:val="ru-RU"/>
              </w:rPr>
              <w:t>4</w:t>
            </w:r>
            <w:r w:rsidRPr="00AE2EEC">
              <w:rPr>
                <w:rFonts w:ascii="Times New Roman" w:hAnsi="Times New Roman"/>
                <w:sz w:val="24"/>
                <w:szCs w:val="24"/>
                <w:lang w:val="ru-RU"/>
              </w:rPr>
              <w:t>.</w:t>
            </w:r>
          </w:p>
        </w:tc>
        <w:tc>
          <w:tcPr>
            <w:tcW w:w="8182" w:type="dxa"/>
          </w:tcPr>
          <w:p w:rsidR="006B0DEA" w:rsidRPr="00392C19" w:rsidRDefault="006B0DEA" w:rsidP="00AE2EEC">
            <w:pPr>
              <w:ind w:right="-574"/>
              <w:rPr>
                <w:rFonts w:ascii="Times New Roman" w:hAnsi="Times New Roman"/>
                <w:sz w:val="24"/>
                <w:szCs w:val="24"/>
                <w:lang w:val="ru-RU"/>
              </w:rPr>
            </w:pPr>
            <w:r w:rsidRPr="00392C19">
              <w:rPr>
                <w:rFonts w:ascii="Times New Roman" w:hAnsi="Times New Roman"/>
                <w:sz w:val="24"/>
                <w:szCs w:val="24"/>
                <w:lang w:val="ru-RU"/>
              </w:rPr>
              <w:t>Зоны действия источников тепловой энергии</w:t>
            </w:r>
            <w:r>
              <w:rPr>
                <w:rFonts w:ascii="Times New Roman" w:hAnsi="Times New Roman"/>
                <w:sz w:val="24"/>
                <w:szCs w:val="24"/>
                <w:lang w:val="ru-RU"/>
              </w:rPr>
              <w:t>…………………………..</w:t>
            </w:r>
          </w:p>
        </w:tc>
        <w:tc>
          <w:tcPr>
            <w:tcW w:w="632" w:type="dxa"/>
            <w:gridSpan w:val="2"/>
          </w:tcPr>
          <w:p w:rsidR="006B0DEA" w:rsidRPr="00AE2EEC" w:rsidRDefault="00CF3C58" w:rsidP="002C54D5">
            <w:pPr>
              <w:jc w:val="right"/>
              <w:rPr>
                <w:rFonts w:ascii="Times New Roman" w:hAnsi="Times New Roman"/>
                <w:sz w:val="24"/>
                <w:szCs w:val="24"/>
                <w:lang w:val="ru-RU"/>
              </w:rPr>
            </w:pPr>
            <w:r>
              <w:rPr>
                <w:rFonts w:ascii="Times New Roman" w:hAnsi="Times New Roman"/>
                <w:sz w:val="24"/>
                <w:szCs w:val="24"/>
                <w:lang w:val="ru-RU"/>
              </w:rPr>
              <w:t>25</w:t>
            </w:r>
          </w:p>
        </w:tc>
      </w:tr>
      <w:tr w:rsidR="006B0DEA" w:rsidRPr="00AE2EEC" w:rsidTr="00267CD6">
        <w:trPr>
          <w:trHeight w:val="111"/>
        </w:trPr>
        <w:tc>
          <w:tcPr>
            <w:tcW w:w="1122" w:type="dxa"/>
          </w:tcPr>
          <w:p w:rsidR="006B0DEA" w:rsidRPr="00AE2EEC" w:rsidRDefault="006B0DEA" w:rsidP="00392C19">
            <w:pPr>
              <w:ind w:right="34"/>
              <w:jc w:val="right"/>
              <w:rPr>
                <w:rFonts w:ascii="Times New Roman" w:hAnsi="Times New Roman"/>
                <w:sz w:val="24"/>
                <w:szCs w:val="24"/>
                <w:lang w:val="ru-RU"/>
              </w:rPr>
            </w:pPr>
            <w:r w:rsidRPr="00AE2EEC">
              <w:rPr>
                <w:rFonts w:ascii="Times New Roman" w:hAnsi="Times New Roman"/>
                <w:sz w:val="24"/>
                <w:szCs w:val="24"/>
                <w:lang w:val="ru-RU"/>
              </w:rPr>
              <w:t xml:space="preserve">Часть </w:t>
            </w:r>
            <w:r>
              <w:rPr>
                <w:rFonts w:ascii="Times New Roman" w:hAnsi="Times New Roman"/>
                <w:sz w:val="24"/>
                <w:szCs w:val="24"/>
                <w:lang w:val="ru-RU"/>
              </w:rPr>
              <w:t>5</w:t>
            </w:r>
            <w:r w:rsidRPr="00AE2EEC">
              <w:rPr>
                <w:rFonts w:ascii="Times New Roman" w:hAnsi="Times New Roman"/>
                <w:sz w:val="24"/>
                <w:szCs w:val="24"/>
                <w:lang w:val="ru-RU"/>
              </w:rPr>
              <w:t>.</w:t>
            </w:r>
          </w:p>
        </w:tc>
        <w:tc>
          <w:tcPr>
            <w:tcW w:w="8182" w:type="dxa"/>
          </w:tcPr>
          <w:p w:rsidR="006B0DEA" w:rsidRPr="00392C19" w:rsidRDefault="006B0DEA" w:rsidP="00392C19">
            <w:pPr>
              <w:ind w:right="-574"/>
              <w:rPr>
                <w:rFonts w:ascii="Times New Roman" w:hAnsi="Times New Roman"/>
                <w:sz w:val="24"/>
                <w:szCs w:val="24"/>
                <w:lang w:val="ru-RU"/>
              </w:rPr>
            </w:pPr>
            <w:r w:rsidRPr="00392C19">
              <w:rPr>
                <w:rFonts w:ascii="Times New Roman" w:hAnsi="Times New Roman"/>
                <w:sz w:val="24"/>
                <w:szCs w:val="24"/>
                <w:lang w:val="ru-RU"/>
              </w:rPr>
              <w:t>Тепловые нагрузки потребителей тепловой энергии</w:t>
            </w:r>
            <w:r>
              <w:rPr>
                <w:rFonts w:ascii="Times New Roman" w:hAnsi="Times New Roman"/>
                <w:sz w:val="24"/>
                <w:szCs w:val="24"/>
                <w:lang w:val="ru-RU"/>
              </w:rPr>
              <w:t>…………………..</w:t>
            </w:r>
          </w:p>
        </w:tc>
        <w:tc>
          <w:tcPr>
            <w:tcW w:w="632" w:type="dxa"/>
            <w:gridSpan w:val="2"/>
          </w:tcPr>
          <w:p w:rsidR="006B0DEA" w:rsidRPr="00AE2EEC" w:rsidRDefault="00CF3C58" w:rsidP="002C54D5">
            <w:pPr>
              <w:jc w:val="right"/>
              <w:rPr>
                <w:rFonts w:ascii="Times New Roman" w:hAnsi="Times New Roman"/>
                <w:sz w:val="24"/>
                <w:szCs w:val="24"/>
                <w:lang w:val="ru-RU"/>
              </w:rPr>
            </w:pPr>
            <w:r>
              <w:rPr>
                <w:rFonts w:ascii="Times New Roman" w:hAnsi="Times New Roman"/>
                <w:sz w:val="24"/>
                <w:szCs w:val="24"/>
                <w:lang w:val="ru-RU"/>
              </w:rPr>
              <w:t>2</w:t>
            </w:r>
            <w:r w:rsidR="006B0DEA">
              <w:rPr>
                <w:rFonts w:ascii="Times New Roman" w:hAnsi="Times New Roman"/>
                <w:sz w:val="24"/>
                <w:szCs w:val="24"/>
                <w:lang w:val="ru-RU"/>
              </w:rPr>
              <w:t>6</w:t>
            </w:r>
          </w:p>
        </w:tc>
      </w:tr>
      <w:tr w:rsidR="006B0DEA" w:rsidRPr="00AE2EEC" w:rsidTr="00267CD6">
        <w:trPr>
          <w:trHeight w:val="111"/>
        </w:trPr>
        <w:tc>
          <w:tcPr>
            <w:tcW w:w="1122" w:type="dxa"/>
          </w:tcPr>
          <w:p w:rsidR="006B0DEA" w:rsidRPr="00AE2EEC" w:rsidRDefault="006B0DEA" w:rsidP="00392C19">
            <w:pPr>
              <w:ind w:right="34"/>
              <w:jc w:val="right"/>
              <w:rPr>
                <w:rFonts w:ascii="Times New Roman" w:hAnsi="Times New Roman"/>
                <w:sz w:val="24"/>
                <w:szCs w:val="24"/>
                <w:lang w:val="ru-RU"/>
              </w:rPr>
            </w:pPr>
            <w:r w:rsidRPr="00AE2EEC">
              <w:rPr>
                <w:rFonts w:ascii="Times New Roman" w:hAnsi="Times New Roman"/>
                <w:sz w:val="24"/>
                <w:szCs w:val="24"/>
                <w:lang w:val="ru-RU"/>
              </w:rPr>
              <w:t>1.</w:t>
            </w:r>
            <w:r>
              <w:rPr>
                <w:rFonts w:ascii="Times New Roman" w:hAnsi="Times New Roman"/>
                <w:sz w:val="24"/>
                <w:szCs w:val="24"/>
                <w:lang w:val="ru-RU"/>
              </w:rPr>
              <w:t>5</w:t>
            </w:r>
            <w:r w:rsidRPr="00AE2EEC">
              <w:rPr>
                <w:rFonts w:ascii="Times New Roman" w:hAnsi="Times New Roman"/>
                <w:sz w:val="24"/>
                <w:szCs w:val="24"/>
                <w:lang w:val="ru-RU"/>
              </w:rPr>
              <w:t>.</w:t>
            </w:r>
            <w:r>
              <w:rPr>
                <w:rFonts w:ascii="Times New Roman" w:hAnsi="Times New Roman"/>
                <w:sz w:val="24"/>
                <w:szCs w:val="24"/>
                <w:lang w:val="ru-RU"/>
              </w:rPr>
              <w:t>1</w:t>
            </w:r>
            <w:r w:rsidRPr="00AE2EEC">
              <w:rPr>
                <w:rFonts w:ascii="Times New Roman" w:hAnsi="Times New Roman"/>
                <w:sz w:val="24"/>
                <w:szCs w:val="24"/>
                <w:lang w:val="ru-RU"/>
              </w:rPr>
              <w:t>.</w:t>
            </w:r>
          </w:p>
        </w:tc>
        <w:tc>
          <w:tcPr>
            <w:tcW w:w="8182" w:type="dxa"/>
          </w:tcPr>
          <w:p w:rsidR="006B0DEA" w:rsidRPr="00392C19" w:rsidRDefault="006B0DEA" w:rsidP="00AE2EEC">
            <w:pPr>
              <w:ind w:right="-574"/>
              <w:rPr>
                <w:rFonts w:ascii="Times New Roman" w:hAnsi="Times New Roman"/>
                <w:sz w:val="24"/>
                <w:szCs w:val="24"/>
                <w:lang w:val="ru-RU"/>
              </w:rPr>
            </w:pPr>
            <w:r w:rsidRPr="00392C19">
              <w:rPr>
                <w:rFonts w:ascii="Times New Roman" w:hAnsi="Times New Roman"/>
                <w:sz w:val="24"/>
                <w:szCs w:val="24"/>
                <w:lang w:val="ru-RU"/>
              </w:rPr>
              <w:t>Значения потребления тепловой энергии при расчетных температурах наружного воздуха</w:t>
            </w:r>
            <w:r>
              <w:rPr>
                <w:rFonts w:ascii="Times New Roman" w:hAnsi="Times New Roman"/>
                <w:sz w:val="24"/>
                <w:szCs w:val="24"/>
                <w:lang w:val="ru-RU"/>
              </w:rPr>
              <w:t>……………………………………………………….</w:t>
            </w:r>
          </w:p>
        </w:tc>
        <w:tc>
          <w:tcPr>
            <w:tcW w:w="632" w:type="dxa"/>
            <w:gridSpan w:val="2"/>
          </w:tcPr>
          <w:p w:rsidR="006B0DEA" w:rsidRDefault="006B0DEA" w:rsidP="002C54D5">
            <w:pPr>
              <w:jc w:val="right"/>
              <w:rPr>
                <w:rFonts w:ascii="Times New Roman" w:hAnsi="Times New Roman"/>
                <w:sz w:val="24"/>
                <w:szCs w:val="24"/>
                <w:lang w:val="ru-RU"/>
              </w:rPr>
            </w:pPr>
          </w:p>
          <w:p w:rsidR="006B0DEA" w:rsidRPr="00AE2EEC" w:rsidRDefault="00CF3C58" w:rsidP="002C54D5">
            <w:pPr>
              <w:jc w:val="right"/>
              <w:rPr>
                <w:rFonts w:ascii="Times New Roman" w:hAnsi="Times New Roman"/>
                <w:sz w:val="24"/>
                <w:szCs w:val="24"/>
                <w:lang w:val="ru-RU"/>
              </w:rPr>
            </w:pPr>
            <w:r>
              <w:rPr>
                <w:rFonts w:ascii="Times New Roman" w:hAnsi="Times New Roman"/>
                <w:sz w:val="24"/>
                <w:szCs w:val="24"/>
                <w:lang w:val="ru-RU"/>
              </w:rPr>
              <w:t>2</w:t>
            </w:r>
            <w:r w:rsidR="006B0DEA">
              <w:rPr>
                <w:rFonts w:ascii="Times New Roman" w:hAnsi="Times New Roman"/>
                <w:sz w:val="24"/>
                <w:szCs w:val="24"/>
                <w:lang w:val="ru-RU"/>
              </w:rPr>
              <w:t>6</w:t>
            </w:r>
          </w:p>
        </w:tc>
      </w:tr>
      <w:tr w:rsidR="006B0DEA" w:rsidRPr="00AE2EEC" w:rsidTr="00267CD6">
        <w:trPr>
          <w:trHeight w:val="111"/>
        </w:trPr>
        <w:tc>
          <w:tcPr>
            <w:tcW w:w="1122" w:type="dxa"/>
          </w:tcPr>
          <w:p w:rsidR="006B0DEA" w:rsidRPr="00AE2EEC" w:rsidRDefault="006B0DEA" w:rsidP="00392C19">
            <w:pPr>
              <w:ind w:right="34"/>
              <w:jc w:val="right"/>
              <w:rPr>
                <w:rFonts w:ascii="Times New Roman" w:hAnsi="Times New Roman"/>
                <w:sz w:val="24"/>
                <w:szCs w:val="24"/>
                <w:lang w:val="ru-RU"/>
              </w:rPr>
            </w:pPr>
            <w:r w:rsidRPr="00AE2EEC">
              <w:rPr>
                <w:rFonts w:ascii="Times New Roman" w:hAnsi="Times New Roman"/>
                <w:sz w:val="24"/>
                <w:szCs w:val="24"/>
                <w:lang w:val="ru-RU"/>
              </w:rPr>
              <w:t>1.</w:t>
            </w:r>
            <w:r>
              <w:rPr>
                <w:rFonts w:ascii="Times New Roman" w:hAnsi="Times New Roman"/>
                <w:sz w:val="24"/>
                <w:szCs w:val="24"/>
                <w:lang w:val="ru-RU"/>
              </w:rPr>
              <w:t>5</w:t>
            </w:r>
            <w:r w:rsidRPr="00AE2EEC">
              <w:rPr>
                <w:rFonts w:ascii="Times New Roman" w:hAnsi="Times New Roman"/>
                <w:sz w:val="24"/>
                <w:szCs w:val="24"/>
                <w:lang w:val="ru-RU"/>
              </w:rPr>
              <w:t>.</w:t>
            </w:r>
            <w:r>
              <w:rPr>
                <w:rFonts w:ascii="Times New Roman" w:hAnsi="Times New Roman"/>
                <w:sz w:val="24"/>
                <w:szCs w:val="24"/>
                <w:lang w:val="ru-RU"/>
              </w:rPr>
              <w:t>2</w:t>
            </w:r>
            <w:r w:rsidRPr="00AE2EEC">
              <w:rPr>
                <w:rFonts w:ascii="Times New Roman" w:hAnsi="Times New Roman"/>
                <w:sz w:val="24"/>
                <w:szCs w:val="24"/>
                <w:lang w:val="ru-RU"/>
              </w:rPr>
              <w:t>.</w:t>
            </w:r>
          </w:p>
        </w:tc>
        <w:tc>
          <w:tcPr>
            <w:tcW w:w="8182" w:type="dxa"/>
          </w:tcPr>
          <w:p w:rsidR="006B0DEA" w:rsidRDefault="006B0DEA" w:rsidP="00AE2EEC">
            <w:pPr>
              <w:ind w:right="-574"/>
              <w:rPr>
                <w:rFonts w:ascii="Times New Roman" w:hAnsi="Times New Roman"/>
                <w:sz w:val="24"/>
                <w:szCs w:val="24"/>
                <w:lang w:val="ru-RU"/>
              </w:rPr>
            </w:pPr>
            <w:r w:rsidRPr="00392C19">
              <w:rPr>
                <w:rFonts w:ascii="Times New Roman" w:hAnsi="Times New Roman"/>
                <w:sz w:val="24"/>
                <w:szCs w:val="24"/>
                <w:lang w:val="ru-RU"/>
              </w:rPr>
              <w:t xml:space="preserve">Описание существующих нормативов потребления тепловой </w:t>
            </w:r>
          </w:p>
          <w:p w:rsidR="006B0DEA" w:rsidRPr="00AE2EEC" w:rsidRDefault="006B0DEA" w:rsidP="00AE2EEC">
            <w:pPr>
              <w:ind w:right="-574"/>
              <w:rPr>
                <w:rFonts w:ascii="Times New Roman" w:hAnsi="Times New Roman"/>
                <w:sz w:val="24"/>
                <w:szCs w:val="24"/>
                <w:lang w:val="ru-RU"/>
              </w:rPr>
            </w:pPr>
            <w:r w:rsidRPr="00392C19">
              <w:rPr>
                <w:rFonts w:ascii="Times New Roman" w:hAnsi="Times New Roman"/>
                <w:sz w:val="24"/>
                <w:szCs w:val="24"/>
                <w:lang w:val="ru-RU"/>
              </w:rPr>
              <w:t>энергии для населения на отопление и горячее водоснабжение</w:t>
            </w:r>
            <w:r>
              <w:rPr>
                <w:rFonts w:ascii="Times New Roman" w:hAnsi="Times New Roman"/>
                <w:sz w:val="24"/>
                <w:szCs w:val="24"/>
                <w:lang w:val="ru-RU"/>
              </w:rPr>
              <w:t>………..</w:t>
            </w:r>
          </w:p>
        </w:tc>
        <w:tc>
          <w:tcPr>
            <w:tcW w:w="632" w:type="dxa"/>
            <w:gridSpan w:val="2"/>
          </w:tcPr>
          <w:p w:rsidR="006B0DEA" w:rsidRDefault="006B0DEA" w:rsidP="002C54D5">
            <w:pPr>
              <w:jc w:val="right"/>
              <w:rPr>
                <w:rFonts w:ascii="Times New Roman" w:hAnsi="Times New Roman"/>
                <w:sz w:val="24"/>
                <w:szCs w:val="24"/>
                <w:lang w:val="ru-RU"/>
              </w:rPr>
            </w:pPr>
          </w:p>
          <w:p w:rsidR="006B0DEA" w:rsidRPr="00AE2EEC" w:rsidRDefault="00CF3C58" w:rsidP="00CF3C58">
            <w:pPr>
              <w:jc w:val="right"/>
              <w:rPr>
                <w:rFonts w:ascii="Times New Roman" w:hAnsi="Times New Roman"/>
                <w:sz w:val="24"/>
                <w:szCs w:val="24"/>
                <w:lang w:val="ru-RU"/>
              </w:rPr>
            </w:pPr>
            <w:r>
              <w:rPr>
                <w:rFonts w:ascii="Times New Roman" w:hAnsi="Times New Roman"/>
                <w:sz w:val="24"/>
                <w:szCs w:val="24"/>
                <w:lang w:val="ru-RU"/>
              </w:rPr>
              <w:t>30</w:t>
            </w:r>
          </w:p>
        </w:tc>
      </w:tr>
      <w:tr w:rsidR="006B0DEA" w:rsidRPr="00AE2EEC" w:rsidTr="00267CD6">
        <w:trPr>
          <w:trHeight w:val="111"/>
        </w:trPr>
        <w:tc>
          <w:tcPr>
            <w:tcW w:w="1122" w:type="dxa"/>
          </w:tcPr>
          <w:p w:rsidR="006B0DEA" w:rsidRPr="00AE2EEC" w:rsidRDefault="006B0DEA" w:rsidP="000B2D8F">
            <w:pPr>
              <w:ind w:right="34"/>
              <w:jc w:val="right"/>
              <w:rPr>
                <w:rFonts w:ascii="Times New Roman" w:hAnsi="Times New Roman"/>
                <w:sz w:val="24"/>
                <w:szCs w:val="24"/>
                <w:lang w:val="ru-RU"/>
              </w:rPr>
            </w:pPr>
            <w:r w:rsidRPr="00AE2EEC">
              <w:rPr>
                <w:rFonts w:ascii="Times New Roman" w:hAnsi="Times New Roman"/>
                <w:sz w:val="24"/>
                <w:szCs w:val="24"/>
                <w:lang w:val="ru-RU"/>
              </w:rPr>
              <w:t xml:space="preserve">Часть </w:t>
            </w:r>
            <w:r>
              <w:rPr>
                <w:rFonts w:ascii="Times New Roman" w:hAnsi="Times New Roman"/>
                <w:sz w:val="24"/>
                <w:szCs w:val="24"/>
                <w:lang w:val="ru-RU"/>
              </w:rPr>
              <w:t>6</w:t>
            </w:r>
            <w:r w:rsidRPr="00AE2EEC">
              <w:rPr>
                <w:rFonts w:ascii="Times New Roman" w:hAnsi="Times New Roman"/>
                <w:sz w:val="24"/>
                <w:szCs w:val="24"/>
                <w:lang w:val="ru-RU"/>
              </w:rPr>
              <w:t>.</w:t>
            </w:r>
          </w:p>
        </w:tc>
        <w:tc>
          <w:tcPr>
            <w:tcW w:w="8182" w:type="dxa"/>
          </w:tcPr>
          <w:p w:rsidR="006B0DEA" w:rsidRPr="000B2D8F" w:rsidRDefault="006B0DEA" w:rsidP="00AE2EEC">
            <w:pPr>
              <w:ind w:right="-574"/>
              <w:rPr>
                <w:rFonts w:ascii="Times New Roman" w:hAnsi="Times New Roman"/>
                <w:sz w:val="24"/>
                <w:szCs w:val="24"/>
                <w:lang w:val="ru-RU"/>
              </w:rPr>
            </w:pPr>
            <w:r w:rsidRPr="000B2D8F">
              <w:rPr>
                <w:rFonts w:ascii="Times New Roman" w:hAnsi="Times New Roman"/>
                <w:sz w:val="24"/>
                <w:szCs w:val="24"/>
                <w:lang w:val="ru-RU"/>
              </w:rPr>
              <w:t>Балансы тепловой мощности и тепловой нагрузки в зонах действия источников тепловой энергии</w:t>
            </w:r>
            <w:r>
              <w:rPr>
                <w:rFonts w:ascii="Times New Roman" w:hAnsi="Times New Roman"/>
                <w:sz w:val="24"/>
                <w:szCs w:val="24"/>
                <w:lang w:val="ru-RU"/>
              </w:rPr>
              <w:t>……………………………………………</w:t>
            </w:r>
          </w:p>
        </w:tc>
        <w:tc>
          <w:tcPr>
            <w:tcW w:w="632" w:type="dxa"/>
            <w:gridSpan w:val="2"/>
          </w:tcPr>
          <w:p w:rsidR="006B0DEA" w:rsidRDefault="006B0DEA" w:rsidP="002C54D5">
            <w:pPr>
              <w:jc w:val="right"/>
              <w:rPr>
                <w:rFonts w:ascii="Times New Roman" w:hAnsi="Times New Roman"/>
                <w:sz w:val="24"/>
                <w:szCs w:val="24"/>
                <w:lang w:val="ru-RU"/>
              </w:rPr>
            </w:pPr>
          </w:p>
          <w:p w:rsidR="006B0DEA" w:rsidRPr="00AE2EEC" w:rsidRDefault="00CF3C58" w:rsidP="002C54D5">
            <w:pPr>
              <w:jc w:val="right"/>
              <w:rPr>
                <w:rFonts w:ascii="Times New Roman" w:hAnsi="Times New Roman"/>
                <w:sz w:val="24"/>
                <w:szCs w:val="24"/>
                <w:lang w:val="ru-RU"/>
              </w:rPr>
            </w:pPr>
            <w:r>
              <w:rPr>
                <w:rFonts w:ascii="Times New Roman" w:hAnsi="Times New Roman"/>
                <w:sz w:val="24"/>
                <w:szCs w:val="24"/>
                <w:lang w:val="ru-RU"/>
              </w:rPr>
              <w:t>3</w:t>
            </w:r>
            <w:r w:rsidR="006B0DEA">
              <w:rPr>
                <w:rFonts w:ascii="Times New Roman" w:hAnsi="Times New Roman"/>
                <w:sz w:val="24"/>
                <w:szCs w:val="24"/>
                <w:lang w:val="ru-RU"/>
              </w:rPr>
              <w:t>1</w:t>
            </w:r>
          </w:p>
        </w:tc>
      </w:tr>
      <w:tr w:rsidR="006B0DEA" w:rsidRPr="00AE2EEC" w:rsidTr="00267CD6">
        <w:trPr>
          <w:trHeight w:val="111"/>
        </w:trPr>
        <w:tc>
          <w:tcPr>
            <w:tcW w:w="1122" w:type="dxa"/>
          </w:tcPr>
          <w:p w:rsidR="006B0DEA" w:rsidRPr="00AE2EEC" w:rsidRDefault="006B0DEA" w:rsidP="000B2D8F">
            <w:pPr>
              <w:ind w:right="34"/>
              <w:jc w:val="right"/>
              <w:rPr>
                <w:rFonts w:ascii="Times New Roman" w:hAnsi="Times New Roman"/>
                <w:sz w:val="24"/>
                <w:szCs w:val="24"/>
                <w:lang w:val="ru-RU"/>
              </w:rPr>
            </w:pPr>
            <w:r w:rsidRPr="00AE2EEC">
              <w:rPr>
                <w:rFonts w:ascii="Times New Roman" w:hAnsi="Times New Roman"/>
                <w:sz w:val="24"/>
                <w:szCs w:val="24"/>
                <w:lang w:val="ru-RU"/>
              </w:rPr>
              <w:t xml:space="preserve">Часть </w:t>
            </w:r>
            <w:r>
              <w:rPr>
                <w:rFonts w:ascii="Times New Roman" w:hAnsi="Times New Roman"/>
                <w:sz w:val="24"/>
                <w:szCs w:val="24"/>
                <w:lang w:val="ru-RU"/>
              </w:rPr>
              <w:t>7</w:t>
            </w:r>
            <w:r w:rsidRPr="00AE2EEC">
              <w:rPr>
                <w:rFonts w:ascii="Times New Roman" w:hAnsi="Times New Roman"/>
                <w:sz w:val="24"/>
                <w:szCs w:val="24"/>
                <w:lang w:val="ru-RU"/>
              </w:rPr>
              <w:t>.</w:t>
            </w:r>
          </w:p>
        </w:tc>
        <w:tc>
          <w:tcPr>
            <w:tcW w:w="8182" w:type="dxa"/>
          </w:tcPr>
          <w:p w:rsidR="006B0DEA" w:rsidRPr="000B2D8F" w:rsidRDefault="006B0DEA" w:rsidP="00AE2EEC">
            <w:pPr>
              <w:ind w:right="-574"/>
              <w:rPr>
                <w:rFonts w:ascii="Times New Roman" w:hAnsi="Times New Roman"/>
                <w:sz w:val="24"/>
                <w:szCs w:val="24"/>
                <w:lang w:val="ru-RU"/>
              </w:rPr>
            </w:pPr>
            <w:r w:rsidRPr="000B2D8F">
              <w:rPr>
                <w:rFonts w:ascii="Times New Roman" w:hAnsi="Times New Roman"/>
                <w:sz w:val="24"/>
                <w:szCs w:val="24"/>
                <w:lang w:val="ru-RU"/>
              </w:rPr>
              <w:t>Балансы теплоносителя</w:t>
            </w:r>
            <w:r>
              <w:rPr>
                <w:rFonts w:ascii="Times New Roman" w:hAnsi="Times New Roman"/>
                <w:sz w:val="24"/>
                <w:szCs w:val="24"/>
                <w:lang w:val="ru-RU"/>
              </w:rPr>
              <w:t>…………………………………………………..</w:t>
            </w:r>
          </w:p>
        </w:tc>
        <w:tc>
          <w:tcPr>
            <w:tcW w:w="632" w:type="dxa"/>
            <w:gridSpan w:val="2"/>
          </w:tcPr>
          <w:p w:rsidR="006B0DEA" w:rsidRPr="00AE2EEC" w:rsidRDefault="00CF3C58" w:rsidP="002C54D5">
            <w:pPr>
              <w:jc w:val="right"/>
              <w:rPr>
                <w:rFonts w:ascii="Times New Roman" w:hAnsi="Times New Roman"/>
                <w:sz w:val="24"/>
                <w:szCs w:val="24"/>
                <w:lang w:val="ru-RU"/>
              </w:rPr>
            </w:pPr>
            <w:r>
              <w:rPr>
                <w:rFonts w:ascii="Times New Roman" w:hAnsi="Times New Roman"/>
                <w:sz w:val="24"/>
                <w:szCs w:val="24"/>
                <w:lang w:val="ru-RU"/>
              </w:rPr>
              <w:t>3</w:t>
            </w:r>
            <w:r w:rsidR="006B0DEA">
              <w:rPr>
                <w:rFonts w:ascii="Times New Roman" w:hAnsi="Times New Roman"/>
                <w:sz w:val="24"/>
                <w:szCs w:val="24"/>
                <w:lang w:val="ru-RU"/>
              </w:rPr>
              <w:t>2</w:t>
            </w:r>
          </w:p>
        </w:tc>
      </w:tr>
      <w:tr w:rsidR="006B0DEA" w:rsidRPr="00AE2EEC" w:rsidTr="00267CD6">
        <w:trPr>
          <w:trHeight w:val="111"/>
        </w:trPr>
        <w:tc>
          <w:tcPr>
            <w:tcW w:w="1122" w:type="dxa"/>
          </w:tcPr>
          <w:p w:rsidR="006B0DEA" w:rsidRPr="00AE2EEC" w:rsidRDefault="006B0DEA" w:rsidP="000B2D8F">
            <w:pPr>
              <w:ind w:right="34"/>
              <w:jc w:val="right"/>
              <w:rPr>
                <w:rFonts w:ascii="Times New Roman" w:hAnsi="Times New Roman"/>
                <w:sz w:val="24"/>
                <w:szCs w:val="24"/>
                <w:lang w:val="ru-RU"/>
              </w:rPr>
            </w:pPr>
            <w:r w:rsidRPr="00AE2EEC">
              <w:rPr>
                <w:rFonts w:ascii="Times New Roman" w:hAnsi="Times New Roman"/>
                <w:sz w:val="24"/>
                <w:szCs w:val="24"/>
                <w:lang w:val="ru-RU"/>
              </w:rPr>
              <w:t xml:space="preserve">Часть </w:t>
            </w:r>
            <w:r>
              <w:rPr>
                <w:rFonts w:ascii="Times New Roman" w:hAnsi="Times New Roman"/>
                <w:sz w:val="24"/>
                <w:szCs w:val="24"/>
                <w:lang w:val="ru-RU"/>
              </w:rPr>
              <w:t>8</w:t>
            </w:r>
            <w:r w:rsidRPr="00AE2EEC">
              <w:rPr>
                <w:rFonts w:ascii="Times New Roman" w:hAnsi="Times New Roman"/>
                <w:sz w:val="24"/>
                <w:szCs w:val="24"/>
                <w:lang w:val="ru-RU"/>
              </w:rPr>
              <w:t>.</w:t>
            </w:r>
          </w:p>
        </w:tc>
        <w:tc>
          <w:tcPr>
            <w:tcW w:w="8182" w:type="dxa"/>
          </w:tcPr>
          <w:p w:rsidR="006B0DEA" w:rsidRDefault="006B0DEA" w:rsidP="00AE2EEC">
            <w:pPr>
              <w:ind w:right="-574"/>
              <w:rPr>
                <w:rFonts w:ascii="Times New Roman" w:hAnsi="Times New Roman"/>
                <w:sz w:val="24"/>
                <w:szCs w:val="24"/>
                <w:lang w:val="ru-RU"/>
              </w:rPr>
            </w:pPr>
            <w:r w:rsidRPr="000B2D8F">
              <w:rPr>
                <w:rFonts w:ascii="Times New Roman" w:hAnsi="Times New Roman"/>
                <w:sz w:val="24"/>
                <w:szCs w:val="24"/>
                <w:lang w:val="ru-RU"/>
              </w:rPr>
              <w:t xml:space="preserve">Топливные балансы источников тепловой энергии и система </w:t>
            </w:r>
          </w:p>
          <w:p w:rsidR="006B0DEA" w:rsidRPr="000B2D8F" w:rsidRDefault="006B0DEA" w:rsidP="00AE2EEC">
            <w:pPr>
              <w:ind w:right="-574"/>
              <w:rPr>
                <w:rFonts w:ascii="Times New Roman" w:hAnsi="Times New Roman"/>
                <w:sz w:val="24"/>
                <w:szCs w:val="24"/>
                <w:lang w:val="ru-RU"/>
              </w:rPr>
            </w:pPr>
            <w:r w:rsidRPr="000B2D8F">
              <w:rPr>
                <w:rFonts w:ascii="Times New Roman" w:hAnsi="Times New Roman"/>
                <w:sz w:val="24"/>
                <w:szCs w:val="24"/>
                <w:lang w:val="ru-RU"/>
              </w:rPr>
              <w:t>обеспечения топливом</w:t>
            </w:r>
            <w:r>
              <w:rPr>
                <w:rFonts w:ascii="Times New Roman" w:hAnsi="Times New Roman"/>
                <w:sz w:val="24"/>
                <w:szCs w:val="24"/>
                <w:lang w:val="ru-RU"/>
              </w:rPr>
              <w:t>……………………………………………………</w:t>
            </w:r>
          </w:p>
        </w:tc>
        <w:tc>
          <w:tcPr>
            <w:tcW w:w="632" w:type="dxa"/>
            <w:gridSpan w:val="2"/>
          </w:tcPr>
          <w:p w:rsidR="006B0DEA" w:rsidRDefault="006B0DEA" w:rsidP="002C54D5">
            <w:pPr>
              <w:jc w:val="right"/>
              <w:rPr>
                <w:rFonts w:ascii="Times New Roman" w:hAnsi="Times New Roman"/>
                <w:sz w:val="24"/>
                <w:szCs w:val="24"/>
                <w:lang w:val="ru-RU"/>
              </w:rPr>
            </w:pPr>
          </w:p>
          <w:p w:rsidR="006B0DEA" w:rsidRPr="00AE2EEC" w:rsidRDefault="00CF3C58" w:rsidP="00CF3C58">
            <w:pPr>
              <w:jc w:val="right"/>
              <w:rPr>
                <w:rFonts w:ascii="Times New Roman" w:hAnsi="Times New Roman"/>
                <w:sz w:val="24"/>
                <w:szCs w:val="24"/>
                <w:lang w:val="ru-RU"/>
              </w:rPr>
            </w:pPr>
            <w:r>
              <w:rPr>
                <w:rFonts w:ascii="Times New Roman" w:hAnsi="Times New Roman"/>
                <w:sz w:val="24"/>
                <w:szCs w:val="24"/>
                <w:lang w:val="ru-RU"/>
              </w:rPr>
              <w:t>32</w:t>
            </w:r>
          </w:p>
        </w:tc>
      </w:tr>
      <w:tr w:rsidR="006B0DEA" w:rsidRPr="00AE2EEC" w:rsidTr="00267CD6">
        <w:trPr>
          <w:trHeight w:val="111"/>
        </w:trPr>
        <w:tc>
          <w:tcPr>
            <w:tcW w:w="1122" w:type="dxa"/>
          </w:tcPr>
          <w:p w:rsidR="006B0DEA" w:rsidRPr="00AE2EEC" w:rsidRDefault="006B0DEA" w:rsidP="000B2D8F">
            <w:pPr>
              <w:ind w:right="34"/>
              <w:jc w:val="right"/>
              <w:rPr>
                <w:rFonts w:ascii="Times New Roman" w:hAnsi="Times New Roman"/>
                <w:sz w:val="24"/>
                <w:szCs w:val="24"/>
                <w:lang w:val="ru-RU"/>
              </w:rPr>
            </w:pPr>
            <w:r w:rsidRPr="00AE2EEC">
              <w:rPr>
                <w:rFonts w:ascii="Times New Roman" w:hAnsi="Times New Roman"/>
                <w:sz w:val="24"/>
                <w:szCs w:val="24"/>
                <w:lang w:val="ru-RU"/>
              </w:rPr>
              <w:t>1.</w:t>
            </w:r>
            <w:r>
              <w:rPr>
                <w:rFonts w:ascii="Times New Roman" w:hAnsi="Times New Roman"/>
                <w:sz w:val="24"/>
                <w:szCs w:val="24"/>
                <w:lang w:val="ru-RU"/>
              </w:rPr>
              <w:t>8</w:t>
            </w:r>
            <w:r w:rsidRPr="00AE2EEC">
              <w:rPr>
                <w:rFonts w:ascii="Times New Roman" w:hAnsi="Times New Roman"/>
                <w:sz w:val="24"/>
                <w:szCs w:val="24"/>
                <w:lang w:val="ru-RU"/>
              </w:rPr>
              <w:t>.</w:t>
            </w:r>
            <w:r>
              <w:rPr>
                <w:rFonts w:ascii="Times New Roman" w:hAnsi="Times New Roman"/>
                <w:sz w:val="24"/>
                <w:szCs w:val="24"/>
                <w:lang w:val="ru-RU"/>
              </w:rPr>
              <w:t>1</w:t>
            </w:r>
            <w:r w:rsidRPr="00AE2EEC">
              <w:rPr>
                <w:rFonts w:ascii="Times New Roman" w:hAnsi="Times New Roman"/>
                <w:sz w:val="24"/>
                <w:szCs w:val="24"/>
                <w:lang w:val="ru-RU"/>
              </w:rPr>
              <w:t>.</w:t>
            </w:r>
          </w:p>
        </w:tc>
        <w:tc>
          <w:tcPr>
            <w:tcW w:w="8182" w:type="dxa"/>
          </w:tcPr>
          <w:p w:rsidR="006B0DEA" w:rsidRPr="000B2D8F" w:rsidRDefault="006B0DEA" w:rsidP="00AE2EEC">
            <w:pPr>
              <w:ind w:right="-574"/>
              <w:rPr>
                <w:rFonts w:ascii="Times New Roman" w:hAnsi="Times New Roman"/>
                <w:sz w:val="24"/>
                <w:szCs w:val="24"/>
                <w:lang w:val="ru-RU"/>
              </w:rPr>
            </w:pPr>
            <w:r w:rsidRPr="000B2D8F">
              <w:rPr>
                <w:rFonts w:ascii="Times New Roman" w:hAnsi="Times New Roman"/>
                <w:sz w:val="24"/>
                <w:szCs w:val="24"/>
                <w:lang w:val="ru-RU"/>
              </w:rPr>
              <w:t>Виды и количества используемого основного и резервного топлива для каждого источника тепловой энергии</w:t>
            </w:r>
            <w:r>
              <w:rPr>
                <w:rFonts w:ascii="Times New Roman" w:hAnsi="Times New Roman"/>
                <w:sz w:val="24"/>
                <w:szCs w:val="24"/>
                <w:lang w:val="ru-RU"/>
              </w:rPr>
              <w:t>…………………………………..</w:t>
            </w:r>
          </w:p>
        </w:tc>
        <w:tc>
          <w:tcPr>
            <w:tcW w:w="632" w:type="dxa"/>
            <w:gridSpan w:val="2"/>
          </w:tcPr>
          <w:p w:rsidR="006B0DEA" w:rsidRDefault="006B0DEA" w:rsidP="002C54D5">
            <w:pPr>
              <w:jc w:val="right"/>
              <w:rPr>
                <w:rFonts w:ascii="Times New Roman" w:hAnsi="Times New Roman"/>
                <w:sz w:val="24"/>
                <w:szCs w:val="24"/>
                <w:lang w:val="ru-RU"/>
              </w:rPr>
            </w:pPr>
          </w:p>
          <w:p w:rsidR="006B0DEA" w:rsidRPr="00AE2EEC" w:rsidRDefault="006B0DEA" w:rsidP="002C54D5">
            <w:pPr>
              <w:jc w:val="right"/>
              <w:rPr>
                <w:rFonts w:ascii="Times New Roman" w:hAnsi="Times New Roman"/>
                <w:sz w:val="24"/>
                <w:szCs w:val="24"/>
                <w:lang w:val="ru-RU"/>
              </w:rPr>
            </w:pPr>
            <w:r>
              <w:rPr>
                <w:rFonts w:ascii="Times New Roman" w:hAnsi="Times New Roman"/>
                <w:sz w:val="24"/>
                <w:szCs w:val="24"/>
                <w:lang w:val="ru-RU"/>
              </w:rPr>
              <w:t>3</w:t>
            </w:r>
            <w:r w:rsidR="00CF3C58">
              <w:rPr>
                <w:rFonts w:ascii="Times New Roman" w:hAnsi="Times New Roman"/>
                <w:sz w:val="24"/>
                <w:szCs w:val="24"/>
                <w:lang w:val="ru-RU"/>
              </w:rPr>
              <w:t>2</w:t>
            </w:r>
          </w:p>
        </w:tc>
      </w:tr>
      <w:tr w:rsidR="006B0DEA" w:rsidRPr="00AE2EEC" w:rsidTr="00267CD6">
        <w:trPr>
          <w:trHeight w:val="111"/>
        </w:trPr>
        <w:tc>
          <w:tcPr>
            <w:tcW w:w="1122" w:type="dxa"/>
          </w:tcPr>
          <w:p w:rsidR="006B0DEA" w:rsidRPr="000B2D8F" w:rsidRDefault="006B0DEA" w:rsidP="00AE2EEC">
            <w:pPr>
              <w:ind w:right="34"/>
              <w:jc w:val="right"/>
              <w:rPr>
                <w:rFonts w:ascii="Times New Roman" w:hAnsi="Times New Roman"/>
                <w:sz w:val="24"/>
                <w:szCs w:val="24"/>
                <w:lang w:val="ru-RU"/>
              </w:rPr>
            </w:pPr>
            <w:r w:rsidRPr="000B2D8F">
              <w:rPr>
                <w:rFonts w:ascii="Times New Roman" w:hAnsi="Times New Roman"/>
                <w:sz w:val="24"/>
                <w:szCs w:val="24"/>
                <w:lang w:val="ru-RU"/>
              </w:rPr>
              <w:t>1.8.2.</w:t>
            </w:r>
          </w:p>
        </w:tc>
        <w:tc>
          <w:tcPr>
            <w:tcW w:w="8182" w:type="dxa"/>
          </w:tcPr>
          <w:p w:rsidR="006B0DEA" w:rsidRPr="000B2D8F" w:rsidRDefault="006B0DEA" w:rsidP="00AE2EEC">
            <w:pPr>
              <w:ind w:right="-574"/>
              <w:rPr>
                <w:rFonts w:ascii="Times New Roman" w:hAnsi="Times New Roman"/>
                <w:sz w:val="24"/>
                <w:szCs w:val="24"/>
                <w:lang w:val="ru-RU"/>
              </w:rPr>
            </w:pPr>
            <w:r w:rsidRPr="000B2D8F">
              <w:rPr>
                <w:rFonts w:ascii="Times New Roman" w:hAnsi="Times New Roman"/>
                <w:sz w:val="24"/>
                <w:szCs w:val="24"/>
                <w:lang w:val="ru-RU"/>
              </w:rPr>
              <w:t>Анализ поставки топлива в периоды расчетных температур наружного воздуха</w:t>
            </w:r>
            <w:r>
              <w:rPr>
                <w:rFonts w:ascii="Times New Roman" w:hAnsi="Times New Roman"/>
                <w:sz w:val="24"/>
                <w:szCs w:val="24"/>
                <w:lang w:val="ru-RU"/>
              </w:rPr>
              <w:t>……………………………………………………………………</w:t>
            </w:r>
          </w:p>
        </w:tc>
        <w:tc>
          <w:tcPr>
            <w:tcW w:w="632" w:type="dxa"/>
            <w:gridSpan w:val="2"/>
          </w:tcPr>
          <w:p w:rsidR="006B0DEA" w:rsidRDefault="006B0DEA" w:rsidP="002C54D5">
            <w:pPr>
              <w:jc w:val="right"/>
              <w:rPr>
                <w:rFonts w:ascii="Times New Roman" w:hAnsi="Times New Roman"/>
                <w:sz w:val="24"/>
                <w:szCs w:val="24"/>
                <w:lang w:val="ru-RU"/>
              </w:rPr>
            </w:pPr>
          </w:p>
          <w:p w:rsidR="006B0DEA" w:rsidRPr="00AE2EEC" w:rsidRDefault="00CF3C58" w:rsidP="002C54D5">
            <w:pPr>
              <w:jc w:val="right"/>
              <w:rPr>
                <w:rFonts w:ascii="Times New Roman" w:hAnsi="Times New Roman"/>
                <w:sz w:val="24"/>
                <w:szCs w:val="24"/>
                <w:lang w:val="ru-RU"/>
              </w:rPr>
            </w:pPr>
            <w:r>
              <w:rPr>
                <w:rFonts w:ascii="Times New Roman" w:hAnsi="Times New Roman"/>
                <w:sz w:val="24"/>
                <w:szCs w:val="24"/>
                <w:lang w:val="ru-RU"/>
              </w:rPr>
              <w:t>32</w:t>
            </w:r>
          </w:p>
        </w:tc>
      </w:tr>
      <w:tr w:rsidR="006B0DEA" w:rsidRPr="00AE2EEC" w:rsidTr="00267CD6">
        <w:trPr>
          <w:trHeight w:val="111"/>
        </w:trPr>
        <w:tc>
          <w:tcPr>
            <w:tcW w:w="1122" w:type="dxa"/>
          </w:tcPr>
          <w:p w:rsidR="006B0DEA" w:rsidRPr="00AE2EEC" w:rsidRDefault="006B0DEA" w:rsidP="00AE2EEC">
            <w:pPr>
              <w:ind w:right="34"/>
              <w:jc w:val="right"/>
              <w:rPr>
                <w:rFonts w:ascii="Times New Roman" w:hAnsi="Times New Roman"/>
                <w:sz w:val="24"/>
                <w:szCs w:val="24"/>
                <w:lang w:val="ru-RU"/>
              </w:rPr>
            </w:pPr>
            <w:r w:rsidRPr="00AE2EEC">
              <w:rPr>
                <w:rFonts w:ascii="Times New Roman" w:hAnsi="Times New Roman"/>
                <w:sz w:val="24"/>
                <w:szCs w:val="24"/>
                <w:lang w:val="ru-RU"/>
              </w:rPr>
              <w:t xml:space="preserve">Часть </w:t>
            </w:r>
            <w:r>
              <w:rPr>
                <w:rFonts w:ascii="Times New Roman" w:hAnsi="Times New Roman"/>
                <w:sz w:val="24"/>
                <w:szCs w:val="24"/>
                <w:lang w:val="ru-RU"/>
              </w:rPr>
              <w:t>9</w:t>
            </w:r>
            <w:r w:rsidRPr="00AE2EEC">
              <w:rPr>
                <w:rFonts w:ascii="Times New Roman" w:hAnsi="Times New Roman"/>
                <w:sz w:val="24"/>
                <w:szCs w:val="24"/>
                <w:lang w:val="ru-RU"/>
              </w:rPr>
              <w:t>.</w:t>
            </w:r>
          </w:p>
        </w:tc>
        <w:tc>
          <w:tcPr>
            <w:tcW w:w="8182" w:type="dxa"/>
          </w:tcPr>
          <w:p w:rsidR="006B0DEA" w:rsidRPr="000B2D8F" w:rsidRDefault="006B0DEA" w:rsidP="00AE2EEC">
            <w:pPr>
              <w:ind w:right="-574"/>
              <w:rPr>
                <w:rFonts w:ascii="Times New Roman" w:hAnsi="Times New Roman"/>
                <w:sz w:val="24"/>
                <w:szCs w:val="24"/>
                <w:lang w:val="ru-RU"/>
              </w:rPr>
            </w:pPr>
            <w:r w:rsidRPr="000B2D8F">
              <w:rPr>
                <w:rFonts w:ascii="Times New Roman" w:hAnsi="Times New Roman"/>
                <w:sz w:val="24"/>
                <w:szCs w:val="24"/>
                <w:lang w:val="ru-RU"/>
              </w:rPr>
              <w:t>Надежность теплоснабжения</w:t>
            </w:r>
            <w:r>
              <w:rPr>
                <w:rFonts w:ascii="Times New Roman" w:hAnsi="Times New Roman"/>
                <w:sz w:val="24"/>
                <w:szCs w:val="24"/>
                <w:lang w:val="ru-RU"/>
              </w:rPr>
              <w:t>…………………………………………….</w:t>
            </w:r>
          </w:p>
        </w:tc>
        <w:tc>
          <w:tcPr>
            <w:tcW w:w="632" w:type="dxa"/>
            <w:gridSpan w:val="2"/>
          </w:tcPr>
          <w:p w:rsidR="006B0DEA" w:rsidRPr="00AE2EEC" w:rsidRDefault="00FC7E3E" w:rsidP="002C54D5">
            <w:pPr>
              <w:jc w:val="right"/>
              <w:rPr>
                <w:rFonts w:ascii="Times New Roman" w:hAnsi="Times New Roman"/>
                <w:sz w:val="24"/>
                <w:szCs w:val="24"/>
                <w:lang w:val="ru-RU"/>
              </w:rPr>
            </w:pPr>
            <w:r>
              <w:rPr>
                <w:rFonts w:ascii="Times New Roman" w:hAnsi="Times New Roman"/>
                <w:sz w:val="24"/>
                <w:szCs w:val="24"/>
                <w:lang w:val="ru-RU"/>
              </w:rPr>
              <w:t>3</w:t>
            </w:r>
            <w:r w:rsidR="006B0DEA">
              <w:rPr>
                <w:rFonts w:ascii="Times New Roman" w:hAnsi="Times New Roman"/>
                <w:sz w:val="24"/>
                <w:szCs w:val="24"/>
                <w:lang w:val="ru-RU"/>
              </w:rPr>
              <w:t>3</w:t>
            </w:r>
          </w:p>
        </w:tc>
      </w:tr>
      <w:tr w:rsidR="006B0DEA" w:rsidRPr="00AE2EEC" w:rsidTr="00267CD6">
        <w:trPr>
          <w:trHeight w:val="111"/>
        </w:trPr>
        <w:tc>
          <w:tcPr>
            <w:tcW w:w="1122" w:type="dxa"/>
          </w:tcPr>
          <w:p w:rsidR="006B0DEA" w:rsidRPr="00AE2EEC" w:rsidRDefault="006B0DEA" w:rsidP="000B2D8F">
            <w:pPr>
              <w:ind w:right="34"/>
              <w:jc w:val="right"/>
              <w:rPr>
                <w:rFonts w:ascii="Times New Roman" w:hAnsi="Times New Roman"/>
                <w:sz w:val="24"/>
                <w:szCs w:val="24"/>
                <w:lang w:val="ru-RU"/>
              </w:rPr>
            </w:pPr>
            <w:r w:rsidRPr="00AE2EEC">
              <w:rPr>
                <w:rFonts w:ascii="Times New Roman" w:hAnsi="Times New Roman"/>
                <w:sz w:val="24"/>
                <w:szCs w:val="24"/>
                <w:lang w:val="ru-RU"/>
              </w:rPr>
              <w:t>1.</w:t>
            </w:r>
            <w:r>
              <w:rPr>
                <w:rFonts w:ascii="Times New Roman" w:hAnsi="Times New Roman"/>
                <w:sz w:val="24"/>
                <w:szCs w:val="24"/>
                <w:lang w:val="ru-RU"/>
              </w:rPr>
              <w:t>9</w:t>
            </w:r>
            <w:r w:rsidRPr="00AE2EEC">
              <w:rPr>
                <w:rFonts w:ascii="Times New Roman" w:hAnsi="Times New Roman"/>
                <w:sz w:val="24"/>
                <w:szCs w:val="24"/>
                <w:lang w:val="ru-RU"/>
              </w:rPr>
              <w:t>.</w:t>
            </w:r>
            <w:r>
              <w:rPr>
                <w:rFonts w:ascii="Times New Roman" w:hAnsi="Times New Roman"/>
                <w:sz w:val="24"/>
                <w:szCs w:val="24"/>
                <w:lang w:val="ru-RU"/>
              </w:rPr>
              <w:t>1</w:t>
            </w:r>
            <w:r w:rsidRPr="00AE2EEC">
              <w:rPr>
                <w:rFonts w:ascii="Times New Roman" w:hAnsi="Times New Roman"/>
                <w:sz w:val="24"/>
                <w:szCs w:val="24"/>
                <w:lang w:val="ru-RU"/>
              </w:rPr>
              <w:t>.</w:t>
            </w:r>
          </w:p>
        </w:tc>
        <w:tc>
          <w:tcPr>
            <w:tcW w:w="8182" w:type="dxa"/>
          </w:tcPr>
          <w:p w:rsidR="006B0DEA" w:rsidRPr="000B2D8F" w:rsidRDefault="006B0DEA" w:rsidP="00AE2EEC">
            <w:pPr>
              <w:ind w:right="-574"/>
              <w:rPr>
                <w:rFonts w:ascii="Times New Roman" w:hAnsi="Times New Roman"/>
                <w:sz w:val="24"/>
                <w:szCs w:val="24"/>
                <w:lang w:val="ru-RU"/>
              </w:rPr>
            </w:pPr>
            <w:r w:rsidRPr="000B2D8F">
              <w:rPr>
                <w:rFonts w:ascii="Times New Roman" w:hAnsi="Times New Roman"/>
                <w:sz w:val="24"/>
                <w:szCs w:val="24"/>
                <w:lang w:val="ru-RU"/>
              </w:rPr>
              <w:t>Анализ аварийных отключений потребителей</w:t>
            </w:r>
            <w:r>
              <w:rPr>
                <w:rFonts w:ascii="Times New Roman" w:hAnsi="Times New Roman"/>
                <w:sz w:val="24"/>
                <w:szCs w:val="24"/>
                <w:lang w:val="ru-RU"/>
              </w:rPr>
              <w:t>………………………….</w:t>
            </w:r>
          </w:p>
        </w:tc>
        <w:tc>
          <w:tcPr>
            <w:tcW w:w="632" w:type="dxa"/>
            <w:gridSpan w:val="2"/>
          </w:tcPr>
          <w:p w:rsidR="006B0DEA" w:rsidRPr="00AE2EEC" w:rsidRDefault="00FC7E3E" w:rsidP="002C54D5">
            <w:pPr>
              <w:jc w:val="right"/>
              <w:rPr>
                <w:rFonts w:ascii="Times New Roman" w:hAnsi="Times New Roman"/>
                <w:sz w:val="24"/>
                <w:szCs w:val="24"/>
                <w:lang w:val="ru-RU"/>
              </w:rPr>
            </w:pPr>
            <w:r>
              <w:rPr>
                <w:rFonts w:ascii="Times New Roman" w:hAnsi="Times New Roman"/>
                <w:sz w:val="24"/>
                <w:szCs w:val="24"/>
                <w:lang w:val="ru-RU"/>
              </w:rPr>
              <w:t>3</w:t>
            </w:r>
            <w:r w:rsidR="006B0DEA">
              <w:rPr>
                <w:rFonts w:ascii="Times New Roman" w:hAnsi="Times New Roman"/>
                <w:sz w:val="24"/>
                <w:szCs w:val="24"/>
                <w:lang w:val="ru-RU"/>
              </w:rPr>
              <w:t>3</w:t>
            </w:r>
          </w:p>
        </w:tc>
      </w:tr>
      <w:tr w:rsidR="006B0DEA" w:rsidRPr="00AE2EEC" w:rsidTr="00267CD6">
        <w:trPr>
          <w:trHeight w:val="111"/>
        </w:trPr>
        <w:tc>
          <w:tcPr>
            <w:tcW w:w="1122" w:type="dxa"/>
          </w:tcPr>
          <w:p w:rsidR="006B0DEA" w:rsidRPr="000B2D8F" w:rsidRDefault="006B0DEA" w:rsidP="000B2D8F">
            <w:pPr>
              <w:ind w:right="34"/>
              <w:jc w:val="right"/>
              <w:rPr>
                <w:rFonts w:ascii="Times New Roman" w:hAnsi="Times New Roman"/>
                <w:sz w:val="24"/>
                <w:szCs w:val="24"/>
                <w:lang w:val="ru-RU"/>
              </w:rPr>
            </w:pPr>
            <w:r w:rsidRPr="000B2D8F">
              <w:rPr>
                <w:rFonts w:ascii="Times New Roman" w:hAnsi="Times New Roman"/>
                <w:sz w:val="24"/>
                <w:szCs w:val="24"/>
                <w:lang w:val="ru-RU"/>
              </w:rPr>
              <w:t>1.</w:t>
            </w:r>
            <w:r>
              <w:rPr>
                <w:rFonts w:ascii="Times New Roman" w:hAnsi="Times New Roman"/>
                <w:sz w:val="24"/>
                <w:szCs w:val="24"/>
                <w:lang w:val="ru-RU"/>
              </w:rPr>
              <w:t>9</w:t>
            </w:r>
            <w:r w:rsidRPr="000B2D8F">
              <w:rPr>
                <w:rFonts w:ascii="Times New Roman" w:hAnsi="Times New Roman"/>
                <w:sz w:val="24"/>
                <w:szCs w:val="24"/>
                <w:lang w:val="ru-RU"/>
              </w:rPr>
              <w:t>.2.</w:t>
            </w:r>
          </w:p>
        </w:tc>
        <w:tc>
          <w:tcPr>
            <w:tcW w:w="8182" w:type="dxa"/>
          </w:tcPr>
          <w:p w:rsidR="006B0DEA" w:rsidRPr="000B2D8F" w:rsidRDefault="006B0DEA" w:rsidP="00AE2EEC">
            <w:pPr>
              <w:ind w:right="-574"/>
              <w:rPr>
                <w:rFonts w:ascii="Times New Roman" w:hAnsi="Times New Roman"/>
                <w:sz w:val="24"/>
                <w:szCs w:val="24"/>
                <w:lang w:val="ru-RU"/>
              </w:rPr>
            </w:pPr>
            <w:r w:rsidRPr="000B2D8F">
              <w:rPr>
                <w:rFonts w:ascii="Times New Roman" w:hAnsi="Times New Roman"/>
                <w:sz w:val="24"/>
                <w:szCs w:val="24"/>
                <w:lang w:val="ru-RU"/>
              </w:rPr>
              <w:t>Анализ времени восстановления теплоснабжения потребителей после аварийных отключений</w:t>
            </w:r>
            <w:r>
              <w:rPr>
                <w:rFonts w:ascii="Times New Roman" w:hAnsi="Times New Roman"/>
                <w:sz w:val="24"/>
                <w:szCs w:val="24"/>
                <w:lang w:val="ru-RU"/>
              </w:rPr>
              <w:t>………………………………………………….</w:t>
            </w:r>
          </w:p>
        </w:tc>
        <w:tc>
          <w:tcPr>
            <w:tcW w:w="632" w:type="dxa"/>
            <w:gridSpan w:val="2"/>
          </w:tcPr>
          <w:p w:rsidR="006B0DEA" w:rsidRDefault="006B0DEA" w:rsidP="002C54D5">
            <w:pPr>
              <w:jc w:val="right"/>
              <w:rPr>
                <w:rFonts w:ascii="Times New Roman" w:hAnsi="Times New Roman"/>
                <w:sz w:val="24"/>
                <w:szCs w:val="24"/>
                <w:lang w:val="ru-RU"/>
              </w:rPr>
            </w:pPr>
          </w:p>
          <w:p w:rsidR="006B0DEA" w:rsidRPr="00AE2EEC" w:rsidRDefault="00FC7E3E" w:rsidP="002C54D5">
            <w:pPr>
              <w:jc w:val="right"/>
              <w:rPr>
                <w:rFonts w:ascii="Times New Roman" w:hAnsi="Times New Roman"/>
                <w:sz w:val="24"/>
                <w:szCs w:val="24"/>
                <w:lang w:val="ru-RU"/>
              </w:rPr>
            </w:pPr>
            <w:r>
              <w:rPr>
                <w:rFonts w:ascii="Times New Roman" w:hAnsi="Times New Roman"/>
                <w:sz w:val="24"/>
                <w:szCs w:val="24"/>
                <w:lang w:val="ru-RU"/>
              </w:rPr>
              <w:t>3</w:t>
            </w:r>
            <w:r w:rsidR="006B0DEA">
              <w:rPr>
                <w:rFonts w:ascii="Times New Roman" w:hAnsi="Times New Roman"/>
                <w:sz w:val="24"/>
                <w:szCs w:val="24"/>
                <w:lang w:val="ru-RU"/>
              </w:rPr>
              <w:t>3</w:t>
            </w:r>
          </w:p>
        </w:tc>
      </w:tr>
      <w:tr w:rsidR="006B0DEA" w:rsidRPr="00AE2EEC" w:rsidTr="00267CD6">
        <w:trPr>
          <w:trHeight w:val="111"/>
        </w:trPr>
        <w:tc>
          <w:tcPr>
            <w:tcW w:w="1122" w:type="dxa"/>
          </w:tcPr>
          <w:p w:rsidR="006B0DEA" w:rsidRPr="000B2D8F" w:rsidRDefault="006B0DEA" w:rsidP="000B2D8F">
            <w:pPr>
              <w:ind w:right="-108"/>
              <w:jc w:val="right"/>
              <w:rPr>
                <w:rFonts w:ascii="Times New Roman" w:hAnsi="Times New Roman"/>
                <w:sz w:val="24"/>
                <w:szCs w:val="24"/>
                <w:lang w:val="ru-RU"/>
              </w:rPr>
            </w:pPr>
            <w:r w:rsidRPr="00AE2EEC">
              <w:rPr>
                <w:rFonts w:ascii="Times New Roman" w:hAnsi="Times New Roman"/>
                <w:sz w:val="24"/>
                <w:szCs w:val="24"/>
                <w:lang w:val="ru-RU"/>
              </w:rPr>
              <w:t xml:space="preserve">Часть </w:t>
            </w:r>
            <w:r>
              <w:rPr>
                <w:rFonts w:ascii="Times New Roman" w:hAnsi="Times New Roman"/>
                <w:sz w:val="24"/>
                <w:szCs w:val="24"/>
                <w:lang w:val="ru-RU"/>
              </w:rPr>
              <w:t>10</w:t>
            </w:r>
            <w:r w:rsidRPr="00AE2EEC">
              <w:rPr>
                <w:rFonts w:ascii="Times New Roman" w:hAnsi="Times New Roman"/>
                <w:sz w:val="24"/>
                <w:szCs w:val="24"/>
                <w:lang w:val="ru-RU"/>
              </w:rPr>
              <w:t>.</w:t>
            </w:r>
          </w:p>
        </w:tc>
        <w:tc>
          <w:tcPr>
            <w:tcW w:w="8182" w:type="dxa"/>
          </w:tcPr>
          <w:p w:rsidR="006B0DEA" w:rsidRPr="000B2D8F" w:rsidRDefault="006B0DEA" w:rsidP="00AE2EEC">
            <w:pPr>
              <w:ind w:right="-574"/>
              <w:rPr>
                <w:rFonts w:ascii="Times New Roman" w:hAnsi="Times New Roman"/>
                <w:sz w:val="24"/>
                <w:szCs w:val="24"/>
                <w:lang w:val="ru-RU"/>
              </w:rPr>
            </w:pPr>
            <w:r w:rsidRPr="000B2D8F">
              <w:rPr>
                <w:rFonts w:ascii="Times New Roman" w:hAnsi="Times New Roman"/>
                <w:sz w:val="24"/>
                <w:szCs w:val="24"/>
                <w:lang w:val="ru-RU"/>
              </w:rPr>
              <w:t>Технико-экономические показатели теплоснабжающих и теплосетевых организаций</w:t>
            </w:r>
            <w:r>
              <w:rPr>
                <w:rFonts w:ascii="Times New Roman" w:hAnsi="Times New Roman"/>
                <w:sz w:val="24"/>
                <w:szCs w:val="24"/>
                <w:lang w:val="ru-RU"/>
              </w:rPr>
              <w:t>……………………………………………………………….</w:t>
            </w:r>
          </w:p>
        </w:tc>
        <w:tc>
          <w:tcPr>
            <w:tcW w:w="632" w:type="dxa"/>
            <w:gridSpan w:val="2"/>
          </w:tcPr>
          <w:p w:rsidR="006B0DEA" w:rsidRDefault="006B0DEA" w:rsidP="002C54D5">
            <w:pPr>
              <w:jc w:val="right"/>
              <w:rPr>
                <w:rFonts w:ascii="Times New Roman" w:hAnsi="Times New Roman"/>
                <w:sz w:val="24"/>
                <w:szCs w:val="24"/>
                <w:lang w:val="ru-RU"/>
              </w:rPr>
            </w:pPr>
          </w:p>
          <w:p w:rsidR="006B0DEA" w:rsidRPr="00AE2EEC" w:rsidRDefault="00FC7E3E" w:rsidP="002C54D5">
            <w:pPr>
              <w:jc w:val="right"/>
              <w:rPr>
                <w:rFonts w:ascii="Times New Roman" w:hAnsi="Times New Roman"/>
                <w:sz w:val="24"/>
                <w:szCs w:val="24"/>
                <w:lang w:val="ru-RU"/>
              </w:rPr>
            </w:pPr>
            <w:r>
              <w:rPr>
                <w:rFonts w:ascii="Times New Roman" w:hAnsi="Times New Roman"/>
                <w:sz w:val="24"/>
                <w:szCs w:val="24"/>
                <w:lang w:val="ru-RU"/>
              </w:rPr>
              <w:t>3</w:t>
            </w:r>
            <w:r w:rsidR="006B0DEA">
              <w:rPr>
                <w:rFonts w:ascii="Times New Roman" w:hAnsi="Times New Roman"/>
                <w:sz w:val="24"/>
                <w:szCs w:val="24"/>
                <w:lang w:val="ru-RU"/>
              </w:rPr>
              <w:t>3</w:t>
            </w:r>
          </w:p>
        </w:tc>
      </w:tr>
      <w:tr w:rsidR="006B0DEA" w:rsidRPr="00AE2EEC" w:rsidTr="00267CD6">
        <w:trPr>
          <w:trHeight w:val="111"/>
        </w:trPr>
        <w:tc>
          <w:tcPr>
            <w:tcW w:w="1122" w:type="dxa"/>
          </w:tcPr>
          <w:p w:rsidR="006B0DEA" w:rsidRPr="00AE2EEC" w:rsidRDefault="006B0DEA" w:rsidP="002C54D5">
            <w:pPr>
              <w:ind w:right="-108"/>
              <w:jc w:val="right"/>
              <w:rPr>
                <w:rFonts w:ascii="Times New Roman" w:hAnsi="Times New Roman"/>
                <w:sz w:val="24"/>
                <w:szCs w:val="24"/>
                <w:lang w:val="ru-RU"/>
              </w:rPr>
            </w:pPr>
            <w:r w:rsidRPr="00AE2EEC">
              <w:rPr>
                <w:rFonts w:ascii="Times New Roman" w:hAnsi="Times New Roman"/>
                <w:sz w:val="24"/>
                <w:szCs w:val="24"/>
                <w:lang w:val="ru-RU"/>
              </w:rPr>
              <w:t xml:space="preserve">Часть </w:t>
            </w:r>
            <w:r>
              <w:rPr>
                <w:rFonts w:ascii="Times New Roman" w:hAnsi="Times New Roman"/>
                <w:sz w:val="24"/>
                <w:szCs w:val="24"/>
                <w:lang w:val="ru-RU"/>
              </w:rPr>
              <w:t>11</w:t>
            </w:r>
            <w:r w:rsidRPr="00AE2EEC">
              <w:rPr>
                <w:rFonts w:ascii="Times New Roman" w:hAnsi="Times New Roman"/>
                <w:sz w:val="24"/>
                <w:szCs w:val="24"/>
                <w:lang w:val="ru-RU"/>
              </w:rPr>
              <w:t>.</w:t>
            </w:r>
          </w:p>
        </w:tc>
        <w:tc>
          <w:tcPr>
            <w:tcW w:w="8182" w:type="dxa"/>
          </w:tcPr>
          <w:p w:rsidR="006B0DEA" w:rsidRPr="00CA4BB0" w:rsidRDefault="00D55408" w:rsidP="002C54D5">
            <w:pPr>
              <w:ind w:right="-574"/>
              <w:rPr>
                <w:rFonts w:ascii="Times New Roman" w:hAnsi="Times New Roman"/>
                <w:sz w:val="24"/>
                <w:szCs w:val="24"/>
                <w:lang w:val="ru-RU"/>
              </w:rPr>
            </w:pPr>
            <w:r w:rsidRPr="00D55408">
              <w:rPr>
                <w:rFonts w:ascii="Times New Roman" w:hAnsi="Times New Roman"/>
                <w:sz w:val="24"/>
                <w:szCs w:val="24"/>
                <w:lang w:val="ru-RU"/>
              </w:rPr>
              <w:t>Описание существующих технических и технологических проблем в системах теплоснабжения поселения, городского округа…………….</w:t>
            </w:r>
          </w:p>
        </w:tc>
        <w:tc>
          <w:tcPr>
            <w:tcW w:w="632" w:type="dxa"/>
            <w:gridSpan w:val="2"/>
          </w:tcPr>
          <w:p w:rsidR="00FC7E3E" w:rsidRDefault="00FC7E3E" w:rsidP="00FC7E3E">
            <w:pPr>
              <w:jc w:val="right"/>
              <w:rPr>
                <w:rFonts w:ascii="Times New Roman" w:hAnsi="Times New Roman"/>
                <w:sz w:val="24"/>
                <w:szCs w:val="24"/>
                <w:lang w:val="ru-RU"/>
              </w:rPr>
            </w:pPr>
          </w:p>
          <w:p w:rsidR="006B0DEA" w:rsidRPr="00AE2EEC" w:rsidRDefault="00FC7E3E" w:rsidP="00FC7E3E">
            <w:pPr>
              <w:jc w:val="right"/>
              <w:rPr>
                <w:rFonts w:ascii="Times New Roman" w:hAnsi="Times New Roman"/>
                <w:sz w:val="24"/>
                <w:szCs w:val="24"/>
                <w:lang w:val="ru-RU"/>
              </w:rPr>
            </w:pPr>
            <w:r>
              <w:rPr>
                <w:rFonts w:ascii="Times New Roman" w:hAnsi="Times New Roman"/>
                <w:sz w:val="24"/>
                <w:szCs w:val="24"/>
                <w:lang w:val="ru-RU"/>
              </w:rPr>
              <w:t>34</w:t>
            </w:r>
          </w:p>
        </w:tc>
      </w:tr>
      <w:tr w:rsidR="00FC7E3E" w:rsidRPr="00FC7E3E" w:rsidTr="00267CD6">
        <w:trPr>
          <w:trHeight w:val="111"/>
        </w:trPr>
        <w:tc>
          <w:tcPr>
            <w:tcW w:w="1122" w:type="dxa"/>
          </w:tcPr>
          <w:p w:rsidR="00FC7E3E" w:rsidRPr="000825A4" w:rsidRDefault="00FC7E3E" w:rsidP="003A2820">
            <w:r w:rsidRPr="000825A4">
              <w:t>Глава 2.</w:t>
            </w:r>
          </w:p>
        </w:tc>
        <w:tc>
          <w:tcPr>
            <w:tcW w:w="8182" w:type="dxa"/>
          </w:tcPr>
          <w:p w:rsidR="00FC7E3E" w:rsidRPr="00735DEA" w:rsidRDefault="00FC7E3E" w:rsidP="003A2820">
            <w:pPr>
              <w:rPr>
                <w:lang w:val="ru-RU"/>
              </w:rPr>
            </w:pPr>
            <w:r w:rsidRPr="00FC7E3E">
              <w:rPr>
                <w:lang w:val="ru-RU"/>
              </w:rPr>
              <w:t xml:space="preserve">Показатели перспективного и существующего спроса на тепловую энергию </w:t>
            </w:r>
            <w:r w:rsidRPr="000825A4">
              <w:t>(мощность) и теплоноситель в установленных границах территории поселения……………………………………………………………………</w:t>
            </w:r>
            <w:r w:rsidR="00735DEA">
              <w:rPr>
                <w:lang w:val="ru-RU"/>
              </w:rPr>
              <w:t>……………………………………….</w:t>
            </w:r>
          </w:p>
        </w:tc>
        <w:tc>
          <w:tcPr>
            <w:tcW w:w="632" w:type="dxa"/>
            <w:gridSpan w:val="2"/>
          </w:tcPr>
          <w:p w:rsidR="00FC7E3E" w:rsidRDefault="00FC7E3E" w:rsidP="00FC7E3E"/>
          <w:p w:rsidR="00FC7E3E" w:rsidRDefault="00FC7E3E" w:rsidP="00FC7E3E"/>
          <w:p w:rsidR="00FC7E3E" w:rsidRPr="00FC7E3E" w:rsidRDefault="00FC7E3E" w:rsidP="00FC7E3E">
            <w:pPr>
              <w:rPr>
                <w:lang w:val="ru-RU"/>
              </w:rPr>
            </w:pPr>
            <w:r>
              <w:rPr>
                <w:lang w:val="ru-RU"/>
              </w:rPr>
              <w:t xml:space="preserve">   35</w:t>
            </w:r>
          </w:p>
        </w:tc>
      </w:tr>
      <w:tr w:rsidR="006B0DEA" w:rsidRPr="00AE2EEC" w:rsidTr="00267CD6">
        <w:trPr>
          <w:trHeight w:val="111"/>
        </w:trPr>
        <w:tc>
          <w:tcPr>
            <w:tcW w:w="1122" w:type="dxa"/>
          </w:tcPr>
          <w:p w:rsidR="006B0DEA" w:rsidRPr="00AE2EEC" w:rsidRDefault="006B0DEA" w:rsidP="00CA4BB0">
            <w:pPr>
              <w:ind w:right="-108"/>
              <w:jc w:val="right"/>
              <w:rPr>
                <w:rFonts w:ascii="Times New Roman" w:hAnsi="Times New Roman"/>
                <w:sz w:val="24"/>
                <w:szCs w:val="24"/>
                <w:lang w:val="ru-RU"/>
              </w:rPr>
            </w:pPr>
          </w:p>
        </w:tc>
        <w:tc>
          <w:tcPr>
            <w:tcW w:w="8182" w:type="dxa"/>
          </w:tcPr>
          <w:p w:rsidR="006B0DEA" w:rsidRPr="00CA4BB0" w:rsidRDefault="006B0DEA" w:rsidP="00AE2EEC">
            <w:pPr>
              <w:ind w:right="-574"/>
              <w:rPr>
                <w:rFonts w:ascii="Times New Roman" w:hAnsi="Times New Roman"/>
                <w:sz w:val="24"/>
                <w:szCs w:val="24"/>
                <w:lang w:val="ru-RU"/>
              </w:rPr>
            </w:pPr>
          </w:p>
        </w:tc>
        <w:tc>
          <w:tcPr>
            <w:tcW w:w="632" w:type="dxa"/>
            <w:gridSpan w:val="2"/>
          </w:tcPr>
          <w:p w:rsidR="006B0DEA" w:rsidRPr="00AE2EEC" w:rsidRDefault="006B0DEA" w:rsidP="002C54D5">
            <w:pPr>
              <w:jc w:val="right"/>
              <w:rPr>
                <w:rFonts w:ascii="Times New Roman" w:hAnsi="Times New Roman"/>
                <w:sz w:val="24"/>
                <w:szCs w:val="24"/>
                <w:lang w:val="ru-RU"/>
              </w:rPr>
            </w:pPr>
          </w:p>
        </w:tc>
      </w:tr>
      <w:tr w:rsidR="00FC7E3E" w:rsidRPr="00AE2EEC" w:rsidTr="00267CD6">
        <w:trPr>
          <w:trHeight w:val="111"/>
        </w:trPr>
        <w:tc>
          <w:tcPr>
            <w:tcW w:w="1122" w:type="dxa"/>
          </w:tcPr>
          <w:p w:rsidR="00FC7E3E" w:rsidRPr="00AE2EEC" w:rsidRDefault="00FC7E3E" w:rsidP="00341912">
            <w:pPr>
              <w:ind w:right="34"/>
              <w:jc w:val="right"/>
              <w:rPr>
                <w:rFonts w:ascii="Times New Roman" w:hAnsi="Times New Roman"/>
                <w:sz w:val="24"/>
                <w:szCs w:val="24"/>
                <w:lang w:val="ru-RU"/>
              </w:rPr>
            </w:pPr>
            <w:r>
              <w:rPr>
                <w:rFonts w:ascii="Times New Roman" w:hAnsi="Times New Roman"/>
                <w:sz w:val="24"/>
                <w:szCs w:val="24"/>
                <w:lang w:val="ru-RU"/>
              </w:rPr>
              <w:t>2.1.</w:t>
            </w:r>
          </w:p>
        </w:tc>
        <w:tc>
          <w:tcPr>
            <w:tcW w:w="8182" w:type="dxa"/>
          </w:tcPr>
          <w:p w:rsidR="00FC7E3E" w:rsidRPr="00CA4BB0" w:rsidRDefault="00FC7E3E" w:rsidP="00341912">
            <w:pPr>
              <w:ind w:right="-574"/>
              <w:rPr>
                <w:rFonts w:ascii="Times New Roman" w:hAnsi="Times New Roman"/>
                <w:sz w:val="24"/>
                <w:szCs w:val="24"/>
                <w:lang w:val="ru-RU"/>
              </w:rPr>
            </w:pPr>
            <w:r w:rsidRPr="00CA4BB0">
              <w:rPr>
                <w:rFonts w:ascii="Times New Roman" w:hAnsi="Times New Roman"/>
                <w:sz w:val="24"/>
                <w:szCs w:val="24"/>
                <w:lang w:val="ru-RU"/>
              </w:rPr>
              <w:t>Данные базового уровня потребления тепла на цели теплоснабжения</w:t>
            </w:r>
            <w:r>
              <w:rPr>
                <w:rFonts w:ascii="Times New Roman" w:hAnsi="Times New Roman"/>
                <w:sz w:val="24"/>
                <w:szCs w:val="24"/>
                <w:lang w:val="ru-RU"/>
              </w:rPr>
              <w:t>…</w:t>
            </w:r>
          </w:p>
        </w:tc>
        <w:tc>
          <w:tcPr>
            <w:tcW w:w="632" w:type="dxa"/>
            <w:gridSpan w:val="2"/>
          </w:tcPr>
          <w:p w:rsidR="00FC7E3E" w:rsidRPr="00AE2EEC" w:rsidRDefault="00FC7E3E" w:rsidP="00FC7E3E">
            <w:pPr>
              <w:jc w:val="right"/>
              <w:rPr>
                <w:rFonts w:ascii="Times New Roman" w:hAnsi="Times New Roman"/>
                <w:sz w:val="24"/>
                <w:szCs w:val="24"/>
                <w:lang w:val="ru-RU"/>
              </w:rPr>
            </w:pPr>
            <w:r>
              <w:rPr>
                <w:rFonts w:ascii="Times New Roman" w:hAnsi="Times New Roman"/>
                <w:sz w:val="24"/>
                <w:szCs w:val="24"/>
                <w:lang w:val="ru-RU"/>
              </w:rPr>
              <w:t>35</w:t>
            </w:r>
          </w:p>
        </w:tc>
      </w:tr>
      <w:tr w:rsidR="00FC7E3E" w:rsidRPr="00AE2EEC" w:rsidTr="00267CD6">
        <w:trPr>
          <w:trHeight w:val="111"/>
        </w:trPr>
        <w:tc>
          <w:tcPr>
            <w:tcW w:w="1122" w:type="dxa"/>
          </w:tcPr>
          <w:p w:rsidR="00FC7E3E" w:rsidRDefault="00FC7E3E" w:rsidP="00341912">
            <w:pPr>
              <w:ind w:right="34"/>
              <w:jc w:val="right"/>
              <w:rPr>
                <w:rFonts w:ascii="Times New Roman" w:hAnsi="Times New Roman"/>
                <w:sz w:val="24"/>
                <w:szCs w:val="24"/>
                <w:lang w:val="ru-RU"/>
              </w:rPr>
            </w:pPr>
            <w:r>
              <w:rPr>
                <w:rFonts w:ascii="Times New Roman" w:hAnsi="Times New Roman"/>
                <w:sz w:val="24"/>
                <w:szCs w:val="24"/>
                <w:lang w:val="ru-RU"/>
              </w:rPr>
              <w:t>2.2.</w:t>
            </w:r>
          </w:p>
        </w:tc>
        <w:tc>
          <w:tcPr>
            <w:tcW w:w="8182" w:type="dxa"/>
          </w:tcPr>
          <w:p w:rsidR="00FC7E3E" w:rsidRPr="00CA4BB0" w:rsidRDefault="00FC7E3E" w:rsidP="00341912">
            <w:pPr>
              <w:ind w:right="-574"/>
              <w:rPr>
                <w:rFonts w:ascii="Times New Roman" w:hAnsi="Times New Roman"/>
                <w:sz w:val="24"/>
                <w:szCs w:val="24"/>
                <w:lang w:val="ru-RU"/>
              </w:rPr>
            </w:pPr>
            <w:r w:rsidRPr="0097274E">
              <w:rPr>
                <w:rFonts w:ascii="Times New Roman" w:hAnsi="Times New Roman"/>
                <w:sz w:val="24"/>
                <w:szCs w:val="24"/>
                <w:lang w:val="ru-RU"/>
              </w:rPr>
              <w:t xml:space="preserve">Прогнозы приростов площади строительных фондов по расчетным элементам территориального деления </w:t>
            </w:r>
            <w:r>
              <w:rPr>
                <w:rFonts w:ascii="Times New Roman" w:hAnsi="Times New Roman"/>
                <w:sz w:val="24"/>
                <w:szCs w:val="24"/>
                <w:lang w:val="ru-RU"/>
              </w:rPr>
              <w:t>……………………………………</w:t>
            </w:r>
          </w:p>
        </w:tc>
        <w:tc>
          <w:tcPr>
            <w:tcW w:w="632" w:type="dxa"/>
            <w:gridSpan w:val="2"/>
          </w:tcPr>
          <w:p w:rsidR="00FC7E3E" w:rsidRDefault="00FC7E3E" w:rsidP="002C54D5">
            <w:pPr>
              <w:jc w:val="right"/>
              <w:rPr>
                <w:rFonts w:ascii="Times New Roman" w:hAnsi="Times New Roman"/>
                <w:sz w:val="24"/>
                <w:szCs w:val="24"/>
                <w:lang w:val="ru-RU"/>
              </w:rPr>
            </w:pPr>
          </w:p>
          <w:p w:rsidR="00FC7E3E" w:rsidRPr="00AE2EEC" w:rsidRDefault="00FC7E3E" w:rsidP="00FC7E3E">
            <w:pPr>
              <w:jc w:val="right"/>
              <w:rPr>
                <w:rFonts w:ascii="Times New Roman" w:hAnsi="Times New Roman"/>
                <w:sz w:val="24"/>
                <w:szCs w:val="24"/>
                <w:lang w:val="ru-RU"/>
              </w:rPr>
            </w:pPr>
            <w:r>
              <w:rPr>
                <w:rFonts w:ascii="Times New Roman" w:hAnsi="Times New Roman"/>
                <w:sz w:val="24"/>
                <w:szCs w:val="24"/>
                <w:lang w:val="ru-RU"/>
              </w:rPr>
              <w:t>35</w:t>
            </w:r>
          </w:p>
        </w:tc>
      </w:tr>
      <w:tr w:rsidR="00FC7E3E" w:rsidRPr="00AE2EEC" w:rsidTr="00267CD6">
        <w:trPr>
          <w:trHeight w:val="111"/>
        </w:trPr>
        <w:tc>
          <w:tcPr>
            <w:tcW w:w="1122" w:type="dxa"/>
          </w:tcPr>
          <w:p w:rsidR="00FC7E3E" w:rsidRDefault="00FC7E3E" w:rsidP="00341912">
            <w:pPr>
              <w:ind w:right="34"/>
              <w:jc w:val="right"/>
              <w:rPr>
                <w:rFonts w:ascii="Times New Roman" w:hAnsi="Times New Roman"/>
                <w:sz w:val="24"/>
                <w:szCs w:val="24"/>
                <w:lang w:val="ru-RU"/>
              </w:rPr>
            </w:pPr>
            <w:r>
              <w:rPr>
                <w:rFonts w:ascii="Times New Roman" w:hAnsi="Times New Roman"/>
                <w:sz w:val="24"/>
                <w:szCs w:val="24"/>
                <w:lang w:val="ru-RU"/>
              </w:rPr>
              <w:t>2.3.</w:t>
            </w:r>
          </w:p>
        </w:tc>
        <w:tc>
          <w:tcPr>
            <w:tcW w:w="8182" w:type="dxa"/>
          </w:tcPr>
          <w:p w:rsidR="00FC7E3E" w:rsidRDefault="00FC7E3E" w:rsidP="00341912">
            <w:pPr>
              <w:ind w:right="-574"/>
              <w:rPr>
                <w:rFonts w:ascii="Times New Roman" w:hAnsi="Times New Roman"/>
                <w:sz w:val="24"/>
                <w:szCs w:val="24"/>
                <w:lang w:val="ru-RU"/>
              </w:rPr>
            </w:pPr>
            <w:r w:rsidRPr="00CA4BB0">
              <w:rPr>
                <w:rFonts w:ascii="Times New Roman" w:hAnsi="Times New Roman"/>
                <w:sz w:val="24"/>
                <w:szCs w:val="24"/>
                <w:lang w:val="ru-RU"/>
              </w:rPr>
              <w:t xml:space="preserve">Прогнозы перспективных удельных расходов тепловой энергии, согласованные с требованиями энергетической эффективности </w:t>
            </w:r>
          </w:p>
          <w:p w:rsidR="00FC7E3E" w:rsidRPr="00CA4BB0" w:rsidRDefault="00FC7E3E" w:rsidP="00341912">
            <w:pPr>
              <w:ind w:right="-574"/>
              <w:rPr>
                <w:rFonts w:ascii="Times New Roman" w:hAnsi="Times New Roman"/>
                <w:sz w:val="24"/>
                <w:szCs w:val="24"/>
                <w:lang w:val="ru-RU"/>
              </w:rPr>
            </w:pPr>
            <w:r w:rsidRPr="00CA4BB0">
              <w:rPr>
                <w:rFonts w:ascii="Times New Roman" w:hAnsi="Times New Roman"/>
                <w:sz w:val="24"/>
                <w:szCs w:val="24"/>
                <w:lang w:val="ru-RU"/>
              </w:rPr>
              <w:t>объектов теплопотребления</w:t>
            </w:r>
            <w:r>
              <w:rPr>
                <w:rFonts w:ascii="Times New Roman" w:hAnsi="Times New Roman"/>
                <w:sz w:val="24"/>
                <w:szCs w:val="24"/>
                <w:lang w:val="ru-RU"/>
              </w:rPr>
              <w:t>………………………………………………</w:t>
            </w:r>
          </w:p>
        </w:tc>
        <w:tc>
          <w:tcPr>
            <w:tcW w:w="632" w:type="dxa"/>
            <w:gridSpan w:val="2"/>
          </w:tcPr>
          <w:p w:rsidR="00FC7E3E" w:rsidRDefault="00FC7E3E" w:rsidP="007F7689">
            <w:pPr>
              <w:tabs>
                <w:tab w:val="left" w:pos="587"/>
              </w:tabs>
              <w:rPr>
                <w:rFonts w:ascii="Times New Roman" w:hAnsi="Times New Roman"/>
                <w:sz w:val="24"/>
                <w:szCs w:val="24"/>
                <w:lang w:val="ru-RU"/>
              </w:rPr>
            </w:pPr>
            <w:r>
              <w:rPr>
                <w:rFonts w:ascii="Times New Roman" w:hAnsi="Times New Roman"/>
                <w:sz w:val="24"/>
                <w:szCs w:val="24"/>
                <w:lang w:val="ru-RU"/>
              </w:rPr>
              <w:tab/>
            </w:r>
          </w:p>
          <w:p w:rsidR="00FC7E3E" w:rsidRDefault="00FC7E3E" w:rsidP="007F7689">
            <w:pPr>
              <w:tabs>
                <w:tab w:val="left" w:pos="587"/>
              </w:tabs>
              <w:jc w:val="right"/>
              <w:rPr>
                <w:rFonts w:ascii="Times New Roman" w:hAnsi="Times New Roman"/>
                <w:sz w:val="24"/>
                <w:szCs w:val="24"/>
                <w:lang w:val="ru-RU"/>
              </w:rPr>
            </w:pPr>
          </w:p>
          <w:p w:rsidR="00FC7E3E" w:rsidRPr="00AE2EEC" w:rsidRDefault="00FC7E3E" w:rsidP="00FC7E3E">
            <w:pPr>
              <w:tabs>
                <w:tab w:val="left" w:pos="587"/>
              </w:tabs>
              <w:jc w:val="right"/>
              <w:rPr>
                <w:rFonts w:ascii="Times New Roman" w:hAnsi="Times New Roman"/>
                <w:sz w:val="24"/>
                <w:szCs w:val="24"/>
                <w:lang w:val="ru-RU"/>
              </w:rPr>
            </w:pPr>
            <w:r>
              <w:rPr>
                <w:rFonts w:ascii="Times New Roman" w:hAnsi="Times New Roman"/>
                <w:sz w:val="24"/>
                <w:szCs w:val="24"/>
                <w:lang w:val="ru-RU"/>
              </w:rPr>
              <w:t>38</w:t>
            </w:r>
          </w:p>
        </w:tc>
      </w:tr>
      <w:tr w:rsidR="00FC7E3E" w:rsidRPr="00AE2EEC" w:rsidTr="00267CD6">
        <w:trPr>
          <w:trHeight w:val="111"/>
        </w:trPr>
        <w:tc>
          <w:tcPr>
            <w:tcW w:w="1122" w:type="dxa"/>
          </w:tcPr>
          <w:p w:rsidR="00FC7E3E" w:rsidRDefault="00FC7E3E" w:rsidP="001C148D">
            <w:pPr>
              <w:ind w:right="34"/>
              <w:jc w:val="right"/>
              <w:rPr>
                <w:rFonts w:ascii="Times New Roman" w:hAnsi="Times New Roman"/>
                <w:sz w:val="24"/>
                <w:szCs w:val="24"/>
                <w:lang w:val="ru-RU"/>
              </w:rPr>
            </w:pPr>
            <w:r>
              <w:rPr>
                <w:rFonts w:ascii="Times New Roman" w:hAnsi="Times New Roman"/>
                <w:sz w:val="24"/>
                <w:szCs w:val="24"/>
                <w:lang w:val="ru-RU"/>
              </w:rPr>
              <w:t>2.4.</w:t>
            </w:r>
          </w:p>
        </w:tc>
        <w:tc>
          <w:tcPr>
            <w:tcW w:w="8182" w:type="dxa"/>
          </w:tcPr>
          <w:p w:rsidR="00FC7E3E" w:rsidRPr="001C148D" w:rsidRDefault="00FC7E3E" w:rsidP="00AE2EEC">
            <w:pPr>
              <w:ind w:right="-574"/>
              <w:rPr>
                <w:rFonts w:ascii="Times New Roman" w:hAnsi="Times New Roman"/>
                <w:sz w:val="24"/>
                <w:szCs w:val="24"/>
                <w:lang w:val="ru-RU"/>
              </w:rPr>
            </w:pPr>
            <w:r w:rsidRPr="00EB2B5D">
              <w:rPr>
                <w:rFonts w:ascii="Times New Roman" w:hAnsi="Times New Roman"/>
                <w:sz w:val="24"/>
                <w:szCs w:val="24"/>
                <w:lang w:val="ru-RU"/>
              </w:rPr>
              <w:t>Прогноз приростов объемов потребления тепловой энергии в установленных границах территории поселения</w:t>
            </w:r>
            <w:r>
              <w:rPr>
                <w:rFonts w:ascii="Times New Roman" w:hAnsi="Times New Roman"/>
                <w:sz w:val="24"/>
                <w:szCs w:val="24"/>
                <w:lang w:val="ru-RU"/>
              </w:rPr>
              <w:t xml:space="preserve"> ………………</w:t>
            </w:r>
          </w:p>
        </w:tc>
        <w:tc>
          <w:tcPr>
            <w:tcW w:w="632" w:type="dxa"/>
            <w:gridSpan w:val="2"/>
          </w:tcPr>
          <w:p w:rsidR="00FC7E3E" w:rsidRDefault="00FC7E3E" w:rsidP="002C54D5">
            <w:pPr>
              <w:jc w:val="right"/>
              <w:rPr>
                <w:rFonts w:ascii="Times New Roman" w:hAnsi="Times New Roman"/>
                <w:sz w:val="24"/>
                <w:szCs w:val="24"/>
                <w:lang w:val="ru-RU"/>
              </w:rPr>
            </w:pPr>
          </w:p>
          <w:p w:rsidR="00FC7E3E" w:rsidRPr="00AE2EEC" w:rsidRDefault="00FC7E3E" w:rsidP="00FC7E3E">
            <w:pPr>
              <w:jc w:val="right"/>
              <w:rPr>
                <w:rFonts w:ascii="Times New Roman" w:hAnsi="Times New Roman"/>
                <w:sz w:val="24"/>
                <w:szCs w:val="24"/>
                <w:lang w:val="ru-RU"/>
              </w:rPr>
            </w:pPr>
            <w:r>
              <w:rPr>
                <w:rFonts w:ascii="Times New Roman" w:hAnsi="Times New Roman"/>
                <w:sz w:val="24"/>
                <w:szCs w:val="24"/>
                <w:lang w:val="ru-RU"/>
              </w:rPr>
              <w:t>39</w:t>
            </w:r>
          </w:p>
        </w:tc>
      </w:tr>
      <w:tr w:rsidR="00FC7E3E" w:rsidRPr="00AE2EEC" w:rsidTr="00267CD6">
        <w:trPr>
          <w:trHeight w:val="111"/>
        </w:trPr>
        <w:tc>
          <w:tcPr>
            <w:tcW w:w="1122" w:type="dxa"/>
          </w:tcPr>
          <w:p w:rsidR="00FC7E3E" w:rsidRDefault="00FC7E3E" w:rsidP="001C148D">
            <w:pPr>
              <w:ind w:right="34"/>
              <w:jc w:val="right"/>
              <w:rPr>
                <w:rFonts w:ascii="Times New Roman" w:hAnsi="Times New Roman"/>
                <w:sz w:val="24"/>
                <w:szCs w:val="24"/>
                <w:lang w:val="ru-RU"/>
              </w:rPr>
            </w:pPr>
            <w:r>
              <w:rPr>
                <w:rFonts w:ascii="Times New Roman" w:hAnsi="Times New Roman"/>
                <w:sz w:val="24"/>
                <w:szCs w:val="24"/>
                <w:lang w:val="ru-RU"/>
              </w:rPr>
              <w:lastRenderedPageBreak/>
              <w:t>2.5.</w:t>
            </w:r>
          </w:p>
        </w:tc>
        <w:tc>
          <w:tcPr>
            <w:tcW w:w="8182" w:type="dxa"/>
          </w:tcPr>
          <w:p w:rsidR="00FC7E3E" w:rsidRDefault="00FC7E3E" w:rsidP="00AE2EEC">
            <w:pPr>
              <w:ind w:right="-574"/>
              <w:rPr>
                <w:rFonts w:ascii="Times New Roman" w:hAnsi="Times New Roman"/>
                <w:sz w:val="24"/>
                <w:szCs w:val="24"/>
                <w:lang w:val="ru-RU"/>
              </w:rPr>
            </w:pPr>
            <w:r w:rsidRPr="001C148D">
              <w:rPr>
                <w:rFonts w:ascii="Times New Roman" w:hAnsi="Times New Roman"/>
                <w:sz w:val="24"/>
                <w:szCs w:val="24"/>
                <w:lang w:val="ru-RU"/>
              </w:rPr>
              <w:t xml:space="preserve">Прогноз перспективного потребления тепловой энергии отдельными категориями потребителей, в том числе социально значимыми, </w:t>
            </w:r>
          </w:p>
          <w:p w:rsidR="00FC7E3E" w:rsidRPr="001C148D" w:rsidRDefault="00FC7E3E" w:rsidP="00AE2EEC">
            <w:pPr>
              <w:ind w:right="-574"/>
              <w:rPr>
                <w:rFonts w:ascii="Times New Roman" w:hAnsi="Times New Roman"/>
                <w:sz w:val="24"/>
                <w:szCs w:val="24"/>
                <w:lang w:val="ru-RU"/>
              </w:rPr>
            </w:pPr>
            <w:r w:rsidRPr="001C148D">
              <w:rPr>
                <w:rFonts w:ascii="Times New Roman" w:hAnsi="Times New Roman"/>
                <w:sz w:val="24"/>
                <w:szCs w:val="24"/>
                <w:lang w:val="ru-RU"/>
              </w:rPr>
              <w:t>для которых устанавливаются льготные тарифы на тепловую энергию</w:t>
            </w:r>
            <w:r>
              <w:rPr>
                <w:rFonts w:ascii="Times New Roman" w:hAnsi="Times New Roman"/>
                <w:sz w:val="24"/>
                <w:szCs w:val="24"/>
                <w:lang w:val="ru-RU"/>
              </w:rPr>
              <w:t>……</w:t>
            </w:r>
          </w:p>
        </w:tc>
        <w:tc>
          <w:tcPr>
            <w:tcW w:w="632" w:type="dxa"/>
            <w:gridSpan w:val="2"/>
          </w:tcPr>
          <w:p w:rsidR="00FC7E3E" w:rsidRDefault="00FC7E3E" w:rsidP="002C54D5">
            <w:pPr>
              <w:jc w:val="right"/>
              <w:rPr>
                <w:rFonts w:ascii="Times New Roman" w:hAnsi="Times New Roman"/>
                <w:sz w:val="24"/>
                <w:szCs w:val="24"/>
                <w:lang w:val="ru-RU"/>
              </w:rPr>
            </w:pPr>
          </w:p>
          <w:p w:rsidR="00FC7E3E" w:rsidRDefault="00FC7E3E" w:rsidP="002C54D5">
            <w:pPr>
              <w:jc w:val="right"/>
              <w:rPr>
                <w:rFonts w:ascii="Times New Roman" w:hAnsi="Times New Roman"/>
                <w:sz w:val="24"/>
                <w:szCs w:val="24"/>
                <w:lang w:val="ru-RU"/>
              </w:rPr>
            </w:pPr>
          </w:p>
          <w:p w:rsidR="00FC7E3E" w:rsidRPr="00AE2EEC" w:rsidRDefault="00FC7E3E" w:rsidP="002C54D5">
            <w:pPr>
              <w:jc w:val="right"/>
              <w:rPr>
                <w:rFonts w:ascii="Times New Roman" w:hAnsi="Times New Roman"/>
                <w:sz w:val="24"/>
                <w:szCs w:val="24"/>
                <w:lang w:val="ru-RU"/>
              </w:rPr>
            </w:pPr>
            <w:r>
              <w:rPr>
                <w:rFonts w:ascii="Times New Roman" w:hAnsi="Times New Roman"/>
                <w:sz w:val="24"/>
                <w:szCs w:val="24"/>
                <w:lang w:val="ru-RU"/>
              </w:rPr>
              <w:t>42</w:t>
            </w:r>
          </w:p>
        </w:tc>
      </w:tr>
      <w:tr w:rsidR="00FC7E3E" w:rsidRPr="00AE2EEC" w:rsidTr="00267CD6">
        <w:trPr>
          <w:trHeight w:val="111"/>
        </w:trPr>
        <w:tc>
          <w:tcPr>
            <w:tcW w:w="1122" w:type="dxa"/>
          </w:tcPr>
          <w:p w:rsidR="00FC7E3E" w:rsidRDefault="00FC7E3E" w:rsidP="001C148D">
            <w:pPr>
              <w:ind w:right="34"/>
              <w:jc w:val="right"/>
              <w:rPr>
                <w:rFonts w:ascii="Times New Roman" w:hAnsi="Times New Roman"/>
                <w:sz w:val="24"/>
                <w:szCs w:val="24"/>
                <w:lang w:val="ru-RU"/>
              </w:rPr>
            </w:pPr>
          </w:p>
        </w:tc>
        <w:tc>
          <w:tcPr>
            <w:tcW w:w="8182" w:type="dxa"/>
          </w:tcPr>
          <w:p w:rsidR="00FC7E3E" w:rsidRPr="001C148D" w:rsidRDefault="00FC7E3E" w:rsidP="00AE2EEC">
            <w:pPr>
              <w:ind w:right="-574"/>
              <w:rPr>
                <w:rFonts w:ascii="Times New Roman" w:hAnsi="Times New Roman"/>
                <w:sz w:val="24"/>
                <w:szCs w:val="24"/>
                <w:lang w:val="ru-RU"/>
              </w:rPr>
            </w:pPr>
          </w:p>
        </w:tc>
        <w:tc>
          <w:tcPr>
            <w:tcW w:w="632" w:type="dxa"/>
            <w:gridSpan w:val="2"/>
          </w:tcPr>
          <w:p w:rsidR="00FC7E3E" w:rsidRPr="00AE2EEC" w:rsidRDefault="00FC7E3E" w:rsidP="002C54D5">
            <w:pPr>
              <w:jc w:val="right"/>
              <w:rPr>
                <w:rFonts w:ascii="Times New Roman" w:hAnsi="Times New Roman"/>
                <w:sz w:val="24"/>
                <w:szCs w:val="24"/>
                <w:lang w:val="ru-RU"/>
              </w:rPr>
            </w:pPr>
          </w:p>
        </w:tc>
      </w:tr>
      <w:tr w:rsidR="00FC7E3E" w:rsidRPr="00AE2EEC" w:rsidTr="00267CD6">
        <w:trPr>
          <w:trHeight w:val="111"/>
        </w:trPr>
        <w:tc>
          <w:tcPr>
            <w:tcW w:w="1122" w:type="dxa"/>
          </w:tcPr>
          <w:p w:rsidR="00FC7E3E" w:rsidRDefault="00FC7E3E" w:rsidP="001C148D">
            <w:pPr>
              <w:ind w:right="34"/>
              <w:jc w:val="right"/>
              <w:rPr>
                <w:rFonts w:ascii="Times New Roman" w:hAnsi="Times New Roman"/>
                <w:sz w:val="24"/>
                <w:szCs w:val="24"/>
                <w:lang w:val="ru-RU"/>
              </w:rPr>
            </w:pPr>
            <w:r w:rsidRPr="00AE2EEC">
              <w:rPr>
                <w:rFonts w:ascii="Times New Roman" w:hAnsi="Times New Roman"/>
                <w:sz w:val="24"/>
                <w:szCs w:val="24"/>
                <w:lang w:val="ru-RU"/>
              </w:rPr>
              <w:t xml:space="preserve">Глава </w:t>
            </w:r>
            <w:r>
              <w:rPr>
                <w:rFonts w:ascii="Times New Roman" w:hAnsi="Times New Roman"/>
                <w:sz w:val="24"/>
                <w:szCs w:val="24"/>
                <w:lang w:val="ru-RU"/>
              </w:rPr>
              <w:t>3</w:t>
            </w:r>
            <w:r w:rsidRPr="00AE2EEC">
              <w:rPr>
                <w:rFonts w:ascii="Times New Roman" w:hAnsi="Times New Roman"/>
                <w:sz w:val="24"/>
                <w:szCs w:val="24"/>
                <w:lang w:val="ru-RU"/>
              </w:rPr>
              <w:t>.</w:t>
            </w:r>
          </w:p>
        </w:tc>
        <w:tc>
          <w:tcPr>
            <w:tcW w:w="8182" w:type="dxa"/>
          </w:tcPr>
          <w:p w:rsidR="00FC7E3E" w:rsidRDefault="00FC7E3E" w:rsidP="00AE2EEC">
            <w:pPr>
              <w:ind w:right="-574"/>
              <w:rPr>
                <w:rFonts w:ascii="Times New Roman" w:hAnsi="Times New Roman"/>
                <w:sz w:val="24"/>
                <w:szCs w:val="24"/>
                <w:lang w:val="ru-RU"/>
              </w:rPr>
            </w:pPr>
            <w:r w:rsidRPr="001C148D">
              <w:rPr>
                <w:rFonts w:ascii="Times New Roman" w:hAnsi="Times New Roman"/>
                <w:sz w:val="24"/>
                <w:szCs w:val="24"/>
                <w:lang w:val="ru-RU"/>
              </w:rPr>
              <w:t>Перспективные балансы тепловой мощности</w:t>
            </w:r>
            <w:r>
              <w:rPr>
                <w:rFonts w:ascii="Times New Roman" w:hAnsi="Times New Roman"/>
                <w:sz w:val="24"/>
                <w:szCs w:val="24"/>
                <w:lang w:val="ru-RU"/>
              </w:rPr>
              <w:t xml:space="preserve"> </w:t>
            </w:r>
            <w:r w:rsidRPr="001C148D">
              <w:rPr>
                <w:rFonts w:ascii="Times New Roman" w:hAnsi="Times New Roman"/>
                <w:sz w:val="24"/>
                <w:szCs w:val="24"/>
                <w:lang w:val="ru-RU"/>
              </w:rPr>
              <w:t xml:space="preserve">источников тепловой </w:t>
            </w:r>
          </w:p>
          <w:p w:rsidR="00FC7E3E" w:rsidRPr="001C148D" w:rsidRDefault="00FC7E3E" w:rsidP="00AE2EEC">
            <w:pPr>
              <w:ind w:right="-574"/>
              <w:rPr>
                <w:rFonts w:ascii="Times New Roman" w:hAnsi="Times New Roman"/>
                <w:sz w:val="24"/>
                <w:szCs w:val="24"/>
                <w:lang w:val="ru-RU"/>
              </w:rPr>
            </w:pPr>
            <w:r w:rsidRPr="001C148D">
              <w:rPr>
                <w:rFonts w:ascii="Times New Roman" w:hAnsi="Times New Roman"/>
                <w:sz w:val="24"/>
                <w:szCs w:val="24"/>
                <w:lang w:val="ru-RU"/>
              </w:rPr>
              <w:t>энергии и тепловой нагрузки</w:t>
            </w:r>
            <w:r>
              <w:rPr>
                <w:rFonts w:ascii="Times New Roman" w:hAnsi="Times New Roman"/>
                <w:sz w:val="24"/>
                <w:szCs w:val="24"/>
                <w:lang w:val="ru-RU"/>
              </w:rPr>
              <w:t>……………………………………………..</w:t>
            </w:r>
          </w:p>
        </w:tc>
        <w:tc>
          <w:tcPr>
            <w:tcW w:w="632" w:type="dxa"/>
            <w:gridSpan w:val="2"/>
          </w:tcPr>
          <w:p w:rsidR="00FC7E3E" w:rsidRDefault="00FC7E3E" w:rsidP="002C54D5">
            <w:pPr>
              <w:jc w:val="right"/>
              <w:rPr>
                <w:rFonts w:ascii="Times New Roman" w:hAnsi="Times New Roman"/>
                <w:sz w:val="24"/>
                <w:szCs w:val="24"/>
                <w:lang w:val="ru-RU"/>
              </w:rPr>
            </w:pPr>
          </w:p>
          <w:p w:rsidR="00FC7E3E" w:rsidRPr="00AE2EEC" w:rsidRDefault="00FC7E3E" w:rsidP="007F7689">
            <w:pPr>
              <w:jc w:val="right"/>
              <w:rPr>
                <w:rFonts w:ascii="Times New Roman" w:hAnsi="Times New Roman"/>
                <w:sz w:val="24"/>
                <w:szCs w:val="24"/>
                <w:lang w:val="ru-RU"/>
              </w:rPr>
            </w:pPr>
            <w:r>
              <w:rPr>
                <w:rFonts w:ascii="Times New Roman" w:hAnsi="Times New Roman"/>
                <w:sz w:val="24"/>
                <w:szCs w:val="24"/>
                <w:lang w:val="ru-RU"/>
              </w:rPr>
              <w:t>45</w:t>
            </w:r>
          </w:p>
        </w:tc>
      </w:tr>
      <w:tr w:rsidR="00FC7E3E" w:rsidRPr="00AE2EEC" w:rsidTr="00267CD6">
        <w:trPr>
          <w:trHeight w:val="111"/>
        </w:trPr>
        <w:tc>
          <w:tcPr>
            <w:tcW w:w="1122" w:type="dxa"/>
          </w:tcPr>
          <w:p w:rsidR="00FC7E3E" w:rsidRDefault="00FC7E3E" w:rsidP="001C148D">
            <w:pPr>
              <w:ind w:right="34"/>
              <w:jc w:val="right"/>
              <w:rPr>
                <w:rFonts w:ascii="Times New Roman" w:hAnsi="Times New Roman"/>
                <w:sz w:val="24"/>
                <w:szCs w:val="24"/>
                <w:lang w:val="ru-RU"/>
              </w:rPr>
            </w:pPr>
            <w:r w:rsidRPr="00AE2EEC">
              <w:rPr>
                <w:rFonts w:ascii="Times New Roman" w:hAnsi="Times New Roman"/>
                <w:sz w:val="24"/>
                <w:szCs w:val="24"/>
                <w:lang w:val="ru-RU"/>
              </w:rPr>
              <w:t xml:space="preserve">Глава </w:t>
            </w:r>
            <w:r>
              <w:rPr>
                <w:rFonts w:ascii="Times New Roman" w:hAnsi="Times New Roman"/>
                <w:sz w:val="24"/>
                <w:szCs w:val="24"/>
                <w:lang w:val="ru-RU"/>
              </w:rPr>
              <w:t>4</w:t>
            </w:r>
            <w:r w:rsidRPr="00AE2EEC">
              <w:rPr>
                <w:rFonts w:ascii="Times New Roman" w:hAnsi="Times New Roman"/>
                <w:sz w:val="24"/>
                <w:szCs w:val="24"/>
                <w:lang w:val="ru-RU"/>
              </w:rPr>
              <w:t>.</w:t>
            </w:r>
          </w:p>
        </w:tc>
        <w:tc>
          <w:tcPr>
            <w:tcW w:w="8182" w:type="dxa"/>
          </w:tcPr>
          <w:p w:rsidR="00FC7E3E" w:rsidRDefault="00FC7E3E" w:rsidP="00AE2EEC">
            <w:pPr>
              <w:ind w:right="-574"/>
              <w:rPr>
                <w:rFonts w:ascii="Times New Roman" w:hAnsi="Times New Roman"/>
                <w:sz w:val="24"/>
                <w:szCs w:val="24"/>
                <w:lang w:val="ru-RU"/>
              </w:rPr>
            </w:pPr>
            <w:r w:rsidRPr="00B9357F">
              <w:rPr>
                <w:rFonts w:ascii="Times New Roman" w:hAnsi="Times New Roman"/>
                <w:sz w:val="24"/>
                <w:szCs w:val="24"/>
                <w:lang w:val="ru-RU"/>
              </w:rPr>
              <w:t xml:space="preserve">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w:t>
            </w:r>
          </w:p>
          <w:p w:rsidR="00FC7E3E" w:rsidRPr="00B9357F" w:rsidRDefault="00FC7E3E" w:rsidP="00AE2EEC">
            <w:pPr>
              <w:ind w:right="-574"/>
              <w:rPr>
                <w:rFonts w:ascii="Times New Roman" w:hAnsi="Times New Roman"/>
                <w:sz w:val="24"/>
                <w:szCs w:val="24"/>
                <w:lang w:val="ru-RU"/>
              </w:rPr>
            </w:pPr>
            <w:r w:rsidRPr="00B9357F">
              <w:rPr>
                <w:rFonts w:ascii="Times New Roman" w:hAnsi="Times New Roman"/>
                <w:sz w:val="24"/>
                <w:szCs w:val="24"/>
                <w:lang w:val="ru-RU"/>
              </w:rPr>
              <w:t>аварийных режимах</w:t>
            </w:r>
            <w:r>
              <w:rPr>
                <w:rFonts w:ascii="Times New Roman" w:hAnsi="Times New Roman"/>
                <w:sz w:val="24"/>
                <w:szCs w:val="24"/>
                <w:lang w:val="ru-RU"/>
              </w:rPr>
              <w:t>……………………………………………………….</w:t>
            </w:r>
          </w:p>
        </w:tc>
        <w:tc>
          <w:tcPr>
            <w:tcW w:w="632" w:type="dxa"/>
            <w:gridSpan w:val="2"/>
          </w:tcPr>
          <w:p w:rsidR="00FC7E3E" w:rsidRDefault="00FC7E3E" w:rsidP="002C54D5">
            <w:pPr>
              <w:jc w:val="right"/>
              <w:rPr>
                <w:rFonts w:ascii="Times New Roman" w:hAnsi="Times New Roman"/>
                <w:sz w:val="24"/>
                <w:szCs w:val="24"/>
                <w:lang w:val="ru-RU"/>
              </w:rPr>
            </w:pPr>
          </w:p>
          <w:p w:rsidR="00FC7E3E" w:rsidRDefault="00FC7E3E" w:rsidP="002C54D5">
            <w:pPr>
              <w:jc w:val="right"/>
              <w:rPr>
                <w:rFonts w:ascii="Times New Roman" w:hAnsi="Times New Roman"/>
                <w:sz w:val="24"/>
                <w:szCs w:val="24"/>
                <w:lang w:val="ru-RU"/>
              </w:rPr>
            </w:pPr>
          </w:p>
          <w:p w:rsidR="00FC7E3E" w:rsidRDefault="00FC7E3E" w:rsidP="002C54D5">
            <w:pPr>
              <w:jc w:val="right"/>
              <w:rPr>
                <w:rFonts w:ascii="Times New Roman" w:hAnsi="Times New Roman"/>
                <w:sz w:val="24"/>
                <w:szCs w:val="24"/>
                <w:lang w:val="ru-RU"/>
              </w:rPr>
            </w:pPr>
          </w:p>
          <w:p w:rsidR="00FC7E3E" w:rsidRPr="00AE2EEC" w:rsidRDefault="00F11132" w:rsidP="00F11132">
            <w:pPr>
              <w:jc w:val="right"/>
              <w:rPr>
                <w:rFonts w:ascii="Times New Roman" w:hAnsi="Times New Roman"/>
                <w:sz w:val="24"/>
                <w:szCs w:val="24"/>
                <w:lang w:val="ru-RU"/>
              </w:rPr>
            </w:pPr>
            <w:r>
              <w:rPr>
                <w:rFonts w:ascii="Times New Roman" w:hAnsi="Times New Roman"/>
                <w:sz w:val="24"/>
                <w:szCs w:val="24"/>
                <w:lang w:val="ru-RU"/>
              </w:rPr>
              <w:t>47</w:t>
            </w:r>
          </w:p>
        </w:tc>
      </w:tr>
      <w:tr w:rsidR="00FC7E3E" w:rsidRPr="00AE2EEC" w:rsidTr="00267CD6">
        <w:trPr>
          <w:trHeight w:val="111"/>
        </w:trPr>
        <w:tc>
          <w:tcPr>
            <w:tcW w:w="1122" w:type="dxa"/>
          </w:tcPr>
          <w:p w:rsidR="00FC7E3E" w:rsidRDefault="00FC7E3E" w:rsidP="00B9357F">
            <w:pPr>
              <w:ind w:right="34"/>
              <w:jc w:val="right"/>
              <w:rPr>
                <w:rFonts w:ascii="Times New Roman" w:hAnsi="Times New Roman"/>
                <w:sz w:val="24"/>
                <w:szCs w:val="24"/>
                <w:lang w:val="ru-RU"/>
              </w:rPr>
            </w:pPr>
            <w:r w:rsidRPr="00AE2EEC">
              <w:rPr>
                <w:rFonts w:ascii="Times New Roman" w:hAnsi="Times New Roman"/>
                <w:sz w:val="24"/>
                <w:szCs w:val="24"/>
                <w:lang w:val="ru-RU"/>
              </w:rPr>
              <w:t xml:space="preserve">Глава </w:t>
            </w:r>
            <w:r>
              <w:rPr>
                <w:rFonts w:ascii="Times New Roman" w:hAnsi="Times New Roman"/>
                <w:sz w:val="24"/>
                <w:szCs w:val="24"/>
                <w:lang w:val="ru-RU"/>
              </w:rPr>
              <w:t>5</w:t>
            </w:r>
            <w:r w:rsidRPr="00AE2EEC">
              <w:rPr>
                <w:rFonts w:ascii="Times New Roman" w:hAnsi="Times New Roman"/>
                <w:sz w:val="24"/>
                <w:szCs w:val="24"/>
                <w:lang w:val="ru-RU"/>
              </w:rPr>
              <w:t>.</w:t>
            </w:r>
          </w:p>
          <w:p w:rsidR="00FC7E3E" w:rsidRDefault="00FC7E3E" w:rsidP="002E2BE8">
            <w:pPr>
              <w:rPr>
                <w:rFonts w:ascii="Times New Roman" w:hAnsi="Times New Roman"/>
                <w:sz w:val="24"/>
                <w:szCs w:val="24"/>
                <w:lang w:val="ru-RU"/>
              </w:rPr>
            </w:pPr>
          </w:p>
          <w:p w:rsidR="00FC7E3E" w:rsidRDefault="00F11132" w:rsidP="00F11132">
            <w:pPr>
              <w:tabs>
                <w:tab w:val="left" w:pos="735"/>
              </w:tabs>
              <w:jc w:val="right"/>
              <w:rPr>
                <w:rFonts w:ascii="Times New Roman" w:hAnsi="Times New Roman"/>
                <w:sz w:val="24"/>
                <w:szCs w:val="24"/>
                <w:lang w:val="ru-RU"/>
              </w:rPr>
            </w:pPr>
            <w:r w:rsidRPr="00F11132">
              <w:rPr>
                <w:rFonts w:ascii="Times New Roman" w:hAnsi="Times New Roman"/>
                <w:sz w:val="24"/>
                <w:szCs w:val="24"/>
                <w:lang w:val="ru-RU"/>
              </w:rPr>
              <w:t>5.1.</w:t>
            </w:r>
          </w:p>
          <w:p w:rsidR="00FC7E3E" w:rsidRPr="002E2BE8" w:rsidRDefault="00FC7E3E" w:rsidP="002E2BE8">
            <w:pPr>
              <w:rPr>
                <w:rFonts w:ascii="Times New Roman" w:hAnsi="Times New Roman"/>
                <w:sz w:val="24"/>
                <w:szCs w:val="24"/>
                <w:lang w:val="ru-RU"/>
              </w:rPr>
            </w:pPr>
          </w:p>
          <w:p w:rsidR="00FC7E3E" w:rsidRPr="002E2BE8" w:rsidRDefault="00FC7E3E" w:rsidP="002E2BE8">
            <w:pPr>
              <w:rPr>
                <w:rFonts w:ascii="Times New Roman" w:hAnsi="Times New Roman"/>
                <w:sz w:val="24"/>
                <w:szCs w:val="24"/>
                <w:lang w:val="ru-RU"/>
              </w:rPr>
            </w:pPr>
          </w:p>
          <w:p w:rsidR="00FC7E3E" w:rsidRPr="002E2BE8" w:rsidRDefault="00FC7E3E" w:rsidP="002E2BE8">
            <w:pPr>
              <w:rPr>
                <w:rFonts w:ascii="Times New Roman" w:hAnsi="Times New Roman"/>
                <w:sz w:val="24"/>
                <w:szCs w:val="24"/>
                <w:lang w:val="ru-RU"/>
              </w:rPr>
            </w:pPr>
          </w:p>
          <w:p w:rsidR="00FC7E3E" w:rsidRPr="002E2BE8" w:rsidRDefault="00FC7E3E" w:rsidP="002E2BE8">
            <w:pPr>
              <w:rPr>
                <w:rFonts w:ascii="Times New Roman" w:hAnsi="Times New Roman"/>
                <w:sz w:val="24"/>
                <w:szCs w:val="24"/>
                <w:lang w:val="ru-RU"/>
              </w:rPr>
            </w:pPr>
          </w:p>
          <w:p w:rsidR="00FC7E3E" w:rsidRPr="002E2BE8" w:rsidRDefault="00F11132" w:rsidP="00F11132">
            <w:pPr>
              <w:jc w:val="right"/>
              <w:rPr>
                <w:rFonts w:ascii="Times New Roman" w:hAnsi="Times New Roman"/>
                <w:sz w:val="24"/>
                <w:szCs w:val="24"/>
                <w:lang w:val="ru-RU"/>
              </w:rPr>
            </w:pPr>
            <w:r w:rsidRPr="00F11132">
              <w:rPr>
                <w:rFonts w:ascii="Times New Roman" w:hAnsi="Times New Roman"/>
                <w:sz w:val="24"/>
                <w:szCs w:val="24"/>
                <w:lang w:val="ru-RU"/>
              </w:rPr>
              <w:t>5.2.</w:t>
            </w:r>
          </w:p>
          <w:p w:rsidR="00FC7E3E" w:rsidRPr="002E2BE8" w:rsidRDefault="00FC7E3E" w:rsidP="002E2BE8">
            <w:pPr>
              <w:rPr>
                <w:rFonts w:ascii="Times New Roman" w:hAnsi="Times New Roman"/>
                <w:sz w:val="24"/>
                <w:szCs w:val="24"/>
                <w:lang w:val="ru-RU"/>
              </w:rPr>
            </w:pPr>
          </w:p>
          <w:p w:rsidR="00FC7E3E" w:rsidRPr="002E2BE8" w:rsidRDefault="00FC7E3E" w:rsidP="002E2BE8">
            <w:pPr>
              <w:rPr>
                <w:rFonts w:ascii="Times New Roman" w:hAnsi="Times New Roman"/>
                <w:sz w:val="24"/>
                <w:szCs w:val="24"/>
                <w:lang w:val="ru-RU"/>
              </w:rPr>
            </w:pPr>
          </w:p>
          <w:p w:rsidR="00FC7E3E" w:rsidRDefault="00FC7E3E" w:rsidP="002E2BE8">
            <w:pPr>
              <w:rPr>
                <w:rFonts w:ascii="Times New Roman" w:hAnsi="Times New Roman"/>
                <w:sz w:val="24"/>
                <w:szCs w:val="24"/>
                <w:lang w:val="ru-RU"/>
              </w:rPr>
            </w:pPr>
          </w:p>
          <w:p w:rsidR="00FC7E3E" w:rsidRDefault="00FC7E3E" w:rsidP="002E2BE8">
            <w:pPr>
              <w:rPr>
                <w:rFonts w:ascii="Times New Roman" w:hAnsi="Times New Roman"/>
                <w:sz w:val="24"/>
                <w:szCs w:val="24"/>
                <w:lang w:val="ru-RU"/>
              </w:rPr>
            </w:pPr>
          </w:p>
          <w:p w:rsidR="00FC7E3E" w:rsidRPr="002E2BE8" w:rsidRDefault="00FC7E3E" w:rsidP="002E2BE8">
            <w:pPr>
              <w:rPr>
                <w:rFonts w:ascii="Times New Roman" w:hAnsi="Times New Roman"/>
                <w:sz w:val="24"/>
                <w:szCs w:val="24"/>
                <w:lang w:val="ru-RU"/>
              </w:rPr>
            </w:pPr>
            <w:r>
              <w:rPr>
                <w:rFonts w:ascii="Times New Roman" w:hAnsi="Times New Roman"/>
                <w:sz w:val="24"/>
                <w:szCs w:val="24"/>
                <w:lang w:val="ru-RU"/>
              </w:rPr>
              <w:t>Глава 6.</w:t>
            </w:r>
          </w:p>
        </w:tc>
        <w:tc>
          <w:tcPr>
            <w:tcW w:w="8182" w:type="dxa"/>
          </w:tcPr>
          <w:p w:rsidR="00FC7E3E" w:rsidRDefault="00FC7E3E" w:rsidP="00AE2EEC">
            <w:pPr>
              <w:ind w:right="-574"/>
              <w:rPr>
                <w:rFonts w:ascii="Times New Roman" w:hAnsi="Times New Roman"/>
                <w:sz w:val="24"/>
                <w:szCs w:val="24"/>
                <w:lang w:val="ru-RU"/>
              </w:rPr>
            </w:pPr>
            <w:r>
              <w:rPr>
                <w:rFonts w:ascii="Times New Roman" w:hAnsi="Times New Roman"/>
                <w:sz w:val="24"/>
                <w:szCs w:val="24"/>
                <w:lang w:val="ru-RU"/>
              </w:rPr>
              <w:t>Предложения по переводу открытых систем теплоснабжения (горячего водоснабжения) в закрытые системы горячего водоснабжения…………</w:t>
            </w:r>
          </w:p>
          <w:p w:rsidR="00FC7E3E" w:rsidRDefault="00FC7E3E" w:rsidP="00AE2EEC">
            <w:pPr>
              <w:ind w:right="-574"/>
              <w:rPr>
                <w:rFonts w:ascii="Times New Roman" w:hAnsi="Times New Roman"/>
                <w:sz w:val="24"/>
                <w:szCs w:val="24"/>
                <w:lang w:val="ru-RU"/>
              </w:rPr>
            </w:pPr>
            <w:r>
              <w:rPr>
                <w:rFonts w:ascii="Times New Roman" w:hAnsi="Times New Roman"/>
                <w:sz w:val="24"/>
                <w:szCs w:val="24"/>
                <w:lang w:val="ru-RU"/>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(или) центральных тепловых пунктов при наличии у потребителей внутридомовых систем горячего водоснабжения………………………………………………….</w:t>
            </w:r>
          </w:p>
          <w:p w:rsidR="00FC7E3E" w:rsidRDefault="00FC7E3E" w:rsidP="00AE2EEC">
            <w:pPr>
              <w:ind w:right="-574"/>
              <w:rPr>
                <w:rFonts w:ascii="Times New Roman" w:hAnsi="Times New Roman"/>
                <w:sz w:val="24"/>
                <w:szCs w:val="24"/>
                <w:lang w:val="ru-RU"/>
              </w:rPr>
            </w:pPr>
            <w:r w:rsidRPr="002E2BE8">
              <w:rPr>
                <w:rFonts w:ascii="Times New Roman" w:hAnsi="Times New Roman"/>
                <w:sz w:val="24"/>
                <w:szCs w:val="24"/>
                <w:lang w:val="ru-RU"/>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w:t>
            </w:r>
            <w:r>
              <w:rPr>
                <w:rFonts w:ascii="Times New Roman" w:hAnsi="Times New Roman"/>
                <w:sz w:val="24"/>
                <w:szCs w:val="24"/>
                <w:lang w:val="ru-RU"/>
              </w:rPr>
              <w:t xml:space="preserve"> отсутствует</w:t>
            </w:r>
            <w:r w:rsidRPr="002E2BE8">
              <w:rPr>
                <w:rFonts w:ascii="Times New Roman" w:hAnsi="Times New Roman"/>
                <w:sz w:val="24"/>
                <w:szCs w:val="24"/>
                <w:lang w:val="ru-RU"/>
              </w:rPr>
              <w:t xml:space="preserve"> необходимо строительство индивидуальных (или) центральных тепловых пунктов при наличии у потребителей внутридомовых систем горячего водоснабжения</w:t>
            </w:r>
            <w:r>
              <w:rPr>
                <w:rFonts w:ascii="Times New Roman" w:hAnsi="Times New Roman"/>
                <w:sz w:val="24"/>
                <w:szCs w:val="24"/>
                <w:lang w:val="ru-RU"/>
              </w:rPr>
              <w:t>…………….</w:t>
            </w:r>
          </w:p>
          <w:p w:rsidR="00FC7E3E" w:rsidRPr="00B9357F" w:rsidRDefault="00FC7E3E" w:rsidP="00AE2EEC">
            <w:pPr>
              <w:ind w:right="-574"/>
              <w:rPr>
                <w:rFonts w:ascii="Times New Roman" w:hAnsi="Times New Roman"/>
                <w:sz w:val="24"/>
                <w:szCs w:val="24"/>
                <w:lang w:val="ru-RU"/>
              </w:rPr>
            </w:pPr>
            <w:r w:rsidRPr="00B9357F">
              <w:rPr>
                <w:rFonts w:ascii="Times New Roman" w:hAnsi="Times New Roman"/>
                <w:sz w:val="24"/>
                <w:szCs w:val="24"/>
                <w:lang w:val="ru-RU"/>
              </w:rPr>
              <w:t>Предложения по строительству, реконструкции и техническому перевооружению источника тепловой энергии</w:t>
            </w:r>
            <w:r>
              <w:rPr>
                <w:rFonts w:ascii="Times New Roman" w:hAnsi="Times New Roman"/>
                <w:sz w:val="24"/>
                <w:szCs w:val="24"/>
                <w:lang w:val="ru-RU"/>
              </w:rPr>
              <w:t>…………………………</w:t>
            </w:r>
          </w:p>
        </w:tc>
        <w:tc>
          <w:tcPr>
            <w:tcW w:w="632" w:type="dxa"/>
            <w:gridSpan w:val="2"/>
          </w:tcPr>
          <w:p w:rsidR="00FC7E3E" w:rsidRDefault="00FC7E3E" w:rsidP="002C54D5">
            <w:pPr>
              <w:jc w:val="right"/>
              <w:rPr>
                <w:rFonts w:ascii="Times New Roman" w:hAnsi="Times New Roman"/>
                <w:sz w:val="24"/>
                <w:szCs w:val="24"/>
                <w:lang w:val="ru-RU"/>
              </w:rPr>
            </w:pPr>
          </w:p>
          <w:p w:rsidR="00F11132" w:rsidRDefault="00F11132" w:rsidP="002C54D5">
            <w:pPr>
              <w:jc w:val="right"/>
              <w:rPr>
                <w:rFonts w:ascii="Times New Roman" w:hAnsi="Times New Roman"/>
                <w:sz w:val="24"/>
                <w:szCs w:val="24"/>
                <w:lang w:val="ru-RU"/>
              </w:rPr>
            </w:pPr>
            <w:r>
              <w:rPr>
                <w:rFonts w:ascii="Times New Roman" w:hAnsi="Times New Roman"/>
                <w:sz w:val="24"/>
                <w:szCs w:val="24"/>
                <w:lang w:val="ru-RU"/>
              </w:rPr>
              <w:t>48</w:t>
            </w:r>
          </w:p>
          <w:p w:rsidR="00F11132" w:rsidRPr="00F11132" w:rsidRDefault="00F11132" w:rsidP="00F11132">
            <w:pPr>
              <w:rPr>
                <w:rFonts w:ascii="Times New Roman" w:hAnsi="Times New Roman"/>
                <w:sz w:val="24"/>
                <w:szCs w:val="24"/>
                <w:lang w:val="ru-RU"/>
              </w:rPr>
            </w:pPr>
          </w:p>
          <w:p w:rsidR="00F11132" w:rsidRPr="00F11132" w:rsidRDefault="00F11132" w:rsidP="00F11132">
            <w:pPr>
              <w:rPr>
                <w:rFonts w:ascii="Times New Roman" w:hAnsi="Times New Roman"/>
                <w:sz w:val="24"/>
                <w:szCs w:val="24"/>
                <w:lang w:val="ru-RU"/>
              </w:rPr>
            </w:pPr>
          </w:p>
          <w:p w:rsidR="00F11132" w:rsidRPr="00F11132" w:rsidRDefault="00F11132" w:rsidP="00F11132">
            <w:pPr>
              <w:rPr>
                <w:rFonts w:ascii="Times New Roman" w:hAnsi="Times New Roman"/>
                <w:sz w:val="24"/>
                <w:szCs w:val="24"/>
                <w:lang w:val="ru-RU"/>
              </w:rPr>
            </w:pPr>
          </w:p>
          <w:p w:rsidR="00F11132" w:rsidRDefault="00F11132" w:rsidP="00F11132">
            <w:pPr>
              <w:rPr>
                <w:rFonts w:ascii="Times New Roman" w:hAnsi="Times New Roman"/>
                <w:sz w:val="24"/>
                <w:szCs w:val="24"/>
                <w:lang w:val="ru-RU"/>
              </w:rPr>
            </w:pPr>
          </w:p>
          <w:p w:rsidR="00F11132" w:rsidRDefault="00F11132" w:rsidP="00F11132">
            <w:pPr>
              <w:rPr>
                <w:rFonts w:ascii="Times New Roman" w:hAnsi="Times New Roman"/>
                <w:sz w:val="24"/>
                <w:szCs w:val="24"/>
                <w:lang w:val="ru-RU"/>
              </w:rPr>
            </w:pPr>
            <w:r>
              <w:rPr>
                <w:rFonts w:ascii="Times New Roman" w:hAnsi="Times New Roman"/>
                <w:sz w:val="24"/>
                <w:szCs w:val="24"/>
                <w:lang w:val="ru-RU"/>
              </w:rPr>
              <w:t xml:space="preserve">  48</w:t>
            </w:r>
          </w:p>
          <w:p w:rsidR="00F11132" w:rsidRPr="00F11132" w:rsidRDefault="00F11132" w:rsidP="00F11132">
            <w:pPr>
              <w:rPr>
                <w:rFonts w:ascii="Times New Roman" w:hAnsi="Times New Roman"/>
                <w:sz w:val="24"/>
                <w:szCs w:val="24"/>
                <w:lang w:val="ru-RU"/>
              </w:rPr>
            </w:pPr>
          </w:p>
          <w:p w:rsidR="00F11132" w:rsidRPr="00F11132" w:rsidRDefault="00F11132" w:rsidP="00F11132">
            <w:pPr>
              <w:rPr>
                <w:rFonts w:ascii="Times New Roman" w:hAnsi="Times New Roman"/>
                <w:sz w:val="24"/>
                <w:szCs w:val="24"/>
                <w:lang w:val="ru-RU"/>
              </w:rPr>
            </w:pPr>
          </w:p>
          <w:p w:rsidR="00F11132" w:rsidRPr="00F11132" w:rsidRDefault="00F11132" w:rsidP="00F11132">
            <w:pPr>
              <w:rPr>
                <w:rFonts w:ascii="Times New Roman" w:hAnsi="Times New Roman"/>
                <w:sz w:val="24"/>
                <w:szCs w:val="24"/>
                <w:lang w:val="ru-RU"/>
              </w:rPr>
            </w:pPr>
          </w:p>
          <w:p w:rsidR="00F11132" w:rsidRDefault="00F11132" w:rsidP="00F11132">
            <w:pPr>
              <w:rPr>
                <w:rFonts w:ascii="Times New Roman" w:hAnsi="Times New Roman"/>
                <w:sz w:val="24"/>
                <w:szCs w:val="24"/>
                <w:lang w:val="ru-RU"/>
              </w:rPr>
            </w:pPr>
          </w:p>
          <w:p w:rsidR="00F11132" w:rsidRDefault="00F11132" w:rsidP="00F11132">
            <w:pPr>
              <w:rPr>
                <w:rFonts w:ascii="Times New Roman" w:hAnsi="Times New Roman"/>
                <w:sz w:val="24"/>
                <w:szCs w:val="24"/>
                <w:lang w:val="ru-RU"/>
              </w:rPr>
            </w:pPr>
            <w:r>
              <w:rPr>
                <w:rFonts w:ascii="Times New Roman" w:hAnsi="Times New Roman"/>
                <w:sz w:val="24"/>
                <w:szCs w:val="24"/>
                <w:lang w:val="ru-RU"/>
              </w:rPr>
              <w:t xml:space="preserve">  48</w:t>
            </w:r>
          </w:p>
          <w:p w:rsidR="00F11132" w:rsidRDefault="00F11132" w:rsidP="00F11132">
            <w:pPr>
              <w:rPr>
                <w:rFonts w:ascii="Times New Roman" w:hAnsi="Times New Roman"/>
                <w:sz w:val="24"/>
                <w:szCs w:val="24"/>
                <w:lang w:val="ru-RU"/>
              </w:rPr>
            </w:pPr>
          </w:p>
          <w:p w:rsidR="00FC7E3E" w:rsidRPr="00F11132" w:rsidRDefault="00F11132" w:rsidP="00F11132">
            <w:pPr>
              <w:rPr>
                <w:rFonts w:ascii="Times New Roman" w:hAnsi="Times New Roman"/>
                <w:sz w:val="24"/>
                <w:szCs w:val="24"/>
                <w:lang w:val="ru-RU"/>
              </w:rPr>
            </w:pPr>
            <w:r>
              <w:rPr>
                <w:rFonts w:ascii="Times New Roman" w:hAnsi="Times New Roman"/>
                <w:sz w:val="24"/>
                <w:szCs w:val="24"/>
                <w:lang w:val="ru-RU"/>
              </w:rPr>
              <w:t xml:space="preserve">  49</w:t>
            </w:r>
          </w:p>
        </w:tc>
      </w:tr>
      <w:tr w:rsidR="00FC7E3E" w:rsidRPr="00AE2EEC" w:rsidTr="00267CD6">
        <w:trPr>
          <w:trHeight w:val="111"/>
        </w:trPr>
        <w:tc>
          <w:tcPr>
            <w:tcW w:w="1122" w:type="dxa"/>
          </w:tcPr>
          <w:p w:rsidR="00FC7E3E" w:rsidRDefault="00FC7E3E" w:rsidP="00B9357F">
            <w:pPr>
              <w:ind w:right="34"/>
              <w:jc w:val="right"/>
              <w:rPr>
                <w:rFonts w:ascii="Times New Roman" w:hAnsi="Times New Roman"/>
                <w:sz w:val="24"/>
                <w:szCs w:val="24"/>
                <w:lang w:val="ru-RU"/>
              </w:rPr>
            </w:pPr>
            <w:r w:rsidRPr="00AE2EEC">
              <w:rPr>
                <w:rFonts w:ascii="Times New Roman" w:hAnsi="Times New Roman"/>
                <w:sz w:val="24"/>
                <w:szCs w:val="24"/>
                <w:lang w:val="ru-RU"/>
              </w:rPr>
              <w:t xml:space="preserve">Глава </w:t>
            </w:r>
            <w:r>
              <w:rPr>
                <w:rFonts w:ascii="Times New Roman" w:hAnsi="Times New Roman"/>
                <w:sz w:val="24"/>
                <w:szCs w:val="24"/>
                <w:lang w:val="ru-RU"/>
              </w:rPr>
              <w:t>7</w:t>
            </w:r>
            <w:r w:rsidRPr="00AE2EEC">
              <w:rPr>
                <w:rFonts w:ascii="Times New Roman" w:hAnsi="Times New Roman"/>
                <w:sz w:val="24"/>
                <w:szCs w:val="24"/>
                <w:lang w:val="ru-RU"/>
              </w:rPr>
              <w:t>.</w:t>
            </w:r>
          </w:p>
        </w:tc>
        <w:tc>
          <w:tcPr>
            <w:tcW w:w="8182" w:type="dxa"/>
          </w:tcPr>
          <w:p w:rsidR="00FC7E3E" w:rsidRPr="001C148D" w:rsidRDefault="00FC7E3E" w:rsidP="00B9357F">
            <w:pPr>
              <w:ind w:firstLine="33"/>
              <w:rPr>
                <w:rFonts w:ascii="Times New Roman" w:hAnsi="Times New Roman"/>
                <w:sz w:val="24"/>
                <w:szCs w:val="24"/>
                <w:lang w:val="ru-RU"/>
              </w:rPr>
            </w:pPr>
            <w:r w:rsidRPr="00B9357F">
              <w:rPr>
                <w:rFonts w:ascii="Times New Roman" w:hAnsi="Times New Roman"/>
                <w:sz w:val="24"/>
                <w:szCs w:val="24"/>
                <w:lang w:val="ru-RU"/>
              </w:rPr>
              <w:t xml:space="preserve">Предложения по строительству и реконструкции тепловых сетей </w:t>
            </w:r>
            <w:r>
              <w:rPr>
                <w:rFonts w:ascii="Times New Roman" w:hAnsi="Times New Roman"/>
                <w:sz w:val="24"/>
                <w:szCs w:val="24"/>
                <w:lang w:val="ru-RU"/>
              </w:rPr>
              <w:t>и</w:t>
            </w:r>
            <w:r w:rsidRPr="00B9357F">
              <w:rPr>
                <w:rFonts w:ascii="Times New Roman" w:hAnsi="Times New Roman"/>
                <w:sz w:val="24"/>
                <w:szCs w:val="24"/>
                <w:lang w:val="ru-RU"/>
              </w:rPr>
              <w:t xml:space="preserve"> сооружений на них</w:t>
            </w:r>
            <w:r>
              <w:rPr>
                <w:rFonts w:ascii="Times New Roman" w:hAnsi="Times New Roman"/>
                <w:sz w:val="24"/>
                <w:szCs w:val="24"/>
                <w:lang w:val="ru-RU"/>
              </w:rPr>
              <w:t>………………………………………………………..</w:t>
            </w:r>
          </w:p>
        </w:tc>
        <w:tc>
          <w:tcPr>
            <w:tcW w:w="632" w:type="dxa"/>
            <w:gridSpan w:val="2"/>
          </w:tcPr>
          <w:p w:rsidR="00FC7E3E" w:rsidRDefault="00FC7E3E" w:rsidP="002C54D5">
            <w:pPr>
              <w:jc w:val="right"/>
              <w:rPr>
                <w:rFonts w:ascii="Times New Roman" w:hAnsi="Times New Roman"/>
                <w:sz w:val="24"/>
                <w:szCs w:val="24"/>
                <w:lang w:val="ru-RU"/>
              </w:rPr>
            </w:pPr>
          </w:p>
          <w:p w:rsidR="00FC7E3E" w:rsidRPr="00AE2EEC" w:rsidRDefault="00F11132" w:rsidP="00F11132">
            <w:pPr>
              <w:jc w:val="right"/>
              <w:rPr>
                <w:rFonts w:ascii="Times New Roman" w:hAnsi="Times New Roman"/>
                <w:sz w:val="24"/>
                <w:szCs w:val="24"/>
                <w:lang w:val="ru-RU"/>
              </w:rPr>
            </w:pPr>
            <w:r>
              <w:rPr>
                <w:rFonts w:ascii="Times New Roman" w:hAnsi="Times New Roman"/>
                <w:sz w:val="24"/>
                <w:szCs w:val="24"/>
                <w:lang w:val="ru-RU"/>
              </w:rPr>
              <w:t>50</w:t>
            </w:r>
          </w:p>
        </w:tc>
      </w:tr>
      <w:tr w:rsidR="00FC7E3E" w:rsidRPr="00AE2EEC" w:rsidTr="00267CD6">
        <w:trPr>
          <w:trHeight w:val="111"/>
        </w:trPr>
        <w:tc>
          <w:tcPr>
            <w:tcW w:w="1122" w:type="dxa"/>
          </w:tcPr>
          <w:p w:rsidR="00FC7E3E" w:rsidRDefault="00FC7E3E" w:rsidP="00B9357F">
            <w:pPr>
              <w:ind w:right="34"/>
              <w:jc w:val="right"/>
              <w:rPr>
                <w:rFonts w:ascii="Times New Roman" w:hAnsi="Times New Roman"/>
                <w:sz w:val="24"/>
                <w:szCs w:val="24"/>
                <w:lang w:val="ru-RU"/>
              </w:rPr>
            </w:pPr>
            <w:r w:rsidRPr="00AE2EEC">
              <w:rPr>
                <w:rFonts w:ascii="Times New Roman" w:hAnsi="Times New Roman"/>
                <w:sz w:val="24"/>
                <w:szCs w:val="24"/>
                <w:lang w:val="ru-RU"/>
              </w:rPr>
              <w:t xml:space="preserve">Глава </w:t>
            </w:r>
            <w:r w:rsidR="00F11132">
              <w:rPr>
                <w:rFonts w:ascii="Times New Roman" w:hAnsi="Times New Roman"/>
                <w:sz w:val="24"/>
                <w:szCs w:val="24"/>
                <w:lang w:val="ru-RU"/>
              </w:rPr>
              <w:t>8</w:t>
            </w:r>
            <w:r w:rsidRPr="00AE2EEC">
              <w:rPr>
                <w:rFonts w:ascii="Times New Roman" w:hAnsi="Times New Roman"/>
                <w:sz w:val="24"/>
                <w:szCs w:val="24"/>
                <w:lang w:val="ru-RU"/>
              </w:rPr>
              <w:t>.</w:t>
            </w:r>
          </w:p>
        </w:tc>
        <w:tc>
          <w:tcPr>
            <w:tcW w:w="8182" w:type="dxa"/>
          </w:tcPr>
          <w:p w:rsidR="00FC7E3E" w:rsidRPr="00733967" w:rsidRDefault="00FC7E3E" w:rsidP="009F16A5">
            <w:pPr>
              <w:ind w:right="-574"/>
              <w:rPr>
                <w:rFonts w:ascii="Times New Roman" w:hAnsi="Times New Roman"/>
                <w:sz w:val="24"/>
                <w:szCs w:val="24"/>
                <w:lang w:val="ru-RU"/>
              </w:rPr>
            </w:pPr>
            <w:r w:rsidRPr="00733967">
              <w:rPr>
                <w:rFonts w:ascii="Times New Roman" w:hAnsi="Times New Roman"/>
                <w:sz w:val="24"/>
                <w:szCs w:val="24"/>
                <w:lang w:val="ru-RU"/>
              </w:rPr>
              <w:t>Перспективны</w:t>
            </w:r>
            <w:r>
              <w:rPr>
                <w:rFonts w:ascii="Times New Roman" w:hAnsi="Times New Roman"/>
                <w:sz w:val="24"/>
                <w:szCs w:val="24"/>
                <w:lang w:val="ru-RU"/>
              </w:rPr>
              <w:t>й</w:t>
            </w:r>
            <w:r w:rsidRPr="00733967">
              <w:rPr>
                <w:rFonts w:ascii="Times New Roman" w:hAnsi="Times New Roman"/>
                <w:sz w:val="24"/>
                <w:szCs w:val="24"/>
                <w:lang w:val="ru-RU"/>
              </w:rPr>
              <w:t xml:space="preserve"> топливны</w:t>
            </w:r>
            <w:r>
              <w:rPr>
                <w:rFonts w:ascii="Times New Roman" w:hAnsi="Times New Roman"/>
                <w:sz w:val="24"/>
                <w:szCs w:val="24"/>
                <w:lang w:val="ru-RU"/>
              </w:rPr>
              <w:t>й</w:t>
            </w:r>
            <w:r w:rsidRPr="00733967">
              <w:rPr>
                <w:rFonts w:ascii="Times New Roman" w:hAnsi="Times New Roman"/>
                <w:sz w:val="24"/>
                <w:szCs w:val="24"/>
                <w:lang w:val="ru-RU"/>
              </w:rPr>
              <w:t xml:space="preserve"> баланс</w:t>
            </w:r>
            <w:r>
              <w:rPr>
                <w:rFonts w:ascii="Times New Roman" w:hAnsi="Times New Roman"/>
                <w:sz w:val="24"/>
                <w:szCs w:val="24"/>
                <w:lang w:val="ru-RU"/>
              </w:rPr>
              <w:t>……………………………………….</w:t>
            </w:r>
          </w:p>
        </w:tc>
        <w:tc>
          <w:tcPr>
            <w:tcW w:w="632" w:type="dxa"/>
            <w:gridSpan w:val="2"/>
          </w:tcPr>
          <w:p w:rsidR="00FC7E3E" w:rsidRPr="00AE2EEC" w:rsidRDefault="00F11132" w:rsidP="002C54D5">
            <w:pPr>
              <w:jc w:val="right"/>
              <w:rPr>
                <w:rFonts w:ascii="Times New Roman" w:hAnsi="Times New Roman"/>
                <w:sz w:val="24"/>
                <w:szCs w:val="24"/>
                <w:lang w:val="ru-RU"/>
              </w:rPr>
            </w:pPr>
            <w:r>
              <w:rPr>
                <w:rFonts w:ascii="Times New Roman" w:hAnsi="Times New Roman"/>
                <w:sz w:val="24"/>
                <w:szCs w:val="24"/>
                <w:lang w:val="ru-RU"/>
              </w:rPr>
              <w:t>52</w:t>
            </w:r>
          </w:p>
        </w:tc>
      </w:tr>
      <w:tr w:rsidR="00FC7E3E" w:rsidRPr="00AE2EEC" w:rsidTr="00267CD6">
        <w:trPr>
          <w:trHeight w:val="111"/>
        </w:trPr>
        <w:tc>
          <w:tcPr>
            <w:tcW w:w="1122" w:type="dxa"/>
          </w:tcPr>
          <w:p w:rsidR="00FC7E3E" w:rsidRDefault="00F11132" w:rsidP="001C148D">
            <w:pPr>
              <w:ind w:right="34"/>
              <w:jc w:val="right"/>
              <w:rPr>
                <w:rFonts w:ascii="Times New Roman" w:hAnsi="Times New Roman"/>
                <w:sz w:val="24"/>
                <w:szCs w:val="24"/>
                <w:lang w:val="ru-RU"/>
              </w:rPr>
            </w:pPr>
            <w:r>
              <w:rPr>
                <w:rFonts w:ascii="Times New Roman" w:hAnsi="Times New Roman"/>
                <w:sz w:val="24"/>
                <w:szCs w:val="24"/>
                <w:lang w:val="ru-RU"/>
              </w:rPr>
              <w:t>8</w:t>
            </w:r>
            <w:r w:rsidR="00FC7E3E">
              <w:rPr>
                <w:rFonts w:ascii="Times New Roman" w:hAnsi="Times New Roman"/>
                <w:sz w:val="24"/>
                <w:szCs w:val="24"/>
                <w:lang w:val="ru-RU"/>
              </w:rPr>
              <w:t>.1.</w:t>
            </w:r>
          </w:p>
        </w:tc>
        <w:tc>
          <w:tcPr>
            <w:tcW w:w="8182" w:type="dxa"/>
          </w:tcPr>
          <w:p w:rsidR="00FC7E3E" w:rsidRPr="001C148D" w:rsidRDefault="00FC7E3E" w:rsidP="00AE2EEC">
            <w:pPr>
              <w:ind w:right="-574"/>
              <w:rPr>
                <w:rFonts w:ascii="Times New Roman" w:hAnsi="Times New Roman"/>
                <w:sz w:val="24"/>
                <w:szCs w:val="24"/>
                <w:lang w:val="ru-RU"/>
              </w:rPr>
            </w:pPr>
            <w:r>
              <w:rPr>
                <w:rFonts w:ascii="Times New Roman" w:hAnsi="Times New Roman"/>
                <w:sz w:val="24"/>
                <w:szCs w:val="24"/>
                <w:lang w:val="ru-RU"/>
              </w:rPr>
              <w:t>Расчет перспективных максимальных часовых и годовых расходов основного вида топлива……………………………………………………</w:t>
            </w:r>
          </w:p>
        </w:tc>
        <w:tc>
          <w:tcPr>
            <w:tcW w:w="632" w:type="dxa"/>
            <w:gridSpan w:val="2"/>
          </w:tcPr>
          <w:p w:rsidR="00FC7E3E" w:rsidRDefault="00FC7E3E" w:rsidP="002C54D5">
            <w:pPr>
              <w:jc w:val="right"/>
              <w:rPr>
                <w:rFonts w:ascii="Times New Roman" w:hAnsi="Times New Roman"/>
                <w:sz w:val="24"/>
                <w:szCs w:val="24"/>
                <w:lang w:val="ru-RU"/>
              </w:rPr>
            </w:pPr>
          </w:p>
          <w:p w:rsidR="00FC7E3E" w:rsidRPr="00AE2EEC" w:rsidRDefault="00F11132" w:rsidP="00F11132">
            <w:pPr>
              <w:jc w:val="right"/>
              <w:rPr>
                <w:rFonts w:ascii="Times New Roman" w:hAnsi="Times New Roman"/>
                <w:sz w:val="24"/>
                <w:szCs w:val="24"/>
                <w:lang w:val="ru-RU"/>
              </w:rPr>
            </w:pPr>
            <w:r>
              <w:rPr>
                <w:rFonts w:ascii="Times New Roman" w:hAnsi="Times New Roman"/>
                <w:sz w:val="24"/>
                <w:szCs w:val="24"/>
                <w:lang w:val="ru-RU"/>
              </w:rPr>
              <w:t>52</w:t>
            </w:r>
          </w:p>
        </w:tc>
      </w:tr>
      <w:tr w:rsidR="00FC7E3E" w:rsidRPr="00AE2EEC" w:rsidTr="00267CD6">
        <w:trPr>
          <w:trHeight w:val="444"/>
        </w:trPr>
        <w:tc>
          <w:tcPr>
            <w:tcW w:w="1122" w:type="dxa"/>
          </w:tcPr>
          <w:p w:rsidR="00FC7E3E" w:rsidRDefault="00F11132" w:rsidP="009E3AEB">
            <w:pPr>
              <w:ind w:right="34"/>
              <w:jc w:val="right"/>
              <w:rPr>
                <w:rFonts w:ascii="Times New Roman" w:hAnsi="Times New Roman"/>
                <w:sz w:val="24"/>
                <w:szCs w:val="24"/>
                <w:lang w:val="ru-RU"/>
              </w:rPr>
            </w:pPr>
            <w:r>
              <w:rPr>
                <w:rFonts w:ascii="Times New Roman" w:hAnsi="Times New Roman"/>
                <w:sz w:val="24"/>
                <w:szCs w:val="24"/>
                <w:lang w:val="ru-RU"/>
              </w:rPr>
              <w:t>8</w:t>
            </w:r>
            <w:r w:rsidR="00FC7E3E">
              <w:rPr>
                <w:rFonts w:ascii="Times New Roman" w:hAnsi="Times New Roman"/>
                <w:sz w:val="24"/>
                <w:szCs w:val="24"/>
                <w:lang w:val="ru-RU"/>
              </w:rPr>
              <w:t>.2.</w:t>
            </w:r>
          </w:p>
        </w:tc>
        <w:tc>
          <w:tcPr>
            <w:tcW w:w="8182" w:type="dxa"/>
          </w:tcPr>
          <w:p w:rsidR="00FC7E3E" w:rsidRDefault="00FC7E3E" w:rsidP="00AE2EEC">
            <w:pPr>
              <w:ind w:right="-574"/>
              <w:rPr>
                <w:rFonts w:ascii="Times New Roman" w:hAnsi="Times New Roman"/>
                <w:sz w:val="24"/>
                <w:szCs w:val="24"/>
                <w:lang w:val="ru-RU"/>
              </w:rPr>
            </w:pPr>
            <w:r>
              <w:rPr>
                <w:rFonts w:ascii="Times New Roman" w:hAnsi="Times New Roman"/>
                <w:sz w:val="24"/>
                <w:szCs w:val="24"/>
                <w:lang w:val="ru-RU"/>
              </w:rPr>
              <w:t xml:space="preserve">Расчеты по каждому источнику тепловой энергии нормативных </w:t>
            </w:r>
          </w:p>
          <w:p w:rsidR="00FC7E3E" w:rsidRPr="001C148D" w:rsidRDefault="00FC7E3E" w:rsidP="009E3AEB">
            <w:pPr>
              <w:ind w:right="-574"/>
              <w:rPr>
                <w:rFonts w:ascii="Times New Roman" w:hAnsi="Times New Roman"/>
                <w:sz w:val="24"/>
                <w:szCs w:val="24"/>
                <w:lang w:val="ru-RU"/>
              </w:rPr>
            </w:pPr>
            <w:r>
              <w:rPr>
                <w:rFonts w:ascii="Times New Roman" w:hAnsi="Times New Roman"/>
                <w:sz w:val="24"/>
                <w:szCs w:val="24"/>
                <w:lang w:val="ru-RU"/>
              </w:rPr>
              <w:t>запасов аварийных видов топлива………………………………………</w:t>
            </w:r>
          </w:p>
        </w:tc>
        <w:tc>
          <w:tcPr>
            <w:tcW w:w="632" w:type="dxa"/>
            <w:gridSpan w:val="2"/>
          </w:tcPr>
          <w:p w:rsidR="00FC7E3E" w:rsidRDefault="00FC7E3E" w:rsidP="002C54D5">
            <w:pPr>
              <w:jc w:val="right"/>
              <w:rPr>
                <w:rFonts w:ascii="Times New Roman" w:hAnsi="Times New Roman"/>
                <w:sz w:val="24"/>
                <w:szCs w:val="24"/>
                <w:lang w:val="ru-RU"/>
              </w:rPr>
            </w:pPr>
          </w:p>
          <w:p w:rsidR="00FC7E3E" w:rsidRPr="00AE2EEC" w:rsidRDefault="00F11132" w:rsidP="002C54D5">
            <w:pPr>
              <w:jc w:val="right"/>
              <w:rPr>
                <w:rFonts w:ascii="Times New Roman" w:hAnsi="Times New Roman"/>
                <w:sz w:val="24"/>
                <w:szCs w:val="24"/>
                <w:lang w:val="ru-RU"/>
              </w:rPr>
            </w:pPr>
            <w:r>
              <w:rPr>
                <w:rFonts w:ascii="Times New Roman" w:hAnsi="Times New Roman"/>
                <w:sz w:val="24"/>
                <w:szCs w:val="24"/>
                <w:lang w:val="ru-RU"/>
              </w:rPr>
              <w:t>53</w:t>
            </w:r>
          </w:p>
        </w:tc>
      </w:tr>
      <w:tr w:rsidR="00FC7E3E" w:rsidRPr="00AE2EEC" w:rsidTr="00267CD6">
        <w:trPr>
          <w:trHeight w:val="444"/>
        </w:trPr>
        <w:tc>
          <w:tcPr>
            <w:tcW w:w="1122" w:type="dxa"/>
          </w:tcPr>
          <w:p w:rsidR="00FC7E3E" w:rsidRDefault="00FC7E3E" w:rsidP="00F11132">
            <w:pPr>
              <w:ind w:right="34"/>
              <w:jc w:val="right"/>
              <w:rPr>
                <w:rFonts w:ascii="Times New Roman" w:hAnsi="Times New Roman"/>
                <w:sz w:val="24"/>
                <w:szCs w:val="24"/>
                <w:lang w:val="ru-RU"/>
              </w:rPr>
            </w:pPr>
            <w:r w:rsidRPr="00AE2EEC">
              <w:rPr>
                <w:rFonts w:ascii="Times New Roman" w:hAnsi="Times New Roman"/>
                <w:sz w:val="24"/>
                <w:szCs w:val="24"/>
                <w:lang w:val="ru-RU"/>
              </w:rPr>
              <w:t xml:space="preserve">Глава </w:t>
            </w:r>
            <w:r w:rsidR="00F11132">
              <w:rPr>
                <w:rFonts w:ascii="Times New Roman" w:hAnsi="Times New Roman"/>
                <w:sz w:val="24"/>
                <w:szCs w:val="24"/>
                <w:lang w:val="ru-RU"/>
              </w:rPr>
              <w:t>9</w:t>
            </w:r>
            <w:r w:rsidRPr="00AE2EEC">
              <w:rPr>
                <w:rFonts w:ascii="Times New Roman" w:hAnsi="Times New Roman"/>
                <w:sz w:val="24"/>
                <w:szCs w:val="24"/>
                <w:lang w:val="ru-RU"/>
              </w:rPr>
              <w:t>.</w:t>
            </w:r>
          </w:p>
        </w:tc>
        <w:tc>
          <w:tcPr>
            <w:tcW w:w="8182" w:type="dxa"/>
          </w:tcPr>
          <w:p w:rsidR="00FC7E3E" w:rsidRDefault="00FC7E3E" w:rsidP="00AE2EEC">
            <w:pPr>
              <w:ind w:right="-574"/>
              <w:rPr>
                <w:rFonts w:ascii="Times New Roman" w:hAnsi="Times New Roman"/>
                <w:sz w:val="24"/>
                <w:szCs w:val="24"/>
                <w:lang w:val="ru-RU"/>
              </w:rPr>
            </w:pPr>
            <w:r w:rsidRPr="002C54D5">
              <w:rPr>
                <w:rFonts w:ascii="Times New Roman" w:hAnsi="Times New Roman"/>
                <w:sz w:val="24"/>
                <w:szCs w:val="24"/>
                <w:lang w:val="ru-RU"/>
              </w:rPr>
              <w:t xml:space="preserve">Обоснование инвестиций в строительство, реконструкцию и </w:t>
            </w:r>
          </w:p>
          <w:p w:rsidR="00FC7E3E" w:rsidRPr="002C54D5" w:rsidRDefault="00FC7E3E" w:rsidP="00AE2EEC">
            <w:pPr>
              <w:ind w:right="-574"/>
              <w:rPr>
                <w:rFonts w:ascii="Times New Roman" w:hAnsi="Times New Roman"/>
                <w:sz w:val="24"/>
                <w:szCs w:val="24"/>
                <w:lang w:val="ru-RU"/>
              </w:rPr>
            </w:pPr>
            <w:r w:rsidRPr="002C54D5">
              <w:rPr>
                <w:rFonts w:ascii="Times New Roman" w:hAnsi="Times New Roman"/>
                <w:sz w:val="24"/>
                <w:szCs w:val="24"/>
                <w:lang w:val="ru-RU"/>
              </w:rPr>
              <w:t>техническое перевооружение</w:t>
            </w:r>
            <w:r>
              <w:rPr>
                <w:rFonts w:ascii="Times New Roman" w:hAnsi="Times New Roman"/>
                <w:sz w:val="24"/>
                <w:szCs w:val="24"/>
                <w:lang w:val="ru-RU"/>
              </w:rPr>
              <w:t>……………………………………………..</w:t>
            </w:r>
          </w:p>
        </w:tc>
        <w:tc>
          <w:tcPr>
            <w:tcW w:w="632" w:type="dxa"/>
            <w:gridSpan w:val="2"/>
          </w:tcPr>
          <w:p w:rsidR="00FC7E3E" w:rsidRDefault="00FC7E3E" w:rsidP="002C54D5">
            <w:pPr>
              <w:jc w:val="right"/>
              <w:rPr>
                <w:rFonts w:ascii="Times New Roman" w:hAnsi="Times New Roman"/>
                <w:sz w:val="24"/>
                <w:szCs w:val="24"/>
                <w:lang w:val="ru-RU"/>
              </w:rPr>
            </w:pPr>
          </w:p>
          <w:p w:rsidR="00FC7E3E" w:rsidRPr="00AE2EEC" w:rsidRDefault="00F11132" w:rsidP="002D5B5C">
            <w:pPr>
              <w:jc w:val="right"/>
              <w:rPr>
                <w:rFonts w:ascii="Times New Roman" w:hAnsi="Times New Roman"/>
                <w:sz w:val="24"/>
                <w:szCs w:val="24"/>
                <w:lang w:val="ru-RU"/>
              </w:rPr>
            </w:pPr>
            <w:r>
              <w:rPr>
                <w:rFonts w:ascii="Times New Roman" w:hAnsi="Times New Roman"/>
                <w:sz w:val="24"/>
                <w:szCs w:val="24"/>
                <w:lang w:val="ru-RU"/>
              </w:rPr>
              <w:t>54</w:t>
            </w:r>
          </w:p>
        </w:tc>
      </w:tr>
      <w:tr w:rsidR="00FC7E3E" w:rsidRPr="00AE2EEC" w:rsidTr="00267CD6">
        <w:trPr>
          <w:trHeight w:val="444"/>
        </w:trPr>
        <w:tc>
          <w:tcPr>
            <w:tcW w:w="1122" w:type="dxa"/>
          </w:tcPr>
          <w:p w:rsidR="00EA5011" w:rsidRDefault="00F11132" w:rsidP="009E3AEB">
            <w:pPr>
              <w:ind w:right="34"/>
              <w:jc w:val="right"/>
              <w:rPr>
                <w:rFonts w:ascii="Times New Roman" w:hAnsi="Times New Roman"/>
                <w:sz w:val="24"/>
                <w:szCs w:val="24"/>
                <w:lang w:val="ru-RU"/>
              </w:rPr>
            </w:pPr>
            <w:r>
              <w:rPr>
                <w:rFonts w:ascii="Times New Roman" w:hAnsi="Times New Roman"/>
                <w:sz w:val="24"/>
                <w:szCs w:val="24"/>
                <w:lang w:val="ru-RU"/>
              </w:rPr>
              <w:t>9</w:t>
            </w:r>
            <w:r w:rsidR="00FC7E3E">
              <w:rPr>
                <w:rFonts w:ascii="Times New Roman" w:hAnsi="Times New Roman"/>
                <w:sz w:val="24"/>
                <w:szCs w:val="24"/>
                <w:lang w:val="ru-RU"/>
              </w:rPr>
              <w:t>.1.</w:t>
            </w:r>
          </w:p>
          <w:p w:rsidR="00EA5011" w:rsidRPr="00EA5011" w:rsidRDefault="00EA5011" w:rsidP="00EA5011">
            <w:pPr>
              <w:rPr>
                <w:rFonts w:ascii="Times New Roman" w:hAnsi="Times New Roman"/>
                <w:sz w:val="24"/>
                <w:szCs w:val="24"/>
                <w:lang w:val="ru-RU"/>
              </w:rPr>
            </w:pPr>
          </w:p>
          <w:p w:rsidR="00EA5011" w:rsidRDefault="00EA5011" w:rsidP="00EA5011">
            <w:pPr>
              <w:rPr>
                <w:rFonts w:ascii="Times New Roman" w:hAnsi="Times New Roman"/>
                <w:sz w:val="24"/>
                <w:szCs w:val="24"/>
                <w:lang w:val="ru-RU"/>
              </w:rPr>
            </w:pPr>
          </w:p>
          <w:p w:rsidR="00FC7E3E" w:rsidRPr="00EA5011" w:rsidRDefault="00EA5011" w:rsidP="00EA5011">
            <w:pPr>
              <w:jc w:val="center"/>
              <w:rPr>
                <w:rFonts w:ascii="Times New Roman" w:hAnsi="Times New Roman"/>
                <w:sz w:val="24"/>
                <w:szCs w:val="24"/>
                <w:lang w:val="ru-RU"/>
              </w:rPr>
            </w:pPr>
            <w:r>
              <w:rPr>
                <w:rFonts w:ascii="Times New Roman" w:hAnsi="Times New Roman"/>
                <w:sz w:val="24"/>
                <w:szCs w:val="24"/>
                <w:lang w:val="ru-RU"/>
              </w:rPr>
              <w:t xml:space="preserve">    </w:t>
            </w:r>
            <w:r w:rsidRPr="00EA5011">
              <w:rPr>
                <w:rFonts w:ascii="Times New Roman" w:hAnsi="Times New Roman"/>
                <w:sz w:val="24"/>
                <w:szCs w:val="24"/>
                <w:lang w:val="ru-RU"/>
              </w:rPr>
              <w:t>9.2</w:t>
            </w:r>
            <w:r>
              <w:rPr>
                <w:rFonts w:ascii="Times New Roman" w:hAnsi="Times New Roman"/>
                <w:sz w:val="24"/>
                <w:szCs w:val="24"/>
                <w:lang w:val="ru-RU"/>
              </w:rPr>
              <w:t>.</w:t>
            </w:r>
          </w:p>
        </w:tc>
        <w:tc>
          <w:tcPr>
            <w:tcW w:w="8182" w:type="dxa"/>
          </w:tcPr>
          <w:p w:rsidR="00EA5011" w:rsidRDefault="00FC7E3E" w:rsidP="00AE2EEC">
            <w:pPr>
              <w:ind w:right="-574"/>
              <w:rPr>
                <w:rFonts w:ascii="Times New Roman" w:hAnsi="Times New Roman"/>
                <w:sz w:val="24"/>
                <w:szCs w:val="24"/>
                <w:lang w:val="ru-RU"/>
              </w:rPr>
            </w:pPr>
            <w:r w:rsidRPr="002C54D5">
              <w:rPr>
                <w:rFonts w:ascii="Times New Roman" w:hAnsi="Times New Roman"/>
                <w:sz w:val="24"/>
                <w:szCs w:val="24"/>
                <w:lang w:val="ru-RU"/>
              </w:rPr>
              <w:t>Оценка финансовых потребностей для осуществления строительства, реконструкции и технического перевооружения источников тепловой энергии и тепловых сетей</w:t>
            </w:r>
            <w:r>
              <w:rPr>
                <w:rFonts w:ascii="Times New Roman" w:hAnsi="Times New Roman"/>
                <w:sz w:val="24"/>
                <w:szCs w:val="24"/>
                <w:lang w:val="ru-RU"/>
              </w:rPr>
              <w:t>…………………………………………………</w:t>
            </w:r>
          </w:p>
          <w:p w:rsidR="00FC7E3E" w:rsidRPr="00EA5011" w:rsidRDefault="00EA5011" w:rsidP="00EA5011">
            <w:pPr>
              <w:rPr>
                <w:rFonts w:ascii="Times New Roman" w:hAnsi="Times New Roman"/>
                <w:sz w:val="24"/>
                <w:szCs w:val="24"/>
                <w:lang w:val="ru-RU"/>
              </w:rPr>
            </w:pPr>
            <w:r w:rsidRPr="00EA5011">
              <w:rPr>
                <w:rFonts w:ascii="Times New Roman" w:hAnsi="Times New Roman"/>
                <w:sz w:val="24"/>
                <w:szCs w:val="24"/>
                <w:lang w:val="ru-RU"/>
              </w:rPr>
              <w:t>Предложения по величине необходимых инвестиций в строительство, реконструкцию и техническое перевооружение тепловых сетей насосных станций и тепловых пунктов</w:t>
            </w:r>
            <w:r>
              <w:rPr>
                <w:rFonts w:ascii="Times New Roman" w:hAnsi="Times New Roman"/>
                <w:sz w:val="24"/>
                <w:szCs w:val="24"/>
                <w:lang w:val="ru-RU"/>
              </w:rPr>
              <w:t>………………………………………………….</w:t>
            </w:r>
          </w:p>
        </w:tc>
        <w:tc>
          <w:tcPr>
            <w:tcW w:w="632" w:type="dxa"/>
            <w:gridSpan w:val="2"/>
          </w:tcPr>
          <w:p w:rsidR="00FC7E3E" w:rsidRDefault="00FC7E3E" w:rsidP="008800D3">
            <w:pPr>
              <w:jc w:val="right"/>
              <w:rPr>
                <w:rFonts w:ascii="Times New Roman" w:hAnsi="Times New Roman"/>
                <w:sz w:val="24"/>
                <w:szCs w:val="24"/>
                <w:lang w:val="ru-RU"/>
              </w:rPr>
            </w:pPr>
          </w:p>
          <w:p w:rsidR="00FC7E3E" w:rsidRDefault="00FC7E3E" w:rsidP="008800D3">
            <w:pPr>
              <w:jc w:val="right"/>
              <w:rPr>
                <w:rFonts w:ascii="Times New Roman" w:hAnsi="Times New Roman"/>
                <w:sz w:val="24"/>
                <w:szCs w:val="24"/>
                <w:lang w:val="ru-RU"/>
              </w:rPr>
            </w:pPr>
          </w:p>
          <w:p w:rsidR="00FC7E3E" w:rsidRDefault="00F11132" w:rsidP="00F11132">
            <w:pPr>
              <w:jc w:val="right"/>
              <w:rPr>
                <w:rFonts w:ascii="Times New Roman" w:hAnsi="Times New Roman"/>
                <w:sz w:val="24"/>
                <w:szCs w:val="24"/>
                <w:lang w:val="ru-RU"/>
              </w:rPr>
            </w:pPr>
            <w:r>
              <w:rPr>
                <w:rFonts w:ascii="Times New Roman" w:hAnsi="Times New Roman"/>
                <w:sz w:val="24"/>
                <w:szCs w:val="24"/>
                <w:lang w:val="ru-RU"/>
              </w:rPr>
              <w:t>54</w:t>
            </w:r>
          </w:p>
          <w:p w:rsidR="00EA5011" w:rsidRDefault="00EA5011" w:rsidP="00F11132">
            <w:pPr>
              <w:jc w:val="right"/>
              <w:rPr>
                <w:rFonts w:ascii="Times New Roman" w:hAnsi="Times New Roman"/>
                <w:sz w:val="24"/>
                <w:szCs w:val="24"/>
                <w:lang w:val="ru-RU"/>
              </w:rPr>
            </w:pPr>
          </w:p>
          <w:p w:rsidR="00EA5011" w:rsidRDefault="00EA5011" w:rsidP="00EA5011">
            <w:pPr>
              <w:rPr>
                <w:rFonts w:ascii="Times New Roman" w:hAnsi="Times New Roman"/>
                <w:sz w:val="24"/>
                <w:szCs w:val="24"/>
                <w:lang w:val="ru-RU"/>
              </w:rPr>
            </w:pPr>
          </w:p>
          <w:p w:rsidR="00EA5011" w:rsidRPr="00EA5011" w:rsidRDefault="00EA5011" w:rsidP="00EA5011">
            <w:pPr>
              <w:rPr>
                <w:rFonts w:ascii="Times New Roman" w:hAnsi="Times New Roman"/>
                <w:sz w:val="24"/>
                <w:szCs w:val="24"/>
                <w:lang w:val="ru-RU"/>
              </w:rPr>
            </w:pPr>
            <w:r>
              <w:rPr>
                <w:rFonts w:ascii="Times New Roman" w:hAnsi="Times New Roman"/>
                <w:sz w:val="24"/>
                <w:szCs w:val="24"/>
                <w:lang w:val="ru-RU"/>
              </w:rPr>
              <w:t xml:space="preserve">  54</w:t>
            </w:r>
          </w:p>
        </w:tc>
      </w:tr>
      <w:tr w:rsidR="00FC7E3E" w:rsidRPr="00AE2EEC" w:rsidTr="00267CD6">
        <w:trPr>
          <w:trHeight w:val="444"/>
        </w:trPr>
        <w:tc>
          <w:tcPr>
            <w:tcW w:w="1122" w:type="dxa"/>
          </w:tcPr>
          <w:p w:rsidR="00FC7E3E" w:rsidRDefault="00F11132" w:rsidP="002C54D5">
            <w:pPr>
              <w:ind w:right="34"/>
              <w:jc w:val="right"/>
              <w:rPr>
                <w:rFonts w:ascii="Times New Roman" w:hAnsi="Times New Roman"/>
                <w:sz w:val="24"/>
                <w:szCs w:val="24"/>
                <w:lang w:val="ru-RU"/>
              </w:rPr>
            </w:pPr>
            <w:r>
              <w:rPr>
                <w:rFonts w:ascii="Times New Roman" w:hAnsi="Times New Roman"/>
                <w:sz w:val="24"/>
                <w:szCs w:val="24"/>
                <w:lang w:val="ru-RU"/>
              </w:rPr>
              <w:t>9</w:t>
            </w:r>
            <w:r w:rsidR="00EA5011">
              <w:rPr>
                <w:rFonts w:ascii="Times New Roman" w:hAnsi="Times New Roman"/>
                <w:sz w:val="24"/>
                <w:szCs w:val="24"/>
                <w:lang w:val="ru-RU"/>
              </w:rPr>
              <w:t>.3</w:t>
            </w:r>
            <w:r w:rsidR="00FC7E3E">
              <w:rPr>
                <w:rFonts w:ascii="Times New Roman" w:hAnsi="Times New Roman"/>
                <w:sz w:val="24"/>
                <w:szCs w:val="24"/>
                <w:lang w:val="ru-RU"/>
              </w:rPr>
              <w:t>.</w:t>
            </w:r>
          </w:p>
        </w:tc>
        <w:tc>
          <w:tcPr>
            <w:tcW w:w="8182" w:type="dxa"/>
          </w:tcPr>
          <w:p w:rsidR="00FC7E3E" w:rsidRDefault="00FC7E3E" w:rsidP="00AE2EEC">
            <w:pPr>
              <w:ind w:right="-574"/>
              <w:rPr>
                <w:rFonts w:ascii="Times New Roman" w:hAnsi="Times New Roman"/>
                <w:sz w:val="24"/>
                <w:szCs w:val="24"/>
                <w:lang w:val="ru-RU"/>
              </w:rPr>
            </w:pPr>
            <w:r w:rsidRPr="002C54D5">
              <w:rPr>
                <w:rFonts w:ascii="Times New Roman" w:hAnsi="Times New Roman"/>
                <w:sz w:val="24"/>
                <w:szCs w:val="24"/>
                <w:lang w:val="ru-RU"/>
              </w:rPr>
              <w:t xml:space="preserve">Предложения по источникам инвестиций, обеспечивающих </w:t>
            </w:r>
          </w:p>
          <w:p w:rsidR="00FC7E3E" w:rsidRPr="002C54D5" w:rsidRDefault="00FC7E3E" w:rsidP="00AE2EEC">
            <w:pPr>
              <w:ind w:right="-574"/>
              <w:rPr>
                <w:rFonts w:ascii="Times New Roman" w:hAnsi="Times New Roman"/>
                <w:sz w:val="24"/>
                <w:szCs w:val="24"/>
                <w:lang w:val="ru-RU"/>
              </w:rPr>
            </w:pPr>
            <w:r w:rsidRPr="002C54D5">
              <w:rPr>
                <w:rFonts w:ascii="Times New Roman" w:hAnsi="Times New Roman"/>
                <w:sz w:val="24"/>
                <w:szCs w:val="24"/>
                <w:lang w:val="ru-RU"/>
              </w:rPr>
              <w:t>финансовые потребности</w:t>
            </w:r>
            <w:r>
              <w:rPr>
                <w:rFonts w:ascii="Times New Roman" w:hAnsi="Times New Roman"/>
                <w:sz w:val="24"/>
                <w:szCs w:val="24"/>
                <w:lang w:val="ru-RU"/>
              </w:rPr>
              <w:t>………………………………………………….</w:t>
            </w:r>
          </w:p>
        </w:tc>
        <w:tc>
          <w:tcPr>
            <w:tcW w:w="632" w:type="dxa"/>
            <w:gridSpan w:val="2"/>
          </w:tcPr>
          <w:p w:rsidR="00FC7E3E" w:rsidRDefault="00FC7E3E" w:rsidP="008800D3">
            <w:pPr>
              <w:jc w:val="right"/>
              <w:rPr>
                <w:rFonts w:ascii="Times New Roman" w:hAnsi="Times New Roman"/>
                <w:sz w:val="24"/>
                <w:szCs w:val="24"/>
                <w:lang w:val="ru-RU"/>
              </w:rPr>
            </w:pPr>
          </w:p>
          <w:p w:rsidR="00FC7E3E" w:rsidRPr="00AE2EEC" w:rsidRDefault="00F11132" w:rsidP="00F11132">
            <w:pPr>
              <w:jc w:val="right"/>
              <w:rPr>
                <w:rFonts w:ascii="Times New Roman" w:hAnsi="Times New Roman"/>
                <w:sz w:val="24"/>
                <w:szCs w:val="24"/>
                <w:lang w:val="ru-RU"/>
              </w:rPr>
            </w:pPr>
            <w:r>
              <w:rPr>
                <w:rFonts w:ascii="Times New Roman" w:hAnsi="Times New Roman"/>
                <w:sz w:val="24"/>
                <w:szCs w:val="24"/>
                <w:lang w:val="ru-RU"/>
              </w:rPr>
              <w:t>54</w:t>
            </w:r>
          </w:p>
        </w:tc>
      </w:tr>
      <w:tr w:rsidR="00FC7E3E" w:rsidRPr="00AE2EEC" w:rsidTr="00267CD6">
        <w:trPr>
          <w:trHeight w:val="221"/>
        </w:trPr>
        <w:tc>
          <w:tcPr>
            <w:tcW w:w="1122" w:type="dxa"/>
          </w:tcPr>
          <w:p w:rsidR="00FC7E3E" w:rsidRDefault="00FC7E3E" w:rsidP="002C54D5">
            <w:pPr>
              <w:ind w:right="34"/>
              <w:jc w:val="right"/>
              <w:rPr>
                <w:rFonts w:ascii="Times New Roman" w:hAnsi="Times New Roman"/>
                <w:sz w:val="24"/>
                <w:szCs w:val="24"/>
                <w:lang w:val="ru-RU"/>
              </w:rPr>
            </w:pPr>
          </w:p>
        </w:tc>
        <w:tc>
          <w:tcPr>
            <w:tcW w:w="8182" w:type="dxa"/>
          </w:tcPr>
          <w:p w:rsidR="00FC7E3E" w:rsidRPr="002C54D5" w:rsidRDefault="00FC7E3E" w:rsidP="00AE2EEC">
            <w:pPr>
              <w:ind w:right="-574"/>
              <w:rPr>
                <w:rFonts w:ascii="Times New Roman" w:hAnsi="Times New Roman"/>
                <w:sz w:val="24"/>
                <w:szCs w:val="24"/>
                <w:lang w:val="ru-RU"/>
              </w:rPr>
            </w:pPr>
          </w:p>
        </w:tc>
        <w:tc>
          <w:tcPr>
            <w:tcW w:w="632" w:type="dxa"/>
            <w:gridSpan w:val="2"/>
          </w:tcPr>
          <w:p w:rsidR="00FC7E3E" w:rsidRPr="00AE2EEC" w:rsidRDefault="00FC7E3E" w:rsidP="002D5B5C">
            <w:pPr>
              <w:jc w:val="right"/>
              <w:rPr>
                <w:rFonts w:ascii="Times New Roman" w:hAnsi="Times New Roman"/>
                <w:sz w:val="24"/>
                <w:szCs w:val="24"/>
                <w:lang w:val="ru-RU"/>
              </w:rPr>
            </w:pPr>
          </w:p>
        </w:tc>
      </w:tr>
      <w:tr w:rsidR="00EA5011" w:rsidRPr="00AE2EEC" w:rsidTr="00267CD6">
        <w:trPr>
          <w:trHeight w:val="444"/>
        </w:trPr>
        <w:tc>
          <w:tcPr>
            <w:tcW w:w="1122" w:type="dxa"/>
          </w:tcPr>
          <w:p w:rsidR="0003513E" w:rsidRDefault="00EA5011" w:rsidP="00EA5011">
            <w:pPr>
              <w:ind w:left="-142" w:right="34"/>
              <w:rPr>
                <w:rFonts w:ascii="Times New Roman" w:hAnsi="Times New Roman"/>
                <w:sz w:val="24"/>
                <w:szCs w:val="24"/>
                <w:lang w:val="ru-RU"/>
              </w:rPr>
            </w:pPr>
            <w:r>
              <w:rPr>
                <w:rFonts w:ascii="Times New Roman" w:hAnsi="Times New Roman"/>
                <w:sz w:val="24"/>
                <w:szCs w:val="24"/>
                <w:lang w:val="ru-RU"/>
              </w:rPr>
              <w:t>Глава 10.</w:t>
            </w:r>
          </w:p>
          <w:p w:rsidR="0003513E" w:rsidRDefault="0003513E" w:rsidP="0003513E">
            <w:pPr>
              <w:rPr>
                <w:rFonts w:ascii="Times New Roman" w:hAnsi="Times New Roman"/>
                <w:sz w:val="24"/>
                <w:szCs w:val="24"/>
                <w:lang w:val="ru-RU"/>
              </w:rPr>
            </w:pPr>
          </w:p>
          <w:p w:rsidR="00EA5011" w:rsidRPr="0003513E" w:rsidRDefault="0003513E" w:rsidP="005907CB">
            <w:pPr>
              <w:jc w:val="right"/>
              <w:rPr>
                <w:rFonts w:ascii="Times New Roman" w:hAnsi="Times New Roman"/>
                <w:sz w:val="24"/>
                <w:szCs w:val="24"/>
                <w:lang w:val="ru-RU"/>
              </w:rPr>
            </w:pPr>
            <w:r>
              <w:rPr>
                <w:rFonts w:ascii="Times New Roman" w:hAnsi="Times New Roman"/>
                <w:sz w:val="24"/>
                <w:szCs w:val="24"/>
                <w:lang w:val="ru-RU"/>
              </w:rPr>
              <w:t>10.1.</w:t>
            </w:r>
          </w:p>
        </w:tc>
        <w:tc>
          <w:tcPr>
            <w:tcW w:w="8182" w:type="dxa"/>
          </w:tcPr>
          <w:p w:rsidR="00EA5011" w:rsidRDefault="00EA5011" w:rsidP="00341912">
            <w:pPr>
              <w:ind w:right="-574"/>
              <w:rPr>
                <w:rFonts w:ascii="Times New Roman" w:hAnsi="Times New Roman"/>
                <w:sz w:val="24"/>
                <w:szCs w:val="24"/>
                <w:lang w:val="ru-RU"/>
              </w:rPr>
            </w:pPr>
            <w:r>
              <w:rPr>
                <w:rFonts w:ascii="Times New Roman" w:hAnsi="Times New Roman"/>
                <w:sz w:val="24"/>
                <w:szCs w:val="24"/>
                <w:lang w:val="ru-RU"/>
              </w:rPr>
              <w:t>Ценовые (тарифные) последствия……………………………………….</w:t>
            </w:r>
          </w:p>
          <w:p w:rsidR="00EA5011" w:rsidRPr="00EA5011" w:rsidRDefault="00EA5011" w:rsidP="00EA5011">
            <w:pPr>
              <w:rPr>
                <w:rFonts w:ascii="Times New Roman" w:hAnsi="Times New Roman"/>
                <w:sz w:val="24"/>
                <w:szCs w:val="24"/>
                <w:lang w:val="ru-RU"/>
              </w:rPr>
            </w:pPr>
            <w:r w:rsidRPr="00EA5011">
              <w:rPr>
                <w:rFonts w:ascii="Times New Roman" w:hAnsi="Times New Roman"/>
                <w:sz w:val="24"/>
                <w:szCs w:val="24"/>
                <w:lang w:val="ru-RU"/>
              </w:rPr>
              <w:t>Тарифно-балансовые расчетные модели теплоснабжения потребителей по каждой системе теплоснабжения</w:t>
            </w:r>
            <w:r w:rsidR="0003513E">
              <w:rPr>
                <w:rFonts w:ascii="Times New Roman" w:hAnsi="Times New Roman"/>
                <w:sz w:val="24"/>
                <w:szCs w:val="24"/>
                <w:lang w:val="ru-RU"/>
              </w:rPr>
              <w:t>………………………………………..</w:t>
            </w:r>
          </w:p>
        </w:tc>
        <w:tc>
          <w:tcPr>
            <w:tcW w:w="632" w:type="dxa"/>
            <w:gridSpan w:val="2"/>
          </w:tcPr>
          <w:p w:rsidR="0003513E" w:rsidRDefault="00EA5011" w:rsidP="00341912">
            <w:pPr>
              <w:jc w:val="right"/>
              <w:rPr>
                <w:rFonts w:ascii="Times New Roman" w:hAnsi="Times New Roman"/>
                <w:sz w:val="24"/>
                <w:szCs w:val="24"/>
                <w:lang w:val="ru-RU"/>
              </w:rPr>
            </w:pPr>
            <w:r>
              <w:rPr>
                <w:rFonts w:ascii="Times New Roman" w:hAnsi="Times New Roman"/>
                <w:sz w:val="24"/>
                <w:szCs w:val="24"/>
                <w:lang w:val="ru-RU"/>
              </w:rPr>
              <w:t>62</w:t>
            </w:r>
          </w:p>
          <w:p w:rsidR="0003513E" w:rsidRDefault="0003513E" w:rsidP="0003513E">
            <w:pPr>
              <w:rPr>
                <w:rFonts w:ascii="Times New Roman" w:hAnsi="Times New Roman"/>
                <w:sz w:val="24"/>
                <w:szCs w:val="24"/>
                <w:lang w:val="ru-RU"/>
              </w:rPr>
            </w:pPr>
          </w:p>
          <w:p w:rsidR="00EA5011" w:rsidRDefault="0003513E" w:rsidP="0003513E">
            <w:pPr>
              <w:rPr>
                <w:rFonts w:ascii="Times New Roman" w:hAnsi="Times New Roman"/>
                <w:sz w:val="24"/>
                <w:szCs w:val="24"/>
                <w:lang w:val="ru-RU"/>
              </w:rPr>
            </w:pPr>
            <w:r>
              <w:rPr>
                <w:rFonts w:ascii="Times New Roman" w:hAnsi="Times New Roman"/>
                <w:sz w:val="24"/>
                <w:szCs w:val="24"/>
                <w:lang w:val="ru-RU"/>
              </w:rPr>
              <w:t xml:space="preserve">  62</w:t>
            </w:r>
          </w:p>
          <w:p w:rsidR="0003513E" w:rsidRPr="0003513E" w:rsidRDefault="0003513E" w:rsidP="0003513E">
            <w:pPr>
              <w:rPr>
                <w:rFonts w:ascii="Times New Roman" w:hAnsi="Times New Roman"/>
                <w:sz w:val="24"/>
                <w:szCs w:val="24"/>
                <w:lang w:val="ru-RU"/>
              </w:rPr>
            </w:pPr>
          </w:p>
        </w:tc>
      </w:tr>
      <w:tr w:rsidR="00EA5011" w:rsidTr="00267CD6">
        <w:trPr>
          <w:trHeight w:val="444"/>
        </w:trPr>
        <w:tc>
          <w:tcPr>
            <w:tcW w:w="1122" w:type="dxa"/>
          </w:tcPr>
          <w:p w:rsidR="005907CB" w:rsidRDefault="0003513E" w:rsidP="0003513E">
            <w:pPr>
              <w:ind w:left="-108" w:right="34"/>
              <w:rPr>
                <w:rFonts w:ascii="Times New Roman" w:hAnsi="Times New Roman"/>
                <w:sz w:val="24"/>
                <w:szCs w:val="24"/>
                <w:lang w:val="ru-RU"/>
              </w:rPr>
            </w:pPr>
            <w:r>
              <w:rPr>
                <w:rFonts w:ascii="Times New Roman" w:hAnsi="Times New Roman"/>
                <w:sz w:val="24"/>
                <w:szCs w:val="24"/>
                <w:lang w:val="ru-RU"/>
              </w:rPr>
              <w:t>Глава 11.</w:t>
            </w:r>
          </w:p>
          <w:p w:rsidR="005907CB" w:rsidRDefault="005907CB" w:rsidP="005907CB">
            <w:pPr>
              <w:rPr>
                <w:rFonts w:ascii="Times New Roman" w:hAnsi="Times New Roman"/>
                <w:sz w:val="24"/>
                <w:szCs w:val="24"/>
                <w:lang w:val="ru-RU"/>
              </w:rPr>
            </w:pPr>
          </w:p>
          <w:p w:rsidR="00EA5011" w:rsidRPr="005907CB" w:rsidRDefault="005907CB" w:rsidP="005907CB">
            <w:pPr>
              <w:rPr>
                <w:rFonts w:ascii="Times New Roman" w:hAnsi="Times New Roman"/>
                <w:sz w:val="24"/>
                <w:szCs w:val="24"/>
                <w:lang w:val="ru-RU"/>
              </w:rPr>
            </w:pPr>
            <w:r w:rsidRPr="005907CB">
              <w:rPr>
                <w:rFonts w:ascii="Times New Roman" w:hAnsi="Times New Roman"/>
                <w:sz w:val="24"/>
                <w:szCs w:val="24"/>
                <w:lang w:val="ru-RU"/>
              </w:rPr>
              <w:t>11.1.</w:t>
            </w:r>
          </w:p>
        </w:tc>
        <w:tc>
          <w:tcPr>
            <w:tcW w:w="8182" w:type="dxa"/>
          </w:tcPr>
          <w:p w:rsidR="00EA5011" w:rsidRDefault="0003513E" w:rsidP="00341912">
            <w:pPr>
              <w:ind w:right="-574"/>
              <w:rPr>
                <w:rFonts w:ascii="Times New Roman" w:hAnsi="Times New Roman"/>
                <w:sz w:val="24"/>
                <w:szCs w:val="24"/>
                <w:lang w:val="ru-RU"/>
              </w:rPr>
            </w:pPr>
            <w:r>
              <w:rPr>
                <w:rFonts w:ascii="Times New Roman" w:hAnsi="Times New Roman"/>
                <w:sz w:val="24"/>
                <w:szCs w:val="24"/>
                <w:lang w:val="ru-RU"/>
              </w:rPr>
              <w:t>Основные положения мастер-плана развитие систем теплоснабжения Октябрьского сельского поселения</w:t>
            </w:r>
            <w:r w:rsidR="005907CB">
              <w:rPr>
                <w:rFonts w:ascii="Times New Roman" w:hAnsi="Times New Roman"/>
                <w:sz w:val="24"/>
                <w:szCs w:val="24"/>
                <w:lang w:val="ru-RU"/>
              </w:rPr>
              <w:t>…………………………………………….</w:t>
            </w:r>
          </w:p>
          <w:p w:rsidR="005907CB" w:rsidRDefault="005907CB" w:rsidP="00341912">
            <w:pPr>
              <w:ind w:right="-574"/>
              <w:rPr>
                <w:rFonts w:ascii="Times New Roman" w:hAnsi="Times New Roman"/>
                <w:sz w:val="24"/>
                <w:szCs w:val="24"/>
                <w:lang w:val="ru-RU"/>
              </w:rPr>
            </w:pPr>
            <w:r>
              <w:rPr>
                <w:rFonts w:ascii="Times New Roman" w:hAnsi="Times New Roman"/>
                <w:sz w:val="24"/>
                <w:szCs w:val="24"/>
                <w:lang w:val="ru-RU"/>
              </w:rPr>
              <w:t xml:space="preserve">Описание вариантов перспективного развития систем теплоснабжения </w:t>
            </w:r>
          </w:p>
          <w:p w:rsidR="005907CB" w:rsidRDefault="005907CB" w:rsidP="00341912">
            <w:pPr>
              <w:ind w:right="-574"/>
              <w:rPr>
                <w:rFonts w:ascii="Times New Roman" w:hAnsi="Times New Roman"/>
                <w:sz w:val="24"/>
                <w:szCs w:val="24"/>
                <w:lang w:val="ru-RU"/>
              </w:rPr>
            </w:pPr>
            <w:r>
              <w:rPr>
                <w:rFonts w:ascii="Times New Roman" w:hAnsi="Times New Roman"/>
                <w:sz w:val="24"/>
                <w:szCs w:val="24"/>
                <w:lang w:val="ru-RU"/>
              </w:rPr>
              <w:lastRenderedPageBreak/>
              <w:t xml:space="preserve">поселения ……………………………………………………………………….           </w:t>
            </w:r>
          </w:p>
          <w:p w:rsidR="005907CB" w:rsidRPr="002C54D5" w:rsidRDefault="005907CB" w:rsidP="00341912">
            <w:pPr>
              <w:ind w:right="-574"/>
              <w:rPr>
                <w:rFonts w:ascii="Times New Roman" w:hAnsi="Times New Roman"/>
                <w:sz w:val="24"/>
                <w:szCs w:val="24"/>
                <w:lang w:val="ru-RU"/>
              </w:rPr>
            </w:pPr>
          </w:p>
        </w:tc>
        <w:tc>
          <w:tcPr>
            <w:tcW w:w="632" w:type="dxa"/>
            <w:gridSpan w:val="2"/>
          </w:tcPr>
          <w:p w:rsidR="005907CB" w:rsidRDefault="005907CB" w:rsidP="00341912">
            <w:pPr>
              <w:jc w:val="right"/>
              <w:rPr>
                <w:rFonts w:ascii="Times New Roman" w:hAnsi="Times New Roman"/>
                <w:sz w:val="24"/>
                <w:szCs w:val="24"/>
                <w:lang w:val="ru-RU"/>
              </w:rPr>
            </w:pPr>
          </w:p>
          <w:p w:rsidR="005907CB" w:rsidRDefault="0003513E" w:rsidP="00341912">
            <w:pPr>
              <w:jc w:val="right"/>
              <w:rPr>
                <w:rFonts w:ascii="Times New Roman" w:hAnsi="Times New Roman"/>
                <w:sz w:val="24"/>
                <w:szCs w:val="24"/>
                <w:lang w:val="ru-RU"/>
              </w:rPr>
            </w:pPr>
            <w:r>
              <w:rPr>
                <w:rFonts w:ascii="Times New Roman" w:hAnsi="Times New Roman"/>
                <w:sz w:val="24"/>
                <w:szCs w:val="24"/>
                <w:lang w:val="ru-RU"/>
              </w:rPr>
              <w:t>66</w:t>
            </w:r>
          </w:p>
          <w:p w:rsidR="005907CB" w:rsidRDefault="005907CB" w:rsidP="005907CB">
            <w:pPr>
              <w:rPr>
                <w:rFonts w:ascii="Times New Roman" w:hAnsi="Times New Roman"/>
                <w:sz w:val="24"/>
                <w:szCs w:val="24"/>
                <w:lang w:val="ru-RU"/>
              </w:rPr>
            </w:pPr>
          </w:p>
          <w:p w:rsidR="00EA5011" w:rsidRPr="005907CB" w:rsidRDefault="005907CB" w:rsidP="005907CB">
            <w:pPr>
              <w:rPr>
                <w:rFonts w:ascii="Times New Roman" w:hAnsi="Times New Roman"/>
                <w:sz w:val="24"/>
                <w:szCs w:val="24"/>
                <w:lang w:val="ru-RU"/>
              </w:rPr>
            </w:pPr>
            <w:r>
              <w:rPr>
                <w:rFonts w:ascii="Times New Roman" w:hAnsi="Times New Roman"/>
                <w:sz w:val="24"/>
                <w:szCs w:val="24"/>
                <w:lang w:val="ru-RU"/>
              </w:rPr>
              <w:lastRenderedPageBreak/>
              <w:t xml:space="preserve">  66</w:t>
            </w:r>
          </w:p>
        </w:tc>
      </w:tr>
      <w:tr w:rsidR="00FC7E3E" w:rsidRPr="0003513E" w:rsidTr="00267CD6">
        <w:trPr>
          <w:gridAfter w:val="1"/>
          <w:wAfter w:w="12" w:type="dxa"/>
          <w:trHeight w:val="444"/>
        </w:trPr>
        <w:tc>
          <w:tcPr>
            <w:tcW w:w="1122" w:type="dxa"/>
          </w:tcPr>
          <w:p w:rsidR="005907CB" w:rsidRDefault="005907CB" w:rsidP="005907CB">
            <w:pPr>
              <w:ind w:right="34"/>
              <w:rPr>
                <w:rFonts w:ascii="Times New Roman" w:hAnsi="Times New Roman"/>
                <w:sz w:val="24"/>
                <w:szCs w:val="24"/>
                <w:lang w:val="ru-RU"/>
              </w:rPr>
            </w:pPr>
          </w:p>
          <w:p w:rsidR="00FC7E3E" w:rsidRPr="005907CB" w:rsidRDefault="005907CB" w:rsidP="005907CB">
            <w:pPr>
              <w:rPr>
                <w:rFonts w:ascii="Times New Roman" w:hAnsi="Times New Roman"/>
                <w:sz w:val="24"/>
                <w:szCs w:val="24"/>
                <w:lang w:val="ru-RU"/>
              </w:rPr>
            </w:pPr>
            <w:r>
              <w:rPr>
                <w:rFonts w:ascii="Times New Roman" w:hAnsi="Times New Roman"/>
                <w:sz w:val="24"/>
                <w:szCs w:val="24"/>
                <w:lang w:val="ru-RU"/>
              </w:rPr>
              <w:t>11.2.</w:t>
            </w:r>
          </w:p>
        </w:tc>
        <w:tc>
          <w:tcPr>
            <w:tcW w:w="8182" w:type="dxa"/>
          </w:tcPr>
          <w:p w:rsidR="00FC7E3E" w:rsidRPr="002C54D5" w:rsidRDefault="005907CB" w:rsidP="00AE2EEC">
            <w:pPr>
              <w:ind w:right="-574"/>
              <w:rPr>
                <w:rFonts w:ascii="Times New Roman" w:hAnsi="Times New Roman"/>
                <w:sz w:val="24"/>
                <w:szCs w:val="24"/>
                <w:lang w:val="ru-RU"/>
              </w:rPr>
            </w:pPr>
            <w:r>
              <w:rPr>
                <w:rFonts w:ascii="Times New Roman" w:hAnsi="Times New Roman"/>
                <w:sz w:val="24"/>
                <w:szCs w:val="24"/>
                <w:lang w:val="ru-RU"/>
              </w:rPr>
              <w:t>Обоснование выбора приоритетного варианта перспективного развития систем теплоснабжения поселения…………………………………………………….</w:t>
            </w:r>
          </w:p>
        </w:tc>
        <w:tc>
          <w:tcPr>
            <w:tcW w:w="620" w:type="dxa"/>
          </w:tcPr>
          <w:p w:rsidR="00FC7E3E" w:rsidRDefault="00FC7E3E" w:rsidP="008800D3">
            <w:pPr>
              <w:jc w:val="right"/>
              <w:rPr>
                <w:rFonts w:ascii="Times New Roman" w:hAnsi="Times New Roman"/>
                <w:sz w:val="24"/>
                <w:szCs w:val="24"/>
                <w:lang w:val="ru-RU"/>
              </w:rPr>
            </w:pPr>
          </w:p>
          <w:p w:rsidR="00FC7E3E" w:rsidRPr="00AE2EEC" w:rsidRDefault="005907CB" w:rsidP="002D5B5C">
            <w:pPr>
              <w:jc w:val="right"/>
              <w:rPr>
                <w:rFonts w:ascii="Times New Roman" w:hAnsi="Times New Roman"/>
                <w:sz w:val="24"/>
                <w:szCs w:val="24"/>
                <w:lang w:val="ru-RU"/>
              </w:rPr>
            </w:pPr>
            <w:r>
              <w:rPr>
                <w:rFonts w:ascii="Times New Roman" w:hAnsi="Times New Roman"/>
                <w:sz w:val="24"/>
                <w:szCs w:val="24"/>
                <w:lang w:val="ru-RU"/>
              </w:rPr>
              <w:t>66</w:t>
            </w:r>
          </w:p>
        </w:tc>
      </w:tr>
      <w:tr w:rsidR="00FC7E3E" w:rsidRPr="0003513E" w:rsidTr="00267CD6">
        <w:trPr>
          <w:trHeight w:val="444"/>
        </w:trPr>
        <w:tc>
          <w:tcPr>
            <w:tcW w:w="1122" w:type="dxa"/>
          </w:tcPr>
          <w:p w:rsidR="005907CB" w:rsidRDefault="005907CB" w:rsidP="002C54D5">
            <w:pPr>
              <w:ind w:right="34"/>
              <w:jc w:val="right"/>
              <w:rPr>
                <w:rFonts w:ascii="Times New Roman" w:hAnsi="Times New Roman"/>
                <w:sz w:val="24"/>
                <w:szCs w:val="24"/>
                <w:lang w:val="ru-RU"/>
              </w:rPr>
            </w:pPr>
          </w:p>
          <w:p w:rsidR="00FC7E3E" w:rsidRPr="005907CB" w:rsidRDefault="005907CB" w:rsidP="005907CB">
            <w:pPr>
              <w:ind w:left="-108"/>
              <w:rPr>
                <w:rFonts w:ascii="Times New Roman" w:hAnsi="Times New Roman"/>
                <w:sz w:val="24"/>
                <w:szCs w:val="24"/>
                <w:lang w:val="ru-RU"/>
              </w:rPr>
            </w:pPr>
            <w:r>
              <w:rPr>
                <w:rFonts w:ascii="Times New Roman" w:hAnsi="Times New Roman"/>
                <w:sz w:val="24"/>
                <w:szCs w:val="24"/>
                <w:lang w:val="ru-RU"/>
              </w:rPr>
              <w:t>Глава 12.</w:t>
            </w:r>
          </w:p>
        </w:tc>
        <w:tc>
          <w:tcPr>
            <w:tcW w:w="8182" w:type="dxa"/>
          </w:tcPr>
          <w:p w:rsidR="005907CB" w:rsidRDefault="005907CB" w:rsidP="00AE2EEC">
            <w:pPr>
              <w:ind w:right="-574"/>
              <w:rPr>
                <w:rFonts w:ascii="Times New Roman" w:hAnsi="Times New Roman"/>
                <w:sz w:val="24"/>
                <w:szCs w:val="24"/>
                <w:lang w:val="ru-RU"/>
              </w:rPr>
            </w:pPr>
          </w:p>
          <w:p w:rsidR="00FC7E3E" w:rsidRPr="005907CB" w:rsidRDefault="005907CB" w:rsidP="005907CB">
            <w:pPr>
              <w:rPr>
                <w:rFonts w:ascii="Times New Roman" w:hAnsi="Times New Roman"/>
                <w:sz w:val="24"/>
                <w:szCs w:val="24"/>
                <w:lang w:val="ru-RU"/>
              </w:rPr>
            </w:pPr>
            <w:r>
              <w:rPr>
                <w:rFonts w:ascii="Times New Roman" w:hAnsi="Times New Roman"/>
                <w:sz w:val="24"/>
                <w:szCs w:val="24"/>
                <w:lang w:val="ru-RU"/>
              </w:rPr>
              <w:t>Обоснование предложения  по определению единой теплоснабжающей организации……………………………………………………………………</w:t>
            </w:r>
          </w:p>
        </w:tc>
        <w:tc>
          <w:tcPr>
            <w:tcW w:w="632" w:type="dxa"/>
            <w:gridSpan w:val="2"/>
          </w:tcPr>
          <w:p w:rsidR="005907CB" w:rsidRDefault="005907CB" w:rsidP="002D5B5C">
            <w:pPr>
              <w:jc w:val="right"/>
              <w:rPr>
                <w:rFonts w:ascii="Times New Roman" w:hAnsi="Times New Roman"/>
                <w:sz w:val="24"/>
                <w:szCs w:val="24"/>
                <w:lang w:val="ru-RU"/>
              </w:rPr>
            </w:pPr>
          </w:p>
          <w:p w:rsidR="005907CB" w:rsidRDefault="005907CB" w:rsidP="005907CB">
            <w:pPr>
              <w:rPr>
                <w:rFonts w:ascii="Times New Roman" w:hAnsi="Times New Roman"/>
                <w:sz w:val="24"/>
                <w:szCs w:val="24"/>
                <w:lang w:val="ru-RU"/>
              </w:rPr>
            </w:pPr>
          </w:p>
          <w:p w:rsidR="00FC7E3E" w:rsidRPr="005907CB" w:rsidRDefault="005907CB" w:rsidP="005907CB">
            <w:pPr>
              <w:rPr>
                <w:rFonts w:ascii="Times New Roman" w:hAnsi="Times New Roman"/>
                <w:sz w:val="24"/>
                <w:szCs w:val="24"/>
                <w:lang w:val="ru-RU"/>
              </w:rPr>
            </w:pPr>
            <w:r>
              <w:rPr>
                <w:rFonts w:ascii="Times New Roman" w:hAnsi="Times New Roman"/>
                <w:sz w:val="24"/>
                <w:szCs w:val="24"/>
                <w:lang w:val="ru-RU"/>
              </w:rPr>
              <w:t xml:space="preserve"> </w:t>
            </w:r>
            <w:r w:rsidR="00267CD6">
              <w:rPr>
                <w:rFonts w:ascii="Times New Roman" w:hAnsi="Times New Roman"/>
                <w:sz w:val="24"/>
                <w:szCs w:val="24"/>
                <w:lang w:val="ru-RU"/>
              </w:rPr>
              <w:t xml:space="preserve"> </w:t>
            </w:r>
            <w:r>
              <w:rPr>
                <w:rFonts w:ascii="Times New Roman" w:hAnsi="Times New Roman"/>
                <w:sz w:val="24"/>
                <w:szCs w:val="24"/>
                <w:lang w:val="ru-RU"/>
              </w:rPr>
              <w:t>67</w:t>
            </w:r>
          </w:p>
        </w:tc>
      </w:tr>
      <w:tr w:rsidR="00FC7E3E" w:rsidRPr="0003513E" w:rsidTr="00267CD6">
        <w:trPr>
          <w:trHeight w:val="444"/>
        </w:trPr>
        <w:tc>
          <w:tcPr>
            <w:tcW w:w="1122" w:type="dxa"/>
          </w:tcPr>
          <w:p w:rsidR="00267CD6" w:rsidRDefault="005907CB" w:rsidP="005907CB">
            <w:pPr>
              <w:ind w:right="34" w:hanging="108"/>
              <w:rPr>
                <w:rFonts w:ascii="Times New Roman" w:hAnsi="Times New Roman"/>
                <w:sz w:val="24"/>
                <w:szCs w:val="24"/>
                <w:lang w:val="ru-RU"/>
              </w:rPr>
            </w:pPr>
            <w:r>
              <w:rPr>
                <w:rFonts w:ascii="Times New Roman" w:hAnsi="Times New Roman"/>
                <w:sz w:val="24"/>
                <w:szCs w:val="24"/>
                <w:lang w:val="ru-RU"/>
              </w:rPr>
              <w:t>Глава 13.</w:t>
            </w:r>
          </w:p>
          <w:p w:rsidR="00267CD6" w:rsidRPr="00267CD6" w:rsidRDefault="00267CD6" w:rsidP="00267CD6">
            <w:pPr>
              <w:rPr>
                <w:rFonts w:ascii="Times New Roman" w:hAnsi="Times New Roman"/>
                <w:sz w:val="24"/>
                <w:szCs w:val="24"/>
                <w:lang w:val="ru-RU"/>
              </w:rPr>
            </w:pPr>
          </w:p>
          <w:p w:rsidR="00267CD6" w:rsidRPr="00267CD6" w:rsidRDefault="00267CD6" w:rsidP="00267CD6">
            <w:pPr>
              <w:rPr>
                <w:rFonts w:ascii="Times New Roman" w:hAnsi="Times New Roman"/>
                <w:sz w:val="24"/>
                <w:szCs w:val="24"/>
                <w:lang w:val="ru-RU"/>
              </w:rPr>
            </w:pPr>
          </w:p>
          <w:p w:rsidR="00267CD6" w:rsidRDefault="00267CD6" w:rsidP="00267CD6">
            <w:pPr>
              <w:rPr>
                <w:rFonts w:ascii="Times New Roman" w:hAnsi="Times New Roman"/>
                <w:sz w:val="24"/>
                <w:szCs w:val="24"/>
                <w:lang w:val="ru-RU"/>
              </w:rPr>
            </w:pPr>
          </w:p>
          <w:p w:rsidR="00267CD6" w:rsidRDefault="00267CD6" w:rsidP="00267CD6">
            <w:pPr>
              <w:rPr>
                <w:rFonts w:ascii="Times New Roman" w:hAnsi="Times New Roman"/>
                <w:sz w:val="24"/>
                <w:szCs w:val="24"/>
                <w:lang w:val="ru-RU"/>
              </w:rPr>
            </w:pPr>
            <w:r>
              <w:rPr>
                <w:rFonts w:ascii="Times New Roman" w:hAnsi="Times New Roman"/>
                <w:sz w:val="24"/>
                <w:szCs w:val="24"/>
                <w:lang w:val="ru-RU"/>
              </w:rPr>
              <w:t>13.1.</w:t>
            </w:r>
          </w:p>
          <w:p w:rsidR="00267CD6" w:rsidRPr="00267CD6" w:rsidRDefault="00267CD6" w:rsidP="00267CD6">
            <w:pPr>
              <w:rPr>
                <w:rFonts w:ascii="Times New Roman" w:hAnsi="Times New Roman"/>
                <w:sz w:val="24"/>
                <w:szCs w:val="24"/>
                <w:lang w:val="ru-RU"/>
              </w:rPr>
            </w:pPr>
          </w:p>
          <w:p w:rsidR="00267CD6" w:rsidRPr="00267CD6" w:rsidRDefault="00267CD6" w:rsidP="00267CD6">
            <w:pPr>
              <w:rPr>
                <w:rFonts w:ascii="Times New Roman" w:hAnsi="Times New Roman"/>
                <w:sz w:val="24"/>
                <w:szCs w:val="24"/>
                <w:lang w:val="ru-RU"/>
              </w:rPr>
            </w:pPr>
          </w:p>
          <w:p w:rsidR="00267CD6" w:rsidRPr="00267CD6" w:rsidRDefault="00267CD6" w:rsidP="00267CD6">
            <w:pPr>
              <w:rPr>
                <w:rFonts w:ascii="Times New Roman" w:hAnsi="Times New Roman"/>
                <w:sz w:val="24"/>
                <w:szCs w:val="24"/>
                <w:lang w:val="ru-RU"/>
              </w:rPr>
            </w:pPr>
          </w:p>
          <w:p w:rsidR="00267CD6" w:rsidRDefault="00267CD6" w:rsidP="00267CD6">
            <w:pPr>
              <w:rPr>
                <w:rFonts w:ascii="Times New Roman" w:hAnsi="Times New Roman"/>
                <w:sz w:val="24"/>
                <w:szCs w:val="24"/>
                <w:lang w:val="ru-RU"/>
              </w:rPr>
            </w:pPr>
          </w:p>
          <w:p w:rsidR="00267CD6" w:rsidRDefault="00267CD6" w:rsidP="00267CD6">
            <w:pPr>
              <w:rPr>
                <w:rFonts w:ascii="Times New Roman" w:hAnsi="Times New Roman"/>
                <w:sz w:val="24"/>
                <w:szCs w:val="24"/>
                <w:lang w:val="ru-RU"/>
              </w:rPr>
            </w:pPr>
            <w:r>
              <w:rPr>
                <w:rFonts w:ascii="Times New Roman" w:hAnsi="Times New Roman"/>
                <w:sz w:val="24"/>
                <w:szCs w:val="24"/>
                <w:lang w:val="ru-RU"/>
              </w:rPr>
              <w:t>13.2.</w:t>
            </w:r>
          </w:p>
          <w:p w:rsidR="00267CD6" w:rsidRDefault="00267CD6" w:rsidP="00267CD6">
            <w:pPr>
              <w:rPr>
                <w:rFonts w:ascii="Times New Roman" w:hAnsi="Times New Roman"/>
                <w:sz w:val="24"/>
                <w:szCs w:val="24"/>
                <w:lang w:val="ru-RU"/>
              </w:rPr>
            </w:pPr>
          </w:p>
          <w:p w:rsidR="00267CD6" w:rsidRDefault="00267CD6" w:rsidP="00267CD6">
            <w:pPr>
              <w:rPr>
                <w:rFonts w:ascii="Times New Roman" w:hAnsi="Times New Roman"/>
                <w:sz w:val="24"/>
                <w:szCs w:val="24"/>
                <w:lang w:val="ru-RU"/>
              </w:rPr>
            </w:pPr>
            <w:r w:rsidRPr="00267CD6">
              <w:rPr>
                <w:rFonts w:ascii="Times New Roman" w:hAnsi="Times New Roman"/>
                <w:sz w:val="24"/>
                <w:szCs w:val="24"/>
                <w:lang w:val="ru-RU"/>
              </w:rPr>
              <w:t>13.3.</w:t>
            </w:r>
          </w:p>
          <w:p w:rsidR="00267CD6" w:rsidRPr="00267CD6" w:rsidRDefault="00267CD6" w:rsidP="00267CD6">
            <w:pPr>
              <w:rPr>
                <w:rFonts w:ascii="Times New Roman" w:hAnsi="Times New Roman"/>
                <w:sz w:val="24"/>
                <w:szCs w:val="24"/>
                <w:lang w:val="ru-RU"/>
              </w:rPr>
            </w:pPr>
          </w:p>
          <w:p w:rsidR="00267CD6" w:rsidRPr="00267CD6" w:rsidRDefault="00267CD6" w:rsidP="00267CD6">
            <w:pPr>
              <w:rPr>
                <w:rFonts w:ascii="Times New Roman" w:hAnsi="Times New Roman"/>
                <w:sz w:val="24"/>
                <w:szCs w:val="24"/>
                <w:lang w:val="ru-RU"/>
              </w:rPr>
            </w:pPr>
          </w:p>
          <w:p w:rsidR="00267CD6" w:rsidRPr="00267CD6" w:rsidRDefault="00267CD6" w:rsidP="00267CD6">
            <w:pPr>
              <w:rPr>
                <w:rFonts w:ascii="Times New Roman" w:hAnsi="Times New Roman"/>
                <w:sz w:val="24"/>
                <w:szCs w:val="24"/>
                <w:lang w:val="ru-RU"/>
              </w:rPr>
            </w:pPr>
          </w:p>
          <w:p w:rsidR="00267CD6" w:rsidRPr="00267CD6" w:rsidRDefault="00267CD6" w:rsidP="00267CD6">
            <w:pPr>
              <w:rPr>
                <w:rFonts w:ascii="Times New Roman" w:hAnsi="Times New Roman"/>
                <w:sz w:val="24"/>
                <w:szCs w:val="24"/>
                <w:lang w:val="ru-RU"/>
              </w:rPr>
            </w:pPr>
          </w:p>
          <w:p w:rsidR="00267CD6" w:rsidRPr="00267CD6" w:rsidRDefault="00267CD6" w:rsidP="00267CD6">
            <w:pPr>
              <w:rPr>
                <w:rFonts w:ascii="Times New Roman" w:hAnsi="Times New Roman"/>
                <w:sz w:val="24"/>
                <w:szCs w:val="24"/>
                <w:lang w:val="ru-RU"/>
              </w:rPr>
            </w:pPr>
          </w:p>
          <w:p w:rsidR="00267CD6" w:rsidRDefault="00267CD6" w:rsidP="00267CD6">
            <w:pPr>
              <w:rPr>
                <w:rFonts w:ascii="Times New Roman" w:hAnsi="Times New Roman"/>
                <w:sz w:val="24"/>
                <w:szCs w:val="24"/>
                <w:lang w:val="ru-RU"/>
              </w:rPr>
            </w:pPr>
          </w:p>
          <w:p w:rsidR="00267CD6" w:rsidRDefault="00267CD6" w:rsidP="00267CD6">
            <w:pPr>
              <w:rPr>
                <w:rFonts w:ascii="Times New Roman" w:hAnsi="Times New Roman"/>
                <w:sz w:val="24"/>
                <w:szCs w:val="24"/>
                <w:lang w:val="ru-RU"/>
              </w:rPr>
            </w:pPr>
            <w:r w:rsidRPr="00267CD6">
              <w:rPr>
                <w:rFonts w:ascii="Times New Roman" w:hAnsi="Times New Roman"/>
                <w:sz w:val="24"/>
                <w:szCs w:val="24"/>
                <w:lang w:val="ru-RU"/>
              </w:rPr>
              <w:t>13.4.</w:t>
            </w:r>
          </w:p>
          <w:p w:rsidR="00267CD6" w:rsidRPr="00267CD6" w:rsidRDefault="00267CD6" w:rsidP="00267CD6">
            <w:pPr>
              <w:rPr>
                <w:rFonts w:ascii="Times New Roman" w:hAnsi="Times New Roman"/>
                <w:sz w:val="24"/>
                <w:szCs w:val="24"/>
                <w:lang w:val="ru-RU"/>
              </w:rPr>
            </w:pPr>
          </w:p>
          <w:p w:rsidR="00267CD6" w:rsidRPr="00267CD6" w:rsidRDefault="00267CD6" w:rsidP="00267CD6">
            <w:pPr>
              <w:rPr>
                <w:rFonts w:ascii="Times New Roman" w:hAnsi="Times New Roman"/>
                <w:sz w:val="24"/>
                <w:szCs w:val="24"/>
                <w:lang w:val="ru-RU"/>
              </w:rPr>
            </w:pPr>
          </w:p>
          <w:p w:rsidR="00267CD6" w:rsidRPr="00267CD6" w:rsidRDefault="00267CD6" w:rsidP="00267CD6">
            <w:pPr>
              <w:rPr>
                <w:rFonts w:ascii="Times New Roman" w:hAnsi="Times New Roman"/>
                <w:sz w:val="24"/>
                <w:szCs w:val="24"/>
                <w:lang w:val="ru-RU"/>
              </w:rPr>
            </w:pPr>
          </w:p>
          <w:p w:rsidR="00267CD6" w:rsidRPr="00267CD6" w:rsidRDefault="00267CD6" w:rsidP="00267CD6">
            <w:pPr>
              <w:rPr>
                <w:rFonts w:ascii="Times New Roman" w:hAnsi="Times New Roman"/>
                <w:sz w:val="24"/>
                <w:szCs w:val="24"/>
                <w:lang w:val="ru-RU"/>
              </w:rPr>
            </w:pPr>
          </w:p>
          <w:p w:rsidR="00267CD6" w:rsidRPr="00267CD6" w:rsidRDefault="00267CD6" w:rsidP="00267CD6">
            <w:pPr>
              <w:rPr>
                <w:rFonts w:ascii="Times New Roman" w:hAnsi="Times New Roman"/>
                <w:sz w:val="24"/>
                <w:szCs w:val="24"/>
                <w:lang w:val="ru-RU"/>
              </w:rPr>
            </w:pPr>
          </w:p>
          <w:p w:rsidR="00267CD6" w:rsidRPr="00267CD6" w:rsidRDefault="00267CD6" w:rsidP="00267CD6">
            <w:pPr>
              <w:rPr>
                <w:rFonts w:ascii="Times New Roman" w:hAnsi="Times New Roman"/>
                <w:sz w:val="24"/>
                <w:szCs w:val="24"/>
                <w:lang w:val="ru-RU"/>
              </w:rPr>
            </w:pPr>
          </w:p>
          <w:p w:rsidR="00267CD6" w:rsidRDefault="00267CD6" w:rsidP="00267CD6">
            <w:pPr>
              <w:rPr>
                <w:rFonts w:ascii="Times New Roman" w:hAnsi="Times New Roman"/>
                <w:sz w:val="24"/>
                <w:szCs w:val="24"/>
                <w:lang w:val="ru-RU"/>
              </w:rPr>
            </w:pPr>
          </w:p>
          <w:p w:rsidR="00267CD6" w:rsidRDefault="00267CD6" w:rsidP="00267CD6">
            <w:pPr>
              <w:rPr>
                <w:rFonts w:ascii="Times New Roman" w:hAnsi="Times New Roman"/>
                <w:sz w:val="24"/>
                <w:szCs w:val="24"/>
                <w:lang w:val="ru-RU"/>
              </w:rPr>
            </w:pPr>
            <w:r w:rsidRPr="00267CD6">
              <w:rPr>
                <w:rFonts w:ascii="Times New Roman" w:hAnsi="Times New Roman"/>
                <w:sz w:val="24"/>
                <w:szCs w:val="24"/>
                <w:lang w:val="ru-RU"/>
              </w:rPr>
              <w:t>13.5.</w:t>
            </w:r>
          </w:p>
          <w:p w:rsidR="00267CD6" w:rsidRPr="00267CD6" w:rsidRDefault="00267CD6" w:rsidP="00267CD6">
            <w:pPr>
              <w:rPr>
                <w:rFonts w:ascii="Times New Roman" w:hAnsi="Times New Roman"/>
                <w:sz w:val="24"/>
                <w:szCs w:val="24"/>
                <w:lang w:val="ru-RU"/>
              </w:rPr>
            </w:pPr>
          </w:p>
          <w:p w:rsidR="00FC7E3E" w:rsidRPr="00267CD6" w:rsidRDefault="00292490" w:rsidP="00267CD6">
            <w:pPr>
              <w:rPr>
                <w:rFonts w:ascii="Times New Roman" w:hAnsi="Times New Roman"/>
                <w:sz w:val="24"/>
                <w:szCs w:val="24"/>
                <w:lang w:val="ru-RU"/>
              </w:rPr>
            </w:pPr>
            <w:r w:rsidRPr="00292490">
              <w:rPr>
                <w:rFonts w:ascii="Times New Roman" w:hAnsi="Times New Roman"/>
                <w:sz w:val="24"/>
                <w:szCs w:val="24"/>
                <w:lang w:val="ru-RU"/>
              </w:rPr>
              <w:t>13.6.</w:t>
            </w:r>
          </w:p>
        </w:tc>
        <w:tc>
          <w:tcPr>
            <w:tcW w:w="8182" w:type="dxa"/>
          </w:tcPr>
          <w:p w:rsidR="00267CD6" w:rsidRDefault="005907CB" w:rsidP="00AE2EEC">
            <w:pPr>
              <w:ind w:right="-574"/>
              <w:rPr>
                <w:rFonts w:ascii="Times New Roman" w:hAnsi="Times New Roman"/>
                <w:sz w:val="24"/>
                <w:szCs w:val="24"/>
                <w:lang w:val="ru-RU"/>
              </w:rPr>
            </w:pPr>
            <w:r>
              <w:rPr>
                <w:rFonts w:ascii="Times New Roman" w:hAnsi="Times New Roman"/>
                <w:sz w:val="24"/>
                <w:szCs w:val="24"/>
                <w:lang w:val="ru-RU"/>
              </w:rPr>
              <w:t>Синхронизация схем</w:t>
            </w:r>
            <w:r w:rsidR="00267CD6">
              <w:rPr>
                <w:rFonts w:ascii="Times New Roman" w:hAnsi="Times New Roman"/>
                <w:sz w:val="24"/>
                <w:szCs w:val="24"/>
                <w:lang w:val="ru-RU"/>
              </w:rPr>
              <w:t>ы теплоснабжения со схемой газос</w:t>
            </w:r>
            <w:r>
              <w:rPr>
                <w:rFonts w:ascii="Times New Roman" w:hAnsi="Times New Roman"/>
                <w:sz w:val="24"/>
                <w:szCs w:val="24"/>
                <w:lang w:val="ru-RU"/>
              </w:rPr>
              <w:t>набжения и газификации субъекта Российской Федерации и (или) поселения</w:t>
            </w:r>
            <w:r w:rsidR="00267CD6">
              <w:rPr>
                <w:rFonts w:ascii="Times New Roman" w:hAnsi="Times New Roman"/>
                <w:sz w:val="24"/>
                <w:szCs w:val="24"/>
                <w:lang w:val="ru-RU"/>
              </w:rPr>
              <w:t>, схемой и программой развития электроэнергетики, а также со схемой водоснабжения и водоотведения поселения………………………………………………………………………….</w:t>
            </w:r>
          </w:p>
          <w:p w:rsidR="00267CD6" w:rsidRPr="00267CD6" w:rsidRDefault="00267CD6" w:rsidP="00267CD6">
            <w:pPr>
              <w:rPr>
                <w:rFonts w:ascii="Times New Roman" w:hAnsi="Times New Roman"/>
                <w:sz w:val="24"/>
                <w:szCs w:val="24"/>
                <w:lang w:val="ru-RU"/>
              </w:rPr>
            </w:pPr>
            <w:r w:rsidRPr="00267CD6">
              <w:rPr>
                <w:rFonts w:ascii="Times New Roman" w:hAnsi="Times New Roman"/>
                <w:sz w:val="24"/>
                <w:szCs w:val="24"/>
                <w:lang w:val="ru-RU"/>
              </w:rPr>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r>
              <w:rPr>
                <w:rFonts w:ascii="Times New Roman" w:hAnsi="Times New Roman"/>
                <w:sz w:val="24"/>
                <w:szCs w:val="24"/>
                <w:lang w:val="ru-RU"/>
              </w:rPr>
              <w:t>………………………………………………..</w:t>
            </w:r>
          </w:p>
          <w:p w:rsidR="00267CD6" w:rsidRPr="00267CD6" w:rsidRDefault="00267CD6" w:rsidP="00267CD6">
            <w:pPr>
              <w:rPr>
                <w:rFonts w:ascii="Times New Roman" w:hAnsi="Times New Roman"/>
                <w:sz w:val="24"/>
                <w:szCs w:val="24"/>
                <w:lang w:val="ru-RU"/>
              </w:rPr>
            </w:pPr>
            <w:r w:rsidRPr="00267CD6">
              <w:rPr>
                <w:rFonts w:ascii="Times New Roman" w:hAnsi="Times New Roman"/>
                <w:sz w:val="24"/>
                <w:szCs w:val="24"/>
                <w:lang w:val="ru-RU"/>
              </w:rPr>
              <w:t>Описание проблем организации газоснабжения источников тепловой энергии</w:t>
            </w:r>
            <w:r>
              <w:rPr>
                <w:rFonts w:ascii="Times New Roman" w:hAnsi="Times New Roman"/>
                <w:sz w:val="24"/>
                <w:szCs w:val="24"/>
                <w:lang w:val="ru-RU"/>
              </w:rPr>
              <w:t>…………………………………………………………………………</w:t>
            </w:r>
          </w:p>
          <w:p w:rsidR="00FC7E3E" w:rsidRDefault="00267CD6" w:rsidP="00267CD6">
            <w:pPr>
              <w:rPr>
                <w:rFonts w:ascii="Times New Roman" w:hAnsi="Times New Roman"/>
                <w:sz w:val="24"/>
                <w:szCs w:val="24"/>
                <w:lang w:val="ru-RU"/>
              </w:rPr>
            </w:pPr>
            <w:r w:rsidRPr="00267CD6">
              <w:rPr>
                <w:rFonts w:ascii="Times New Roman" w:hAnsi="Times New Roman"/>
                <w:sz w:val="24"/>
                <w:szCs w:val="24"/>
                <w:lang w:val="ru-RU"/>
              </w:rPr>
              <w:t>Описание решений(вырабатываемых  с учетом положений утвержденной схемы и программы развития Единой энергетическкой системы России) о строительстве, реконструкции, техническом перевооружении, выводе из эксплуатации источников тепловой энергии и генерирующих объектов, включая в состав оборудование ,функционирующих в режиме комбинированной выработки электрической и тепловой энергии, в частим перспективных балансов тепловой мощности в схемах теплоснабжения</w:t>
            </w:r>
            <w:r>
              <w:rPr>
                <w:rFonts w:ascii="Times New Roman" w:hAnsi="Times New Roman"/>
                <w:sz w:val="24"/>
                <w:szCs w:val="24"/>
                <w:lang w:val="ru-RU"/>
              </w:rPr>
              <w:t>.....</w:t>
            </w:r>
          </w:p>
          <w:p w:rsidR="00267CD6" w:rsidRDefault="00267CD6" w:rsidP="00267CD6">
            <w:pPr>
              <w:jc w:val="both"/>
              <w:rPr>
                <w:rFonts w:ascii="Times New Roman" w:hAnsi="Times New Roman"/>
                <w:sz w:val="24"/>
                <w:szCs w:val="24"/>
                <w:lang w:val="ru-RU"/>
              </w:rPr>
            </w:pPr>
            <w:r w:rsidRPr="00267CD6">
              <w:rPr>
                <w:rFonts w:ascii="Times New Roman" w:hAnsi="Times New Roman"/>
                <w:sz w:val="24"/>
                <w:szCs w:val="24"/>
                <w:lang w:val="ru-RU"/>
              </w:rPr>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w:t>
            </w:r>
            <w:r w:rsidR="00735DEA">
              <w:rPr>
                <w:rFonts w:ascii="Times New Roman" w:hAnsi="Times New Roman"/>
                <w:sz w:val="24"/>
                <w:szCs w:val="24"/>
                <w:lang w:val="ru-RU"/>
              </w:rPr>
              <w:t xml:space="preserve"> </w:t>
            </w:r>
            <w:r w:rsidRPr="00267CD6">
              <w:rPr>
                <w:rFonts w:ascii="Times New Roman" w:hAnsi="Times New Roman"/>
                <w:sz w:val="24"/>
                <w:szCs w:val="24"/>
                <w:lang w:val="ru-RU"/>
              </w:rPr>
              <w:t xml:space="preserve">схемы и </w:t>
            </w:r>
            <w:r w:rsidR="00735DEA" w:rsidRPr="00267CD6">
              <w:rPr>
                <w:rFonts w:ascii="Times New Roman" w:hAnsi="Times New Roman"/>
                <w:sz w:val="24"/>
                <w:szCs w:val="24"/>
                <w:lang w:val="ru-RU"/>
              </w:rPr>
              <w:t>программы</w:t>
            </w:r>
            <w:r w:rsidRPr="00267CD6">
              <w:rPr>
                <w:rFonts w:ascii="Times New Roman" w:hAnsi="Times New Roman"/>
                <w:sz w:val="24"/>
                <w:szCs w:val="24"/>
                <w:lang w:val="ru-RU"/>
              </w:rPr>
              <w:t xml:space="preserve">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r>
              <w:rPr>
                <w:rFonts w:ascii="Times New Roman" w:hAnsi="Times New Roman"/>
                <w:sz w:val="24"/>
                <w:szCs w:val="24"/>
                <w:lang w:val="ru-RU"/>
              </w:rPr>
              <w:t>………………………………………………………………</w:t>
            </w:r>
          </w:p>
          <w:p w:rsidR="00267CD6" w:rsidRPr="00267CD6" w:rsidRDefault="00267CD6" w:rsidP="00267CD6">
            <w:pPr>
              <w:jc w:val="both"/>
              <w:rPr>
                <w:rFonts w:ascii="Times New Roman" w:hAnsi="Times New Roman"/>
                <w:sz w:val="24"/>
                <w:szCs w:val="24"/>
                <w:lang w:val="ru-RU"/>
              </w:rPr>
            </w:pPr>
            <w:r w:rsidRPr="00267CD6">
              <w:rPr>
                <w:rFonts w:ascii="Times New Roman" w:hAnsi="Times New Roman"/>
                <w:sz w:val="24"/>
                <w:szCs w:val="24"/>
                <w:lang w:val="ru-RU"/>
              </w:rPr>
              <w:t>Описание решений (вырабатываемых с учетом положений утвержденной схемы водоснабжения  в части ,относящейся к системам  теплоснабжения</w:t>
            </w:r>
            <w:r w:rsidR="00292490">
              <w:rPr>
                <w:rFonts w:ascii="Times New Roman" w:hAnsi="Times New Roman"/>
                <w:sz w:val="24"/>
                <w:szCs w:val="24"/>
                <w:lang w:val="ru-RU"/>
              </w:rPr>
              <w:t>….</w:t>
            </w:r>
          </w:p>
          <w:p w:rsidR="00267CD6" w:rsidRDefault="00267CD6" w:rsidP="00267CD6">
            <w:pPr>
              <w:jc w:val="both"/>
              <w:rPr>
                <w:rFonts w:ascii="Times New Roman" w:hAnsi="Times New Roman"/>
                <w:sz w:val="24"/>
                <w:szCs w:val="24"/>
                <w:lang w:val="ru-RU"/>
              </w:rPr>
            </w:pPr>
            <w:r w:rsidRPr="00267CD6">
              <w:rPr>
                <w:rFonts w:ascii="Times New Roman" w:hAnsi="Times New Roman"/>
                <w:sz w:val="24"/>
                <w:szCs w:val="24"/>
                <w:lang w:val="ru-RU"/>
              </w:rPr>
              <w:t>Предложения по корректировке утвержденной(разработке)схемы водоснабжения поселения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r w:rsidR="00292490">
              <w:rPr>
                <w:rFonts w:ascii="Times New Roman" w:hAnsi="Times New Roman"/>
                <w:sz w:val="24"/>
                <w:szCs w:val="24"/>
                <w:lang w:val="ru-RU"/>
              </w:rPr>
              <w:t>……………………………………</w:t>
            </w:r>
          </w:p>
          <w:p w:rsidR="00267CD6" w:rsidRPr="00267CD6" w:rsidRDefault="00267CD6" w:rsidP="00267CD6">
            <w:pPr>
              <w:jc w:val="both"/>
              <w:rPr>
                <w:rFonts w:ascii="Times New Roman" w:hAnsi="Times New Roman"/>
                <w:sz w:val="24"/>
                <w:szCs w:val="24"/>
                <w:lang w:val="ru-RU"/>
              </w:rPr>
            </w:pPr>
          </w:p>
          <w:p w:rsidR="00267CD6" w:rsidRPr="00267CD6" w:rsidRDefault="00267CD6" w:rsidP="00292490">
            <w:pPr>
              <w:jc w:val="center"/>
              <w:rPr>
                <w:rFonts w:ascii="Times New Roman" w:hAnsi="Times New Roman"/>
                <w:sz w:val="24"/>
                <w:szCs w:val="24"/>
                <w:lang w:val="ru-RU"/>
              </w:rPr>
            </w:pPr>
          </w:p>
        </w:tc>
        <w:tc>
          <w:tcPr>
            <w:tcW w:w="632" w:type="dxa"/>
            <w:gridSpan w:val="2"/>
          </w:tcPr>
          <w:p w:rsidR="00267CD6" w:rsidRDefault="00267CD6" w:rsidP="008800D3">
            <w:pPr>
              <w:jc w:val="right"/>
              <w:rPr>
                <w:rFonts w:ascii="Times New Roman" w:hAnsi="Times New Roman"/>
                <w:sz w:val="24"/>
                <w:szCs w:val="24"/>
                <w:lang w:val="ru-RU"/>
              </w:rPr>
            </w:pPr>
          </w:p>
          <w:p w:rsidR="00267CD6" w:rsidRPr="00267CD6" w:rsidRDefault="00267CD6" w:rsidP="00267CD6">
            <w:pPr>
              <w:rPr>
                <w:rFonts w:ascii="Times New Roman" w:hAnsi="Times New Roman"/>
                <w:sz w:val="24"/>
                <w:szCs w:val="24"/>
                <w:lang w:val="ru-RU"/>
              </w:rPr>
            </w:pPr>
          </w:p>
          <w:p w:rsidR="00267CD6" w:rsidRDefault="00267CD6" w:rsidP="00267CD6">
            <w:pPr>
              <w:rPr>
                <w:rFonts w:ascii="Times New Roman" w:hAnsi="Times New Roman"/>
                <w:sz w:val="24"/>
                <w:szCs w:val="24"/>
                <w:lang w:val="ru-RU"/>
              </w:rPr>
            </w:pPr>
          </w:p>
          <w:p w:rsidR="00FC7E3E" w:rsidRDefault="00267CD6" w:rsidP="00267CD6">
            <w:pPr>
              <w:rPr>
                <w:rFonts w:ascii="Times New Roman" w:hAnsi="Times New Roman"/>
                <w:sz w:val="24"/>
                <w:szCs w:val="24"/>
                <w:lang w:val="ru-RU"/>
              </w:rPr>
            </w:pPr>
            <w:r>
              <w:rPr>
                <w:rFonts w:ascii="Times New Roman" w:hAnsi="Times New Roman"/>
                <w:sz w:val="24"/>
                <w:szCs w:val="24"/>
                <w:lang w:val="ru-RU"/>
              </w:rPr>
              <w:t xml:space="preserve">  68</w:t>
            </w:r>
          </w:p>
          <w:p w:rsidR="00267CD6" w:rsidRDefault="00267CD6" w:rsidP="00267CD6">
            <w:pPr>
              <w:rPr>
                <w:rFonts w:ascii="Times New Roman" w:hAnsi="Times New Roman"/>
                <w:sz w:val="24"/>
                <w:szCs w:val="24"/>
                <w:lang w:val="ru-RU"/>
              </w:rPr>
            </w:pPr>
          </w:p>
          <w:p w:rsidR="00267CD6" w:rsidRDefault="00267CD6" w:rsidP="00267CD6">
            <w:pPr>
              <w:rPr>
                <w:rFonts w:ascii="Times New Roman" w:hAnsi="Times New Roman"/>
                <w:sz w:val="24"/>
                <w:szCs w:val="24"/>
                <w:lang w:val="ru-RU"/>
              </w:rPr>
            </w:pPr>
          </w:p>
          <w:p w:rsidR="00267CD6" w:rsidRPr="00267CD6" w:rsidRDefault="00267CD6" w:rsidP="00267CD6">
            <w:pPr>
              <w:rPr>
                <w:rFonts w:ascii="Times New Roman" w:hAnsi="Times New Roman"/>
                <w:sz w:val="24"/>
                <w:szCs w:val="24"/>
                <w:lang w:val="ru-RU"/>
              </w:rPr>
            </w:pPr>
          </w:p>
          <w:p w:rsidR="00267CD6" w:rsidRDefault="00267CD6" w:rsidP="00267CD6">
            <w:pPr>
              <w:rPr>
                <w:rFonts w:ascii="Times New Roman" w:hAnsi="Times New Roman"/>
                <w:sz w:val="24"/>
                <w:szCs w:val="24"/>
                <w:lang w:val="ru-RU"/>
              </w:rPr>
            </w:pPr>
          </w:p>
          <w:p w:rsidR="00267CD6" w:rsidRDefault="00267CD6" w:rsidP="00267CD6">
            <w:pPr>
              <w:rPr>
                <w:rFonts w:ascii="Times New Roman" w:hAnsi="Times New Roman"/>
                <w:sz w:val="24"/>
                <w:szCs w:val="24"/>
                <w:lang w:val="ru-RU"/>
              </w:rPr>
            </w:pPr>
            <w:r>
              <w:rPr>
                <w:rFonts w:ascii="Times New Roman" w:hAnsi="Times New Roman"/>
                <w:sz w:val="24"/>
                <w:szCs w:val="24"/>
                <w:lang w:val="ru-RU"/>
              </w:rPr>
              <w:t>68</w:t>
            </w:r>
          </w:p>
          <w:p w:rsidR="00267CD6" w:rsidRDefault="00267CD6" w:rsidP="00267CD6">
            <w:pPr>
              <w:rPr>
                <w:rFonts w:ascii="Times New Roman" w:hAnsi="Times New Roman"/>
                <w:sz w:val="24"/>
                <w:szCs w:val="24"/>
                <w:lang w:val="ru-RU"/>
              </w:rPr>
            </w:pPr>
          </w:p>
          <w:p w:rsidR="00267CD6" w:rsidRDefault="00267CD6" w:rsidP="00267CD6">
            <w:pPr>
              <w:rPr>
                <w:rFonts w:ascii="Times New Roman" w:hAnsi="Times New Roman"/>
                <w:sz w:val="24"/>
                <w:szCs w:val="24"/>
                <w:lang w:val="ru-RU"/>
              </w:rPr>
            </w:pPr>
            <w:r>
              <w:rPr>
                <w:rFonts w:ascii="Times New Roman" w:hAnsi="Times New Roman"/>
                <w:sz w:val="24"/>
                <w:szCs w:val="24"/>
                <w:lang w:val="ru-RU"/>
              </w:rPr>
              <w:t>68</w:t>
            </w:r>
          </w:p>
          <w:p w:rsidR="00267CD6" w:rsidRPr="00267CD6" w:rsidRDefault="00267CD6" w:rsidP="00267CD6">
            <w:pPr>
              <w:rPr>
                <w:rFonts w:ascii="Times New Roman" w:hAnsi="Times New Roman"/>
                <w:sz w:val="24"/>
                <w:szCs w:val="24"/>
                <w:lang w:val="ru-RU"/>
              </w:rPr>
            </w:pPr>
          </w:p>
          <w:p w:rsidR="00267CD6" w:rsidRPr="00267CD6" w:rsidRDefault="00267CD6" w:rsidP="00267CD6">
            <w:pPr>
              <w:rPr>
                <w:rFonts w:ascii="Times New Roman" w:hAnsi="Times New Roman"/>
                <w:sz w:val="24"/>
                <w:szCs w:val="24"/>
                <w:lang w:val="ru-RU"/>
              </w:rPr>
            </w:pPr>
          </w:p>
          <w:p w:rsidR="00267CD6" w:rsidRPr="00267CD6" w:rsidRDefault="00267CD6" w:rsidP="00267CD6">
            <w:pPr>
              <w:rPr>
                <w:rFonts w:ascii="Times New Roman" w:hAnsi="Times New Roman"/>
                <w:sz w:val="24"/>
                <w:szCs w:val="24"/>
                <w:lang w:val="ru-RU"/>
              </w:rPr>
            </w:pPr>
          </w:p>
          <w:p w:rsidR="00267CD6" w:rsidRPr="00267CD6" w:rsidRDefault="00267CD6" w:rsidP="00267CD6">
            <w:pPr>
              <w:rPr>
                <w:rFonts w:ascii="Times New Roman" w:hAnsi="Times New Roman"/>
                <w:sz w:val="24"/>
                <w:szCs w:val="24"/>
                <w:lang w:val="ru-RU"/>
              </w:rPr>
            </w:pPr>
          </w:p>
          <w:p w:rsidR="00267CD6" w:rsidRPr="00267CD6" w:rsidRDefault="00267CD6" w:rsidP="00267CD6">
            <w:pPr>
              <w:rPr>
                <w:rFonts w:ascii="Times New Roman" w:hAnsi="Times New Roman"/>
                <w:sz w:val="24"/>
                <w:szCs w:val="24"/>
                <w:lang w:val="ru-RU"/>
              </w:rPr>
            </w:pPr>
          </w:p>
          <w:p w:rsidR="00267CD6" w:rsidRDefault="00267CD6" w:rsidP="00267CD6">
            <w:pPr>
              <w:rPr>
                <w:rFonts w:ascii="Times New Roman" w:hAnsi="Times New Roman"/>
                <w:sz w:val="24"/>
                <w:szCs w:val="24"/>
                <w:lang w:val="ru-RU"/>
              </w:rPr>
            </w:pPr>
          </w:p>
          <w:p w:rsidR="00267CD6" w:rsidRDefault="00267CD6" w:rsidP="00267CD6">
            <w:pPr>
              <w:rPr>
                <w:rFonts w:ascii="Times New Roman" w:hAnsi="Times New Roman"/>
                <w:sz w:val="24"/>
                <w:szCs w:val="24"/>
                <w:lang w:val="ru-RU"/>
              </w:rPr>
            </w:pPr>
            <w:r>
              <w:rPr>
                <w:rFonts w:ascii="Times New Roman" w:hAnsi="Times New Roman"/>
                <w:sz w:val="24"/>
                <w:szCs w:val="24"/>
                <w:lang w:val="ru-RU"/>
              </w:rPr>
              <w:t>69</w:t>
            </w:r>
          </w:p>
          <w:p w:rsidR="00267CD6" w:rsidRPr="00267CD6" w:rsidRDefault="00267CD6" w:rsidP="00267CD6">
            <w:pPr>
              <w:rPr>
                <w:rFonts w:ascii="Times New Roman" w:hAnsi="Times New Roman"/>
                <w:sz w:val="24"/>
                <w:szCs w:val="24"/>
                <w:lang w:val="ru-RU"/>
              </w:rPr>
            </w:pPr>
          </w:p>
          <w:p w:rsidR="00267CD6" w:rsidRPr="00267CD6" w:rsidRDefault="00267CD6" w:rsidP="00267CD6">
            <w:pPr>
              <w:rPr>
                <w:rFonts w:ascii="Times New Roman" w:hAnsi="Times New Roman"/>
                <w:sz w:val="24"/>
                <w:szCs w:val="24"/>
                <w:lang w:val="ru-RU"/>
              </w:rPr>
            </w:pPr>
          </w:p>
          <w:p w:rsidR="00267CD6" w:rsidRPr="00267CD6" w:rsidRDefault="00267CD6" w:rsidP="00267CD6">
            <w:pPr>
              <w:rPr>
                <w:rFonts w:ascii="Times New Roman" w:hAnsi="Times New Roman"/>
                <w:sz w:val="24"/>
                <w:szCs w:val="24"/>
                <w:lang w:val="ru-RU"/>
              </w:rPr>
            </w:pPr>
          </w:p>
          <w:p w:rsidR="00267CD6" w:rsidRPr="00267CD6" w:rsidRDefault="00267CD6" w:rsidP="00267CD6">
            <w:pPr>
              <w:rPr>
                <w:rFonts w:ascii="Times New Roman" w:hAnsi="Times New Roman"/>
                <w:sz w:val="24"/>
                <w:szCs w:val="24"/>
                <w:lang w:val="ru-RU"/>
              </w:rPr>
            </w:pPr>
          </w:p>
          <w:p w:rsidR="00267CD6" w:rsidRPr="00267CD6" w:rsidRDefault="00267CD6" w:rsidP="00267CD6">
            <w:pPr>
              <w:rPr>
                <w:rFonts w:ascii="Times New Roman" w:hAnsi="Times New Roman"/>
                <w:sz w:val="24"/>
                <w:szCs w:val="24"/>
                <w:lang w:val="ru-RU"/>
              </w:rPr>
            </w:pPr>
          </w:p>
          <w:p w:rsidR="00267CD6" w:rsidRPr="00267CD6" w:rsidRDefault="00267CD6" w:rsidP="00267CD6">
            <w:pPr>
              <w:rPr>
                <w:rFonts w:ascii="Times New Roman" w:hAnsi="Times New Roman"/>
                <w:sz w:val="24"/>
                <w:szCs w:val="24"/>
                <w:lang w:val="ru-RU"/>
              </w:rPr>
            </w:pPr>
          </w:p>
          <w:p w:rsidR="00267CD6" w:rsidRDefault="00267CD6" w:rsidP="00267CD6">
            <w:pPr>
              <w:rPr>
                <w:rFonts w:ascii="Times New Roman" w:hAnsi="Times New Roman"/>
                <w:sz w:val="24"/>
                <w:szCs w:val="24"/>
                <w:lang w:val="ru-RU"/>
              </w:rPr>
            </w:pPr>
          </w:p>
          <w:p w:rsidR="00292490" w:rsidRDefault="00267CD6" w:rsidP="00267CD6">
            <w:pPr>
              <w:rPr>
                <w:rFonts w:ascii="Times New Roman" w:hAnsi="Times New Roman"/>
                <w:sz w:val="24"/>
                <w:szCs w:val="24"/>
                <w:lang w:val="ru-RU"/>
              </w:rPr>
            </w:pPr>
            <w:r>
              <w:rPr>
                <w:rFonts w:ascii="Times New Roman" w:hAnsi="Times New Roman"/>
                <w:sz w:val="24"/>
                <w:szCs w:val="24"/>
                <w:lang w:val="ru-RU"/>
              </w:rPr>
              <w:t>69</w:t>
            </w:r>
          </w:p>
          <w:p w:rsidR="00292490" w:rsidRDefault="00292490" w:rsidP="00292490">
            <w:pPr>
              <w:rPr>
                <w:rFonts w:ascii="Times New Roman" w:hAnsi="Times New Roman"/>
                <w:sz w:val="24"/>
                <w:szCs w:val="24"/>
                <w:lang w:val="ru-RU"/>
              </w:rPr>
            </w:pPr>
          </w:p>
          <w:p w:rsidR="00292490" w:rsidRDefault="00292490" w:rsidP="00292490">
            <w:pPr>
              <w:rPr>
                <w:rFonts w:ascii="Times New Roman" w:hAnsi="Times New Roman"/>
                <w:sz w:val="24"/>
                <w:szCs w:val="24"/>
                <w:lang w:val="ru-RU"/>
              </w:rPr>
            </w:pPr>
            <w:r>
              <w:rPr>
                <w:rFonts w:ascii="Times New Roman" w:hAnsi="Times New Roman"/>
                <w:sz w:val="24"/>
                <w:szCs w:val="24"/>
                <w:lang w:val="ru-RU"/>
              </w:rPr>
              <w:t>69</w:t>
            </w:r>
          </w:p>
          <w:p w:rsidR="00292490" w:rsidRPr="00292490" w:rsidRDefault="00292490" w:rsidP="00292490">
            <w:pPr>
              <w:rPr>
                <w:rFonts w:ascii="Times New Roman" w:hAnsi="Times New Roman"/>
                <w:sz w:val="24"/>
                <w:szCs w:val="24"/>
                <w:lang w:val="ru-RU"/>
              </w:rPr>
            </w:pPr>
          </w:p>
          <w:p w:rsidR="00292490" w:rsidRPr="00292490" w:rsidRDefault="00292490" w:rsidP="00292490">
            <w:pPr>
              <w:rPr>
                <w:rFonts w:ascii="Times New Roman" w:hAnsi="Times New Roman"/>
                <w:sz w:val="24"/>
                <w:szCs w:val="24"/>
                <w:lang w:val="ru-RU"/>
              </w:rPr>
            </w:pPr>
          </w:p>
          <w:p w:rsidR="00292490" w:rsidRDefault="00292490" w:rsidP="00292490">
            <w:pPr>
              <w:rPr>
                <w:rFonts w:ascii="Times New Roman" w:hAnsi="Times New Roman"/>
                <w:sz w:val="24"/>
                <w:szCs w:val="24"/>
                <w:lang w:val="ru-RU"/>
              </w:rPr>
            </w:pPr>
          </w:p>
          <w:p w:rsidR="00267CD6" w:rsidRPr="00292490" w:rsidRDefault="00292490" w:rsidP="00292490">
            <w:pPr>
              <w:rPr>
                <w:rFonts w:ascii="Times New Roman" w:hAnsi="Times New Roman"/>
                <w:sz w:val="24"/>
                <w:szCs w:val="24"/>
                <w:lang w:val="ru-RU"/>
              </w:rPr>
            </w:pPr>
            <w:r>
              <w:rPr>
                <w:rFonts w:ascii="Times New Roman" w:hAnsi="Times New Roman"/>
                <w:sz w:val="24"/>
                <w:szCs w:val="24"/>
                <w:lang w:val="ru-RU"/>
              </w:rPr>
              <w:t>69</w:t>
            </w:r>
          </w:p>
        </w:tc>
      </w:tr>
    </w:tbl>
    <w:p w:rsidR="006B0DEA" w:rsidRPr="00AE2EEC" w:rsidRDefault="00267CD6" w:rsidP="00267CD6">
      <w:pPr>
        <w:tabs>
          <w:tab w:val="left" w:pos="937"/>
          <w:tab w:val="left" w:pos="965"/>
          <w:tab w:val="left" w:pos="992"/>
        </w:tabs>
        <w:ind w:right="-574"/>
        <w:rPr>
          <w:lang w:val="ru-RU"/>
        </w:rPr>
      </w:pPr>
      <w:r>
        <w:rPr>
          <w:lang w:val="ru-RU"/>
        </w:rPr>
        <w:tab/>
      </w:r>
      <w:r>
        <w:rPr>
          <w:lang w:val="ru-RU"/>
        </w:rPr>
        <w:tab/>
      </w:r>
      <w:r>
        <w:rPr>
          <w:lang w:val="ru-RU"/>
        </w:rPr>
        <w:tab/>
      </w:r>
    </w:p>
    <w:p w:rsidR="00292490" w:rsidRDefault="00267CD6" w:rsidP="00292490">
      <w:pPr>
        <w:tabs>
          <w:tab w:val="left" w:pos="1005"/>
        </w:tabs>
        <w:ind w:left="-1560" w:right="-716"/>
        <w:rPr>
          <w:lang w:val="ru-RU"/>
        </w:rPr>
      </w:pPr>
      <w:r>
        <w:rPr>
          <w:lang w:val="ru-RU"/>
        </w:rPr>
        <w:tab/>
      </w:r>
    </w:p>
    <w:p w:rsidR="00292490" w:rsidRDefault="00292490" w:rsidP="00292490">
      <w:pPr>
        <w:tabs>
          <w:tab w:val="left" w:pos="1005"/>
        </w:tabs>
        <w:ind w:left="-1560" w:right="-716"/>
        <w:rPr>
          <w:lang w:val="ru-RU"/>
        </w:rPr>
      </w:pPr>
    </w:p>
    <w:p w:rsidR="00292490" w:rsidRDefault="00292490" w:rsidP="00292490">
      <w:pPr>
        <w:tabs>
          <w:tab w:val="left" w:pos="1005"/>
        </w:tabs>
        <w:ind w:left="-1560" w:right="-716"/>
        <w:rPr>
          <w:lang w:val="ru-RU"/>
        </w:rPr>
      </w:pPr>
    </w:p>
    <w:p w:rsidR="00292490" w:rsidRDefault="00292490" w:rsidP="00292490">
      <w:pPr>
        <w:tabs>
          <w:tab w:val="left" w:pos="1005"/>
        </w:tabs>
        <w:ind w:left="-1560" w:right="-716"/>
        <w:rPr>
          <w:lang w:val="ru-RU"/>
        </w:rPr>
      </w:pPr>
    </w:p>
    <w:p w:rsidR="00292490" w:rsidRDefault="00292490" w:rsidP="00292490">
      <w:pPr>
        <w:tabs>
          <w:tab w:val="left" w:pos="1005"/>
        </w:tabs>
        <w:ind w:left="-1560" w:right="-716"/>
        <w:rPr>
          <w:lang w:val="ru-RU"/>
        </w:rPr>
      </w:pPr>
    </w:p>
    <w:p w:rsidR="00292490" w:rsidRDefault="00292490" w:rsidP="00292490">
      <w:pPr>
        <w:tabs>
          <w:tab w:val="left" w:pos="1005"/>
        </w:tabs>
        <w:ind w:left="-1560" w:right="-716"/>
        <w:rPr>
          <w:lang w:val="ru-RU"/>
        </w:rPr>
      </w:pPr>
    </w:p>
    <w:p w:rsidR="00292490" w:rsidRDefault="00292490" w:rsidP="00292490">
      <w:pPr>
        <w:tabs>
          <w:tab w:val="left" w:pos="1005"/>
        </w:tabs>
        <w:ind w:left="-1560" w:right="-716"/>
        <w:rPr>
          <w:lang w:val="ru-RU"/>
        </w:rPr>
      </w:pPr>
    </w:p>
    <w:p w:rsidR="006B0DEA" w:rsidRPr="0065326D" w:rsidRDefault="006B0DEA" w:rsidP="00292490">
      <w:pPr>
        <w:tabs>
          <w:tab w:val="left" w:pos="1005"/>
        </w:tabs>
        <w:ind w:right="-2"/>
        <w:jc w:val="both"/>
        <w:rPr>
          <w:rFonts w:ascii="Times New Roman" w:hAnsi="Times New Roman"/>
          <w:b/>
          <w:sz w:val="24"/>
          <w:szCs w:val="24"/>
          <w:lang w:val="ru-RU"/>
        </w:rPr>
      </w:pPr>
      <w:r w:rsidRPr="0065326D">
        <w:rPr>
          <w:rFonts w:ascii="Times New Roman" w:hAnsi="Times New Roman"/>
          <w:b/>
          <w:sz w:val="24"/>
          <w:szCs w:val="24"/>
          <w:lang w:val="ru-RU"/>
        </w:rPr>
        <w:lastRenderedPageBreak/>
        <w:t>ГЛАВА 1. СУЩЕСТВУЮЩЕЕ ПОЛОЖЕНИЕ В СФЕРЕ ПРОИЗВОДСТВА, ПЕРЕДАЧИ И ПОТРЕБЛЕНИЯ ТЕПЛОВОЙ ЭНЕРГИИ ДЛЯ ЦЕЛЕЙ ТЕПЛОСНАБЖЕНИЯ</w:t>
      </w:r>
    </w:p>
    <w:p w:rsidR="006B0DEA" w:rsidRPr="0065326D" w:rsidRDefault="006B0DEA" w:rsidP="0065326D">
      <w:pPr>
        <w:rPr>
          <w:rFonts w:ascii="Times New Roman" w:hAnsi="Times New Roman"/>
          <w:b/>
          <w:sz w:val="24"/>
          <w:szCs w:val="24"/>
          <w:lang w:val="ru-RU"/>
        </w:rPr>
      </w:pPr>
    </w:p>
    <w:p w:rsidR="006B0DEA" w:rsidRPr="0065326D" w:rsidRDefault="006B0DEA" w:rsidP="0065326D">
      <w:pPr>
        <w:rPr>
          <w:rFonts w:ascii="Times New Roman" w:hAnsi="Times New Roman"/>
          <w:b/>
          <w:sz w:val="24"/>
          <w:szCs w:val="24"/>
          <w:lang w:val="ru-RU"/>
        </w:rPr>
      </w:pPr>
      <w:r w:rsidRPr="0065326D">
        <w:rPr>
          <w:rFonts w:ascii="Times New Roman" w:hAnsi="Times New Roman"/>
          <w:b/>
          <w:sz w:val="24"/>
          <w:szCs w:val="24"/>
          <w:lang w:val="ru-RU"/>
        </w:rPr>
        <w:t>ЧАСТЬ 1. ФУНКЦИОНАЛЬНАЯ СТРУКТУРА ТЕПЛОСНАБЖЕНИЯ</w:t>
      </w:r>
    </w:p>
    <w:p w:rsidR="006B0DEA" w:rsidRPr="0065326D" w:rsidRDefault="006B0DEA" w:rsidP="0065326D">
      <w:pPr>
        <w:rPr>
          <w:rFonts w:ascii="Times New Roman" w:hAnsi="Times New Roman"/>
          <w:i/>
          <w:sz w:val="24"/>
          <w:szCs w:val="24"/>
          <w:lang w:val="ru-RU"/>
        </w:rPr>
      </w:pPr>
    </w:p>
    <w:p w:rsidR="006B0DEA" w:rsidRPr="0065326D" w:rsidRDefault="006B0DEA" w:rsidP="0065326D">
      <w:pPr>
        <w:ind w:firstLine="708"/>
        <w:jc w:val="both"/>
        <w:rPr>
          <w:rFonts w:ascii="Times New Roman" w:hAnsi="Times New Roman"/>
          <w:sz w:val="24"/>
          <w:szCs w:val="24"/>
          <w:lang w:val="ru-RU"/>
        </w:rPr>
      </w:pPr>
      <w:r>
        <w:rPr>
          <w:rFonts w:ascii="Times New Roman" w:hAnsi="Times New Roman"/>
          <w:sz w:val="24"/>
          <w:szCs w:val="24"/>
          <w:lang w:val="ru-RU" w:eastAsia="ru-RU"/>
        </w:rPr>
        <w:t>Октябрьское</w:t>
      </w:r>
      <w:r w:rsidRPr="0065326D">
        <w:rPr>
          <w:rFonts w:ascii="Times New Roman" w:hAnsi="Times New Roman"/>
          <w:sz w:val="24"/>
          <w:szCs w:val="24"/>
          <w:lang w:val="ru-RU" w:eastAsia="ru-RU"/>
        </w:rPr>
        <w:t xml:space="preserve"> сельское поселение Томского района является муниципальным образованием, образованным Законом Томской области от 12.11.2004 г. № 241-ОЗ «О наделении статусом муниципального района, сельского поселения и установлении границ муниципальных образований на территории Томского района» и наделенным указанным законом статусом сельского поселения, на территории которого осуществляется местное самоуправление.</w:t>
      </w:r>
    </w:p>
    <w:p w:rsidR="006B0DEA" w:rsidRDefault="006B0DEA" w:rsidP="0065326D">
      <w:pPr>
        <w:shd w:val="clear" w:color="auto" w:fill="FFFFFF"/>
        <w:ind w:firstLine="708"/>
        <w:jc w:val="both"/>
        <w:rPr>
          <w:rFonts w:ascii="Times New Roman" w:hAnsi="Times New Roman"/>
          <w:sz w:val="24"/>
          <w:szCs w:val="24"/>
          <w:lang w:val="ru-RU" w:eastAsia="ru-RU"/>
        </w:rPr>
      </w:pPr>
      <w:r w:rsidRPr="0065326D">
        <w:rPr>
          <w:rFonts w:ascii="Times New Roman" w:hAnsi="Times New Roman"/>
          <w:sz w:val="24"/>
          <w:szCs w:val="24"/>
          <w:lang w:val="ru-RU" w:eastAsia="ru-RU"/>
        </w:rPr>
        <w:t xml:space="preserve">Административным центром </w:t>
      </w:r>
      <w:r>
        <w:rPr>
          <w:rFonts w:ascii="Times New Roman" w:hAnsi="Times New Roman"/>
          <w:sz w:val="24"/>
          <w:szCs w:val="24"/>
          <w:lang w:val="ru-RU" w:eastAsia="ru-RU"/>
        </w:rPr>
        <w:t>Октябрьского</w:t>
      </w:r>
      <w:r w:rsidRPr="0065326D">
        <w:rPr>
          <w:rFonts w:ascii="Times New Roman" w:hAnsi="Times New Roman"/>
          <w:sz w:val="24"/>
          <w:szCs w:val="24"/>
          <w:lang w:val="ru-RU" w:eastAsia="ru-RU"/>
        </w:rPr>
        <w:t xml:space="preserve"> сельского поселения является село </w:t>
      </w:r>
      <w:r>
        <w:rPr>
          <w:rFonts w:ascii="Times New Roman" w:hAnsi="Times New Roman"/>
          <w:sz w:val="24"/>
          <w:szCs w:val="24"/>
          <w:lang w:val="ru-RU" w:eastAsia="ru-RU"/>
        </w:rPr>
        <w:t>Октябрьское</w:t>
      </w:r>
      <w:r w:rsidRPr="0065326D">
        <w:rPr>
          <w:rFonts w:ascii="Times New Roman" w:hAnsi="Times New Roman"/>
          <w:sz w:val="24"/>
          <w:szCs w:val="24"/>
          <w:lang w:val="ru-RU" w:eastAsia="ru-RU"/>
        </w:rPr>
        <w:t xml:space="preserve">. Территория </w:t>
      </w:r>
      <w:r>
        <w:rPr>
          <w:rFonts w:ascii="Times New Roman" w:hAnsi="Times New Roman"/>
          <w:sz w:val="24"/>
          <w:szCs w:val="24"/>
          <w:lang w:val="ru-RU" w:eastAsia="ru-RU"/>
        </w:rPr>
        <w:t>Октябрьского</w:t>
      </w:r>
      <w:r w:rsidRPr="0065326D">
        <w:rPr>
          <w:rFonts w:ascii="Times New Roman" w:hAnsi="Times New Roman"/>
          <w:sz w:val="24"/>
          <w:szCs w:val="24"/>
          <w:lang w:val="ru-RU" w:eastAsia="ru-RU"/>
        </w:rPr>
        <w:t xml:space="preserve"> сельского поселения включает территории следующих населенных пунктов:</w:t>
      </w:r>
    </w:p>
    <w:tbl>
      <w:tblPr>
        <w:tblW w:w="2340" w:type="dxa"/>
        <w:tblInd w:w="648" w:type="dxa"/>
        <w:tblLook w:val="0000" w:firstRow="0" w:lastRow="0" w:firstColumn="0" w:lastColumn="0" w:noHBand="0" w:noVBand="0"/>
      </w:tblPr>
      <w:tblGrid>
        <w:gridCol w:w="2340"/>
      </w:tblGrid>
      <w:tr w:rsidR="006B0DEA" w:rsidRPr="009741AD" w:rsidTr="009741AD">
        <w:trPr>
          <w:trHeight w:val="290"/>
        </w:trPr>
        <w:tc>
          <w:tcPr>
            <w:tcW w:w="2340" w:type="dxa"/>
            <w:vAlign w:val="center"/>
          </w:tcPr>
          <w:p w:rsidR="006B0DEA" w:rsidRPr="009741AD" w:rsidRDefault="006B0DEA" w:rsidP="009741AD">
            <w:pPr>
              <w:widowControl/>
              <w:rPr>
                <w:rFonts w:ascii="Times New Roman" w:hAnsi="Times New Roman"/>
                <w:color w:val="000000"/>
                <w:sz w:val="24"/>
                <w:szCs w:val="24"/>
                <w:lang w:val="ru-RU" w:eastAsia="ru-RU"/>
              </w:rPr>
            </w:pPr>
            <w:r w:rsidRPr="009741AD">
              <w:rPr>
                <w:rFonts w:ascii="Times New Roman" w:hAnsi="Times New Roman"/>
                <w:color w:val="000000"/>
                <w:sz w:val="24"/>
                <w:szCs w:val="24"/>
                <w:lang w:val="ru-RU" w:eastAsia="ru-RU"/>
              </w:rPr>
              <w:t>с. Октябрьское;</w:t>
            </w:r>
          </w:p>
        </w:tc>
      </w:tr>
      <w:tr w:rsidR="006B0DEA" w:rsidRPr="009741AD" w:rsidTr="009741AD">
        <w:trPr>
          <w:trHeight w:val="290"/>
        </w:trPr>
        <w:tc>
          <w:tcPr>
            <w:tcW w:w="2340" w:type="dxa"/>
            <w:vAlign w:val="center"/>
          </w:tcPr>
          <w:p w:rsidR="006B0DEA" w:rsidRPr="009741AD" w:rsidRDefault="006B0DEA" w:rsidP="009741AD">
            <w:pPr>
              <w:widowControl/>
              <w:rPr>
                <w:rFonts w:ascii="Times New Roman" w:hAnsi="Times New Roman"/>
                <w:color w:val="000000"/>
                <w:sz w:val="24"/>
                <w:szCs w:val="24"/>
                <w:lang w:val="ru-RU" w:eastAsia="ru-RU"/>
              </w:rPr>
            </w:pPr>
            <w:r w:rsidRPr="009741AD">
              <w:rPr>
                <w:rFonts w:ascii="Times New Roman" w:hAnsi="Times New Roman"/>
                <w:color w:val="000000"/>
                <w:sz w:val="24"/>
                <w:szCs w:val="24"/>
                <w:lang w:val="ru-RU" w:eastAsia="ru-RU"/>
              </w:rPr>
              <w:t>д. Николаевка;</w:t>
            </w:r>
          </w:p>
        </w:tc>
      </w:tr>
      <w:tr w:rsidR="006B0DEA" w:rsidRPr="009741AD" w:rsidTr="009741AD">
        <w:trPr>
          <w:trHeight w:val="290"/>
        </w:trPr>
        <w:tc>
          <w:tcPr>
            <w:tcW w:w="2340" w:type="dxa"/>
            <w:vAlign w:val="center"/>
          </w:tcPr>
          <w:p w:rsidR="006B0DEA" w:rsidRPr="009741AD" w:rsidRDefault="006B0DEA" w:rsidP="009741AD">
            <w:pPr>
              <w:widowControl/>
              <w:rPr>
                <w:rFonts w:ascii="Times New Roman" w:hAnsi="Times New Roman"/>
                <w:color w:val="000000"/>
                <w:sz w:val="24"/>
                <w:szCs w:val="24"/>
                <w:lang w:val="ru-RU" w:eastAsia="ru-RU"/>
              </w:rPr>
            </w:pPr>
            <w:r w:rsidRPr="009741AD">
              <w:rPr>
                <w:rFonts w:ascii="Times New Roman" w:hAnsi="Times New Roman"/>
                <w:color w:val="000000"/>
                <w:sz w:val="24"/>
                <w:szCs w:val="24"/>
                <w:lang w:val="ru-RU" w:eastAsia="ru-RU"/>
              </w:rPr>
              <w:t>д. Ущерб;</w:t>
            </w:r>
          </w:p>
        </w:tc>
      </w:tr>
      <w:tr w:rsidR="006B0DEA" w:rsidRPr="009741AD" w:rsidTr="009741AD">
        <w:trPr>
          <w:trHeight w:val="290"/>
        </w:trPr>
        <w:tc>
          <w:tcPr>
            <w:tcW w:w="2340" w:type="dxa"/>
            <w:vAlign w:val="center"/>
          </w:tcPr>
          <w:p w:rsidR="006B0DEA" w:rsidRPr="009741AD" w:rsidRDefault="006B0DEA" w:rsidP="009741AD">
            <w:pPr>
              <w:widowControl/>
              <w:rPr>
                <w:rFonts w:ascii="Times New Roman" w:hAnsi="Times New Roman"/>
                <w:color w:val="000000"/>
                <w:sz w:val="24"/>
                <w:szCs w:val="24"/>
                <w:lang w:val="ru-RU" w:eastAsia="ru-RU"/>
              </w:rPr>
            </w:pPr>
            <w:r w:rsidRPr="009741AD">
              <w:rPr>
                <w:rFonts w:ascii="Times New Roman" w:hAnsi="Times New Roman"/>
                <w:color w:val="000000"/>
                <w:sz w:val="24"/>
                <w:szCs w:val="24"/>
                <w:lang w:val="ru-RU" w:eastAsia="ru-RU"/>
              </w:rPr>
              <w:t>ж.д. 129 к.м</w:t>
            </w:r>
          </w:p>
        </w:tc>
      </w:tr>
    </w:tbl>
    <w:p w:rsidR="006B0DEA" w:rsidRDefault="006B0DEA" w:rsidP="0065326D">
      <w:pPr>
        <w:ind w:firstLine="708"/>
        <w:jc w:val="both"/>
        <w:rPr>
          <w:rFonts w:ascii="Times New Roman" w:hAnsi="Times New Roman"/>
          <w:sz w:val="24"/>
          <w:szCs w:val="24"/>
          <w:lang w:val="ru-RU"/>
        </w:rPr>
      </w:pPr>
    </w:p>
    <w:p w:rsidR="006B0DEA" w:rsidRDefault="006B0DEA" w:rsidP="0065326D">
      <w:pPr>
        <w:ind w:firstLine="708"/>
        <w:jc w:val="both"/>
        <w:rPr>
          <w:rFonts w:ascii="Times New Roman" w:hAnsi="Times New Roman"/>
          <w:sz w:val="24"/>
          <w:szCs w:val="24"/>
          <w:lang w:val="ru-RU"/>
        </w:rPr>
      </w:pPr>
      <w:r>
        <w:rPr>
          <w:rFonts w:ascii="Times New Roman" w:hAnsi="Times New Roman"/>
          <w:sz w:val="24"/>
          <w:szCs w:val="24"/>
          <w:lang w:val="ru-RU"/>
        </w:rPr>
        <w:t xml:space="preserve">Централизованное теплоснабжение обеспечивается энергоснабжающей организацией </w:t>
      </w:r>
      <w:r w:rsidR="00BC76DA">
        <w:rPr>
          <w:rFonts w:ascii="Times New Roman" w:hAnsi="Times New Roman"/>
          <w:sz w:val="24"/>
          <w:szCs w:val="24"/>
          <w:lang w:val="ru-RU" w:eastAsia="ru-RU"/>
        </w:rPr>
        <w:t>МУП</w:t>
      </w:r>
      <w:r w:rsidRPr="0065326D">
        <w:rPr>
          <w:rFonts w:ascii="Times New Roman" w:hAnsi="Times New Roman"/>
          <w:sz w:val="24"/>
          <w:szCs w:val="24"/>
          <w:lang w:val="ru-RU" w:eastAsia="ru-RU"/>
        </w:rPr>
        <w:t xml:space="preserve"> «</w:t>
      </w:r>
      <w:r w:rsidR="00BC76DA">
        <w:rPr>
          <w:rFonts w:ascii="Times New Roman" w:hAnsi="Times New Roman"/>
          <w:sz w:val="24"/>
          <w:szCs w:val="24"/>
          <w:lang w:val="ru-RU" w:eastAsia="ru-RU"/>
        </w:rPr>
        <w:t>ЖКХ Октябрьское</w:t>
      </w:r>
      <w:r w:rsidRPr="0065326D">
        <w:rPr>
          <w:rFonts w:ascii="Times New Roman" w:hAnsi="Times New Roman"/>
          <w:sz w:val="24"/>
          <w:szCs w:val="24"/>
          <w:lang w:val="ru-RU" w:eastAsia="ru-RU"/>
        </w:rPr>
        <w:t>»</w:t>
      </w:r>
      <w:r w:rsidR="00BC76DA">
        <w:rPr>
          <w:rFonts w:ascii="Times New Roman" w:hAnsi="Times New Roman"/>
          <w:sz w:val="24"/>
          <w:szCs w:val="24"/>
          <w:lang w:val="ru-RU" w:eastAsia="ru-RU"/>
        </w:rPr>
        <w:t xml:space="preserve"> </w:t>
      </w:r>
      <w:r>
        <w:rPr>
          <w:rFonts w:ascii="Times New Roman" w:hAnsi="Times New Roman"/>
          <w:sz w:val="24"/>
          <w:szCs w:val="24"/>
          <w:lang w:val="ru-RU"/>
        </w:rPr>
        <w:t xml:space="preserve">только в с. </w:t>
      </w:r>
      <w:r w:rsidRPr="009741AD">
        <w:rPr>
          <w:rFonts w:ascii="Times New Roman" w:hAnsi="Times New Roman"/>
          <w:color w:val="000000"/>
          <w:sz w:val="24"/>
          <w:szCs w:val="24"/>
          <w:lang w:val="ru-RU" w:eastAsia="ru-RU"/>
        </w:rPr>
        <w:t>Октябрьское</w:t>
      </w:r>
      <w:r w:rsidR="00BC76DA">
        <w:rPr>
          <w:rFonts w:ascii="Times New Roman" w:hAnsi="Times New Roman"/>
          <w:color w:val="000000"/>
          <w:sz w:val="24"/>
          <w:szCs w:val="24"/>
          <w:lang w:val="ru-RU" w:eastAsia="ru-RU"/>
        </w:rPr>
        <w:t>. Р</w:t>
      </w:r>
      <w:r w:rsidR="00BC76DA" w:rsidRPr="00BC76DA">
        <w:rPr>
          <w:rFonts w:ascii="Times New Roman" w:hAnsi="Times New Roman"/>
          <w:color w:val="000000"/>
          <w:sz w:val="24"/>
          <w:szCs w:val="24"/>
          <w:lang w:val="ru-RU" w:eastAsia="ru-RU"/>
        </w:rPr>
        <w:t xml:space="preserve">асположена котельная </w:t>
      </w:r>
      <w:r w:rsidR="00BC76DA">
        <w:rPr>
          <w:rFonts w:ascii="Times New Roman" w:hAnsi="Times New Roman"/>
          <w:sz w:val="24"/>
          <w:szCs w:val="24"/>
          <w:lang w:val="ru-RU" w:eastAsia="ru-RU"/>
        </w:rPr>
        <w:t>н</w:t>
      </w:r>
      <w:r w:rsidRPr="009741AD">
        <w:rPr>
          <w:rFonts w:ascii="Times New Roman" w:hAnsi="Times New Roman"/>
          <w:sz w:val="24"/>
          <w:szCs w:val="24"/>
          <w:lang w:val="ru-RU" w:eastAsia="ru-RU"/>
        </w:rPr>
        <w:t>а территории</w:t>
      </w:r>
      <w:r w:rsidR="00BC76DA">
        <w:rPr>
          <w:rFonts w:ascii="Times New Roman" w:hAnsi="Times New Roman"/>
          <w:sz w:val="24"/>
          <w:szCs w:val="24"/>
          <w:lang w:val="ru-RU" w:eastAsia="ru-RU"/>
        </w:rPr>
        <w:t xml:space="preserve"> </w:t>
      </w:r>
      <w:r>
        <w:rPr>
          <w:rFonts w:ascii="Times New Roman" w:hAnsi="Times New Roman"/>
          <w:sz w:val="24"/>
          <w:szCs w:val="24"/>
          <w:lang w:val="ru-RU"/>
        </w:rPr>
        <w:t xml:space="preserve">с. </w:t>
      </w:r>
      <w:r w:rsidRPr="009741AD">
        <w:rPr>
          <w:rFonts w:ascii="Times New Roman" w:hAnsi="Times New Roman"/>
          <w:color w:val="000000"/>
          <w:sz w:val="24"/>
          <w:szCs w:val="24"/>
          <w:lang w:val="ru-RU" w:eastAsia="ru-RU"/>
        </w:rPr>
        <w:t>Октябрьское</w:t>
      </w:r>
      <w:r w:rsidR="00BC76DA">
        <w:rPr>
          <w:rFonts w:ascii="Times New Roman" w:hAnsi="Times New Roman"/>
          <w:color w:val="000000"/>
          <w:sz w:val="24"/>
          <w:szCs w:val="24"/>
          <w:lang w:val="ru-RU" w:eastAsia="ru-RU"/>
        </w:rPr>
        <w:t>, ул.Заводская 4/1</w:t>
      </w:r>
      <w:r>
        <w:rPr>
          <w:rFonts w:ascii="Times New Roman" w:hAnsi="Times New Roman"/>
          <w:sz w:val="24"/>
          <w:szCs w:val="24"/>
          <w:lang w:val="ru-RU" w:eastAsia="ru-RU"/>
        </w:rPr>
        <w:t>.</w:t>
      </w:r>
    </w:p>
    <w:p w:rsidR="006B0DEA" w:rsidRPr="0065326D" w:rsidRDefault="006B0DEA" w:rsidP="0065326D">
      <w:pPr>
        <w:ind w:firstLine="708"/>
        <w:jc w:val="both"/>
        <w:rPr>
          <w:rFonts w:ascii="Times New Roman" w:hAnsi="Times New Roman"/>
          <w:sz w:val="24"/>
          <w:szCs w:val="24"/>
          <w:lang w:val="ru-RU"/>
        </w:rPr>
      </w:pPr>
      <w:r w:rsidRPr="0065326D">
        <w:rPr>
          <w:rFonts w:ascii="Times New Roman" w:hAnsi="Times New Roman"/>
          <w:sz w:val="24"/>
          <w:szCs w:val="24"/>
          <w:lang w:val="ru-RU"/>
        </w:rPr>
        <w:t xml:space="preserve">Теплоснабжение потребителей </w:t>
      </w:r>
      <w:r>
        <w:rPr>
          <w:rFonts w:ascii="Times New Roman" w:hAnsi="Times New Roman"/>
          <w:sz w:val="24"/>
          <w:szCs w:val="24"/>
          <w:lang w:val="ru-RU"/>
        </w:rPr>
        <w:t>Октябрьского</w:t>
      </w:r>
      <w:r w:rsidRPr="0065326D">
        <w:rPr>
          <w:rFonts w:ascii="Times New Roman" w:hAnsi="Times New Roman"/>
          <w:sz w:val="24"/>
          <w:szCs w:val="24"/>
          <w:lang w:val="ru-RU"/>
        </w:rPr>
        <w:t xml:space="preserve"> СП Томского района обеспечивается теплоснабжающими организациями состав, расположение и общие сведения о которых приведены в табл. 1.1 и на рис. 1.1.</w:t>
      </w:r>
    </w:p>
    <w:p w:rsidR="006B0DEA" w:rsidRPr="0065326D" w:rsidRDefault="006B0DEA" w:rsidP="0065326D">
      <w:pPr>
        <w:ind w:left="1430" w:hanging="1430"/>
        <w:rPr>
          <w:rFonts w:ascii="Times New Roman" w:hAnsi="Times New Roman"/>
          <w:b/>
          <w:lang w:val="ru-RU"/>
        </w:rPr>
      </w:pPr>
    </w:p>
    <w:p w:rsidR="006B0DEA" w:rsidRPr="00D373A1" w:rsidRDefault="006B0DEA" w:rsidP="0065326D">
      <w:pPr>
        <w:ind w:left="1430" w:hanging="1430"/>
        <w:rPr>
          <w:rFonts w:ascii="Times New Roman" w:hAnsi="Times New Roman"/>
          <w:b/>
          <w:lang w:val="ru-RU"/>
        </w:rPr>
      </w:pPr>
      <w:r w:rsidRPr="00D373A1">
        <w:rPr>
          <w:rFonts w:ascii="Times New Roman" w:hAnsi="Times New Roman"/>
          <w:b/>
          <w:lang w:val="ru-RU"/>
        </w:rPr>
        <w:t>Таблица 1.1. Зона эксплуатационной</w:t>
      </w:r>
      <w:r w:rsidR="00874F65">
        <w:rPr>
          <w:rFonts w:ascii="Times New Roman" w:hAnsi="Times New Roman"/>
          <w:b/>
          <w:lang w:val="ru-RU"/>
        </w:rPr>
        <w:t xml:space="preserve"> </w:t>
      </w:r>
      <w:r w:rsidRPr="00D373A1">
        <w:rPr>
          <w:rFonts w:ascii="Times New Roman" w:hAnsi="Times New Roman"/>
          <w:b/>
          <w:lang w:val="ru-RU"/>
        </w:rPr>
        <w:t>ответственности теплоснабжающих организаций</w:t>
      </w:r>
    </w:p>
    <w:p w:rsidR="006B0DEA" w:rsidRPr="00D373A1" w:rsidRDefault="006B0DEA" w:rsidP="0065326D">
      <w:pPr>
        <w:ind w:firstLine="708"/>
        <w:jc w:val="both"/>
        <w:rPr>
          <w:rFonts w:ascii="Times New Roman" w:hAnsi="Times New Roman"/>
          <w:sz w:val="24"/>
          <w:szCs w:val="24"/>
          <w:lang w:val="ru-RU"/>
        </w:rPr>
      </w:pPr>
    </w:p>
    <w:tbl>
      <w:tblPr>
        <w:tblW w:w="9622" w:type="dxa"/>
        <w:tblInd w:w="97" w:type="dxa"/>
        <w:tblLayout w:type="fixed"/>
        <w:tblLook w:val="00A0" w:firstRow="1" w:lastRow="0" w:firstColumn="1" w:lastColumn="0" w:noHBand="0" w:noVBand="0"/>
      </w:tblPr>
      <w:tblGrid>
        <w:gridCol w:w="1631"/>
        <w:gridCol w:w="1440"/>
        <w:gridCol w:w="1619"/>
        <w:gridCol w:w="1812"/>
        <w:gridCol w:w="879"/>
        <w:gridCol w:w="965"/>
        <w:gridCol w:w="1276"/>
      </w:tblGrid>
      <w:tr w:rsidR="006B0DEA" w:rsidRPr="0009169D" w:rsidTr="000C1A68">
        <w:trPr>
          <w:trHeight w:val="1175"/>
        </w:trPr>
        <w:tc>
          <w:tcPr>
            <w:tcW w:w="1631" w:type="dxa"/>
            <w:tcBorders>
              <w:top w:val="single" w:sz="4" w:space="0" w:color="auto"/>
              <w:left w:val="single" w:sz="4" w:space="0" w:color="auto"/>
              <w:bottom w:val="single" w:sz="4" w:space="0" w:color="auto"/>
              <w:right w:val="single" w:sz="4" w:space="0" w:color="auto"/>
            </w:tcBorders>
            <w:vAlign w:val="center"/>
          </w:tcPr>
          <w:p w:rsidR="006B0DEA" w:rsidRPr="000C1A68" w:rsidRDefault="006B0DEA" w:rsidP="0065326D">
            <w:pPr>
              <w:jc w:val="center"/>
              <w:rPr>
                <w:rFonts w:ascii="Times New Roman" w:hAnsi="Times New Roman"/>
                <w:color w:val="000000"/>
                <w:sz w:val="20"/>
                <w:szCs w:val="20"/>
                <w:lang w:eastAsia="ru-RU"/>
              </w:rPr>
            </w:pPr>
            <w:r w:rsidRPr="000C1A68">
              <w:rPr>
                <w:rFonts w:ascii="Times New Roman" w:hAnsi="Times New Roman"/>
                <w:color w:val="000000"/>
                <w:sz w:val="20"/>
                <w:szCs w:val="20"/>
                <w:lang w:eastAsia="ru-RU"/>
              </w:rPr>
              <w:t>Численностьнаселения</w:t>
            </w:r>
          </w:p>
        </w:tc>
        <w:tc>
          <w:tcPr>
            <w:tcW w:w="1440" w:type="dxa"/>
            <w:tcBorders>
              <w:top w:val="single" w:sz="4" w:space="0" w:color="auto"/>
              <w:left w:val="nil"/>
              <w:bottom w:val="single" w:sz="4" w:space="0" w:color="auto"/>
              <w:right w:val="single" w:sz="4" w:space="0" w:color="auto"/>
            </w:tcBorders>
            <w:vAlign w:val="center"/>
          </w:tcPr>
          <w:p w:rsidR="006B0DEA" w:rsidRPr="000C1A68" w:rsidRDefault="006B0DEA" w:rsidP="0065326D">
            <w:pPr>
              <w:jc w:val="center"/>
              <w:rPr>
                <w:rFonts w:ascii="Times New Roman" w:hAnsi="Times New Roman"/>
                <w:color w:val="000000"/>
                <w:sz w:val="20"/>
                <w:szCs w:val="20"/>
                <w:lang w:eastAsia="ru-RU"/>
              </w:rPr>
            </w:pPr>
            <w:r w:rsidRPr="000C1A68">
              <w:rPr>
                <w:rFonts w:ascii="Times New Roman" w:hAnsi="Times New Roman"/>
                <w:color w:val="000000"/>
                <w:sz w:val="20"/>
                <w:szCs w:val="20"/>
                <w:lang w:eastAsia="ru-RU"/>
              </w:rPr>
              <w:t>Населенныйпункт, районтеплоснабжения</w:t>
            </w:r>
          </w:p>
        </w:tc>
        <w:tc>
          <w:tcPr>
            <w:tcW w:w="1619" w:type="dxa"/>
            <w:tcBorders>
              <w:top w:val="single" w:sz="4" w:space="0" w:color="auto"/>
              <w:left w:val="nil"/>
              <w:bottom w:val="single" w:sz="4" w:space="0" w:color="auto"/>
              <w:right w:val="single" w:sz="4" w:space="0" w:color="auto"/>
            </w:tcBorders>
            <w:vAlign w:val="center"/>
          </w:tcPr>
          <w:p w:rsidR="006B0DEA" w:rsidRPr="000C1A68" w:rsidRDefault="006B0DEA" w:rsidP="0065326D">
            <w:pPr>
              <w:jc w:val="center"/>
              <w:rPr>
                <w:rFonts w:ascii="Times New Roman" w:hAnsi="Times New Roman"/>
                <w:color w:val="000000"/>
                <w:sz w:val="20"/>
                <w:szCs w:val="20"/>
                <w:lang w:eastAsia="ru-RU"/>
              </w:rPr>
            </w:pPr>
            <w:r w:rsidRPr="000C1A68">
              <w:rPr>
                <w:rFonts w:ascii="Times New Roman" w:hAnsi="Times New Roman"/>
                <w:color w:val="000000"/>
                <w:sz w:val="20"/>
                <w:szCs w:val="20"/>
                <w:lang w:eastAsia="ru-RU"/>
              </w:rPr>
              <w:t>Наименованиеисточникатеплоснабжения</w:t>
            </w:r>
          </w:p>
        </w:tc>
        <w:tc>
          <w:tcPr>
            <w:tcW w:w="1812" w:type="dxa"/>
            <w:tcBorders>
              <w:top w:val="single" w:sz="4" w:space="0" w:color="auto"/>
              <w:left w:val="nil"/>
              <w:bottom w:val="single" w:sz="4" w:space="0" w:color="auto"/>
              <w:right w:val="single" w:sz="4" w:space="0" w:color="auto"/>
            </w:tcBorders>
            <w:vAlign w:val="center"/>
          </w:tcPr>
          <w:p w:rsidR="006B0DEA" w:rsidRPr="000C1A68" w:rsidRDefault="006B0DEA" w:rsidP="0065326D">
            <w:pPr>
              <w:jc w:val="center"/>
              <w:rPr>
                <w:rFonts w:ascii="Times New Roman" w:hAnsi="Times New Roman"/>
                <w:color w:val="000000"/>
                <w:sz w:val="20"/>
                <w:szCs w:val="20"/>
                <w:lang w:eastAsia="ru-RU"/>
              </w:rPr>
            </w:pPr>
            <w:r w:rsidRPr="000C1A68">
              <w:rPr>
                <w:rFonts w:ascii="Times New Roman" w:hAnsi="Times New Roman"/>
                <w:color w:val="000000"/>
                <w:sz w:val="20"/>
                <w:szCs w:val="20"/>
                <w:lang w:eastAsia="ru-RU"/>
              </w:rPr>
              <w:t>Наименованиетеплоснабжающейорганизации</w:t>
            </w:r>
          </w:p>
        </w:tc>
        <w:tc>
          <w:tcPr>
            <w:tcW w:w="879" w:type="dxa"/>
            <w:tcBorders>
              <w:top w:val="single" w:sz="4" w:space="0" w:color="auto"/>
              <w:left w:val="nil"/>
              <w:bottom w:val="single" w:sz="4" w:space="0" w:color="auto"/>
              <w:right w:val="single" w:sz="4" w:space="0" w:color="auto"/>
            </w:tcBorders>
            <w:vAlign w:val="center"/>
          </w:tcPr>
          <w:p w:rsidR="006B0DEA" w:rsidRPr="000C1A68" w:rsidRDefault="006B0DEA" w:rsidP="0065326D">
            <w:pPr>
              <w:jc w:val="center"/>
              <w:rPr>
                <w:rFonts w:ascii="Times New Roman" w:hAnsi="Times New Roman"/>
                <w:color w:val="000000"/>
                <w:sz w:val="20"/>
                <w:szCs w:val="20"/>
                <w:lang w:eastAsia="ru-RU"/>
              </w:rPr>
            </w:pPr>
            <w:r w:rsidRPr="000C1A68">
              <w:rPr>
                <w:rFonts w:ascii="Times New Roman" w:hAnsi="Times New Roman"/>
                <w:color w:val="000000"/>
                <w:sz w:val="20"/>
                <w:szCs w:val="20"/>
                <w:lang w:eastAsia="ru-RU"/>
              </w:rPr>
              <w:t>Видтоп-лива</w:t>
            </w:r>
          </w:p>
        </w:tc>
        <w:tc>
          <w:tcPr>
            <w:tcW w:w="965" w:type="dxa"/>
            <w:tcBorders>
              <w:top w:val="single" w:sz="4" w:space="0" w:color="auto"/>
              <w:left w:val="nil"/>
              <w:bottom w:val="single" w:sz="4" w:space="0" w:color="auto"/>
              <w:right w:val="single" w:sz="4" w:space="0" w:color="auto"/>
            </w:tcBorders>
            <w:vAlign w:val="center"/>
          </w:tcPr>
          <w:p w:rsidR="006B0DEA" w:rsidRPr="000C1A68" w:rsidRDefault="006B0DEA" w:rsidP="0065326D">
            <w:pPr>
              <w:jc w:val="center"/>
              <w:rPr>
                <w:rFonts w:ascii="Times New Roman" w:hAnsi="Times New Roman"/>
                <w:color w:val="000000"/>
                <w:sz w:val="20"/>
                <w:szCs w:val="20"/>
                <w:lang w:val="ru-RU" w:eastAsia="ru-RU"/>
              </w:rPr>
            </w:pPr>
            <w:r w:rsidRPr="000C1A68">
              <w:rPr>
                <w:rFonts w:ascii="Times New Roman" w:hAnsi="Times New Roman"/>
                <w:color w:val="000000"/>
                <w:sz w:val="20"/>
                <w:szCs w:val="20"/>
                <w:lang w:val="ru-RU" w:eastAsia="ru-RU"/>
              </w:rPr>
              <w:t>Установленная мощ-ность, Гкал/ч</w:t>
            </w:r>
          </w:p>
        </w:tc>
        <w:tc>
          <w:tcPr>
            <w:tcW w:w="1276" w:type="dxa"/>
            <w:tcBorders>
              <w:top w:val="single" w:sz="4" w:space="0" w:color="auto"/>
              <w:left w:val="nil"/>
              <w:bottom w:val="single" w:sz="4" w:space="0" w:color="auto"/>
              <w:right w:val="single" w:sz="4" w:space="0" w:color="auto"/>
            </w:tcBorders>
            <w:vAlign w:val="center"/>
          </w:tcPr>
          <w:p w:rsidR="006B0DEA" w:rsidRPr="00345C77" w:rsidRDefault="006B0DEA" w:rsidP="0065326D">
            <w:pPr>
              <w:jc w:val="center"/>
              <w:rPr>
                <w:rFonts w:ascii="Times New Roman" w:hAnsi="Times New Roman"/>
                <w:color w:val="000000"/>
                <w:sz w:val="20"/>
                <w:szCs w:val="20"/>
                <w:lang w:val="ru-RU" w:eastAsia="ru-RU"/>
              </w:rPr>
            </w:pPr>
            <w:r w:rsidRPr="00345C77">
              <w:rPr>
                <w:rFonts w:ascii="Times New Roman" w:hAnsi="Times New Roman"/>
                <w:color w:val="000000"/>
                <w:sz w:val="20"/>
                <w:szCs w:val="20"/>
                <w:lang w:val="ru-RU" w:eastAsia="ru-RU"/>
              </w:rPr>
              <w:t>Количество объектов теплоснаб</w:t>
            </w:r>
            <w:r>
              <w:rPr>
                <w:rFonts w:ascii="Times New Roman" w:hAnsi="Times New Roman"/>
                <w:color w:val="000000"/>
                <w:sz w:val="20"/>
                <w:szCs w:val="20"/>
                <w:lang w:val="ru-RU" w:eastAsia="ru-RU"/>
              </w:rPr>
              <w:t>-</w:t>
            </w:r>
            <w:r w:rsidRPr="00345C77">
              <w:rPr>
                <w:rFonts w:ascii="Times New Roman" w:hAnsi="Times New Roman"/>
                <w:color w:val="000000"/>
                <w:sz w:val="20"/>
                <w:szCs w:val="20"/>
                <w:lang w:val="ru-RU" w:eastAsia="ru-RU"/>
              </w:rPr>
              <w:t>жения, шт.</w:t>
            </w:r>
          </w:p>
        </w:tc>
      </w:tr>
      <w:tr w:rsidR="006B0DEA" w:rsidRPr="000C1A68" w:rsidTr="000C1A68">
        <w:trPr>
          <w:trHeight w:val="288"/>
        </w:trPr>
        <w:tc>
          <w:tcPr>
            <w:tcW w:w="1631" w:type="dxa"/>
            <w:tcBorders>
              <w:top w:val="nil"/>
              <w:left w:val="single" w:sz="4" w:space="0" w:color="auto"/>
              <w:bottom w:val="single" w:sz="4" w:space="0" w:color="auto"/>
              <w:right w:val="single" w:sz="4" w:space="0" w:color="auto"/>
            </w:tcBorders>
            <w:vAlign w:val="bottom"/>
          </w:tcPr>
          <w:p w:rsidR="006B0DEA" w:rsidRPr="000C1A68" w:rsidRDefault="006B0DEA" w:rsidP="0065326D">
            <w:pPr>
              <w:jc w:val="center"/>
              <w:rPr>
                <w:rFonts w:ascii="Times New Roman" w:hAnsi="Times New Roman"/>
                <w:color w:val="000000"/>
                <w:sz w:val="20"/>
                <w:szCs w:val="20"/>
                <w:lang w:eastAsia="ru-RU"/>
              </w:rPr>
            </w:pPr>
            <w:r w:rsidRPr="000C1A68">
              <w:rPr>
                <w:rFonts w:ascii="Times New Roman" w:hAnsi="Times New Roman"/>
                <w:color w:val="000000"/>
                <w:sz w:val="20"/>
                <w:szCs w:val="20"/>
                <w:lang w:eastAsia="ru-RU"/>
              </w:rPr>
              <w:t>1</w:t>
            </w:r>
          </w:p>
        </w:tc>
        <w:tc>
          <w:tcPr>
            <w:tcW w:w="1440" w:type="dxa"/>
            <w:tcBorders>
              <w:top w:val="nil"/>
              <w:left w:val="nil"/>
              <w:bottom w:val="single" w:sz="4" w:space="0" w:color="auto"/>
              <w:right w:val="single" w:sz="4" w:space="0" w:color="auto"/>
            </w:tcBorders>
            <w:vAlign w:val="bottom"/>
          </w:tcPr>
          <w:p w:rsidR="006B0DEA" w:rsidRPr="000C1A68" w:rsidRDefault="006B0DEA" w:rsidP="0065326D">
            <w:pPr>
              <w:jc w:val="center"/>
              <w:rPr>
                <w:rFonts w:ascii="Times New Roman" w:hAnsi="Times New Roman"/>
                <w:color w:val="000000"/>
                <w:sz w:val="20"/>
                <w:szCs w:val="20"/>
                <w:lang w:eastAsia="ru-RU"/>
              </w:rPr>
            </w:pPr>
            <w:r w:rsidRPr="000C1A68">
              <w:rPr>
                <w:rFonts w:ascii="Times New Roman" w:hAnsi="Times New Roman"/>
                <w:color w:val="000000"/>
                <w:sz w:val="20"/>
                <w:szCs w:val="20"/>
                <w:lang w:eastAsia="ru-RU"/>
              </w:rPr>
              <w:t>2</w:t>
            </w:r>
          </w:p>
        </w:tc>
        <w:tc>
          <w:tcPr>
            <w:tcW w:w="1619" w:type="dxa"/>
            <w:tcBorders>
              <w:top w:val="nil"/>
              <w:left w:val="nil"/>
              <w:bottom w:val="single" w:sz="4" w:space="0" w:color="auto"/>
              <w:right w:val="single" w:sz="4" w:space="0" w:color="auto"/>
            </w:tcBorders>
            <w:vAlign w:val="bottom"/>
          </w:tcPr>
          <w:p w:rsidR="006B0DEA" w:rsidRPr="000C1A68" w:rsidRDefault="006B0DEA" w:rsidP="0065326D">
            <w:pPr>
              <w:jc w:val="center"/>
              <w:rPr>
                <w:rFonts w:ascii="Times New Roman" w:hAnsi="Times New Roman"/>
                <w:color w:val="000000"/>
                <w:sz w:val="20"/>
                <w:szCs w:val="20"/>
                <w:lang w:eastAsia="ru-RU"/>
              </w:rPr>
            </w:pPr>
            <w:r w:rsidRPr="000C1A68">
              <w:rPr>
                <w:rFonts w:ascii="Times New Roman" w:hAnsi="Times New Roman"/>
                <w:color w:val="000000"/>
                <w:sz w:val="20"/>
                <w:szCs w:val="20"/>
                <w:lang w:eastAsia="ru-RU"/>
              </w:rPr>
              <w:t>3</w:t>
            </w:r>
          </w:p>
        </w:tc>
        <w:tc>
          <w:tcPr>
            <w:tcW w:w="1812" w:type="dxa"/>
            <w:tcBorders>
              <w:top w:val="nil"/>
              <w:left w:val="nil"/>
              <w:bottom w:val="single" w:sz="4" w:space="0" w:color="auto"/>
              <w:right w:val="single" w:sz="4" w:space="0" w:color="auto"/>
            </w:tcBorders>
            <w:vAlign w:val="bottom"/>
          </w:tcPr>
          <w:p w:rsidR="006B0DEA" w:rsidRPr="000C1A68" w:rsidRDefault="006B0DEA" w:rsidP="0065326D">
            <w:pPr>
              <w:jc w:val="center"/>
              <w:rPr>
                <w:rFonts w:ascii="Times New Roman" w:hAnsi="Times New Roman"/>
                <w:color w:val="000000"/>
                <w:sz w:val="20"/>
                <w:szCs w:val="20"/>
                <w:lang w:eastAsia="ru-RU"/>
              </w:rPr>
            </w:pPr>
            <w:r w:rsidRPr="000C1A68">
              <w:rPr>
                <w:rFonts w:ascii="Times New Roman" w:hAnsi="Times New Roman"/>
                <w:color w:val="000000"/>
                <w:sz w:val="20"/>
                <w:szCs w:val="20"/>
                <w:lang w:eastAsia="ru-RU"/>
              </w:rPr>
              <w:t>4</w:t>
            </w:r>
          </w:p>
        </w:tc>
        <w:tc>
          <w:tcPr>
            <w:tcW w:w="879" w:type="dxa"/>
            <w:tcBorders>
              <w:top w:val="nil"/>
              <w:left w:val="nil"/>
              <w:bottom w:val="single" w:sz="4" w:space="0" w:color="auto"/>
              <w:right w:val="single" w:sz="4" w:space="0" w:color="auto"/>
            </w:tcBorders>
            <w:vAlign w:val="bottom"/>
          </w:tcPr>
          <w:p w:rsidR="006B0DEA" w:rsidRPr="000C1A68" w:rsidRDefault="006B0DEA" w:rsidP="0065326D">
            <w:pPr>
              <w:jc w:val="center"/>
              <w:rPr>
                <w:rFonts w:ascii="Times New Roman" w:hAnsi="Times New Roman"/>
                <w:color w:val="000000"/>
                <w:sz w:val="20"/>
                <w:szCs w:val="20"/>
                <w:lang w:eastAsia="ru-RU"/>
              </w:rPr>
            </w:pPr>
            <w:r w:rsidRPr="000C1A68">
              <w:rPr>
                <w:rFonts w:ascii="Times New Roman" w:hAnsi="Times New Roman"/>
                <w:color w:val="000000"/>
                <w:sz w:val="20"/>
                <w:szCs w:val="20"/>
                <w:lang w:eastAsia="ru-RU"/>
              </w:rPr>
              <w:t>5</w:t>
            </w:r>
          </w:p>
        </w:tc>
        <w:tc>
          <w:tcPr>
            <w:tcW w:w="965" w:type="dxa"/>
            <w:tcBorders>
              <w:top w:val="nil"/>
              <w:left w:val="nil"/>
              <w:bottom w:val="single" w:sz="4" w:space="0" w:color="auto"/>
              <w:right w:val="single" w:sz="4" w:space="0" w:color="auto"/>
            </w:tcBorders>
            <w:vAlign w:val="bottom"/>
          </w:tcPr>
          <w:p w:rsidR="006B0DEA" w:rsidRPr="000C1A68" w:rsidRDefault="006B0DEA" w:rsidP="0065326D">
            <w:pPr>
              <w:jc w:val="center"/>
              <w:rPr>
                <w:rFonts w:ascii="Times New Roman" w:hAnsi="Times New Roman"/>
                <w:color w:val="000000"/>
                <w:sz w:val="20"/>
                <w:szCs w:val="20"/>
                <w:lang w:eastAsia="ru-RU"/>
              </w:rPr>
            </w:pPr>
            <w:r w:rsidRPr="000C1A68">
              <w:rPr>
                <w:rFonts w:ascii="Times New Roman" w:hAnsi="Times New Roman"/>
                <w:color w:val="000000"/>
                <w:sz w:val="20"/>
                <w:szCs w:val="20"/>
                <w:lang w:eastAsia="ru-RU"/>
              </w:rPr>
              <w:t>6</w:t>
            </w:r>
          </w:p>
        </w:tc>
        <w:tc>
          <w:tcPr>
            <w:tcW w:w="1276" w:type="dxa"/>
            <w:tcBorders>
              <w:top w:val="nil"/>
              <w:left w:val="nil"/>
              <w:bottom w:val="single" w:sz="4" w:space="0" w:color="auto"/>
              <w:right w:val="single" w:sz="4" w:space="0" w:color="auto"/>
            </w:tcBorders>
            <w:vAlign w:val="bottom"/>
          </w:tcPr>
          <w:p w:rsidR="006B0DEA" w:rsidRPr="000C1A68" w:rsidRDefault="006B0DEA" w:rsidP="0065326D">
            <w:pPr>
              <w:jc w:val="center"/>
              <w:rPr>
                <w:rFonts w:ascii="Times New Roman" w:hAnsi="Times New Roman"/>
                <w:color w:val="000000"/>
                <w:sz w:val="20"/>
                <w:szCs w:val="20"/>
                <w:lang w:eastAsia="ru-RU"/>
              </w:rPr>
            </w:pPr>
            <w:r w:rsidRPr="000C1A68">
              <w:rPr>
                <w:rFonts w:ascii="Times New Roman" w:hAnsi="Times New Roman"/>
                <w:color w:val="000000"/>
                <w:sz w:val="20"/>
                <w:szCs w:val="20"/>
                <w:lang w:eastAsia="ru-RU"/>
              </w:rPr>
              <w:t>7</w:t>
            </w:r>
          </w:p>
        </w:tc>
      </w:tr>
      <w:tr w:rsidR="006B0DEA" w:rsidRPr="000C1A68" w:rsidTr="00D714F3">
        <w:trPr>
          <w:trHeight w:hRule="exact" w:val="694"/>
        </w:trPr>
        <w:tc>
          <w:tcPr>
            <w:tcW w:w="1631" w:type="dxa"/>
            <w:tcBorders>
              <w:top w:val="nil"/>
              <w:left w:val="single" w:sz="4" w:space="0" w:color="auto"/>
              <w:bottom w:val="single" w:sz="4" w:space="0" w:color="000000"/>
              <w:right w:val="single" w:sz="4" w:space="0" w:color="auto"/>
            </w:tcBorders>
            <w:vAlign w:val="center"/>
          </w:tcPr>
          <w:p w:rsidR="006B0DEA" w:rsidRPr="000C1A68" w:rsidRDefault="006B0DEA" w:rsidP="000C1A68">
            <w:pPr>
              <w:jc w:val="center"/>
              <w:rPr>
                <w:rFonts w:ascii="Times New Roman" w:hAnsi="Times New Roman"/>
                <w:bCs/>
                <w:color w:val="000000"/>
                <w:sz w:val="20"/>
                <w:szCs w:val="20"/>
                <w:lang w:eastAsia="ru-RU"/>
              </w:rPr>
            </w:pPr>
            <w:r w:rsidRPr="000C1A68">
              <w:rPr>
                <w:rFonts w:ascii="Times New Roman" w:hAnsi="Times New Roman"/>
                <w:bCs/>
                <w:color w:val="000000"/>
                <w:sz w:val="20"/>
                <w:szCs w:val="20"/>
                <w:lang w:eastAsia="ru-RU"/>
              </w:rPr>
              <w:t>Октябрьское СП (2</w:t>
            </w:r>
            <w:r w:rsidRPr="000C1A68">
              <w:rPr>
                <w:rFonts w:ascii="Times New Roman" w:hAnsi="Times New Roman"/>
                <w:bCs/>
                <w:color w:val="000000"/>
                <w:sz w:val="20"/>
                <w:szCs w:val="20"/>
                <w:lang w:val="ru-RU" w:eastAsia="ru-RU"/>
              </w:rPr>
              <w:t>0</w:t>
            </w:r>
            <w:r w:rsidRPr="000C1A68">
              <w:rPr>
                <w:rFonts w:ascii="Times New Roman" w:hAnsi="Times New Roman"/>
                <w:bCs/>
                <w:color w:val="000000"/>
                <w:sz w:val="20"/>
                <w:szCs w:val="20"/>
                <w:lang w:eastAsia="ru-RU"/>
              </w:rPr>
              <w:t>8</w:t>
            </w:r>
            <w:r w:rsidRPr="000C1A68">
              <w:rPr>
                <w:rFonts w:ascii="Times New Roman" w:hAnsi="Times New Roman"/>
                <w:bCs/>
                <w:color w:val="000000"/>
                <w:sz w:val="20"/>
                <w:szCs w:val="20"/>
                <w:lang w:val="ru-RU" w:eastAsia="ru-RU"/>
              </w:rPr>
              <w:t>8</w:t>
            </w:r>
            <w:r w:rsidRPr="000C1A68">
              <w:rPr>
                <w:rFonts w:ascii="Times New Roman" w:hAnsi="Times New Roman"/>
                <w:bCs/>
                <w:color w:val="000000"/>
                <w:sz w:val="20"/>
                <w:szCs w:val="20"/>
                <w:lang w:eastAsia="ru-RU"/>
              </w:rPr>
              <w:t>чел)</w:t>
            </w:r>
          </w:p>
        </w:tc>
        <w:tc>
          <w:tcPr>
            <w:tcW w:w="1440" w:type="dxa"/>
            <w:tcBorders>
              <w:top w:val="nil"/>
              <w:left w:val="nil"/>
              <w:bottom w:val="single" w:sz="4" w:space="0" w:color="auto"/>
              <w:right w:val="single" w:sz="4" w:space="0" w:color="auto"/>
            </w:tcBorders>
            <w:vAlign w:val="center"/>
          </w:tcPr>
          <w:p w:rsidR="006B0DEA" w:rsidRPr="000C1A68" w:rsidRDefault="006B0DEA" w:rsidP="000C1A68">
            <w:pPr>
              <w:ind w:hanging="108"/>
              <w:jc w:val="center"/>
              <w:rPr>
                <w:rFonts w:ascii="Times New Roman" w:hAnsi="Times New Roman"/>
                <w:color w:val="000000"/>
                <w:sz w:val="20"/>
                <w:szCs w:val="20"/>
                <w:lang w:eastAsia="ru-RU"/>
              </w:rPr>
            </w:pPr>
            <w:r w:rsidRPr="000C1A68">
              <w:rPr>
                <w:rFonts w:ascii="Times New Roman" w:hAnsi="Times New Roman"/>
                <w:color w:val="000000"/>
                <w:sz w:val="20"/>
                <w:szCs w:val="20"/>
                <w:lang w:eastAsia="ru-RU"/>
              </w:rPr>
              <w:t xml:space="preserve">с. </w:t>
            </w:r>
            <w:r w:rsidRPr="000C1A68">
              <w:rPr>
                <w:rFonts w:ascii="Times New Roman" w:hAnsi="Times New Roman"/>
                <w:color w:val="000000"/>
                <w:sz w:val="20"/>
                <w:szCs w:val="20"/>
                <w:lang w:val="ru-RU" w:eastAsia="ru-RU"/>
              </w:rPr>
              <w:t>Октябрьское</w:t>
            </w:r>
          </w:p>
        </w:tc>
        <w:tc>
          <w:tcPr>
            <w:tcW w:w="1619" w:type="dxa"/>
            <w:tcBorders>
              <w:top w:val="nil"/>
              <w:left w:val="nil"/>
              <w:bottom w:val="single" w:sz="4" w:space="0" w:color="auto"/>
              <w:right w:val="single" w:sz="4" w:space="0" w:color="auto"/>
            </w:tcBorders>
            <w:vAlign w:val="center"/>
          </w:tcPr>
          <w:p w:rsidR="006B0DEA" w:rsidRPr="00BC76DA" w:rsidRDefault="00BC76DA" w:rsidP="00BC76DA">
            <w:pPr>
              <w:jc w:val="center"/>
              <w:rPr>
                <w:rFonts w:ascii="Times New Roman" w:hAnsi="Times New Roman"/>
                <w:color w:val="000000"/>
                <w:sz w:val="20"/>
                <w:szCs w:val="20"/>
                <w:lang w:val="ru-RU" w:eastAsia="ru-RU"/>
              </w:rPr>
            </w:pPr>
            <w:r>
              <w:rPr>
                <w:rFonts w:ascii="Times New Roman" w:hAnsi="Times New Roman"/>
                <w:color w:val="000000"/>
                <w:sz w:val="20"/>
                <w:szCs w:val="20"/>
                <w:lang w:val="ru-RU" w:eastAsia="ru-RU"/>
              </w:rPr>
              <w:t>Котельная</w:t>
            </w:r>
          </w:p>
        </w:tc>
        <w:tc>
          <w:tcPr>
            <w:tcW w:w="1812" w:type="dxa"/>
            <w:tcBorders>
              <w:top w:val="nil"/>
              <w:left w:val="nil"/>
              <w:bottom w:val="single" w:sz="4" w:space="0" w:color="auto"/>
              <w:right w:val="single" w:sz="4" w:space="0" w:color="auto"/>
            </w:tcBorders>
            <w:vAlign w:val="center"/>
          </w:tcPr>
          <w:p w:rsidR="006B0DEA" w:rsidRPr="000C1A68" w:rsidRDefault="00BC76DA" w:rsidP="00BC76DA">
            <w:pPr>
              <w:rPr>
                <w:rFonts w:ascii="Times New Roman" w:hAnsi="Times New Roman"/>
                <w:color w:val="000000"/>
                <w:sz w:val="20"/>
                <w:szCs w:val="20"/>
                <w:lang w:eastAsia="ru-RU"/>
              </w:rPr>
            </w:pPr>
            <w:r>
              <w:rPr>
                <w:rFonts w:ascii="Times New Roman" w:hAnsi="Times New Roman"/>
                <w:color w:val="000000"/>
                <w:sz w:val="20"/>
                <w:szCs w:val="20"/>
                <w:lang w:val="ru-RU" w:eastAsia="ru-RU"/>
              </w:rPr>
              <w:t>МУП</w:t>
            </w:r>
            <w:r w:rsidR="006B0DEA" w:rsidRPr="000C1A68">
              <w:rPr>
                <w:rFonts w:ascii="Times New Roman" w:hAnsi="Times New Roman"/>
                <w:color w:val="000000"/>
                <w:sz w:val="20"/>
                <w:szCs w:val="20"/>
                <w:lang w:eastAsia="ru-RU"/>
              </w:rPr>
              <w:t>«</w:t>
            </w:r>
            <w:r>
              <w:rPr>
                <w:rFonts w:ascii="Times New Roman" w:hAnsi="Times New Roman"/>
                <w:color w:val="000000"/>
                <w:sz w:val="20"/>
                <w:szCs w:val="20"/>
                <w:lang w:val="ru-RU" w:eastAsia="ru-RU"/>
              </w:rPr>
              <w:t>ЖКХ Октябрьское</w:t>
            </w:r>
            <w:r w:rsidR="006B0DEA" w:rsidRPr="000C1A68">
              <w:rPr>
                <w:rFonts w:ascii="Times New Roman" w:hAnsi="Times New Roman"/>
                <w:color w:val="000000"/>
                <w:sz w:val="20"/>
                <w:szCs w:val="20"/>
                <w:lang w:eastAsia="ru-RU"/>
              </w:rPr>
              <w:t>»</w:t>
            </w:r>
          </w:p>
        </w:tc>
        <w:tc>
          <w:tcPr>
            <w:tcW w:w="879" w:type="dxa"/>
            <w:tcBorders>
              <w:top w:val="nil"/>
              <w:left w:val="nil"/>
              <w:bottom w:val="single" w:sz="4" w:space="0" w:color="auto"/>
              <w:right w:val="single" w:sz="4" w:space="0" w:color="auto"/>
            </w:tcBorders>
            <w:shd w:val="clear" w:color="auto" w:fill="FFFFFF" w:themeFill="background1"/>
            <w:vAlign w:val="center"/>
          </w:tcPr>
          <w:p w:rsidR="006B0DEA" w:rsidRPr="000C1A68" w:rsidRDefault="006B0DEA" w:rsidP="000C1A68">
            <w:pPr>
              <w:jc w:val="center"/>
              <w:rPr>
                <w:rFonts w:ascii="Times New Roman" w:hAnsi="Times New Roman"/>
                <w:color w:val="000000"/>
                <w:sz w:val="20"/>
                <w:szCs w:val="20"/>
                <w:lang w:val="ru-RU" w:eastAsia="ru-RU"/>
              </w:rPr>
            </w:pPr>
            <w:r>
              <w:rPr>
                <w:rFonts w:ascii="Times New Roman" w:hAnsi="Times New Roman"/>
                <w:color w:val="000000"/>
                <w:sz w:val="20"/>
                <w:szCs w:val="20"/>
                <w:lang w:val="ru-RU" w:eastAsia="ru-RU"/>
              </w:rPr>
              <w:t>газ</w:t>
            </w:r>
          </w:p>
        </w:tc>
        <w:tc>
          <w:tcPr>
            <w:tcW w:w="965" w:type="dxa"/>
            <w:tcBorders>
              <w:top w:val="nil"/>
              <w:left w:val="nil"/>
              <w:bottom w:val="single" w:sz="4" w:space="0" w:color="auto"/>
              <w:right w:val="single" w:sz="4" w:space="0" w:color="auto"/>
            </w:tcBorders>
            <w:shd w:val="clear" w:color="auto" w:fill="FFFFFF" w:themeFill="background1"/>
            <w:vAlign w:val="center"/>
          </w:tcPr>
          <w:p w:rsidR="006B0DEA" w:rsidRPr="000C1A68" w:rsidRDefault="006B0DEA" w:rsidP="000C1A68">
            <w:pPr>
              <w:jc w:val="center"/>
              <w:rPr>
                <w:rFonts w:ascii="Times New Roman" w:hAnsi="Times New Roman"/>
                <w:color w:val="000000"/>
                <w:sz w:val="20"/>
                <w:szCs w:val="20"/>
                <w:lang w:val="ru-RU" w:eastAsia="ru-RU"/>
              </w:rPr>
            </w:pPr>
            <w:r>
              <w:rPr>
                <w:rFonts w:ascii="Times New Roman" w:hAnsi="Times New Roman"/>
                <w:color w:val="000000"/>
                <w:sz w:val="20"/>
                <w:szCs w:val="20"/>
                <w:lang w:val="ru-RU" w:eastAsia="ru-RU"/>
              </w:rPr>
              <w:t>7</w:t>
            </w:r>
            <w:r w:rsidRPr="000C1A68">
              <w:rPr>
                <w:rFonts w:ascii="Times New Roman" w:hAnsi="Times New Roman"/>
                <w:color w:val="000000"/>
                <w:sz w:val="20"/>
                <w:szCs w:val="20"/>
                <w:lang w:eastAsia="ru-RU"/>
              </w:rPr>
              <w:t>,</w:t>
            </w:r>
            <w:r>
              <w:rPr>
                <w:rFonts w:ascii="Times New Roman" w:hAnsi="Times New Roman"/>
                <w:color w:val="000000"/>
                <w:sz w:val="20"/>
                <w:szCs w:val="20"/>
                <w:lang w:val="ru-RU" w:eastAsia="ru-RU"/>
              </w:rPr>
              <w:t>7</w:t>
            </w:r>
            <w:r w:rsidRPr="000C1A68">
              <w:rPr>
                <w:rFonts w:ascii="Times New Roman" w:hAnsi="Times New Roman"/>
                <w:color w:val="000000"/>
                <w:sz w:val="20"/>
                <w:szCs w:val="20"/>
                <w:lang w:eastAsia="ru-RU"/>
              </w:rPr>
              <w:t>4</w:t>
            </w:r>
            <w:r>
              <w:rPr>
                <w:rFonts w:ascii="Times New Roman" w:hAnsi="Times New Roman"/>
                <w:color w:val="000000"/>
                <w:sz w:val="20"/>
                <w:szCs w:val="20"/>
                <w:lang w:val="ru-RU" w:eastAsia="ru-RU"/>
              </w:rPr>
              <w:t>0</w:t>
            </w:r>
          </w:p>
        </w:tc>
        <w:tc>
          <w:tcPr>
            <w:tcW w:w="1276" w:type="dxa"/>
            <w:tcBorders>
              <w:top w:val="nil"/>
              <w:left w:val="nil"/>
              <w:bottom w:val="single" w:sz="4" w:space="0" w:color="auto"/>
              <w:right w:val="single" w:sz="4" w:space="0" w:color="auto"/>
            </w:tcBorders>
            <w:shd w:val="clear" w:color="auto" w:fill="FFFFFF" w:themeFill="background1"/>
            <w:vAlign w:val="center"/>
          </w:tcPr>
          <w:p w:rsidR="006B0DEA" w:rsidRPr="000C1A68" w:rsidRDefault="006B0DEA" w:rsidP="000C1A68">
            <w:pPr>
              <w:jc w:val="center"/>
              <w:rPr>
                <w:rFonts w:ascii="Times New Roman" w:hAnsi="Times New Roman"/>
                <w:color w:val="000000"/>
                <w:sz w:val="20"/>
                <w:szCs w:val="20"/>
                <w:lang w:val="ru-RU" w:eastAsia="ru-RU"/>
              </w:rPr>
            </w:pPr>
            <w:r>
              <w:rPr>
                <w:rFonts w:ascii="Times New Roman" w:hAnsi="Times New Roman"/>
                <w:color w:val="000000"/>
                <w:sz w:val="20"/>
                <w:szCs w:val="20"/>
                <w:lang w:val="ru-RU" w:eastAsia="ru-RU"/>
              </w:rPr>
              <w:t>89</w:t>
            </w:r>
          </w:p>
        </w:tc>
      </w:tr>
    </w:tbl>
    <w:p w:rsidR="006B0DEA" w:rsidRDefault="006B0DEA" w:rsidP="0065326D">
      <w:pPr>
        <w:ind w:firstLine="708"/>
        <w:jc w:val="both"/>
        <w:rPr>
          <w:rFonts w:ascii="Times New Roman" w:hAnsi="Times New Roman"/>
          <w:sz w:val="24"/>
          <w:szCs w:val="24"/>
          <w:lang w:val="ru-RU"/>
        </w:rPr>
      </w:pPr>
    </w:p>
    <w:p w:rsidR="006B0DEA" w:rsidRDefault="006B0DEA" w:rsidP="0065326D">
      <w:pPr>
        <w:ind w:firstLine="708"/>
        <w:jc w:val="both"/>
        <w:rPr>
          <w:rFonts w:ascii="Times New Roman" w:hAnsi="Times New Roman"/>
          <w:sz w:val="24"/>
          <w:szCs w:val="24"/>
          <w:lang w:val="ru-RU"/>
        </w:rPr>
      </w:pPr>
    </w:p>
    <w:p w:rsidR="006B0DEA" w:rsidRDefault="006B0DEA" w:rsidP="0065326D">
      <w:pPr>
        <w:ind w:firstLine="708"/>
        <w:jc w:val="both"/>
        <w:rPr>
          <w:rFonts w:ascii="Times New Roman" w:hAnsi="Times New Roman"/>
          <w:sz w:val="24"/>
          <w:szCs w:val="24"/>
          <w:lang w:val="ru-RU"/>
        </w:rPr>
      </w:pPr>
    </w:p>
    <w:p w:rsidR="006B0DEA" w:rsidRDefault="006B0DEA" w:rsidP="0065326D">
      <w:pPr>
        <w:ind w:firstLine="708"/>
        <w:jc w:val="both"/>
        <w:rPr>
          <w:rFonts w:ascii="Times New Roman" w:hAnsi="Times New Roman"/>
          <w:sz w:val="24"/>
          <w:szCs w:val="24"/>
          <w:lang w:val="ru-RU"/>
        </w:rPr>
      </w:pPr>
    </w:p>
    <w:p w:rsidR="006B0DEA" w:rsidRDefault="006B0DEA" w:rsidP="0065326D">
      <w:pPr>
        <w:ind w:firstLine="708"/>
        <w:jc w:val="both"/>
        <w:rPr>
          <w:rFonts w:ascii="Times New Roman" w:hAnsi="Times New Roman"/>
          <w:sz w:val="24"/>
          <w:szCs w:val="24"/>
          <w:lang w:val="ru-RU"/>
        </w:rPr>
      </w:pPr>
    </w:p>
    <w:p w:rsidR="006B0DEA" w:rsidRDefault="006B0DEA" w:rsidP="0065326D">
      <w:pPr>
        <w:ind w:firstLine="708"/>
        <w:jc w:val="both"/>
        <w:rPr>
          <w:rFonts w:ascii="Times New Roman" w:hAnsi="Times New Roman"/>
          <w:sz w:val="24"/>
          <w:szCs w:val="24"/>
          <w:lang w:val="ru-RU"/>
        </w:rPr>
      </w:pPr>
    </w:p>
    <w:p w:rsidR="006B0DEA" w:rsidRDefault="006B0DEA" w:rsidP="0065326D">
      <w:pPr>
        <w:ind w:firstLine="708"/>
        <w:jc w:val="both"/>
        <w:rPr>
          <w:rFonts w:ascii="Times New Roman" w:hAnsi="Times New Roman"/>
          <w:sz w:val="24"/>
          <w:szCs w:val="24"/>
          <w:lang w:val="ru-RU"/>
        </w:rPr>
      </w:pPr>
    </w:p>
    <w:p w:rsidR="006B0DEA" w:rsidRDefault="006B0DEA" w:rsidP="0065326D">
      <w:pPr>
        <w:ind w:firstLine="708"/>
        <w:jc w:val="both"/>
        <w:rPr>
          <w:rFonts w:ascii="Times New Roman" w:hAnsi="Times New Roman"/>
          <w:sz w:val="24"/>
          <w:szCs w:val="24"/>
          <w:lang w:val="ru-RU"/>
        </w:rPr>
      </w:pPr>
    </w:p>
    <w:p w:rsidR="006B0DEA" w:rsidRDefault="006B0DEA" w:rsidP="0065326D">
      <w:pPr>
        <w:ind w:firstLine="708"/>
        <w:jc w:val="both"/>
        <w:rPr>
          <w:rFonts w:ascii="Times New Roman" w:hAnsi="Times New Roman"/>
          <w:sz w:val="24"/>
          <w:szCs w:val="24"/>
          <w:lang w:val="ru-RU"/>
        </w:rPr>
      </w:pPr>
    </w:p>
    <w:p w:rsidR="006B0DEA" w:rsidRDefault="006B0DEA" w:rsidP="0065326D">
      <w:pPr>
        <w:ind w:firstLine="708"/>
        <w:jc w:val="both"/>
        <w:rPr>
          <w:rFonts w:ascii="Times New Roman" w:hAnsi="Times New Roman"/>
          <w:sz w:val="24"/>
          <w:szCs w:val="24"/>
          <w:lang w:val="ru-RU"/>
        </w:rPr>
      </w:pPr>
    </w:p>
    <w:p w:rsidR="006B0DEA" w:rsidRDefault="006B0DEA" w:rsidP="0065326D">
      <w:pPr>
        <w:ind w:firstLine="708"/>
        <w:jc w:val="both"/>
        <w:rPr>
          <w:rFonts w:ascii="Times New Roman" w:hAnsi="Times New Roman"/>
          <w:sz w:val="24"/>
          <w:szCs w:val="24"/>
          <w:lang w:val="ru-RU"/>
        </w:rPr>
      </w:pPr>
    </w:p>
    <w:p w:rsidR="006B0DEA" w:rsidRDefault="006B0DEA" w:rsidP="0065326D">
      <w:pPr>
        <w:ind w:firstLine="708"/>
        <w:jc w:val="both"/>
        <w:rPr>
          <w:rFonts w:ascii="Times New Roman" w:hAnsi="Times New Roman"/>
          <w:sz w:val="24"/>
          <w:szCs w:val="24"/>
          <w:lang w:val="ru-RU"/>
        </w:rPr>
      </w:pPr>
    </w:p>
    <w:p w:rsidR="006B0DEA" w:rsidRDefault="006B0DEA" w:rsidP="0065326D">
      <w:pPr>
        <w:ind w:firstLine="708"/>
        <w:jc w:val="both"/>
        <w:rPr>
          <w:rFonts w:ascii="Times New Roman" w:hAnsi="Times New Roman"/>
          <w:sz w:val="24"/>
          <w:szCs w:val="24"/>
          <w:lang w:val="ru-RU"/>
        </w:rPr>
      </w:pPr>
    </w:p>
    <w:p w:rsidR="006B0DEA" w:rsidRDefault="006B0DEA" w:rsidP="0065326D">
      <w:pPr>
        <w:ind w:firstLine="708"/>
        <w:jc w:val="both"/>
        <w:rPr>
          <w:rFonts w:ascii="Times New Roman" w:hAnsi="Times New Roman"/>
          <w:sz w:val="24"/>
          <w:szCs w:val="24"/>
          <w:lang w:val="ru-RU"/>
        </w:rPr>
      </w:pPr>
    </w:p>
    <w:p w:rsidR="006B0DEA" w:rsidRDefault="006B0DEA" w:rsidP="0065326D">
      <w:pPr>
        <w:ind w:firstLine="708"/>
        <w:jc w:val="both"/>
        <w:rPr>
          <w:rFonts w:ascii="Times New Roman" w:hAnsi="Times New Roman"/>
          <w:sz w:val="24"/>
          <w:szCs w:val="24"/>
          <w:lang w:val="ru-RU"/>
        </w:rPr>
      </w:pPr>
    </w:p>
    <w:p w:rsidR="006B0DEA" w:rsidRDefault="006B0DEA" w:rsidP="0065326D">
      <w:pPr>
        <w:ind w:firstLine="708"/>
        <w:jc w:val="both"/>
        <w:rPr>
          <w:rFonts w:ascii="Times New Roman" w:hAnsi="Times New Roman"/>
          <w:sz w:val="24"/>
          <w:szCs w:val="24"/>
          <w:lang w:val="ru-RU"/>
        </w:rPr>
      </w:pPr>
      <w:r>
        <w:object w:dxaOrig="5979" w:dyaOrig="5357" w14:anchorId="1B3ED9C5">
          <v:shape id="_x0000_i1025" type="#_x0000_t75" style="width:401.45pt;height:350.5pt" o:ole="">
            <v:imagedata r:id="rId16" o:title=""/>
          </v:shape>
          <o:OLEObject Type="Embed" ProgID="CorelDraw.Graphic.17" ShapeID="_x0000_i1025" DrawAspect="Content" ObjectID="_1835937033" r:id="rId17"/>
        </w:object>
      </w:r>
    </w:p>
    <w:p w:rsidR="006B0DEA" w:rsidRPr="000C1A68" w:rsidRDefault="006B0DEA" w:rsidP="0065326D">
      <w:pPr>
        <w:ind w:firstLine="708"/>
        <w:jc w:val="both"/>
        <w:rPr>
          <w:rFonts w:ascii="Times New Roman" w:hAnsi="Times New Roman"/>
          <w:sz w:val="24"/>
          <w:szCs w:val="24"/>
          <w:lang w:val="ru-RU"/>
        </w:rPr>
      </w:pPr>
    </w:p>
    <w:tbl>
      <w:tblPr>
        <w:tblW w:w="8712" w:type="dxa"/>
        <w:tblInd w:w="93" w:type="dxa"/>
        <w:tblLook w:val="00A0" w:firstRow="1" w:lastRow="0" w:firstColumn="1" w:lastColumn="0" w:noHBand="0" w:noVBand="0"/>
      </w:tblPr>
      <w:tblGrid>
        <w:gridCol w:w="580"/>
        <w:gridCol w:w="2604"/>
        <w:gridCol w:w="2551"/>
        <w:gridCol w:w="2977"/>
      </w:tblGrid>
      <w:tr w:rsidR="006B0DEA" w:rsidRPr="00981252" w:rsidTr="0065326D">
        <w:trPr>
          <w:trHeight w:val="357"/>
        </w:trPr>
        <w:tc>
          <w:tcPr>
            <w:tcW w:w="580" w:type="dxa"/>
            <w:vMerge w:val="restart"/>
            <w:tcBorders>
              <w:top w:val="single" w:sz="4" w:space="0" w:color="auto"/>
              <w:left w:val="single" w:sz="4" w:space="0" w:color="auto"/>
              <w:right w:val="single" w:sz="4" w:space="0" w:color="auto"/>
            </w:tcBorders>
            <w:vAlign w:val="center"/>
          </w:tcPr>
          <w:p w:rsidR="006B0DEA" w:rsidRPr="00981252" w:rsidRDefault="006B0DEA" w:rsidP="0065326D">
            <w:pPr>
              <w:jc w:val="center"/>
              <w:rPr>
                <w:rFonts w:ascii="Times New Roman" w:hAnsi="Times New Roman"/>
                <w:color w:val="000000"/>
                <w:sz w:val="20"/>
                <w:szCs w:val="20"/>
                <w:lang w:eastAsia="ru-RU"/>
              </w:rPr>
            </w:pPr>
            <w:r w:rsidRPr="00981252">
              <w:rPr>
                <w:rFonts w:ascii="Times New Roman" w:hAnsi="Times New Roman"/>
                <w:color w:val="000000"/>
                <w:sz w:val="20"/>
                <w:szCs w:val="20"/>
                <w:lang w:eastAsia="ru-RU"/>
              </w:rPr>
              <w:t>№ п/п </w:t>
            </w:r>
          </w:p>
        </w:tc>
        <w:tc>
          <w:tcPr>
            <w:tcW w:w="2604" w:type="dxa"/>
            <w:vMerge w:val="restart"/>
            <w:tcBorders>
              <w:top w:val="single" w:sz="4" w:space="0" w:color="auto"/>
              <w:left w:val="nil"/>
              <w:right w:val="single" w:sz="4" w:space="0" w:color="auto"/>
            </w:tcBorders>
            <w:vAlign w:val="center"/>
          </w:tcPr>
          <w:p w:rsidR="006B0DEA" w:rsidRPr="00981252" w:rsidRDefault="006B0DEA" w:rsidP="0065326D">
            <w:pPr>
              <w:jc w:val="center"/>
              <w:rPr>
                <w:rFonts w:ascii="Times New Roman" w:hAnsi="Times New Roman"/>
                <w:color w:val="000000"/>
                <w:sz w:val="20"/>
                <w:szCs w:val="20"/>
                <w:lang w:eastAsia="ru-RU"/>
              </w:rPr>
            </w:pPr>
            <w:r w:rsidRPr="00981252">
              <w:rPr>
                <w:rFonts w:ascii="Times New Roman" w:hAnsi="Times New Roman"/>
                <w:color w:val="000000"/>
                <w:sz w:val="20"/>
                <w:szCs w:val="20"/>
                <w:lang w:eastAsia="ru-RU"/>
              </w:rPr>
              <w:t>Наименованиекотельной</w:t>
            </w:r>
          </w:p>
        </w:tc>
        <w:tc>
          <w:tcPr>
            <w:tcW w:w="2551" w:type="dxa"/>
            <w:tcBorders>
              <w:top w:val="single" w:sz="4" w:space="0" w:color="auto"/>
              <w:left w:val="nil"/>
              <w:bottom w:val="single" w:sz="4" w:space="0" w:color="auto"/>
              <w:right w:val="single" w:sz="4" w:space="0" w:color="auto"/>
            </w:tcBorders>
            <w:vAlign w:val="center"/>
          </w:tcPr>
          <w:p w:rsidR="006B0DEA" w:rsidRPr="00981252" w:rsidRDefault="006B0DEA" w:rsidP="0065326D">
            <w:pPr>
              <w:jc w:val="center"/>
              <w:rPr>
                <w:rFonts w:ascii="Times New Roman" w:hAnsi="Times New Roman"/>
                <w:color w:val="000000"/>
                <w:sz w:val="20"/>
                <w:szCs w:val="20"/>
                <w:lang w:eastAsia="ru-RU"/>
              </w:rPr>
            </w:pPr>
            <w:r w:rsidRPr="00981252">
              <w:rPr>
                <w:rFonts w:ascii="Times New Roman" w:hAnsi="Times New Roman"/>
                <w:color w:val="000000"/>
                <w:sz w:val="20"/>
                <w:szCs w:val="20"/>
                <w:lang w:eastAsia="ru-RU"/>
              </w:rPr>
              <w:t>Установленнаямощность</w:t>
            </w:r>
          </w:p>
        </w:tc>
        <w:tc>
          <w:tcPr>
            <w:tcW w:w="2977" w:type="dxa"/>
            <w:tcBorders>
              <w:top w:val="single" w:sz="4" w:space="0" w:color="auto"/>
              <w:left w:val="nil"/>
              <w:bottom w:val="single" w:sz="4" w:space="0" w:color="auto"/>
              <w:right w:val="single" w:sz="4" w:space="0" w:color="auto"/>
            </w:tcBorders>
            <w:vAlign w:val="center"/>
          </w:tcPr>
          <w:p w:rsidR="006B0DEA" w:rsidRPr="00981252" w:rsidRDefault="006B0DEA" w:rsidP="0065326D">
            <w:pPr>
              <w:jc w:val="center"/>
              <w:rPr>
                <w:rFonts w:ascii="Times New Roman" w:hAnsi="Times New Roman"/>
                <w:color w:val="000000"/>
                <w:sz w:val="20"/>
                <w:szCs w:val="20"/>
                <w:lang w:eastAsia="ru-RU"/>
              </w:rPr>
            </w:pPr>
            <w:r w:rsidRPr="00981252">
              <w:rPr>
                <w:rFonts w:ascii="Times New Roman" w:hAnsi="Times New Roman"/>
                <w:color w:val="000000"/>
                <w:sz w:val="20"/>
                <w:szCs w:val="20"/>
                <w:lang w:eastAsia="ru-RU"/>
              </w:rPr>
              <w:t>Присоединеннаянагрузка</w:t>
            </w:r>
          </w:p>
        </w:tc>
      </w:tr>
      <w:tr w:rsidR="006B0DEA" w:rsidRPr="00981252" w:rsidTr="0065326D">
        <w:trPr>
          <w:trHeight w:val="288"/>
        </w:trPr>
        <w:tc>
          <w:tcPr>
            <w:tcW w:w="580" w:type="dxa"/>
            <w:vMerge/>
            <w:tcBorders>
              <w:left w:val="single" w:sz="4" w:space="0" w:color="auto"/>
              <w:bottom w:val="single" w:sz="4" w:space="0" w:color="auto"/>
              <w:right w:val="single" w:sz="4" w:space="0" w:color="auto"/>
            </w:tcBorders>
            <w:noWrap/>
            <w:vAlign w:val="bottom"/>
          </w:tcPr>
          <w:p w:rsidR="006B0DEA" w:rsidRPr="00981252" w:rsidRDefault="006B0DEA" w:rsidP="0065326D">
            <w:pPr>
              <w:rPr>
                <w:rFonts w:ascii="Times New Roman" w:hAnsi="Times New Roman"/>
                <w:color w:val="000000"/>
                <w:sz w:val="20"/>
                <w:szCs w:val="20"/>
                <w:lang w:eastAsia="ru-RU"/>
              </w:rPr>
            </w:pPr>
          </w:p>
        </w:tc>
        <w:tc>
          <w:tcPr>
            <w:tcW w:w="2604" w:type="dxa"/>
            <w:vMerge/>
            <w:tcBorders>
              <w:left w:val="nil"/>
              <w:bottom w:val="single" w:sz="4" w:space="0" w:color="auto"/>
              <w:right w:val="single" w:sz="4" w:space="0" w:color="auto"/>
            </w:tcBorders>
            <w:noWrap/>
            <w:vAlign w:val="bottom"/>
          </w:tcPr>
          <w:p w:rsidR="006B0DEA" w:rsidRPr="00981252" w:rsidRDefault="006B0DEA" w:rsidP="0065326D">
            <w:pPr>
              <w:rPr>
                <w:rFonts w:ascii="Times New Roman" w:hAnsi="Times New Roman"/>
                <w:color w:val="000000"/>
                <w:sz w:val="20"/>
                <w:szCs w:val="20"/>
                <w:lang w:eastAsia="ru-RU"/>
              </w:rPr>
            </w:pPr>
          </w:p>
        </w:tc>
        <w:tc>
          <w:tcPr>
            <w:tcW w:w="2551" w:type="dxa"/>
            <w:tcBorders>
              <w:top w:val="nil"/>
              <w:left w:val="nil"/>
              <w:bottom w:val="single" w:sz="4" w:space="0" w:color="auto"/>
              <w:right w:val="single" w:sz="4" w:space="0" w:color="auto"/>
            </w:tcBorders>
            <w:noWrap/>
            <w:vAlign w:val="bottom"/>
          </w:tcPr>
          <w:p w:rsidR="006B0DEA" w:rsidRPr="00981252" w:rsidRDefault="006B0DEA" w:rsidP="0065326D">
            <w:pPr>
              <w:jc w:val="center"/>
              <w:rPr>
                <w:rFonts w:ascii="Times New Roman" w:hAnsi="Times New Roman"/>
                <w:color w:val="000000"/>
                <w:sz w:val="20"/>
                <w:szCs w:val="20"/>
                <w:lang w:eastAsia="ru-RU"/>
              </w:rPr>
            </w:pPr>
            <w:r w:rsidRPr="00981252">
              <w:rPr>
                <w:rFonts w:ascii="Times New Roman" w:hAnsi="Times New Roman"/>
                <w:color w:val="000000"/>
                <w:sz w:val="20"/>
                <w:szCs w:val="20"/>
                <w:lang w:eastAsia="ru-RU"/>
              </w:rPr>
              <w:t>Гкал/ч</w:t>
            </w:r>
          </w:p>
        </w:tc>
        <w:tc>
          <w:tcPr>
            <w:tcW w:w="2977" w:type="dxa"/>
            <w:tcBorders>
              <w:top w:val="nil"/>
              <w:left w:val="nil"/>
              <w:bottom w:val="single" w:sz="4" w:space="0" w:color="auto"/>
              <w:right w:val="single" w:sz="4" w:space="0" w:color="auto"/>
            </w:tcBorders>
            <w:noWrap/>
            <w:vAlign w:val="bottom"/>
          </w:tcPr>
          <w:p w:rsidR="006B0DEA" w:rsidRPr="00981252" w:rsidRDefault="006B0DEA" w:rsidP="0065326D">
            <w:pPr>
              <w:jc w:val="center"/>
              <w:rPr>
                <w:rFonts w:ascii="Times New Roman" w:hAnsi="Times New Roman"/>
                <w:color w:val="000000"/>
                <w:sz w:val="20"/>
                <w:szCs w:val="20"/>
                <w:lang w:eastAsia="ru-RU"/>
              </w:rPr>
            </w:pPr>
            <w:r w:rsidRPr="00981252">
              <w:rPr>
                <w:rFonts w:ascii="Times New Roman" w:hAnsi="Times New Roman"/>
                <w:color w:val="000000"/>
                <w:sz w:val="20"/>
                <w:szCs w:val="20"/>
                <w:lang w:eastAsia="ru-RU"/>
              </w:rPr>
              <w:t>Гкал/ч</w:t>
            </w:r>
          </w:p>
        </w:tc>
      </w:tr>
      <w:tr w:rsidR="006B0DEA" w:rsidRPr="00981252" w:rsidTr="0009188D">
        <w:trPr>
          <w:trHeight w:hRule="exact" w:val="566"/>
        </w:trPr>
        <w:tc>
          <w:tcPr>
            <w:tcW w:w="580" w:type="dxa"/>
            <w:tcBorders>
              <w:top w:val="nil"/>
              <w:left w:val="single" w:sz="4" w:space="0" w:color="auto"/>
              <w:bottom w:val="single" w:sz="4" w:space="0" w:color="auto"/>
              <w:right w:val="single" w:sz="4" w:space="0" w:color="auto"/>
            </w:tcBorders>
            <w:noWrap/>
            <w:vAlign w:val="center"/>
          </w:tcPr>
          <w:p w:rsidR="006B0DEA" w:rsidRPr="00981252" w:rsidRDefault="006B0DEA" w:rsidP="0065326D">
            <w:pPr>
              <w:jc w:val="center"/>
              <w:rPr>
                <w:rFonts w:ascii="Times New Roman" w:hAnsi="Times New Roman"/>
                <w:color w:val="000000"/>
                <w:sz w:val="20"/>
                <w:szCs w:val="20"/>
                <w:lang w:eastAsia="ru-RU"/>
              </w:rPr>
            </w:pPr>
            <w:r>
              <w:rPr>
                <w:rFonts w:ascii="Times New Roman" w:hAnsi="Times New Roman"/>
                <w:color w:val="000000"/>
                <w:sz w:val="20"/>
                <w:szCs w:val="20"/>
                <w:lang w:eastAsia="ru-RU"/>
              </w:rPr>
              <w:t>1</w:t>
            </w:r>
          </w:p>
        </w:tc>
        <w:tc>
          <w:tcPr>
            <w:tcW w:w="2604" w:type="dxa"/>
            <w:tcBorders>
              <w:top w:val="nil"/>
              <w:left w:val="nil"/>
              <w:bottom w:val="single" w:sz="4" w:space="0" w:color="auto"/>
              <w:right w:val="single" w:sz="4" w:space="0" w:color="auto"/>
            </w:tcBorders>
            <w:noWrap/>
            <w:vAlign w:val="center"/>
          </w:tcPr>
          <w:p w:rsidR="006B0DEA" w:rsidRPr="00BC76DA" w:rsidRDefault="006B0DEA" w:rsidP="00BC76DA">
            <w:pPr>
              <w:rPr>
                <w:rFonts w:ascii="Times New Roman" w:hAnsi="Times New Roman"/>
                <w:sz w:val="20"/>
                <w:szCs w:val="20"/>
                <w:lang w:val="ru-RU"/>
              </w:rPr>
            </w:pPr>
            <w:r w:rsidRPr="000C1A68">
              <w:rPr>
                <w:rFonts w:ascii="Times New Roman" w:hAnsi="Times New Roman"/>
                <w:color w:val="000000"/>
                <w:sz w:val="20"/>
                <w:szCs w:val="20"/>
                <w:lang w:eastAsia="ru-RU"/>
              </w:rPr>
              <w:t xml:space="preserve">с. </w:t>
            </w:r>
            <w:r w:rsidRPr="000C1A68">
              <w:rPr>
                <w:rFonts w:ascii="Times New Roman" w:hAnsi="Times New Roman"/>
                <w:color w:val="000000"/>
                <w:sz w:val="20"/>
                <w:szCs w:val="20"/>
                <w:lang w:val="ru-RU" w:eastAsia="ru-RU"/>
              </w:rPr>
              <w:t>Октябрьское</w:t>
            </w:r>
            <w:r w:rsidRPr="008C44B5">
              <w:rPr>
                <w:rFonts w:ascii="Times New Roman" w:hAnsi="Times New Roman"/>
                <w:sz w:val="20"/>
                <w:szCs w:val="20"/>
              </w:rPr>
              <w:t xml:space="preserve">, </w:t>
            </w:r>
            <w:r w:rsidR="00BC76DA">
              <w:rPr>
                <w:rFonts w:ascii="Times New Roman" w:hAnsi="Times New Roman"/>
                <w:sz w:val="20"/>
                <w:szCs w:val="20"/>
                <w:lang w:val="ru-RU"/>
              </w:rPr>
              <w:t>Котельная</w:t>
            </w:r>
          </w:p>
        </w:tc>
        <w:tc>
          <w:tcPr>
            <w:tcW w:w="2551" w:type="dxa"/>
            <w:tcBorders>
              <w:top w:val="nil"/>
              <w:left w:val="nil"/>
              <w:bottom w:val="single" w:sz="4" w:space="0" w:color="auto"/>
              <w:right w:val="single" w:sz="4" w:space="0" w:color="auto"/>
            </w:tcBorders>
            <w:shd w:val="clear" w:color="auto" w:fill="FFFFFF" w:themeFill="background1"/>
            <w:noWrap/>
            <w:vAlign w:val="center"/>
          </w:tcPr>
          <w:p w:rsidR="006B0DEA" w:rsidRPr="008C44B5" w:rsidRDefault="006B0DEA" w:rsidP="0065326D">
            <w:pPr>
              <w:jc w:val="center"/>
              <w:rPr>
                <w:rFonts w:ascii="Times New Roman" w:hAnsi="Times New Roman"/>
                <w:color w:val="000000"/>
                <w:sz w:val="20"/>
                <w:szCs w:val="20"/>
                <w:lang w:eastAsia="ru-RU"/>
              </w:rPr>
            </w:pPr>
            <w:r>
              <w:rPr>
                <w:rFonts w:ascii="Times New Roman" w:hAnsi="Times New Roman"/>
                <w:sz w:val="20"/>
                <w:szCs w:val="20"/>
                <w:lang w:val="ru-RU" w:eastAsia="ru-RU"/>
              </w:rPr>
              <w:t>7</w:t>
            </w:r>
            <w:r w:rsidRPr="008C44B5">
              <w:rPr>
                <w:rFonts w:ascii="Times New Roman" w:hAnsi="Times New Roman"/>
                <w:sz w:val="20"/>
                <w:szCs w:val="20"/>
                <w:lang w:eastAsia="ru-RU"/>
              </w:rPr>
              <w:t>,</w:t>
            </w:r>
            <w:r>
              <w:rPr>
                <w:rFonts w:ascii="Times New Roman" w:hAnsi="Times New Roman"/>
                <w:sz w:val="20"/>
                <w:szCs w:val="20"/>
                <w:lang w:val="ru-RU" w:eastAsia="ru-RU"/>
              </w:rPr>
              <w:t>7</w:t>
            </w:r>
            <w:r w:rsidRPr="008C44B5">
              <w:rPr>
                <w:rFonts w:ascii="Times New Roman" w:hAnsi="Times New Roman"/>
                <w:sz w:val="20"/>
                <w:szCs w:val="20"/>
                <w:lang w:eastAsia="ru-RU"/>
              </w:rPr>
              <w:t>4</w:t>
            </w:r>
            <w:r>
              <w:rPr>
                <w:rFonts w:ascii="Times New Roman" w:hAnsi="Times New Roman"/>
                <w:sz w:val="20"/>
                <w:szCs w:val="20"/>
                <w:lang w:eastAsia="ru-RU"/>
              </w:rPr>
              <w:t>0</w:t>
            </w:r>
          </w:p>
        </w:tc>
        <w:tc>
          <w:tcPr>
            <w:tcW w:w="2977" w:type="dxa"/>
            <w:tcBorders>
              <w:top w:val="nil"/>
              <w:left w:val="nil"/>
              <w:bottom w:val="single" w:sz="4" w:space="0" w:color="auto"/>
              <w:right w:val="single" w:sz="4" w:space="0" w:color="auto"/>
            </w:tcBorders>
            <w:shd w:val="clear" w:color="auto" w:fill="FFFFFF" w:themeFill="background1"/>
            <w:noWrap/>
            <w:vAlign w:val="center"/>
          </w:tcPr>
          <w:p w:rsidR="006B0DEA" w:rsidRPr="00DC7151" w:rsidRDefault="006B0DEA" w:rsidP="0065326D">
            <w:pPr>
              <w:jc w:val="center"/>
              <w:rPr>
                <w:rFonts w:ascii="Times New Roman" w:hAnsi="Times New Roman"/>
                <w:color w:val="000000"/>
                <w:sz w:val="20"/>
                <w:szCs w:val="20"/>
                <w:lang w:val="ru-RU" w:eastAsia="ru-RU"/>
              </w:rPr>
            </w:pPr>
            <w:r>
              <w:rPr>
                <w:rFonts w:ascii="Times New Roman" w:hAnsi="Times New Roman"/>
                <w:color w:val="000000"/>
                <w:sz w:val="20"/>
                <w:szCs w:val="20"/>
                <w:lang w:val="ru-RU" w:eastAsia="ru-RU"/>
              </w:rPr>
              <w:t>7,250</w:t>
            </w:r>
          </w:p>
        </w:tc>
      </w:tr>
    </w:tbl>
    <w:p w:rsidR="006B0DEA" w:rsidRDefault="006B0DEA" w:rsidP="0065326D">
      <w:pPr>
        <w:rPr>
          <w:rFonts w:ascii="Times New Roman" w:hAnsi="Times New Roman"/>
          <w:b/>
          <w:lang w:val="ru-RU"/>
        </w:rPr>
      </w:pPr>
    </w:p>
    <w:p w:rsidR="006B0DEA" w:rsidRDefault="006B0DEA" w:rsidP="0065326D">
      <w:pPr>
        <w:rPr>
          <w:rFonts w:ascii="Times New Roman" w:hAnsi="Times New Roman"/>
          <w:b/>
          <w:lang w:val="ru-RU"/>
        </w:rPr>
      </w:pPr>
      <w:r w:rsidRPr="0065326D">
        <w:rPr>
          <w:rFonts w:ascii="Times New Roman" w:hAnsi="Times New Roman"/>
          <w:b/>
          <w:lang w:val="ru-RU"/>
        </w:rPr>
        <w:t xml:space="preserve">Рис. 1.1. Схема </w:t>
      </w:r>
      <w:r>
        <w:rPr>
          <w:rFonts w:ascii="Times New Roman" w:hAnsi="Times New Roman"/>
          <w:b/>
          <w:lang w:val="ru-RU"/>
        </w:rPr>
        <w:t>размещения источника теплоснабжения Октябрьского</w:t>
      </w:r>
      <w:r w:rsidRPr="0065326D">
        <w:rPr>
          <w:rFonts w:ascii="Times New Roman" w:hAnsi="Times New Roman"/>
          <w:b/>
          <w:lang w:val="ru-RU"/>
        </w:rPr>
        <w:t xml:space="preserve"> СП</w:t>
      </w:r>
    </w:p>
    <w:p w:rsidR="006B0DEA" w:rsidRPr="0065326D" w:rsidRDefault="006B0DEA" w:rsidP="0065326D">
      <w:pPr>
        <w:rPr>
          <w:rFonts w:ascii="Times New Roman" w:hAnsi="Times New Roman"/>
          <w:b/>
          <w:lang w:val="ru-RU"/>
        </w:rPr>
      </w:pPr>
    </w:p>
    <w:p w:rsidR="006B0DEA" w:rsidRPr="0065326D" w:rsidRDefault="006B0DEA" w:rsidP="00967193">
      <w:pPr>
        <w:numPr>
          <w:ilvl w:val="2"/>
          <w:numId w:val="28"/>
        </w:numPr>
        <w:rPr>
          <w:rFonts w:ascii="Times New Roman" w:hAnsi="Times New Roman"/>
          <w:b/>
          <w:sz w:val="24"/>
          <w:szCs w:val="24"/>
          <w:lang w:val="ru-RU"/>
        </w:rPr>
      </w:pPr>
      <w:r w:rsidRPr="0065326D">
        <w:rPr>
          <w:rFonts w:ascii="Times New Roman" w:hAnsi="Times New Roman"/>
          <w:b/>
          <w:sz w:val="24"/>
          <w:szCs w:val="24"/>
          <w:lang w:val="ru-RU"/>
        </w:rPr>
        <w:t xml:space="preserve">Зоны действия индивидуального теплоснабжения </w:t>
      </w:r>
    </w:p>
    <w:p w:rsidR="006B0DEA" w:rsidRDefault="006B0DEA" w:rsidP="0065326D">
      <w:pPr>
        <w:ind w:firstLine="708"/>
        <w:rPr>
          <w:rFonts w:ascii="Times New Roman" w:hAnsi="Times New Roman"/>
          <w:sz w:val="24"/>
          <w:szCs w:val="24"/>
          <w:lang w:val="ru-RU"/>
        </w:rPr>
      </w:pPr>
    </w:p>
    <w:p w:rsidR="006B0DEA" w:rsidRDefault="006B0DEA" w:rsidP="0065326D">
      <w:pPr>
        <w:ind w:firstLine="708"/>
        <w:rPr>
          <w:rFonts w:ascii="Times New Roman" w:hAnsi="Times New Roman"/>
          <w:sz w:val="24"/>
          <w:szCs w:val="24"/>
          <w:lang w:val="ru-RU"/>
        </w:rPr>
      </w:pPr>
      <w:r w:rsidRPr="0065326D">
        <w:rPr>
          <w:rFonts w:ascii="Times New Roman" w:hAnsi="Times New Roman"/>
          <w:sz w:val="24"/>
          <w:szCs w:val="24"/>
          <w:lang w:val="ru-RU"/>
        </w:rPr>
        <w:t>Зоны действия индивидуального теплоснабжения (индивидуальные отопительные котлы и в большей степени печное отопление) расположены в основном в населенных пунктах на территории сельских поселений</w:t>
      </w:r>
      <w:r>
        <w:rPr>
          <w:rFonts w:ascii="Times New Roman" w:hAnsi="Times New Roman"/>
          <w:color w:val="000000"/>
          <w:sz w:val="24"/>
          <w:szCs w:val="24"/>
          <w:lang w:val="ru-RU" w:eastAsia="ru-RU"/>
        </w:rPr>
        <w:t>(</w:t>
      </w:r>
      <w:r w:rsidRPr="009741AD">
        <w:rPr>
          <w:rFonts w:ascii="Times New Roman" w:hAnsi="Times New Roman"/>
          <w:color w:val="000000"/>
          <w:sz w:val="24"/>
          <w:szCs w:val="24"/>
          <w:lang w:val="ru-RU" w:eastAsia="ru-RU"/>
        </w:rPr>
        <w:t>д. Николаевка</w:t>
      </w:r>
      <w:r w:rsidRPr="0065326D">
        <w:rPr>
          <w:rFonts w:ascii="Times New Roman" w:hAnsi="Times New Roman"/>
          <w:sz w:val="24"/>
          <w:szCs w:val="24"/>
          <w:lang w:val="ru-RU"/>
        </w:rPr>
        <w:t xml:space="preserve">, </w:t>
      </w:r>
      <w:r w:rsidRPr="009741AD">
        <w:rPr>
          <w:rFonts w:ascii="Times New Roman" w:hAnsi="Times New Roman"/>
          <w:color w:val="000000"/>
          <w:sz w:val="24"/>
          <w:szCs w:val="24"/>
          <w:lang w:val="ru-RU" w:eastAsia="ru-RU"/>
        </w:rPr>
        <w:t>д. Ущерб</w:t>
      </w:r>
      <w:r>
        <w:rPr>
          <w:rFonts w:ascii="Times New Roman" w:hAnsi="Times New Roman"/>
          <w:color w:val="000000"/>
          <w:sz w:val="24"/>
          <w:szCs w:val="24"/>
          <w:lang w:val="ru-RU" w:eastAsia="ru-RU"/>
        </w:rPr>
        <w:t>, Ж.д. 129 км),</w:t>
      </w:r>
      <w:r w:rsidRPr="0065326D">
        <w:rPr>
          <w:rFonts w:ascii="Times New Roman" w:hAnsi="Times New Roman"/>
          <w:sz w:val="24"/>
          <w:szCs w:val="24"/>
          <w:lang w:val="ru-RU"/>
        </w:rPr>
        <w:t>где отсутствуют источники теплоснабжения (паровые и водогрейные котельные), а также в частных жилых секторах с 1 этажной застройкой не охваченных централизованным теплоснабжением.</w:t>
      </w:r>
    </w:p>
    <w:p w:rsidR="00CF4CF8" w:rsidRDefault="00CF4CF8" w:rsidP="0065326D">
      <w:pPr>
        <w:rPr>
          <w:rFonts w:ascii="Times New Roman" w:hAnsi="Times New Roman"/>
          <w:b/>
          <w:sz w:val="24"/>
          <w:szCs w:val="24"/>
          <w:lang w:val="ru-RU"/>
        </w:rPr>
      </w:pPr>
    </w:p>
    <w:p w:rsidR="006B0DEA" w:rsidRPr="0065326D" w:rsidRDefault="006B0DEA" w:rsidP="0065326D">
      <w:pPr>
        <w:rPr>
          <w:rFonts w:ascii="Times New Roman" w:hAnsi="Times New Roman"/>
          <w:b/>
          <w:sz w:val="24"/>
          <w:szCs w:val="24"/>
          <w:lang w:val="ru-RU"/>
        </w:rPr>
      </w:pPr>
      <w:r w:rsidRPr="0065326D">
        <w:rPr>
          <w:rFonts w:ascii="Times New Roman" w:hAnsi="Times New Roman"/>
          <w:b/>
          <w:sz w:val="24"/>
          <w:szCs w:val="24"/>
          <w:lang w:val="ru-RU"/>
        </w:rPr>
        <w:t>ЧАСТЬ 2. ИСТОЧНИКИ ТЕПЛОВОЙ ЭНЕРГИИ</w:t>
      </w:r>
    </w:p>
    <w:p w:rsidR="006B0DEA" w:rsidRPr="0065326D" w:rsidRDefault="006B0DEA" w:rsidP="0065326D">
      <w:pPr>
        <w:ind w:left="1100" w:hanging="550"/>
        <w:rPr>
          <w:rFonts w:ascii="Times New Roman" w:hAnsi="Times New Roman"/>
          <w:b/>
          <w:sz w:val="24"/>
          <w:szCs w:val="24"/>
          <w:lang w:val="ru-RU"/>
        </w:rPr>
      </w:pPr>
      <w:r>
        <w:rPr>
          <w:rFonts w:ascii="Times New Roman" w:hAnsi="Times New Roman"/>
          <w:b/>
          <w:sz w:val="24"/>
          <w:szCs w:val="24"/>
          <w:lang w:val="ru-RU"/>
        </w:rPr>
        <w:t>1.</w:t>
      </w:r>
      <w:r w:rsidRPr="0065326D">
        <w:rPr>
          <w:rFonts w:ascii="Times New Roman" w:hAnsi="Times New Roman"/>
          <w:b/>
          <w:sz w:val="24"/>
          <w:szCs w:val="24"/>
          <w:lang w:val="ru-RU"/>
        </w:rPr>
        <w:t xml:space="preserve">2.1. Структура установленного и вспомогательного оборудования источников теплоснабжения </w:t>
      </w:r>
      <w:r>
        <w:rPr>
          <w:rFonts w:ascii="Times New Roman" w:hAnsi="Times New Roman"/>
          <w:b/>
          <w:sz w:val="24"/>
          <w:szCs w:val="24"/>
          <w:lang w:val="ru-RU"/>
        </w:rPr>
        <w:t>Октябрьского</w:t>
      </w:r>
      <w:r w:rsidRPr="0065326D">
        <w:rPr>
          <w:rFonts w:ascii="Times New Roman" w:hAnsi="Times New Roman"/>
          <w:b/>
          <w:sz w:val="24"/>
          <w:szCs w:val="24"/>
          <w:lang w:val="ru-RU"/>
        </w:rPr>
        <w:t xml:space="preserve"> СП</w:t>
      </w:r>
    </w:p>
    <w:p w:rsidR="006B0DEA" w:rsidRDefault="006B0DEA" w:rsidP="0065326D">
      <w:pPr>
        <w:ind w:firstLine="708"/>
        <w:rPr>
          <w:rFonts w:ascii="Times New Roman" w:hAnsi="Times New Roman"/>
          <w:sz w:val="24"/>
          <w:szCs w:val="24"/>
          <w:lang w:val="ru-RU"/>
        </w:rPr>
      </w:pPr>
    </w:p>
    <w:p w:rsidR="006B0DEA" w:rsidRDefault="006B0DEA" w:rsidP="00292B4C">
      <w:pPr>
        <w:ind w:firstLine="708"/>
        <w:jc w:val="both"/>
        <w:rPr>
          <w:color w:val="000000"/>
          <w:lang w:val="ru-RU"/>
        </w:rPr>
      </w:pPr>
      <w:r w:rsidRPr="00D373A1">
        <w:rPr>
          <w:rFonts w:ascii="Times New Roman" w:hAnsi="Times New Roman"/>
          <w:color w:val="000000"/>
          <w:sz w:val="24"/>
          <w:szCs w:val="24"/>
          <w:lang w:val="ru-RU"/>
        </w:rPr>
        <w:t>В с. Октябрьское расположена одна котельная, которая обеспечивает отопление и горячее водоснабжение собственных объектов, объектов бюджетной сферы, населения и прочих потребителей.</w:t>
      </w:r>
      <w:r w:rsidR="00BC76DA">
        <w:rPr>
          <w:rFonts w:ascii="Times New Roman" w:hAnsi="Times New Roman"/>
          <w:color w:val="000000"/>
          <w:sz w:val="24"/>
          <w:szCs w:val="24"/>
          <w:lang w:val="ru-RU"/>
        </w:rPr>
        <w:t xml:space="preserve"> </w:t>
      </w:r>
      <w:r>
        <w:rPr>
          <w:color w:val="000000"/>
          <w:lang w:val="ru-RU"/>
        </w:rPr>
        <w:t xml:space="preserve">Транспортировку тепловой энергии в с. Октябрьское осуществляет МУП «ЖКХ Октябрьское». </w:t>
      </w:r>
    </w:p>
    <w:p w:rsidR="006B0DEA" w:rsidRDefault="006B0DEA" w:rsidP="00BC5E3F">
      <w:pPr>
        <w:ind w:firstLine="708"/>
        <w:jc w:val="both"/>
        <w:rPr>
          <w:rFonts w:ascii="Times New Roman" w:hAnsi="Times New Roman"/>
          <w:sz w:val="24"/>
          <w:szCs w:val="24"/>
          <w:lang w:val="ru-RU"/>
        </w:rPr>
      </w:pPr>
      <w:r w:rsidRPr="00D373A1">
        <w:rPr>
          <w:rFonts w:ascii="Times New Roman" w:hAnsi="Times New Roman"/>
          <w:sz w:val="24"/>
          <w:szCs w:val="24"/>
          <w:lang w:val="ru-RU"/>
        </w:rPr>
        <w:t xml:space="preserve">Котельная </w:t>
      </w:r>
      <w:r w:rsidRPr="00D373A1">
        <w:rPr>
          <w:rFonts w:ascii="Times New Roman" w:hAnsi="Times New Roman"/>
          <w:color w:val="000000"/>
          <w:sz w:val="24"/>
          <w:szCs w:val="24"/>
          <w:lang w:val="ru-RU" w:eastAsia="ru-RU"/>
        </w:rPr>
        <w:t>с. Октябрьское</w:t>
      </w:r>
      <w:r w:rsidRPr="00DC7151">
        <w:rPr>
          <w:rFonts w:ascii="Times New Roman" w:hAnsi="Times New Roman"/>
          <w:color w:val="000000"/>
          <w:sz w:val="24"/>
          <w:szCs w:val="24"/>
          <w:lang w:val="ru-RU" w:eastAsia="ru-RU"/>
        </w:rPr>
        <w:t xml:space="preserve"> установленной </w:t>
      </w:r>
      <w:r w:rsidRPr="00DC7151">
        <w:rPr>
          <w:rFonts w:ascii="Times New Roman" w:hAnsi="Times New Roman"/>
          <w:sz w:val="24"/>
          <w:szCs w:val="24"/>
          <w:lang w:val="ru-RU"/>
        </w:rPr>
        <w:t xml:space="preserve">мощностью </w:t>
      </w:r>
      <w:r w:rsidRPr="0009188D">
        <w:rPr>
          <w:rFonts w:ascii="Times New Roman" w:hAnsi="Times New Roman"/>
          <w:sz w:val="24"/>
          <w:szCs w:val="24"/>
          <w:shd w:val="clear" w:color="auto" w:fill="FFFFFF" w:themeFill="background1"/>
          <w:lang w:val="ru-RU"/>
        </w:rPr>
        <w:t>7,74 Гкал/час</w:t>
      </w:r>
      <w:r w:rsidRPr="00DC7151">
        <w:rPr>
          <w:rFonts w:ascii="Times New Roman" w:hAnsi="Times New Roman"/>
          <w:sz w:val="24"/>
          <w:szCs w:val="24"/>
          <w:lang w:val="ru-RU"/>
        </w:rPr>
        <w:t xml:space="preserve"> работает на </w:t>
      </w:r>
      <w:r w:rsidRPr="00292B4C">
        <w:rPr>
          <w:rFonts w:ascii="Times New Roman" w:hAnsi="Times New Roman"/>
          <w:sz w:val="24"/>
          <w:szCs w:val="24"/>
          <w:lang w:val="ru-RU"/>
        </w:rPr>
        <w:t xml:space="preserve">газе, резервным является дизельное топливо. </w:t>
      </w:r>
    </w:p>
    <w:p w:rsidR="00D714F3" w:rsidRDefault="006B0DEA" w:rsidP="00BC5E3F">
      <w:pPr>
        <w:pStyle w:val="100"/>
        <w:shd w:val="clear" w:color="auto" w:fill="auto"/>
        <w:spacing w:line="240" w:lineRule="auto"/>
        <w:ind w:right="20" w:firstLine="709"/>
        <w:jc w:val="left"/>
        <w:rPr>
          <w:sz w:val="24"/>
          <w:szCs w:val="24"/>
        </w:rPr>
      </w:pPr>
      <w:r w:rsidRPr="00292B4C">
        <w:rPr>
          <w:sz w:val="24"/>
          <w:szCs w:val="24"/>
        </w:rPr>
        <w:t xml:space="preserve">На котельной установлено оборудование химводоподготовки исходной воды. Тип ХВО </w:t>
      </w:r>
      <w:r>
        <w:rPr>
          <w:sz w:val="24"/>
          <w:szCs w:val="24"/>
        </w:rPr>
        <w:t xml:space="preserve">- </w:t>
      </w:r>
      <w:r w:rsidRPr="00292B4C">
        <w:rPr>
          <w:sz w:val="24"/>
          <w:szCs w:val="24"/>
        </w:rPr>
        <w:t>Na-катионирование.</w:t>
      </w:r>
      <w:r w:rsidR="00D714F3">
        <w:rPr>
          <w:sz w:val="24"/>
          <w:szCs w:val="24"/>
        </w:rPr>
        <w:t xml:space="preserve"> </w:t>
      </w:r>
      <w:r w:rsidRPr="00BC5E3F">
        <w:rPr>
          <w:rStyle w:val="13"/>
          <w:sz w:val="24"/>
          <w:szCs w:val="24"/>
        </w:rPr>
        <w:t>Водоподготовительная установка котельной с. Октябрьское</w:t>
      </w:r>
      <w:r w:rsidRPr="00BC5E3F">
        <w:rPr>
          <w:sz w:val="24"/>
          <w:szCs w:val="24"/>
        </w:rPr>
        <w:t xml:space="preserve"> включает в себя:</w:t>
      </w:r>
    </w:p>
    <w:p w:rsidR="00D714F3" w:rsidRDefault="006B0DEA" w:rsidP="00D714F3">
      <w:pPr>
        <w:pStyle w:val="100"/>
        <w:numPr>
          <w:ilvl w:val="0"/>
          <w:numId w:val="37"/>
        </w:numPr>
        <w:shd w:val="clear" w:color="auto" w:fill="auto"/>
        <w:spacing w:line="240" w:lineRule="auto"/>
        <w:ind w:right="20"/>
        <w:jc w:val="left"/>
        <w:rPr>
          <w:sz w:val="24"/>
          <w:szCs w:val="24"/>
        </w:rPr>
      </w:pPr>
      <w:r w:rsidRPr="00BC5E3F">
        <w:rPr>
          <w:sz w:val="24"/>
          <w:szCs w:val="24"/>
        </w:rPr>
        <w:t xml:space="preserve">один </w:t>
      </w:r>
      <w:r w:rsidRPr="00BC5E3F">
        <w:rPr>
          <w:sz w:val="24"/>
          <w:szCs w:val="24"/>
          <w:lang w:val="en-US"/>
        </w:rPr>
        <w:t>N</w:t>
      </w:r>
      <w:r w:rsidRPr="00BC5E3F">
        <w:rPr>
          <w:sz w:val="24"/>
          <w:szCs w:val="24"/>
        </w:rPr>
        <w:t>а-катионитовый фильтр первой ступени</w:t>
      </w:r>
      <w:r>
        <w:rPr>
          <w:sz w:val="24"/>
          <w:szCs w:val="24"/>
        </w:rPr>
        <w:t xml:space="preserve">; </w:t>
      </w:r>
    </w:p>
    <w:p w:rsidR="00D714F3" w:rsidRDefault="006B0DEA" w:rsidP="00D714F3">
      <w:pPr>
        <w:pStyle w:val="100"/>
        <w:numPr>
          <w:ilvl w:val="0"/>
          <w:numId w:val="37"/>
        </w:numPr>
        <w:shd w:val="clear" w:color="auto" w:fill="auto"/>
        <w:spacing w:line="240" w:lineRule="auto"/>
        <w:ind w:right="20"/>
        <w:jc w:val="left"/>
        <w:rPr>
          <w:sz w:val="24"/>
          <w:szCs w:val="24"/>
        </w:rPr>
      </w:pPr>
      <w:r w:rsidRPr="00BC5E3F">
        <w:rPr>
          <w:sz w:val="24"/>
          <w:szCs w:val="24"/>
        </w:rPr>
        <w:t>солерастворитель.</w:t>
      </w:r>
    </w:p>
    <w:p w:rsidR="006B0DEA" w:rsidRDefault="006B0DEA" w:rsidP="00BC5E3F">
      <w:pPr>
        <w:pStyle w:val="100"/>
        <w:shd w:val="clear" w:color="auto" w:fill="auto"/>
        <w:spacing w:line="240" w:lineRule="auto"/>
        <w:ind w:right="20" w:firstLine="709"/>
        <w:jc w:val="left"/>
        <w:rPr>
          <w:sz w:val="24"/>
          <w:szCs w:val="24"/>
        </w:rPr>
      </w:pPr>
      <w:r w:rsidRPr="00BC5E3F">
        <w:t xml:space="preserve">Исходная вода на водоподготовительную установку котельной подается из  скважины с исходной жесткостью </w:t>
      </w:r>
      <w:r>
        <w:t>6 мг-экв/кг без предварительного подогрева.</w:t>
      </w:r>
    </w:p>
    <w:p w:rsidR="006B0DEA" w:rsidRDefault="006B0DEA" w:rsidP="00292B4C">
      <w:pPr>
        <w:ind w:firstLine="708"/>
        <w:jc w:val="both"/>
        <w:rPr>
          <w:rFonts w:ascii="Times New Roman" w:hAnsi="Times New Roman"/>
          <w:sz w:val="24"/>
          <w:szCs w:val="24"/>
          <w:lang w:val="ru-RU"/>
        </w:rPr>
      </w:pPr>
    </w:p>
    <w:p w:rsidR="006B0DEA" w:rsidRPr="0065326D" w:rsidRDefault="006B0DEA" w:rsidP="0065326D">
      <w:pPr>
        <w:ind w:left="1320" w:hanging="1320"/>
        <w:rPr>
          <w:rFonts w:ascii="Times New Roman" w:hAnsi="Times New Roman"/>
          <w:b/>
          <w:sz w:val="24"/>
          <w:szCs w:val="24"/>
          <w:lang w:val="ru-RU"/>
        </w:rPr>
      </w:pPr>
      <w:r>
        <w:rPr>
          <w:rFonts w:ascii="Times New Roman" w:hAnsi="Times New Roman"/>
          <w:b/>
          <w:sz w:val="24"/>
          <w:szCs w:val="24"/>
          <w:lang w:val="ru-RU"/>
        </w:rPr>
        <w:t>1.</w:t>
      </w:r>
      <w:r w:rsidRPr="0065326D">
        <w:rPr>
          <w:rFonts w:ascii="Times New Roman" w:hAnsi="Times New Roman"/>
          <w:b/>
          <w:sz w:val="24"/>
          <w:szCs w:val="24"/>
          <w:lang w:val="ru-RU"/>
        </w:rPr>
        <w:t>2.2. Параметры установленной тепловой мощности котельного оборудования</w:t>
      </w:r>
    </w:p>
    <w:p w:rsidR="006B0DEA" w:rsidRDefault="006B0DEA" w:rsidP="0065326D">
      <w:pPr>
        <w:ind w:firstLine="708"/>
        <w:rPr>
          <w:rFonts w:ascii="Times New Roman" w:hAnsi="Times New Roman"/>
          <w:sz w:val="24"/>
          <w:szCs w:val="24"/>
          <w:lang w:val="ru-RU"/>
        </w:rPr>
      </w:pPr>
    </w:p>
    <w:p w:rsidR="006B0DEA" w:rsidRPr="00292B4C" w:rsidRDefault="006B0DEA" w:rsidP="00C51366">
      <w:pPr>
        <w:ind w:firstLine="708"/>
        <w:jc w:val="both"/>
        <w:rPr>
          <w:rFonts w:ascii="Times New Roman" w:hAnsi="Times New Roman"/>
          <w:sz w:val="24"/>
          <w:szCs w:val="24"/>
          <w:u w:val="single"/>
          <w:lang w:val="ru-RU"/>
        </w:rPr>
      </w:pPr>
      <w:r w:rsidRPr="00292B4C">
        <w:rPr>
          <w:rFonts w:ascii="Times New Roman" w:hAnsi="Times New Roman"/>
          <w:sz w:val="24"/>
          <w:szCs w:val="24"/>
          <w:lang w:val="ru-RU"/>
        </w:rPr>
        <w:t xml:space="preserve">В котельной установлены три водогрейных котла «КВСА-3», единичной мощностью 2,580 Гкал/час. Котлы производства ООО ПФ «ОКТАН» изготовлены и установлены в 2002г. </w:t>
      </w:r>
    </w:p>
    <w:p w:rsidR="006B0DEA" w:rsidRDefault="006B0DEA" w:rsidP="00C51366">
      <w:pPr>
        <w:pStyle w:val="21"/>
        <w:ind w:firstLine="550"/>
      </w:pPr>
      <w:r>
        <w:t>В таблице 1.2.2.1 приводятся характеристики</w:t>
      </w:r>
      <w:r w:rsidRPr="00674FC5">
        <w:rPr>
          <w:sz w:val="22"/>
          <w:szCs w:val="22"/>
        </w:rPr>
        <w:t>кот</w:t>
      </w:r>
      <w:r>
        <w:rPr>
          <w:sz w:val="22"/>
          <w:szCs w:val="22"/>
        </w:rPr>
        <w:t>лов.</w:t>
      </w:r>
    </w:p>
    <w:p w:rsidR="006B0DEA" w:rsidRPr="00C51366" w:rsidRDefault="006B0DEA" w:rsidP="00C51366">
      <w:pPr>
        <w:rPr>
          <w:rFonts w:ascii="Times New Roman" w:hAnsi="Times New Roman"/>
          <w:b/>
          <w:lang w:val="ru-RU"/>
        </w:rPr>
      </w:pPr>
      <w:r w:rsidRPr="00C51366">
        <w:rPr>
          <w:rFonts w:ascii="Times New Roman" w:hAnsi="Times New Roman"/>
          <w:b/>
          <w:lang w:val="ru-RU"/>
        </w:rPr>
        <w:t xml:space="preserve">Таблица </w:t>
      </w:r>
      <w:r>
        <w:rPr>
          <w:rFonts w:ascii="Times New Roman" w:hAnsi="Times New Roman"/>
          <w:b/>
          <w:lang w:val="ru-RU"/>
        </w:rPr>
        <w:t>1.</w:t>
      </w:r>
      <w:r w:rsidRPr="00C51366">
        <w:rPr>
          <w:rFonts w:ascii="Times New Roman" w:hAnsi="Times New Roman"/>
          <w:b/>
          <w:lang w:val="ru-RU"/>
        </w:rPr>
        <w:t>2.</w:t>
      </w:r>
      <w:r>
        <w:rPr>
          <w:rFonts w:ascii="Times New Roman" w:hAnsi="Times New Roman"/>
          <w:b/>
          <w:lang w:val="ru-RU"/>
        </w:rPr>
        <w:t>2</w:t>
      </w:r>
      <w:r w:rsidRPr="00C51366">
        <w:rPr>
          <w:rFonts w:ascii="Times New Roman" w:hAnsi="Times New Roman"/>
          <w:b/>
          <w:lang w:val="ru-RU"/>
        </w:rPr>
        <w:t xml:space="preserve">.1. Характеристики котельных агрегатов  котельной </w:t>
      </w:r>
    </w:p>
    <w:p w:rsidR="006B0DEA" w:rsidRDefault="006B0DEA" w:rsidP="00C51366">
      <w:pPr>
        <w:pStyle w:val="21"/>
      </w:pPr>
    </w:p>
    <w:tbl>
      <w:tblPr>
        <w:tblW w:w="8085"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65"/>
        <w:gridCol w:w="1701"/>
        <w:gridCol w:w="1275"/>
        <w:gridCol w:w="1134"/>
        <w:gridCol w:w="1134"/>
        <w:gridCol w:w="1276"/>
      </w:tblGrid>
      <w:tr w:rsidR="006B0DEA" w:rsidRPr="0009169D" w:rsidTr="000D5CF6">
        <w:trPr>
          <w:trHeight w:val="847"/>
        </w:trPr>
        <w:tc>
          <w:tcPr>
            <w:tcW w:w="1565" w:type="dxa"/>
            <w:vAlign w:val="center"/>
          </w:tcPr>
          <w:p w:rsidR="006B0DEA" w:rsidRPr="008012CD" w:rsidRDefault="006B0DEA" w:rsidP="000D5CF6">
            <w:pPr>
              <w:jc w:val="center"/>
              <w:rPr>
                <w:rFonts w:ascii="Times New Roman" w:hAnsi="Times New Roman"/>
                <w:sz w:val="20"/>
                <w:szCs w:val="20"/>
                <w:lang w:eastAsia="ru-RU"/>
              </w:rPr>
            </w:pPr>
            <w:r w:rsidRPr="008012CD">
              <w:rPr>
                <w:rFonts w:ascii="Times New Roman" w:hAnsi="Times New Roman"/>
                <w:sz w:val="20"/>
                <w:szCs w:val="20"/>
                <w:lang w:eastAsia="ru-RU"/>
              </w:rPr>
              <w:t>Наименованиекотельной</w:t>
            </w:r>
          </w:p>
        </w:tc>
        <w:tc>
          <w:tcPr>
            <w:tcW w:w="1701" w:type="dxa"/>
            <w:vAlign w:val="center"/>
          </w:tcPr>
          <w:p w:rsidR="006B0DEA" w:rsidRPr="008012CD" w:rsidRDefault="006B0DEA" w:rsidP="000D5CF6">
            <w:pPr>
              <w:jc w:val="center"/>
              <w:rPr>
                <w:rFonts w:ascii="Times New Roman" w:hAnsi="Times New Roman"/>
                <w:sz w:val="20"/>
                <w:szCs w:val="20"/>
                <w:lang w:eastAsia="ru-RU"/>
              </w:rPr>
            </w:pPr>
            <w:r w:rsidRPr="008012CD">
              <w:rPr>
                <w:rFonts w:ascii="Times New Roman" w:hAnsi="Times New Roman"/>
                <w:sz w:val="20"/>
                <w:szCs w:val="20"/>
                <w:lang w:eastAsia="ru-RU"/>
              </w:rPr>
              <w:t>Типкотла, параметры</w:t>
            </w:r>
          </w:p>
        </w:tc>
        <w:tc>
          <w:tcPr>
            <w:tcW w:w="1275" w:type="dxa"/>
            <w:vAlign w:val="center"/>
          </w:tcPr>
          <w:p w:rsidR="006B0DEA" w:rsidRPr="008012CD" w:rsidRDefault="006B0DEA" w:rsidP="000D5CF6">
            <w:pPr>
              <w:jc w:val="center"/>
              <w:rPr>
                <w:rFonts w:ascii="Times New Roman" w:hAnsi="Times New Roman"/>
                <w:sz w:val="20"/>
                <w:szCs w:val="20"/>
                <w:lang w:eastAsia="ru-RU"/>
              </w:rPr>
            </w:pPr>
            <w:r w:rsidRPr="008012CD">
              <w:rPr>
                <w:rFonts w:ascii="Times New Roman" w:hAnsi="Times New Roman"/>
                <w:sz w:val="20"/>
                <w:szCs w:val="20"/>
                <w:lang w:eastAsia="ru-RU"/>
              </w:rPr>
              <w:t>Количество, шт.</w:t>
            </w:r>
          </w:p>
        </w:tc>
        <w:tc>
          <w:tcPr>
            <w:tcW w:w="1134" w:type="dxa"/>
            <w:vAlign w:val="center"/>
          </w:tcPr>
          <w:p w:rsidR="006B0DEA" w:rsidRPr="008012CD" w:rsidRDefault="006B0DEA" w:rsidP="000D5CF6">
            <w:pPr>
              <w:jc w:val="center"/>
              <w:rPr>
                <w:rFonts w:ascii="Times New Roman" w:hAnsi="Times New Roman"/>
                <w:sz w:val="20"/>
                <w:szCs w:val="20"/>
                <w:lang w:eastAsia="ru-RU"/>
              </w:rPr>
            </w:pPr>
            <w:r w:rsidRPr="008012CD">
              <w:rPr>
                <w:rFonts w:ascii="Times New Roman" w:hAnsi="Times New Roman"/>
                <w:sz w:val="20"/>
                <w:szCs w:val="20"/>
                <w:lang w:eastAsia="ru-RU"/>
              </w:rPr>
              <w:t>Годустановки</w:t>
            </w:r>
          </w:p>
        </w:tc>
        <w:tc>
          <w:tcPr>
            <w:tcW w:w="1134" w:type="dxa"/>
            <w:vAlign w:val="center"/>
          </w:tcPr>
          <w:p w:rsidR="006B0DEA" w:rsidRPr="008012CD" w:rsidRDefault="006B0DEA" w:rsidP="000D5CF6">
            <w:pPr>
              <w:jc w:val="center"/>
              <w:rPr>
                <w:rFonts w:ascii="Times New Roman" w:hAnsi="Times New Roman"/>
                <w:sz w:val="20"/>
                <w:szCs w:val="20"/>
                <w:lang w:eastAsia="ru-RU"/>
              </w:rPr>
            </w:pPr>
            <w:r w:rsidRPr="008012CD">
              <w:rPr>
                <w:rFonts w:ascii="Times New Roman" w:hAnsi="Times New Roman"/>
                <w:sz w:val="20"/>
                <w:szCs w:val="20"/>
                <w:lang w:eastAsia="ru-RU"/>
              </w:rPr>
              <w:t>Основное/резервноетопливо</w:t>
            </w:r>
          </w:p>
        </w:tc>
        <w:tc>
          <w:tcPr>
            <w:tcW w:w="1276" w:type="dxa"/>
            <w:vAlign w:val="center"/>
          </w:tcPr>
          <w:p w:rsidR="006B0DEA" w:rsidRPr="0065326D" w:rsidRDefault="006B0DEA" w:rsidP="000D5CF6">
            <w:pPr>
              <w:jc w:val="center"/>
              <w:rPr>
                <w:rFonts w:ascii="Times New Roman" w:hAnsi="Times New Roman"/>
                <w:sz w:val="20"/>
                <w:szCs w:val="20"/>
                <w:lang w:val="ru-RU" w:eastAsia="ru-RU"/>
              </w:rPr>
            </w:pPr>
            <w:r w:rsidRPr="0065326D">
              <w:rPr>
                <w:rFonts w:ascii="Times New Roman" w:hAnsi="Times New Roman"/>
                <w:sz w:val="20"/>
                <w:szCs w:val="20"/>
                <w:lang w:val="ru-RU" w:eastAsia="ru-RU"/>
              </w:rPr>
              <w:t>Единичная мощность котлов, Гкал/ч</w:t>
            </w:r>
          </w:p>
        </w:tc>
      </w:tr>
      <w:tr w:rsidR="006B0DEA" w:rsidRPr="00DC7151" w:rsidTr="000D5CF6">
        <w:trPr>
          <w:trHeight w:val="264"/>
        </w:trPr>
        <w:tc>
          <w:tcPr>
            <w:tcW w:w="1565" w:type="dxa"/>
            <w:vMerge w:val="restart"/>
            <w:vAlign w:val="center"/>
          </w:tcPr>
          <w:p w:rsidR="006B0DEA" w:rsidRPr="00292B4C" w:rsidRDefault="00D714F3" w:rsidP="00D714F3">
            <w:pPr>
              <w:rPr>
                <w:rFonts w:ascii="Times New Roman" w:hAnsi="Times New Roman"/>
                <w:sz w:val="20"/>
                <w:szCs w:val="20"/>
                <w:lang w:val="ru-RU" w:eastAsia="ru-RU"/>
              </w:rPr>
            </w:pPr>
            <w:r>
              <w:rPr>
                <w:rFonts w:ascii="Times New Roman" w:hAnsi="Times New Roman"/>
                <w:color w:val="000000"/>
                <w:sz w:val="20"/>
                <w:szCs w:val="20"/>
                <w:lang w:val="ru-RU" w:eastAsia="ru-RU"/>
              </w:rPr>
              <w:t xml:space="preserve">Котельная </w:t>
            </w:r>
            <w:r w:rsidR="006B0DEA">
              <w:rPr>
                <w:rFonts w:ascii="Times New Roman" w:hAnsi="Times New Roman"/>
                <w:color w:val="000000"/>
                <w:sz w:val="20"/>
                <w:szCs w:val="20"/>
                <w:lang w:val="ru-RU" w:eastAsia="ru-RU"/>
              </w:rPr>
              <w:t xml:space="preserve">с. </w:t>
            </w:r>
            <w:r w:rsidR="006B0DEA" w:rsidRPr="00292B4C">
              <w:rPr>
                <w:rFonts w:ascii="Times New Roman" w:hAnsi="Times New Roman"/>
                <w:color w:val="000000"/>
                <w:sz w:val="20"/>
                <w:szCs w:val="20"/>
                <w:lang w:val="ru-RU" w:eastAsia="ru-RU"/>
              </w:rPr>
              <w:t>Октябрьское</w:t>
            </w:r>
            <w:r w:rsidR="006B0DEA" w:rsidRPr="00292B4C">
              <w:rPr>
                <w:rFonts w:ascii="Times New Roman" w:hAnsi="Times New Roman"/>
                <w:sz w:val="20"/>
                <w:szCs w:val="20"/>
                <w:lang w:val="ru-RU" w:eastAsia="ru-RU"/>
              </w:rPr>
              <w:t xml:space="preserve"> </w:t>
            </w:r>
          </w:p>
        </w:tc>
        <w:tc>
          <w:tcPr>
            <w:tcW w:w="1701" w:type="dxa"/>
            <w:vAlign w:val="center"/>
          </w:tcPr>
          <w:p w:rsidR="006B0DEA" w:rsidRPr="00DC7151" w:rsidRDefault="006B0DEA" w:rsidP="000D5CF6">
            <w:pPr>
              <w:jc w:val="center"/>
              <w:rPr>
                <w:rFonts w:ascii="Times New Roman" w:hAnsi="Times New Roman"/>
                <w:sz w:val="20"/>
                <w:szCs w:val="20"/>
                <w:lang w:val="ru-RU" w:eastAsia="ru-RU"/>
              </w:rPr>
            </w:pPr>
            <w:r>
              <w:rPr>
                <w:rFonts w:ascii="Times New Roman" w:hAnsi="Times New Roman"/>
                <w:sz w:val="20"/>
                <w:szCs w:val="20"/>
                <w:lang w:val="ru-RU" w:eastAsia="ru-RU"/>
              </w:rPr>
              <w:t>КВСА-3</w:t>
            </w:r>
          </w:p>
        </w:tc>
        <w:tc>
          <w:tcPr>
            <w:tcW w:w="1275" w:type="dxa"/>
            <w:noWrap/>
            <w:vAlign w:val="bottom"/>
          </w:tcPr>
          <w:p w:rsidR="006B0DEA" w:rsidRPr="00292B4C" w:rsidRDefault="006B0DEA" w:rsidP="000D5CF6">
            <w:pPr>
              <w:jc w:val="center"/>
              <w:rPr>
                <w:rFonts w:ascii="Times New Roman" w:hAnsi="Times New Roman"/>
                <w:sz w:val="20"/>
                <w:szCs w:val="20"/>
                <w:lang w:val="ru-RU" w:eastAsia="ru-RU"/>
              </w:rPr>
            </w:pPr>
            <w:r w:rsidRPr="00292B4C">
              <w:rPr>
                <w:rFonts w:ascii="Times New Roman" w:hAnsi="Times New Roman"/>
                <w:sz w:val="20"/>
                <w:szCs w:val="20"/>
                <w:lang w:val="ru-RU" w:eastAsia="ru-RU"/>
              </w:rPr>
              <w:t>1</w:t>
            </w:r>
          </w:p>
        </w:tc>
        <w:tc>
          <w:tcPr>
            <w:tcW w:w="1134" w:type="dxa"/>
            <w:vAlign w:val="center"/>
          </w:tcPr>
          <w:p w:rsidR="006B0DEA" w:rsidRPr="00DC7151" w:rsidRDefault="006B0DEA" w:rsidP="000D5CF6">
            <w:pPr>
              <w:jc w:val="center"/>
              <w:rPr>
                <w:rFonts w:ascii="Times New Roman" w:hAnsi="Times New Roman"/>
                <w:sz w:val="20"/>
                <w:szCs w:val="20"/>
                <w:lang w:val="ru-RU" w:eastAsia="ru-RU"/>
              </w:rPr>
            </w:pPr>
            <w:r>
              <w:rPr>
                <w:rFonts w:ascii="Times New Roman" w:hAnsi="Times New Roman"/>
                <w:sz w:val="20"/>
                <w:szCs w:val="20"/>
                <w:lang w:val="ru-RU" w:eastAsia="ru-RU"/>
              </w:rPr>
              <w:t>2002</w:t>
            </w:r>
          </w:p>
        </w:tc>
        <w:tc>
          <w:tcPr>
            <w:tcW w:w="1134" w:type="dxa"/>
            <w:vMerge w:val="restart"/>
            <w:vAlign w:val="center"/>
          </w:tcPr>
          <w:p w:rsidR="006B0DEA" w:rsidRPr="00DC7151" w:rsidRDefault="006B0DEA" w:rsidP="000D5CF6">
            <w:pPr>
              <w:jc w:val="center"/>
              <w:rPr>
                <w:rFonts w:ascii="Times New Roman" w:hAnsi="Times New Roman"/>
                <w:sz w:val="20"/>
                <w:szCs w:val="20"/>
                <w:lang w:val="ru-RU" w:eastAsia="ru-RU"/>
              </w:rPr>
            </w:pPr>
            <w:r>
              <w:rPr>
                <w:rFonts w:ascii="Times New Roman" w:hAnsi="Times New Roman"/>
                <w:sz w:val="20"/>
                <w:szCs w:val="20"/>
                <w:lang w:val="ru-RU" w:eastAsia="ru-RU"/>
              </w:rPr>
              <w:t>Газ/диз. топливо</w:t>
            </w:r>
          </w:p>
        </w:tc>
        <w:tc>
          <w:tcPr>
            <w:tcW w:w="1276" w:type="dxa"/>
            <w:vAlign w:val="bottom"/>
          </w:tcPr>
          <w:p w:rsidR="006B0DEA" w:rsidRPr="00DC7151" w:rsidRDefault="006B0DEA" w:rsidP="000D5CF6">
            <w:pPr>
              <w:jc w:val="center"/>
              <w:rPr>
                <w:rFonts w:ascii="Times New Roman" w:hAnsi="Times New Roman"/>
                <w:sz w:val="20"/>
                <w:szCs w:val="20"/>
                <w:lang w:val="ru-RU" w:eastAsia="ru-RU"/>
              </w:rPr>
            </w:pPr>
            <w:r>
              <w:rPr>
                <w:rFonts w:ascii="Times New Roman" w:hAnsi="Times New Roman"/>
                <w:sz w:val="20"/>
                <w:szCs w:val="20"/>
                <w:lang w:val="ru-RU" w:eastAsia="ru-RU"/>
              </w:rPr>
              <w:t>2,580</w:t>
            </w:r>
          </w:p>
        </w:tc>
      </w:tr>
      <w:tr w:rsidR="006B0DEA" w:rsidRPr="00DC7151" w:rsidTr="000D5CF6">
        <w:trPr>
          <w:trHeight w:val="279"/>
        </w:trPr>
        <w:tc>
          <w:tcPr>
            <w:tcW w:w="1565" w:type="dxa"/>
            <w:vMerge/>
            <w:vAlign w:val="center"/>
          </w:tcPr>
          <w:p w:rsidR="006B0DEA" w:rsidRPr="00DC7151" w:rsidRDefault="006B0DEA" w:rsidP="000D5CF6">
            <w:pPr>
              <w:rPr>
                <w:rFonts w:ascii="Times New Roman" w:hAnsi="Times New Roman"/>
                <w:sz w:val="20"/>
                <w:szCs w:val="20"/>
                <w:lang w:val="ru-RU" w:eastAsia="ru-RU"/>
              </w:rPr>
            </w:pPr>
          </w:p>
        </w:tc>
        <w:tc>
          <w:tcPr>
            <w:tcW w:w="1701" w:type="dxa"/>
            <w:vAlign w:val="center"/>
          </w:tcPr>
          <w:p w:rsidR="006B0DEA" w:rsidRPr="00DC7151" w:rsidRDefault="006B0DEA" w:rsidP="000D5CF6">
            <w:pPr>
              <w:jc w:val="center"/>
              <w:rPr>
                <w:rFonts w:ascii="Times New Roman" w:hAnsi="Times New Roman"/>
                <w:sz w:val="20"/>
                <w:szCs w:val="20"/>
                <w:lang w:val="ru-RU" w:eastAsia="ru-RU"/>
              </w:rPr>
            </w:pPr>
            <w:r>
              <w:rPr>
                <w:rFonts w:ascii="Times New Roman" w:hAnsi="Times New Roman"/>
                <w:sz w:val="20"/>
                <w:szCs w:val="20"/>
                <w:lang w:val="ru-RU" w:eastAsia="ru-RU"/>
              </w:rPr>
              <w:t>КВСА-3</w:t>
            </w:r>
          </w:p>
        </w:tc>
        <w:tc>
          <w:tcPr>
            <w:tcW w:w="1275" w:type="dxa"/>
            <w:noWrap/>
            <w:vAlign w:val="bottom"/>
          </w:tcPr>
          <w:p w:rsidR="006B0DEA" w:rsidRPr="00DC7151" w:rsidRDefault="006B0DEA" w:rsidP="000D5CF6">
            <w:pPr>
              <w:jc w:val="center"/>
              <w:rPr>
                <w:rFonts w:ascii="Times New Roman" w:hAnsi="Times New Roman"/>
                <w:sz w:val="20"/>
                <w:szCs w:val="20"/>
                <w:lang w:val="ru-RU" w:eastAsia="ru-RU"/>
              </w:rPr>
            </w:pPr>
            <w:r w:rsidRPr="00DC7151">
              <w:rPr>
                <w:rFonts w:ascii="Times New Roman" w:hAnsi="Times New Roman"/>
                <w:sz w:val="20"/>
                <w:szCs w:val="20"/>
                <w:lang w:val="ru-RU" w:eastAsia="ru-RU"/>
              </w:rPr>
              <w:t>1</w:t>
            </w:r>
          </w:p>
        </w:tc>
        <w:tc>
          <w:tcPr>
            <w:tcW w:w="1134" w:type="dxa"/>
            <w:vAlign w:val="center"/>
          </w:tcPr>
          <w:p w:rsidR="006B0DEA" w:rsidRPr="00DC7151" w:rsidRDefault="006B0DEA" w:rsidP="000D5CF6">
            <w:pPr>
              <w:jc w:val="center"/>
              <w:rPr>
                <w:rFonts w:ascii="Times New Roman" w:hAnsi="Times New Roman"/>
                <w:sz w:val="20"/>
                <w:szCs w:val="20"/>
                <w:lang w:val="ru-RU" w:eastAsia="ru-RU"/>
              </w:rPr>
            </w:pPr>
            <w:r>
              <w:rPr>
                <w:rFonts w:ascii="Times New Roman" w:hAnsi="Times New Roman"/>
                <w:sz w:val="20"/>
                <w:szCs w:val="20"/>
                <w:lang w:val="ru-RU" w:eastAsia="ru-RU"/>
              </w:rPr>
              <w:t>2002</w:t>
            </w:r>
          </w:p>
        </w:tc>
        <w:tc>
          <w:tcPr>
            <w:tcW w:w="1134" w:type="dxa"/>
            <w:vMerge/>
            <w:vAlign w:val="center"/>
          </w:tcPr>
          <w:p w:rsidR="006B0DEA" w:rsidRPr="00DC7151" w:rsidRDefault="006B0DEA" w:rsidP="000D5CF6">
            <w:pPr>
              <w:rPr>
                <w:rFonts w:ascii="Times New Roman" w:hAnsi="Times New Roman"/>
                <w:sz w:val="20"/>
                <w:szCs w:val="20"/>
                <w:lang w:val="ru-RU" w:eastAsia="ru-RU"/>
              </w:rPr>
            </w:pPr>
          </w:p>
        </w:tc>
        <w:tc>
          <w:tcPr>
            <w:tcW w:w="1276" w:type="dxa"/>
            <w:vAlign w:val="bottom"/>
          </w:tcPr>
          <w:p w:rsidR="006B0DEA" w:rsidRPr="00DC7151" w:rsidRDefault="006B0DEA" w:rsidP="000D5CF6">
            <w:pPr>
              <w:jc w:val="center"/>
              <w:rPr>
                <w:rFonts w:ascii="Times New Roman" w:hAnsi="Times New Roman"/>
                <w:sz w:val="20"/>
                <w:szCs w:val="20"/>
                <w:lang w:val="ru-RU" w:eastAsia="ru-RU"/>
              </w:rPr>
            </w:pPr>
            <w:r>
              <w:rPr>
                <w:rFonts w:ascii="Times New Roman" w:hAnsi="Times New Roman"/>
                <w:sz w:val="20"/>
                <w:szCs w:val="20"/>
                <w:lang w:val="ru-RU" w:eastAsia="ru-RU"/>
              </w:rPr>
              <w:t xml:space="preserve">2,580 </w:t>
            </w:r>
          </w:p>
        </w:tc>
      </w:tr>
      <w:tr w:rsidR="006B0DEA" w:rsidRPr="00DC7151" w:rsidTr="000D5CF6">
        <w:trPr>
          <w:trHeight w:val="264"/>
        </w:trPr>
        <w:tc>
          <w:tcPr>
            <w:tcW w:w="1565" w:type="dxa"/>
            <w:vMerge/>
            <w:vAlign w:val="center"/>
          </w:tcPr>
          <w:p w:rsidR="006B0DEA" w:rsidRPr="00DC7151" w:rsidRDefault="006B0DEA" w:rsidP="000D5CF6">
            <w:pPr>
              <w:rPr>
                <w:rFonts w:ascii="Times New Roman" w:hAnsi="Times New Roman"/>
                <w:sz w:val="20"/>
                <w:szCs w:val="20"/>
                <w:lang w:val="ru-RU" w:eastAsia="ru-RU"/>
              </w:rPr>
            </w:pPr>
          </w:p>
        </w:tc>
        <w:tc>
          <w:tcPr>
            <w:tcW w:w="1701" w:type="dxa"/>
            <w:vAlign w:val="center"/>
          </w:tcPr>
          <w:p w:rsidR="006B0DEA" w:rsidRPr="00DC7151" w:rsidRDefault="006B0DEA" w:rsidP="000D5CF6">
            <w:pPr>
              <w:jc w:val="center"/>
              <w:rPr>
                <w:rFonts w:ascii="Times New Roman" w:hAnsi="Times New Roman"/>
                <w:sz w:val="20"/>
                <w:szCs w:val="20"/>
                <w:lang w:val="ru-RU" w:eastAsia="ru-RU"/>
              </w:rPr>
            </w:pPr>
            <w:r>
              <w:rPr>
                <w:rFonts w:ascii="Times New Roman" w:hAnsi="Times New Roman"/>
                <w:sz w:val="20"/>
                <w:szCs w:val="20"/>
                <w:lang w:val="ru-RU" w:eastAsia="ru-RU"/>
              </w:rPr>
              <w:t>КВСА-3</w:t>
            </w:r>
          </w:p>
        </w:tc>
        <w:tc>
          <w:tcPr>
            <w:tcW w:w="1275" w:type="dxa"/>
            <w:vAlign w:val="center"/>
          </w:tcPr>
          <w:p w:rsidR="006B0DEA" w:rsidRPr="00DC7151" w:rsidRDefault="006B0DEA" w:rsidP="000D5CF6">
            <w:pPr>
              <w:jc w:val="center"/>
              <w:rPr>
                <w:rFonts w:ascii="Times New Roman" w:hAnsi="Times New Roman"/>
                <w:sz w:val="20"/>
                <w:szCs w:val="20"/>
                <w:lang w:val="ru-RU" w:eastAsia="ru-RU"/>
              </w:rPr>
            </w:pPr>
            <w:r w:rsidRPr="00DC7151">
              <w:rPr>
                <w:rFonts w:ascii="Times New Roman" w:hAnsi="Times New Roman"/>
                <w:sz w:val="20"/>
                <w:szCs w:val="20"/>
                <w:lang w:val="ru-RU" w:eastAsia="ru-RU"/>
              </w:rPr>
              <w:t>1</w:t>
            </w:r>
          </w:p>
        </w:tc>
        <w:tc>
          <w:tcPr>
            <w:tcW w:w="1134" w:type="dxa"/>
            <w:vAlign w:val="center"/>
          </w:tcPr>
          <w:p w:rsidR="006B0DEA" w:rsidRPr="00DC7151" w:rsidRDefault="006B0DEA" w:rsidP="000D5CF6">
            <w:pPr>
              <w:jc w:val="center"/>
              <w:rPr>
                <w:rFonts w:ascii="Times New Roman" w:hAnsi="Times New Roman"/>
                <w:sz w:val="20"/>
                <w:szCs w:val="20"/>
                <w:lang w:val="ru-RU" w:eastAsia="ru-RU"/>
              </w:rPr>
            </w:pPr>
            <w:r>
              <w:rPr>
                <w:rFonts w:ascii="Times New Roman" w:hAnsi="Times New Roman"/>
                <w:sz w:val="20"/>
                <w:szCs w:val="20"/>
                <w:lang w:val="ru-RU" w:eastAsia="ru-RU"/>
              </w:rPr>
              <w:t>2002</w:t>
            </w:r>
          </w:p>
        </w:tc>
        <w:tc>
          <w:tcPr>
            <w:tcW w:w="1134" w:type="dxa"/>
            <w:vMerge/>
            <w:vAlign w:val="center"/>
          </w:tcPr>
          <w:p w:rsidR="006B0DEA" w:rsidRPr="00DC7151" w:rsidRDefault="006B0DEA" w:rsidP="000D5CF6">
            <w:pPr>
              <w:rPr>
                <w:rFonts w:ascii="Times New Roman" w:hAnsi="Times New Roman"/>
                <w:sz w:val="20"/>
                <w:szCs w:val="20"/>
                <w:lang w:val="ru-RU" w:eastAsia="ru-RU"/>
              </w:rPr>
            </w:pPr>
          </w:p>
        </w:tc>
        <w:tc>
          <w:tcPr>
            <w:tcW w:w="1276" w:type="dxa"/>
            <w:vAlign w:val="center"/>
          </w:tcPr>
          <w:p w:rsidR="006B0DEA" w:rsidRPr="00DC7151" w:rsidRDefault="006B0DEA" w:rsidP="000D5CF6">
            <w:pPr>
              <w:jc w:val="center"/>
              <w:rPr>
                <w:rFonts w:ascii="Times New Roman" w:hAnsi="Times New Roman"/>
                <w:sz w:val="20"/>
                <w:szCs w:val="20"/>
                <w:lang w:val="ru-RU" w:eastAsia="ru-RU"/>
              </w:rPr>
            </w:pPr>
            <w:r>
              <w:rPr>
                <w:rFonts w:ascii="Times New Roman" w:hAnsi="Times New Roman"/>
                <w:sz w:val="20"/>
                <w:szCs w:val="20"/>
                <w:lang w:val="ru-RU" w:eastAsia="ru-RU"/>
              </w:rPr>
              <w:t xml:space="preserve">2,580 </w:t>
            </w:r>
          </w:p>
        </w:tc>
      </w:tr>
    </w:tbl>
    <w:p w:rsidR="006B0DEA" w:rsidRPr="0065326D" w:rsidRDefault="006B0DEA" w:rsidP="0065326D">
      <w:pPr>
        <w:ind w:firstLine="709"/>
        <w:rPr>
          <w:rFonts w:ascii="Times New Roman" w:hAnsi="Times New Roman"/>
          <w:sz w:val="24"/>
          <w:szCs w:val="24"/>
          <w:lang w:val="ru-RU"/>
        </w:rPr>
      </w:pPr>
      <w:r w:rsidRPr="0065326D">
        <w:rPr>
          <w:rFonts w:ascii="Times New Roman" w:hAnsi="Times New Roman"/>
          <w:sz w:val="24"/>
          <w:szCs w:val="24"/>
          <w:lang w:val="ru-RU"/>
        </w:rPr>
        <w:t xml:space="preserve">Параметры установленной тепловой мощности котельного оборудования приведены в таблице </w:t>
      </w:r>
      <w:r>
        <w:rPr>
          <w:rFonts w:ascii="Times New Roman" w:hAnsi="Times New Roman"/>
          <w:sz w:val="24"/>
          <w:szCs w:val="24"/>
          <w:lang w:val="ru-RU"/>
        </w:rPr>
        <w:t>1.</w:t>
      </w:r>
      <w:r w:rsidRPr="0065326D">
        <w:rPr>
          <w:rFonts w:ascii="Times New Roman" w:hAnsi="Times New Roman"/>
          <w:sz w:val="24"/>
          <w:szCs w:val="24"/>
          <w:lang w:val="ru-RU"/>
        </w:rPr>
        <w:t>2.2.</w:t>
      </w:r>
      <w:r>
        <w:rPr>
          <w:rFonts w:ascii="Times New Roman" w:hAnsi="Times New Roman"/>
          <w:sz w:val="24"/>
          <w:szCs w:val="24"/>
          <w:lang w:val="ru-RU"/>
        </w:rPr>
        <w:t>2</w:t>
      </w:r>
      <w:r w:rsidRPr="0065326D">
        <w:rPr>
          <w:rFonts w:ascii="Times New Roman" w:hAnsi="Times New Roman"/>
          <w:sz w:val="24"/>
          <w:szCs w:val="24"/>
          <w:lang w:val="ru-RU"/>
        </w:rPr>
        <w:t>.</w:t>
      </w:r>
    </w:p>
    <w:p w:rsidR="006B0DEA" w:rsidRPr="0065326D" w:rsidRDefault="006B0DEA" w:rsidP="0065326D">
      <w:pPr>
        <w:ind w:firstLine="709"/>
        <w:rPr>
          <w:rFonts w:ascii="Times New Roman" w:hAnsi="Times New Roman"/>
          <w:sz w:val="24"/>
          <w:szCs w:val="24"/>
          <w:lang w:val="ru-RU"/>
        </w:rPr>
      </w:pPr>
    </w:p>
    <w:p w:rsidR="006B0DEA" w:rsidRPr="0065326D" w:rsidRDefault="006B0DEA" w:rsidP="0065326D">
      <w:pPr>
        <w:ind w:left="1650" w:hanging="1650"/>
        <w:rPr>
          <w:rFonts w:ascii="Times New Roman" w:hAnsi="Times New Roman"/>
          <w:b/>
          <w:bCs/>
          <w:sz w:val="24"/>
          <w:szCs w:val="24"/>
          <w:lang w:val="ru-RU" w:eastAsia="ru-RU"/>
        </w:rPr>
      </w:pPr>
      <w:r w:rsidRPr="0065326D">
        <w:rPr>
          <w:rFonts w:ascii="Times New Roman" w:hAnsi="Times New Roman"/>
          <w:b/>
          <w:bCs/>
          <w:sz w:val="24"/>
          <w:szCs w:val="24"/>
          <w:lang w:val="ru-RU" w:eastAsia="ru-RU"/>
        </w:rPr>
        <w:t xml:space="preserve">Таблица </w:t>
      </w:r>
      <w:r>
        <w:rPr>
          <w:rFonts w:ascii="Times New Roman" w:hAnsi="Times New Roman"/>
          <w:b/>
          <w:bCs/>
          <w:sz w:val="24"/>
          <w:szCs w:val="24"/>
          <w:lang w:val="ru-RU" w:eastAsia="ru-RU"/>
        </w:rPr>
        <w:t>1.</w:t>
      </w:r>
      <w:r w:rsidRPr="0065326D">
        <w:rPr>
          <w:rFonts w:ascii="Times New Roman" w:hAnsi="Times New Roman"/>
          <w:b/>
          <w:bCs/>
          <w:sz w:val="24"/>
          <w:szCs w:val="24"/>
          <w:lang w:val="ru-RU" w:eastAsia="ru-RU"/>
        </w:rPr>
        <w:t>2.2.</w:t>
      </w:r>
      <w:r>
        <w:rPr>
          <w:rFonts w:ascii="Times New Roman" w:hAnsi="Times New Roman"/>
          <w:b/>
          <w:bCs/>
          <w:sz w:val="24"/>
          <w:szCs w:val="24"/>
          <w:lang w:val="ru-RU" w:eastAsia="ru-RU"/>
        </w:rPr>
        <w:t>2</w:t>
      </w:r>
      <w:r w:rsidRPr="0065326D">
        <w:rPr>
          <w:rFonts w:ascii="Times New Roman" w:hAnsi="Times New Roman"/>
          <w:b/>
          <w:bCs/>
          <w:sz w:val="24"/>
          <w:szCs w:val="24"/>
          <w:lang w:val="ru-RU" w:eastAsia="ru-RU"/>
        </w:rPr>
        <w:t>. Параметры установленной тепловой мощности котельного оборудования</w:t>
      </w:r>
    </w:p>
    <w:p w:rsidR="006B0DEA" w:rsidRPr="0065326D" w:rsidRDefault="006B0DEA" w:rsidP="0065326D">
      <w:pPr>
        <w:ind w:left="1650" w:hanging="1650"/>
        <w:rPr>
          <w:rFonts w:ascii="Times New Roman" w:hAnsi="Times New Roman"/>
          <w:b/>
          <w:bCs/>
          <w:sz w:val="24"/>
          <w:szCs w:val="24"/>
          <w:lang w:val="ru-RU" w:eastAsia="ru-RU"/>
        </w:rPr>
      </w:pPr>
    </w:p>
    <w:tbl>
      <w:tblPr>
        <w:tblW w:w="8845" w:type="dxa"/>
        <w:tblInd w:w="103" w:type="dxa"/>
        <w:tblLayout w:type="fixed"/>
        <w:tblLook w:val="00A0" w:firstRow="1" w:lastRow="0" w:firstColumn="1" w:lastColumn="0" w:noHBand="0" w:noVBand="0"/>
      </w:tblPr>
      <w:tblGrid>
        <w:gridCol w:w="1565"/>
        <w:gridCol w:w="1092"/>
        <w:gridCol w:w="850"/>
        <w:gridCol w:w="851"/>
        <w:gridCol w:w="901"/>
        <w:gridCol w:w="1150"/>
        <w:gridCol w:w="1508"/>
        <w:gridCol w:w="928"/>
      </w:tblGrid>
      <w:tr w:rsidR="006B0DEA" w:rsidRPr="005748BD" w:rsidTr="00967193">
        <w:trPr>
          <w:trHeight w:hRule="exact" w:val="1014"/>
        </w:trPr>
        <w:tc>
          <w:tcPr>
            <w:tcW w:w="1565" w:type="dxa"/>
            <w:tcBorders>
              <w:top w:val="single" w:sz="4" w:space="0" w:color="auto"/>
              <w:left w:val="single" w:sz="4" w:space="0" w:color="auto"/>
              <w:bottom w:val="single" w:sz="4" w:space="0" w:color="auto"/>
              <w:right w:val="single" w:sz="4" w:space="0" w:color="auto"/>
            </w:tcBorders>
            <w:vAlign w:val="center"/>
          </w:tcPr>
          <w:p w:rsidR="006B0DEA" w:rsidRPr="005748BD" w:rsidRDefault="006B0DEA" w:rsidP="0065326D">
            <w:pPr>
              <w:jc w:val="center"/>
              <w:rPr>
                <w:rFonts w:ascii="Times New Roman" w:hAnsi="Times New Roman"/>
                <w:sz w:val="20"/>
                <w:szCs w:val="20"/>
                <w:lang w:eastAsia="ru-RU"/>
              </w:rPr>
            </w:pPr>
            <w:r w:rsidRPr="005748BD">
              <w:rPr>
                <w:rFonts w:ascii="Times New Roman" w:hAnsi="Times New Roman"/>
                <w:sz w:val="20"/>
                <w:szCs w:val="20"/>
                <w:lang w:eastAsia="ru-RU"/>
              </w:rPr>
              <w:t>Наименованиекотельной</w:t>
            </w:r>
          </w:p>
        </w:tc>
        <w:tc>
          <w:tcPr>
            <w:tcW w:w="1092" w:type="dxa"/>
            <w:tcBorders>
              <w:top w:val="single" w:sz="4" w:space="0" w:color="auto"/>
              <w:left w:val="nil"/>
              <w:bottom w:val="single" w:sz="4" w:space="0" w:color="auto"/>
              <w:right w:val="single" w:sz="4" w:space="0" w:color="auto"/>
            </w:tcBorders>
            <w:vAlign w:val="center"/>
          </w:tcPr>
          <w:p w:rsidR="006B0DEA" w:rsidRPr="005748BD" w:rsidRDefault="006B0DEA" w:rsidP="0065326D">
            <w:pPr>
              <w:jc w:val="center"/>
              <w:rPr>
                <w:rFonts w:ascii="Times New Roman" w:hAnsi="Times New Roman"/>
                <w:sz w:val="20"/>
                <w:szCs w:val="20"/>
                <w:lang w:eastAsia="ru-RU"/>
              </w:rPr>
            </w:pPr>
            <w:r w:rsidRPr="005748BD">
              <w:rPr>
                <w:rFonts w:ascii="Times New Roman" w:hAnsi="Times New Roman"/>
                <w:sz w:val="20"/>
                <w:szCs w:val="20"/>
                <w:lang w:eastAsia="ru-RU"/>
              </w:rPr>
              <w:t>Типкотла</w:t>
            </w:r>
          </w:p>
        </w:tc>
        <w:tc>
          <w:tcPr>
            <w:tcW w:w="850" w:type="dxa"/>
            <w:tcBorders>
              <w:top w:val="single" w:sz="4" w:space="0" w:color="auto"/>
              <w:left w:val="nil"/>
              <w:bottom w:val="single" w:sz="4" w:space="0" w:color="auto"/>
              <w:right w:val="single" w:sz="4" w:space="0" w:color="auto"/>
            </w:tcBorders>
            <w:vAlign w:val="center"/>
          </w:tcPr>
          <w:p w:rsidR="006B0DEA" w:rsidRPr="005748BD" w:rsidRDefault="006B0DEA" w:rsidP="0065326D">
            <w:pPr>
              <w:jc w:val="center"/>
              <w:rPr>
                <w:rFonts w:ascii="Times New Roman" w:hAnsi="Times New Roman"/>
                <w:sz w:val="20"/>
                <w:szCs w:val="20"/>
                <w:lang w:eastAsia="ru-RU"/>
              </w:rPr>
            </w:pPr>
            <w:r w:rsidRPr="005748BD">
              <w:rPr>
                <w:rFonts w:ascii="Times New Roman" w:hAnsi="Times New Roman"/>
                <w:sz w:val="20"/>
                <w:szCs w:val="20"/>
                <w:lang w:eastAsia="ru-RU"/>
              </w:rPr>
              <w:t>Количество</w:t>
            </w:r>
          </w:p>
        </w:tc>
        <w:tc>
          <w:tcPr>
            <w:tcW w:w="851" w:type="dxa"/>
            <w:tcBorders>
              <w:top w:val="single" w:sz="4" w:space="0" w:color="auto"/>
              <w:left w:val="nil"/>
              <w:bottom w:val="single" w:sz="4" w:space="0" w:color="auto"/>
              <w:right w:val="single" w:sz="4" w:space="0" w:color="auto"/>
            </w:tcBorders>
            <w:vAlign w:val="center"/>
          </w:tcPr>
          <w:p w:rsidR="006B0DEA" w:rsidRPr="005748BD" w:rsidRDefault="006B0DEA" w:rsidP="0065326D">
            <w:pPr>
              <w:jc w:val="center"/>
              <w:rPr>
                <w:rFonts w:ascii="Times New Roman" w:hAnsi="Times New Roman"/>
                <w:sz w:val="20"/>
                <w:szCs w:val="20"/>
                <w:lang w:eastAsia="ru-RU"/>
              </w:rPr>
            </w:pPr>
            <w:r w:rsidRPr="005748BD">
              <w:rPr>
                <w:rFonts w:ascii="Times New Roman" w:hAnsi="Times New Roman"/>
                <w:sz w:val="20"/>
                <w:szCs w:val="20"/>
                <w:lang w:eastAsia="ru-RU"/>
              </w:rPr>
              <w:t>Годуста</w:t>
            </w:r>
            <w:r>
              <w:rPr>
                <w:rFonts w:ascii="Times New Roman" w:hAnsi="Times New Roman"/>
                <w:sz w:val="20"/>
                <w:szCs w:val="20"/>
                <w:lang w:eastAsia="ru-RU"/>
              </w:rPr>
              <w:t>-</w:t>
            </w:r>
            <w:r w:rsidRPr="005748BD">
              <w:rPr>
                <w:rFonts w:ascii="Times New Roman" w:hAnsi="Times New Roman"/>
                <w:sz w:val="20"/>
                <w:szCs w:val="20"/>
                <w:lang w:eastAsia="ru-RU"/>
              </w:rPr>
              <w:t>новки</w:t>
            </w:r>
          </w:p>
        </w:tc>
        <w:tc>
          <w:tcPr>
            <w:tcW w:w="901" w:type="dxa"/>
            <w:tcBorders>
              <w:top w:val="single" w:sz="4" w:space="0" w:color="auto"/>
              <w:left w:val="nil"/>
              <w:bottom w:val="single" w:sz="4" w:space="0" w:color="auto"/>
              <w:right w:val="single" w:sz="4" w:space="0" w:color="auto"/>
            </w:tcBorders>
            <w:vAlign w:val="center"/>
          </w:tcPr>
          <w:p w:rsidR="006B0DEA" w:rsidRPr="005748BD" w:rsidRDefault="006B0DEA" w:rsidP="0065326D">
            <w:pPr>
              <w:jc w:val="center"/>
              <w:rPr>
                <w:rFonts w:ascii="Times New Roman" w:hAnsi="Times New Roman"/>
                <w:sz w:val="20"/>
                <w:szCs w:val="20"/>
                <w:lang w:eastAsia="ru-RU"/>
              </w:rPr>
            </w:pPr>
            <w:r w:rsidRPr="005748BD">
              <w:rPr>
                <w:rFonts w:ascii="Times New Roman" w:hAnsi="Times New Roman"/>
                <w:sz w:val="20"/>
                <w:szCs w:val="20"/>
                <w:lang w:eastAsia="ru-RU"/>
              </w:rPr>
              <w:t>Видтоплива</w:t>
            </w:r>
          </w:p>
        </w:tc>
        <w:tc>
          <w:tcPr>
            <w:tcW w:w="1150" w:type="dxa"/>
            <w:tcBorders>
              <w:top w:val="single" w:sz="4" w:space="0" w:color="auto"/>
              <w:left w:val="nil"/>
              <w:bottom w:val="single" w:sz="4" w:space="0" w:color="auto"/>
              <w:right w:val="single" w:sz="4" w:space="0" w:color="auto"/>
            </w:tcBorders>
            <w:vAlign w:val="center"/>
          </w:tcPr>
          <w:p w:rsidR="006B0DEA" w:rsidRPr="005748BD" w:rsidRDefault="006B0DEA" w:rsidP="0065326D">
            <w:pPr>
              <w:jc w:val="center"/>
              <w:rPr>
                <w:rFonts w:ascii="Times New Roman" w:hAnsi="Times New Roman"/>
                <w:sz w:val="20"/>
                <w:szCs w:val="20"/>
                <w:lang w:eastAsia="ru-RU"/>
              </w:rPr>
            </w:pPr>
            <w:r w:rsidRPr="005748BD">
              <w:rPr>
                <w:rFonts w:ascii="Times New Roman" w:hAnsi="Times New Roman"/>
                <w:sz w:val="20"/>
                <w:szCs w:val="20"/>
                <w:lang w:eastAsia="ru-RU"/>
              </w:rPr>
              <w:t>Единичнаямощность, Гкал/ч</w:t>
            </w:r>
          </w:p>
        </w:tc>
        <w:tc>
          <w:tcPr>
            <w:tcW w:w="1508" w:type="dxa"/>
            <w:tcBorders>
              <w:top w:val="single" w:sz="4" w:space="0" w:color="auto"/>
              <w:left w:val="nil"/>
              <w:bottom w:val="single" w:sz="4" w:space="0" w:color="auto"/>
              <w:right w:val="single" w:sz="4" w:space="0" w:color="auto"/>
            </w:tcBorders>
            <w:vAlign w:val="center"/>
          </w:tcPr>
          <w:p w:rsidR="006B0DEA" w:rsidRPr="0065326D" w:rsidRDefault="006B0DEA" w:rsidP="0065326D">
            <w:pPr>
              <w:jc w:val="center"/>
              <w:rPr>
                <w:rFonts w:ascii="Times New Roman" w:hAnsi="Times New Roman"/>
                <w:sz w:val="20"/>
                <w:szCs w:val="20"/>
                <w:lang w:val="ru-RU" w:eastAsia="ru-RU"/>
              </w:rPr>
            </w:pPr>
            <w:r w:rsidRPr="0065326D">
              <w:rPr>
                <w:rFonts w:ascii="Times New Roman" w:hAnsi="Times New Roman"/>
                <w:sz w:val="20"/>
                <w:szCs w:val="20"/>
                <w:lang w:val="ru-RU" w:eastAsia="ru-RU"/>
              </w:rPr>
              <w:t>Установленная мощность котельной, Гкал/ч</w:t>
            </w:r>
          </w:p>
        </w:tc>
        <w:tc>
          <w:tcPr>
            <w:tcW w:w="928" w:type="dxa"/>
            <w:tcBorders>
              <w:top w:val="single" w:sz="4" w:space="0" w:color="auto"/>
              <w:left w:val="nil"/>
              <w:bottom w:val="single" w:sz="4" w:space="0" w:color="auto"/>
              <w:right w:val="single" w:sz="4" w:space="0" w:color="auto"/>
            </w:tcBorders>
            <w:vAlign w:val="center"/>
          </w:tcPr>
          <w:p w:rsidR="006B0DEA" w:rsidRPr="005748BD" w:rsidRDefault="006B0DEA" w:rsidP="0065326D">
            <w:pPr>
              <w:jc w:val="center"/>
              <w:rPr>
                <w:rFonts w:ascii="Times New Roman" w:hAnsi="Times New Roman"/>
                <w:sz w:val="20"/>
                <w:szCs w:val="20"/>
                <w:lang w:eastAsia="ru-RU"/>
              </w:rPr>
            </w:pPr>
            <w:r w:rsidRPr="005748BD">
              <w:rPr>
                <w:rFonts w:ascii="Times New Roman" w:hAnsi="Times New Roman"/>
                <w:sz w:val="20"/>
                <w:szCs w:val="20"/>
                <w:lang w:eastAsia="ru-RU"/>
              </w:rPr>
              <w:t>КПД нетто</w:t>
            </w:r>
            <w:r>
              <w:rPr>
                <w:rFonts w:ascii="Times New Roman" w:hAnsi="Times New Roman"/>
                <w:sz w:val="20"/>
                <w:szCs w:val="20"/>
                <w:lang w:eastAsia="ru-RU"/>
              </w:rPr>
              <w:t>котлов</w:t>
            </w:r>
            <w:r w:rsidRPr="005748BD">
              <w:rPr>
                <w:rFonts w:ascii="Times New Roman" w:hAnsi="Times New Roman"/>
                <w:sz w:val="20"/>
                <w:szCs w:val="20"/>
                <w:lang w:eastAsia="ru-RU"/>
              </w:rPr>
              <w:t>, %</w:t>
            </w:r>
          </w:p>
        </w:tc>
      </w:tr>
      <w:tr w:rsidR="006B0DEA" w:rsidRPr="005748BD" w:rsidTr="00967193">
        <w:trPr>
          <w:trHeight w:val="528"/>
        </w:trPr>
        <w:tc>
          <w:tcPr>
            <w:tcW w:w="1565" w:type="dxa"/>
            <w:tcBorders>
              <w:top w:val="nil"/>
              <w:left w:val="single" w:sz="4" w:space="0" w:color="auto"/>
              <w:bottom w:val="single" w:sz="4" w:space="0" w:color="auto"/>
              <w:right w:val="single" w:sz="4" w:space="0" w:color="auto"/>
            </w:tcBorders>
            <w:vAlign w:val="center"/>
          </w:tcPr>
          <w:p w:rsidR="006B0DEA" w:rsidRPr="005748BD" w:rsidRDefault="006B0DEA" w:rsidP="0065326D">
            <w:pPr>
              <w:rPr>
                <w:rFonts w:ascii="Times New Roman" w:hAnsi="Times New Roman"/>
                <w:sz w:val="20"/>
                <w:szCs w:val="20"/>
                <w:lang w:eastAsia="ru-RU"/>
              </w:rPr>
            </w:pPr>
            <w:r w:rsidRPr="005748BD">
              <w:rPr>
                <w:rFonts w:ascii="Times New Roman" w:hAnsi="Times New Roman"/>
                <w:sz w:val="20"/>
                <w:szCs w:val="20"/>
                <w:lang w:eastAsia="ru-RU"/>
              </w:rPr>
              <w:t xml:space="preserve">с. </w:t>
            </w:r>
            <w:r w:rsidRPr="00292B4C">
              <w:rPr>
                <w:rFonts w:ascii="Times New Roman" w:hAnsi="Times New Roman"/>
                <w:color w:val="000000"/>
                <w:sz w:val="20"/>
                <w:szCs w:val="20"/>
                <w:lang w:val="ru-RU" w:eastAsia="ru-RU"/>
              </w:rPr>
              <w:t>Октябрьское</w:t>
            </w:r>
            <w:r w:rsidRPr="005748BD">
              <w:rPr>
                <w:rFonts w:ascii="Times New Roman" w:hAnsi="Times New Roman"/>
                <w:sz w:val="20"/>
                <w:szCs w:val="20"/>
                <w:lang w:eastAsia="ru-RU"/>
              </w:rPr>
              <w:t>, "Поселковая"</w:t>
            </w:r>
          </w:p>
        </w:tc>
        <w:tc>
          <w:tcPr>
            <w:tcW w:w="1092" w:type="dxa"/>
            <w:tcBorders>
              <w:top w:val="nil"/>
              <w:left w:val="nil"/>
              <w:bottom w:val="single" w:sz="4" w:space="0" w:color="auto"/>
              <w:right w:val="single" w:sz="4" w:space="0" w:color="auto"/>
            </w:tcBorders>
            <w:vAlign w:val="center"/>
          </w:tcPr>
          <w:p w:rsidR="006B0DEA" w:rsidRPr="00C51366" w:rsidRDefault="006B0DEA" w:rsidP="0065326D">
            <w:pPr>
              <w:jc w:val="center"/>
              <w:rPr>
                <w:rFonts w:ascii="Times New Roman" w:hAnsi="Times New Roman"/>
                <w:sz w:val="20"/>
                <w:szCs w:val="20"/>
                <w:lang w:val="ru-RU" w:eastAsia="ru-RU"/>
              </w:rPr>
            </w:pPr>
            <w:r>
              <w:rPr>
                <w:rFonts w:ascii="Times New Roman" w:hAnsi="Times New Roman"/>
                <w:sz w:val="20"/>
                <w:szCs w:val="20"/>
                <w:lang w:val="ru-RU" w:eastAsia="ru-RU"/>
              </w:rPr>
              <w:t>КВСА-3</w:t>
            </w:r>
          </w:p>
        </w:tc>
        <w:tc>
          <w:tcPr>
            <w:tcW w:w="850" w:type="dxa"/>
            <w:tcBorders>
              <w:top w:val="nil"/>
              <w:left w:val="nil"/>
              <w:bottom w:val="single" w:sz="4" w:space="0" w:color="auto"/>
              <w:right w:val="single" w:sz="4" w:space="0" w:color="auto"/>
            </w:tcBorders>
            <w:vAlign w:val="center"/>
          </w:tcPr>
          <w:p w:rsidR="006B0DEA" w:rsidRPr="00C51366" w:rsidRDefault="006B0DEA" w:rsidP="0065326D">
            <w:pPr>
              <w:jc w:val="center"/>
              <w:rPr>
                <w:rFonts w:ascii="Times New Roman" w:hAnsi="Times New Roman"/>
                <w:sz w:val="20"/>
                <w:szCs w:val="20"/>
                <w:lang w:val="ru-RU" w:eastAsia="ru-RU"/>
              </w:rPr>
            </w:pPr>
            <w:r>
              <w:rPr>
                <w:rFonts w:ascii="Times New Roman" w:hAnsi="Times New Roman"/>
                <w:sz w:val="20"/>
                <w:szCs w:val="20"/>
                <w:lang w:val="ru-RU" w:eastAsia="ru-RU"/>
              </w:rPr>
              <w:t>3</w:t>
            </w:r>
          </w:p>
        </w:tc>
        <w:tc>
          <w:tcPr>
            <w:tcW w:w="851" w:type="dxa"/>
            <w:tcBorders>
              <w:top w:val="nil"/>
              <w:left w:val="nil"/>
              <w:bottom w:val="single" w:sz="4" w:space="0" w:color="auto"/>
              <w:right w:val="single" w:sz="4" w:space="0" w:color="auto"/>
            </w:tcBorders>
            <w:vAlign w:val="center"/>
          </w:tcPr>
          <w:p w:rsidR="006B0DEA" w:rsidRPr="00C51366" w:rsidRDefault="006B0DEA" w:rsidP="0065326D">
            <w:pPr>
              <w:jc w:val="center"/>
              <w:rPr>
                <w:rFonts w:ascii="Times New Roman" w:hAnsi="Times New Roman"/>
                <w:sz w:val="20"/>
                <w:szCs w:val="20"/>
                <w:lang w:val="ru-RU" w:eastAsia="ru-RU"/>
              </w:rPr>
            </w:pPr>
            <w:r>
              <w:rPr>
                <w:rFonts w:ascii="Times New Roman" w:hAnsi="Times New Roman"/>
                <w:sz w:val="20"/>
                <w:szCs w:val="20"/>
                <w:lang w:val="ru-RU" w:eastAsia="ru-RU"/>
              </w:rPr>
              <w:t>2002</w:t>
            </w:r>
          </w:p>
        </w:tc>
        <w:tc>
          <w:tcPr>
            <w:tcW w:w="901" w:type="dxa"/>
            <w:tcBorders>
              <w:top w:val="nil"/>
              <w:left w:val="nil"/>
              <w:bottom w:val="single" w:sz="4" w:space="0" w:color="auto"/>
              <w:right w:val="single" w:sz="4" w:space="0" w:color="auto"/>
            </w:tcBorders>
            <w:vAlign w:val="center"/>
          </w:tcPr>
          <w:p w:rsidR="006B0DEA" w:rsidRPr="00C51366" w:rsidRDefault="006B0DEA" w:rsidP="0065326D">
            <w:pPr>
              <w:jc w:val="center"/>
              <w:rPr>
                <w:rFonts w:ascii="Times New Roman" w:hAnsi="Times New Roman"/>
                <w:sz w:val="20"/>
                <w:szCs w:val="20"/>
                <w:lang w:val="ru-RU" w:eastAsia="ru-RU"/>
              </w:rPr>
            </w:pPr>
            <w:r>
              <w:rPr>
                <w:rFonts w:ascii="Times New Roman" w:hAnsi="Times New Roman"/>
                <w:sz w:val="20"/>
                <w:szCs w:val="20"/>
                <w:lang w:val="ru-RU" w:eastAsia="ru-RU"/>
              </w:rPr>
              <w:t>газ</w:t>
            </w:r>
          </w:p>
        </w:tc>
        <w:tc>
          <w:tcPr>
            <w:tcW w:w="1150" w:type="dxa"/>
            <w:tcBorders>
              <w:top w:val="nil"/>
              <w:left w:val="nil"/>
              <w:bottom w:val="single" w:sz="4" w:space="0" w:color="auto"/>
              <w:right w:val="single" w:sz="4" w:space="0" w:color="auto"/>
            </w:tcBorders>
            <w:vAlign w:val="center"/>
          </w:tcPr>
          <w:p w:rsidR="006B0DEA" w:rsidRPr="00C51366" w:rsidRDefault="006B0DEA" w:rsidP="0065326D">
            <w:pPr>
              <w:jc w:val="center"/>
              <w:rPr>
                <w:rFonts w:ascii="Times New Roman" w:hAnsi="Times New Roman"/>
                <w:sz w:val="20"/>
                <w:szCs w:val="20"/>
                <w:lang w:val="ru-RU" w:eastAsia="ru-RU"/>
              </w:rPr>
            </w:pPr>
            <w:r>
              <w:rPr>
                <w:rFonts w:ascii="Times New Roman" w:hAnsi="Times New Roman"/>
                <w:sz w:val="20"/>
                <w:szCs w:val="20"/>
                <w:lang w:val="ru-RU" w:eastAsia="ru-RU"/>
              </w:rPr>
              <w:t>2,58</w:t>
            </w:r>
          </w:p>
        </w:tc>
        <w:tc>
          <w:tcPr>
            <w:tcW w:w="1508" w:type="dxa"/>
            <w:tcBorders>
              <w:top w:val="nil"/>
              <w:left w:val="nil"/>
              <w:bottom w:val="single" w:sz="4" w:space="0" w:color="auto"/>
              <w:right w:val="single" w:sz="4" w:space="0" w:color="auto"/>
            </w:tcBorders>
            <w:vAlign w:val="center"/>
          </w:tcPr>
          <w:p w:rsidR="006B0DEA" w:rsidRPr="00C51366" w:rsidRDefault="006B0DEA" w:rsidP="00C51366">
            <w:pPr>
              <w:jc w:val="center"/>
              <w:rPr>
                <w:rFonts w:ascii="Times New Roman" w:hAnsi="Times New Roman"/>
                <w:sz w:val="20"/>
                <w:szCs w:val="20"/>
                <w:lang w:val="ru-RU" w:eastAsia="ru-RU"/>
              </w:rPr>
            </w:pPr>
            <w:r>
              <w:rPr>
                <w:rFonts w:ascii="Times New Roman" w:hAnsi="Times New Roman"/>
                <w:sz w:val="20"/>
                <w:szCs w:val="20"/>
                <w:lang w:val="ru-RU" w:eastAsia="ru-RU"/>
              </w:rPr>
              <w:t>7</w:t>
            </w:r>
            <w:r w:rsidRPr="005748BD">
              <w:rPr>
                <w:rFonts w:ascii="Times New Roman" w:hAnsi="Times New Roman"/>
                <w:sz w:val="20"/>
                <w:szCs w:val="20"/>
                <w:lang w:eastAsia="ru-RU"/>
              </w:rPr>
              <w:t>,</w:t>
            </w:r>
            <w:r>
              <w:rPr>
                <w:rFonts w:ascii="Times New Roman" w:hAnsi="Times New Roman"/>
                <w:sz w:val="20"/>
                <w:szCs w:val="20"/>
                <w:lang w:val="ru-RU" w:eastAsia="ru-RU"/>
              </w:rPr>
              <w:t>74</w:t>
            </w:r>
          </w:p>
        </w:tc>
        <w:tc>
          <w:tcPr>
            <w:tcW w:w="928" w:type="dxa"/>
            <w:tcBorders>
              <w:top w:val="nil"/>
              <w:left w:val="nil"/>
              <w:bottom w:val="single" w:sz="4" w:space="0" w:color="auto"/>
              <w:right w:val="single" w:sz="4" w:space="0" w:color="auto"/>
            </w:tcBorders>
            <w:vAlign w:val="center"/>
          </w:tcPr>
          <w:p w:rsidR="006B0DEA" w:rsidRPr="005748BD" w:rsidRDefault="006B0DEA" w:rsidP="00D714F3">
            <w:pPr>
              <w:jc w:val="center"/>
              <w:rPr>
                <w:rFonts w:ascii="Times New Roman" w:hAnsi="Times New Roman"/>
                <w:sz w:val="20"/>
                <w:szCs w:val="20"/>
                <w:lang w:eastAsia="ru-RU"/>
              </w:rPr>
            </w:pPr>
            <w:r>
              <w:rPr>
                <w:rFonts w:ascii="Times New Roman" w:hAnsi="Times New Roman"/>
                <w:sz w:val="20"/>
                <w:szCs w:val="20"/>
                <w:lang w:val="ru-RU" w:eastAsia="ru-RU"/>
              </w:rPr>
              <w:t>9</w:t>
            </w:r>
            <w:r w:rsidR="00D714F3">
              <w:rPr>
                <w:rFonts w:ascii="Times New Roman" w:hAnsi="Times New Roman"/>
                <w:sz w:val="20"/>
                <w:szCs w:val="20"/>
                <w:lang w:val="ru-RU" w:eastAsia="ru-RU"/>
              </w:rPr>
              <w:t>2,75</w:t>
            </w:r>
          </w:p>
        </w:tc>
      </w:tr>
    </w:tbl>
    <w:p w:rsidR="006B0DEA" w:rsidRDefault="006B0DEA" w:rsidP="0065326D">
      <w:pPr>
        <w:pStyle w:val="af3"/>
        <w:ind w:firstLine="550"/>
      </w:pPr>
    </w:p>
    <w:p w:rsidR="006B0DEA" w:rsidRPr="005060C4" w:rsidRDefault="006B0DEA" w:rsidP="0065326D">
      <w:pPr>
        <w:pStyle w:val="af3"/>
        <w:ind w:firstLine="550"/>
      </w:pPr>
      <w:r w:rsidRPr="005060C4">
        <w:t xml:space="preserve">Давление воды на выходе </w:t>
      </w:r>
      <w:r>
        <w:t xml:space="preserve">из </w:t>
      </w:r>
      <w:r w:rsidRPr="005060C4">
        <w:t xml:space="preserve">котла </w:t>
      </w:r>
      <w:r>
        <w:t xml:space="preserve">- </w:t>
      </w:r>
      <w:r w:rsidRPr="005060C4">
        <w:t>0,6 МПа, максимальная температур</w:t>
      </w:r>
      <w:r>
        <w:t xml:space="preserve">а </w:t>
      </w:r>
      <w:r w:rsidRPr="005060C4">
        <w:t>115 °С.</w:t>
      </w:r>
    </w:p>
    <w:p w:rsidR="006B0DEA" w:rsidRDefault="006B0DEA" w:rsidP="00CF4CF8">
      <w:pPr>
        <w:rPr>
          <w:rFonts w:ascii="Times New Roman" w:hAnsi="Times New Roman"/>
          <w:b/>
          <w:sz w:val="24"/>
          <w:szCs w:val="24"/>
          <w:lang w:val="ru-RU"/>
        </w:rPr>
      </w:pPr>
    </w:p>
    <w:p w:rsidR="006B0DEA" w:rsidRPr="0065326D" w:rsidRDefault="006B0DEA" w:rsidP="00967193">
      <w:pPr>
        <w:ind w:left="709" w:hanging="709"/>
        <w:rPr>
          <w:rFonts w:ascii="Times New Roman" w:hAnsi="Times New Roman"/>
          <w:b/>
          <w:sz w:val="24"/>
          <w:szCs w:val="24"/>
          <w:lang w:val="ru-RU"/>
        </w:rPr>
      </w:pPr>
      <w:r>
        <w:rPr>
          <w:rFonts w:ascii="Times New Roman" w:hAnsi="Times New Roman"/>
          <w:b/>
          <w:sz w:val="24"/>
          <w:szCs w:val="24"/>
          <w:lang w:val="ru-RU"/>
        </w:rPr>
        <w:t>1.</w:t>
      </w:r>
      <w:r w:rsidRPr="0065326D">
        <w:rPr>
          <w:rFonts w:ascii="Times New Roman" w:hAnsi="Times New Roman"/>
          <w:b/>
          <w:sz w:val="24"/>
          <w:szCs w:val="24"/>
          <w:lang w:val="ru-RU"/>
        </w:rPr>
        <w:t>2.3. Ограничение тепловой мощности и параметры располагаемой тепловой мощности</w:t>
      </w:r>
    </w:p>
    <w:p w:rsidR="006B0DEA" w:rsidRDefault="006B0DEA" w:rsidP="00967193">
      <w:pPr>
        <w:pStyle w:val="af3"/>
      </w:pPr>
    </w:p>
    <w:p w:rsidR="006B0DEA" w:rsidRDefault="006B0DEA" w:rsidP="00967193">
      <w:pPr>
        <w:pStyle w:val="af3"/>
      </w:pPr>
      <w:r w:rsidRPr="005E0AB5">
        <w:t>Параметры располагаемой тепловой мощности котельн</w:t>
      </w:r>
      <w:r>
        <w:t>ой</w:t>
      </w:r>
      <w:r w:rsidR="00D714F3">
        <w:t xml:space="preserve"> </w:t>
      </w:r>
      <w:r>
        <w:t>с. Октябрьское</w:t>
      </w:r>
      <w:r w:rsidR="00D714F3">
        <w:t xml:space="preserve"> </w:t>
      </w:r>
      <w:r w:rsidRPr="005E0AB5">
        <w:t xml:space="preserve">приведены в таблице </w:t>
      </w:r>
      <w:r>
        <w:t>1.2.3</w:t>
      </w:r>
      <w:r w:rsidRPr="005E0AB5">
        <w:t>.</w:t>
      </w:r>
      <w:r>
        <w:t>1.</w:t>
      </w:r>
    </w:p>
    <w:p w:rsidR="006B0DEA" w:rsidRPr="005E0AB5" w:rsidRDefault="006B0DEA" w:rsidP="00967193">
      <w:pPr>
        <w:pStyle w:val="af3"/>
      </w:pPr>
    </w:p>
    <w:p w:rsidR="006B0DEA" w:rsidRDefault="006B0DEA" w:rsidP="0065326D">
      <w:pPr>
        <w:pStyle w:val="2"/>
        <w:spacing w:before="0" w:after="0" w:line="240" w:lineRule="auto"/>
        <w:rPr>
          <w:rFonts w:ascii="Times New Roman" w:hAnsi="Times New Roman"/>
          <w:i w:val="0"/>
          <w:sz w:val="22"/>
          <w:szCs w:val="22"/>
          <w:lang w:eastAsia="ru-RU"/>
        </w:rPr>
      </w:pPr>
      <w:bookmarkStart w:id="19" w:name="_Toc403692745"/>
      <w:bookmarkStart w:id="20" w:name="_Toc403692885"/>
      <w:bookmarkStart w:id="21" w:name="_Toc403722147"/>
      <w:bookmarkStart w:id="22" w:name="_Toc403722263"/>
      <w:r w:rsidRPr="009967B9">
        <w:rPr>
          <w:rFonts w:ascii="Times New Roman" w:hAnsi="Times New Roman"/>
          <w:i w:val="0"/>
          <w:sz w:val="22"/>
          <w:szCs w:val="22"/>
          <w:lang w:eastAsia="ru-RU"/>
        </w:rPr>
        <w:t xml:space="preserve">Таблица </w:t>
      </w:r>
      <w:r>
        <w:rPr>
          <w:rFonts w:ascii="Times New Roman" w:hAnsi="Times New Roman"/>
          <w:i w:val="0"/>
          <w:sz w:val="22"/>
          <w:szCs w:val="22"/>
          <w:lang w:eastAsia="ru-RU"/>
        </w:rPr>
        <w:t>1.2.</w:t>
      </w:r>
      <w:r w:rsidRPr="009967B9">
        <w:rPr>
          <w:rFonts w:ascii="Times New Roman" w:hAnsi="Times New Roman"/>
          <w:i w:val="0"/>
          <w:sz w:val="22"/>
          <w:szCs w:val="22"/>
          <w:lang w:eastAsia="ru-RU"/>
        </w:rPr>
        <w:t>3</w:t>
      </w:r>
      <w:r>
        <w:rPr>
          <w:rFonts w:ascii="Times New Roman" w:hAnsi="Times New Roman"/>
          <w:i w:val="0"/>
          <w:sz w:val="22"/>
          <w:szCs w:val="22"/>
          <w:lang w:eastAsia="ru-RU"/>
        </w:rPr>
        <w:t>.1.</w:t>
      </w:r>
      <w:r w:rsidRPr="009967B9">
        <w:rPr>
          <w:rFonts w:ascii="Times New Roman" w:hAnsi="Times New Roman"/>
          <w:i w:val="0"/>
          <w:sz w:val="22"/>
          <w:szCs w:val="22"/>
          <w:lang w:eastAsia="ru-RU"/>
        </w:rPr>
        <w:t xml:space="preserve"> Параметры располагаемой тепловой мощности</w:t>
      </w:r>
      <w:bookmarkEnd w:id="19"/>
      <w:bookmarkEnd w:id="20"/>
      <w:bookmarkEnd w:id="21"/>
      <w:bookmarkEnd w:id="22"/>
    </w:p>
    <w:p w:rsidR="006B0DEA" w:rsidRPr="00833D9E" w:rsidRDefault="006B0DEA" w:rsidP="00833D9E">
      <w:pPr>
        <w:rPr>
          <w:lang w:val="ru-RU" w:eastAsia="ru-RU"/>
        </w:rPr>
      </w:pPr>
    </w:p>
    <w:tbl>
      <w:tblPr>
        <w:tblW w:w="8652" w:type="dxa"/>
        <w:tblInd w:w="103" w:type="dxa"/>
        <w:tblLayout w:type="fixed"/>
        <w:tblLook w:val="0000" w:firstRow="0" w:lastRow="0" w:firstColumn="0" w:lastColumn="0" w:noHBand="0" w:noVBand="0"/>
      </w:tblPr>
      <w:tblGrid>
        <w:gridCol w:w="560"/>
        <w:gridCol w:w="2989"/>
        <w:gridCol w:w="851"/>
        <w:gridCol w:w="992"/>
        <w:gridCol w:w="992"/>
        <w:gridCol w:w="567"/>
        <w:gridCol w:w="709"/>
        <w:gridCol w:w="992"/>
      </w:tblGrid>
      <w:tr w:rsidR="006B0DEA" w:rsidRPr="0000284C" w:rsidTr="00833D9E">
        <w:trPr>
          <w:trHeight w:val="1421"/>
        </w:trPr>
        <w:tc>
          <w:tcPr>
            <w:tcW w:w="560" w:type="dxa"/>
            <w:tcBorders>
              <w:top w:val="single" w:sz="4" w:space="0" w:color="auto"/>
              <w:left w:val="single" w:sz="4" w:space="0" w:color="auto"/>
              <w:bottom w:val="single" w:sz="4" w:space="0" w:color="auto"/>
              <w:right w:val="single" w:sz="4" w:space="0" w:color="auto"/>
            </w:tcBorders>
            <w:vAlign w:val="center"/>
          </w:tcPr>
          <w:p w:rsidR="006B0DEA" w:rsidRPr="0000284C" w:rsidRDefault="006B0DEA" w:rsidP="002C54D5">
            <w:pPr>
              <w:jc w:val="center"/>
              <w:rPr>
                <w:rFonts w:ascii="Times New Roman" w:hAnsi="Times New Roman"/>
                <w:bCs/>
                <w:sz w:val="20"/>
                <w:szCs w:val="20"/>
                <w:lang w:eastAsia="ru-RU"/>
              </w:rPr>
            </w:pPr>
            <w:r w:rsidRPr="0000284C">
              <w:rPr>
                <w:rFonts w:ascii="Times New Roman" w:hAnsi="Times New Roman"/>
                <w:bCs/>
                <w:sz w:val="20"/>
                <w:szCs w:val="20"/>
                <w:lang w:eastAsia="ru-RU"/>
              </w:rPr>
              <w:t>№ п/п</w:t>
            </w:r>
          </w:p>
        </w:tc>
        <w:tc>
          <w:tcPr>
            <w:tcW w:w="2989" w:type="dxa"/>
            <w:tcBorders>
              <w:top w:val="single" w:sz="4" w:space="0" w:color="auto"/>
              <w:left w:val="nil"/>
              <w:bottom w:val="single" w:sz="4" w:space="0" w:color="auto"/>
              <w:right w:val="single" w:sz="4" w:space="0" w:color="auto"/>
            </w:tcBorders>
            <w:vAlign w:val="center"/>
          </w:tcPr>
          <w:p w:rsidR="006B0DEA" w:rsidRPr="002D5383" w:rsidRDefault="006B0DEA" w:rsidP="002D5383">
            <w:pPr>
              <w:jc w:val="center"/>
              <w:rPr>
                <w:rFonts w:ascii="Times New Roman" w:hAnsi="Times New Roman"/>
                <w:bCs/>
                <w:sz w:val="20"/>
                <w:szCs w:val="20"/>
                <w:lang w:val="ru-RU" w:eastAsia="ru-RU"/>
              </w:rPr>
            </w:pPr>
            <w:r w:rsidRPr="002D5383">
              <w:rPr>
                <w:rFonts w:ascii="Times New Roman" w:hAnsi="Times New Roman"/>
                <w:bCs/>
                <w:sz w:val="20"/>
                <w:szCs w:val="20"/>
                <w:lang w:val="ru-RU" w:eastAsia="ru-RU"/>
              </w:rPr>
              <w:t xml:space="preserve">Наименование объекта </w:t>
            </w:r>
          </w:p>
        </w:tc>
        <w:tc>
          <w:tcPr>
            <w:tcW w:w="851" w:type="dxa"/>
            <w:tcBorders>
              <w:top w:val="single" w:sz="4" w:space="0" w:color="auto"/>
              <w:left w:val="nil"/>
              <w:bottom w:val="single" w:sz="4" w:space="0" w:color="auto"/>
              <w:right w:val="single" w:sz="4" w:space="0" w:color="auto"/>
            </w:tcBorders>
            <w:vAlign w:val="center"/>
          </w:tcPr>
          <w:p w:rsidR="006B0DEA" w:rsidRPr="0000284C" w:rsidRDefault="006B0DEA" w:rsidP="002C54D5">
            <w:pPr>
              <w:jc w:val="center"/>
              <w:rPr>
                <w:rFonts w:ascii="Times New Roman" w:hAnsi="Times New Roman"/>
                <w:bCs/>
                <w:sz w:val="20"/>
                <w:szCs w:val="20"/>
                <w:lang w:eastAsia="ru-RU"/>
              </w:rPr>
            </w:pPr>
            <w:r w:rsidRPr="0000284C">
              <w:rPr>
                <w:rFonts w:ascii="Times New Roman" w:hAnsi="Times New Roman"/>
                <w:bCs/>
                <w:sz w:val="20"/>
                <w:szCs w:val="20"/>
                <w:lang w:eastAsia="ru-RU"/>
              </w:rPr>
              <w:t>Кол-вокотель</w:t>
            </w:r>
            <w:r>
              <w:rPr>
                <w:rFonts w:ascii="Times New Roman" w:hAnsi="Times New Roman"/>
                <w:bCs/>
                <w:sz w:val="20"/>
                <w:szCs w:val="20"/>
                <w:lang w:eastAsia="ru-RU"/>
              </w:rPr>
              <w:t>-</w:t>
            </w:r>
            <w:r w:rsidRPr="0000284C">
              <w:rPr>
                <w:rFonts w:ascii="Times New Roman" w:hAnsi="Times New Roman"/>
                <w:bCs/>
                <w:sz w:val="20"/>
                <w:szCs w:val="20"/>
                <w:lang w:eastAsia="ru-RU"/>
              </w:rPr>
              <w:t>ных</w:t>
            </w:r>
          </w:p>
        </w:tc>
        <w:tc>
          <w:tcPr>
            <w:tcW w:w="992" w:type="dxa"/>
            <w:tcBorders>
              <w:top w:val="single" w:sz="4" w:space="0" w:color="auto"/>
              <w:left w:val="nil"/>
              <w:bottom w:val="single" w:sz="4" w:space="0" w:color="auto"/>
              <w:right w:val="single" w:sz="4" w:space="0" w:color="auto"/>
            </w:tcBorders>
            <w:textDirection w:val="btLr"/>
            <w:vAlign w:val="center"/>
          </w:tcPr>
          <w:p w:rsidR="006B0DEA" w:rsidRPr="0000284C" w:rsidRDefault="006B0DEA" w:rsidP="002C54D5">
            <w:pPr>
              <w:rPr>
                <w:rFonts w:ascii="Times New Roman" w:hAnsi="Times New Roman"/>
                <w:bCs/>
                <w:sz w:val="20"/>
                <w:szCs w:val="20"/>
                <w:lang w:eastAsia="ru-RU"/>
              </w:rPr>
            </w:pPr>
            <w:r w:rsidRPr="0000284C">
              <w:rPr>
                <w:rFonts w:ascii="Times New Roman" w:hAnsi="Times New Roman"/>
                <w:bCs/>
                <w:sz w:val="20"/>
                <w:szCs w:val="20"/>
                <w:lang w:eastAsia="ru-RU"/>
              </w:rPr>
              <w:t>Водогрейные и паровыекотлы</w:t>
            </w:r>
          </w:p>
        </w:tc>
        <w:tc>
          <w:tcPr>
            <w:tcW w:w="992" w:type="dxa"/>
            <w:tcBorders>
              <w:top w:val="single" w:sz="4" w:space="0" w:color="auto"/>
              <w:left w:val="nil"/>
              <w:bottom w:val="single" w:sz="4" w:space="0" w:color="auto"/>
              <w:right w:val="single" w:sz="4" w:space="0" w:color="auto"/>
            </w:tcBorders>
            <w:textDirection w:val="btLr"/>
            <w:vAlign w:val="center"/>
          </w:tcPr>
          <w:p w:rsidR="006B0DEA" w:rsidRPr="002D5383" w:rsidRDefault="006B0DEA" w:rsidP="002D5383">
            <w:pPr>
              <w:rPr>
                <w:rFonts w:ascii="Times New Roman" w:hAnsi="Times New Roman"/>
                <w:bCs/>
                <w:sz w:val="20"/>
                <w:szCs w:val="20"/>
                <w:lang w:val="ru-RU" w:eastAsia="ru-RU"/>
              </w:rPr>
            </w:pPr>
            <w:r>
              <w:rPr>
                <w:rFonts w:ascii="Times New Roman" w:hAnsi="Times New Roman"/>
                <w:bCs/>
                <w:sz w:val="20"/>
                <w:szCs w:val="20"/>
                <w:lang w:val="ru-RU" w:eastAsia="ru-RU"/>
              </w:rPr>
              <w:t xml:space="preserve">Единичная </w:t>
            </w:r>
            <w:r w:rsidRPr="0000284C">
              <w:rPr>
                <w:rFonts w:ascii="Times New Roman" w:hAnsi="Times New Roman"/>
                <w:bCs/>
                <w:sz w:val="20"/>
                <w:szCs w:val="20"/>
                <w:lang w:eastAsia="ru-RU"/>
              </w:rPr>
              <w:t>тепловаямощность</w:t>
            </w:r>
            <w:r>
              <w:rPr>
                <w:rFonts w:ascii="Times New Roman" w:hAnsi="Times New Roman"/>
                <w:bCs/>
                <w:sz w:val="20"/>
                <w:szCs w:val="20"/>
                <w:lang w:val="ru-RU" w:eastAsia="ru-RU"/>
              </w:rPr>
              <w:t>котлов</w:t>
            </w:r>
          </w:p>
        </w:tc>
        <w:tc>
          <w:tcPr>
            <w:tcW w:w="567" w:type="dxa"/>
            <w:tcBorders>
              <w:top w:val="single" w:sz="4" w:space="0" w:color="auto"/>
              <w:left w:val="nil"/>
              <w:bottom w:val="single" w:sz="4" w:space="0" w:color="auto"/>
              <w:right w:val="single" w:sz="4" w:space="0" w:color="auto"/>
            </w:tcBorders>
            <w:textDirection w:val="btLr"/>
            <w:vAlign w:val="center"/>
          </w:tcPr>
          <w:p w:rsidR="006B0DEA" w:rsidRPr="0000284C" w:rsidRDefault="006B0DEA" w:rsidP="002C54D5">
            <w:pPr>
              <w:rPr>
                <w:rFonts w:ascii="Times New Roman" w:hAnsi="Times New Roman"/>
                <w:bCs/>
                <w:sz w:val="20"/>
                <w:szCs w:val="20"/>
                <w:lang w:eastAsia="ru-RU"/>
              </w:rPr>
            </w:pPr>
            <w:r w:rsidRPr="0000284C">
              <w:rPr>
                <w:rFonts w:ascii="Times New Roman" w:hAnsi="Times New Roman"/>
                <w:bCs/>
                <w:sz w:val="20"/>
                <w:szCs w:val="20"/>
                <w:lang w:eastAsia="ru-RU"/>
              </w:rPr>
              <w:t>Количествокотлов</w:t>
            </w:r>
          </w:p>
        </w:tc>
        <w:tc>
          <w:tcPr>
            <w:tcW w:w="709" w:type="dxa"/>
            <w:tcBorders>
              <w:top w:val="single" w:sz="4" w:space="0" w:color="auto"/>
              <w:left w:val="nil"/>
              <w:bottom w:val="single" w:sz="4" w:space="0" w:color="auto"/>
              <w:right w:val="single" w:sz="4" w:space="0" w:color="auto"/>
            </w:tcBorders>
            <w:textDirection w:val="btLr"/>
            <w:vAlign w:val="center"/>
          </w:tcPr>
          <w:p w:rsidR="006B0DEA" w:rsidRPr="0000284C" w:rsidRDefault="006B0DEA" w:rsidP="002C54D5">
            <w:pPr>
              <w:rPr>
                <w:rFonts w:ascii="Times New Roman" w:hAnsi="Times New Roman"/>
                <w:bCs/>
                <w:sz w:val="20"/>
                <w:szCs w:val="20"/>
                <w:lang w:eastAsia="ru-RU"/>
              </w:rPr>
            </w:pPr>
            <w:r w:rsidRPr="0000284C">
              <w:rPr>
                <w:rFonts w:ascii="Times New Roman" w:hAnsi="Times New Roman"/>
                <w:bCs/>
                <w:sz w:val="20"/>
                <w:szCs w:val="20"/>
                <w:lang w:eastAsia="ru-RU"/>
              </w:rPr>
              <w:t>Годввода в эксплуатацию</w:t>
            </w:r>
          </w:p>
        </w:tc>
        <w:tc>
          <w:tcPr>
            <w:tcW w:w="992" w:type="dxa"/>
            <w:tcBorders>
              <w:top w:val="single" w:sz="4" w:space="0" w:color="auto"/>
              <w:left w:val="nil"/>
              <w:bottom w:val="single" w:sz="4" w:space="0" w:color="auto"/>
              <w:right w:val="single" w:sz="4" w:space="0" w:color="auto"/>
            </w:tcBorders>
            <w:textDirection w:val="btLr"/>
            <w:vAlign w:val="center"/>
          </w:tcPr>
          <w:p w:rsidR="006B0DEA" w:rsidRPr="0000284C" w:rsidRDefault="006B0DEA" w:rsidP="002C54D5">
            <w:pPr>
              <w:rPr>
                <w:rFonts w:ascii="Times New Roman" w:hAnsi="Times New Roman"/>
                <w:bCs/>
                <w:sz w:val="20"/>
                <w:szCs w:val="20"/>
                <w:lang w:eastAsia="ru-RU"/>
              </w:rPr>
            </w:pPr>
            <w:r w:rsidRPr="0000284C">
              <w:rPr>
                <w:rFonts w:ascii="Times New Roman" w:hAnsi="Times New Roman"/>
                <w:bCs/>
                <w:sz w:val="20"/>
                <w:szCs w:val="20"/>
                <w:lang w:eastAsia="ru-RU"/>
              </w:rPr>
              <w:t>Итогопооборудо-ванию</w:t>
            </w:r>
          </w:p>
        </w:tc>
      </w:tr>
      <w:tr w:rsidR="006B0DEA" w:rsidRPr="0000284C" w:rsidTr="002D5383">
        <w:trPr>
          <w:trHeight w:val="250"/>
        </w:trPr>
        <w:tc>
          <w:tcPr>
            <w:tcW w:w="560" w:type="dxa"/>
            <w:tcBorders>
              <w:top w:val="nil"/>
              <w:left w:val="single" w:sz="4" w:space="0" w:color="auto"/>
              <w:bottom w:val="single" w:sz="4" w:space="0" w:color="auto"/>
              <w:right w:val="single" w:sz="4" w:space="0" w:color="auto"/>
            </w:tcBorders>
            <w:vAlign w:val="center"/>
          </w:tcPr>
          <w:p w:rsidR="006B0DEA" w:rsidRPr="0000284C" w:rsidRDefault="006B0DEA" w:rsidP="002C54D5">
            <w:pPr>
              <w:jc w:val="center"/>
              <w:rPr>
                <w:rFonts w:ascii="Times New Roman" w:hAnsi="Times New Roman"/>
                <w:bCs/>
                <w:sz w:val="20"/>
                <w:szCs w:val="20"/>
                <w:lang w:eastAsia="ru-RU"/>
              </w:rPr>
            </w:pPr>
            <w:r w:rsidRPr="0000284C">
              <w:rPr>
                <w:rFonts w:ascii="Times New Roman" w:hAnsi="Times New Roman"/>
                <w:bCs/>
                <w:sz w:val="20"/>
                <w:szCs w:val="20"/>
                <w:lang w:eastAsia="ru-RU"/>
              </w:rPr>
              <w:t xml:space="preserve"> -</w:t>
            </w:r>
          </w:p>
        </w:tc>
        <w:tc>
          <w:tcPr>
            <w:tcW w:w="2989" w:type="dxa"/>
            <w:tcBorders>
              <w:top w:val="nil"/>
              <w:left w:val="nil"/>
              <w:bottom w:val="single" w:sz="4" w:space="0" w:color="auto"/>
              <w:right w:val="single" w:sz="4" w:space="0" w:color="auto"/>
            </w:tcBorders>
            <w:vAlign w:val="center"/>
          </w:tcPr>
          <w:p w:rsidR="006B0DEA" w:rsidRPr="0000284C" w:rsidRDefault="006B0DEA" w:rsidP="002C54D5">
            <w:pPr>
              <w:jc w:val="center"/>
              <w:rPr>
                <w:rFonts w:ascii="Times New Roman" w:hAnsi="Times New Roman"/>
                <w:bCs/>
                <w:sz w:val="20"/>
                <w:szCs w:val="20"/>
                <w:lang w:eastAsia="ru-RU"/>
              </w:rPr>
            </w:pPr>
            <w:r w:rsidRPr="0000284C">
              <w:rPr>
                <w:rFonts w:ascii="Times New Roman" w:hAnsi="Times New Roman"/>
                <w:bCs/>
                <w:sz w:val="20"/>
                <w:szCs w:val="20"/>
                <w:lang w:eastAsia="ru-RU"/>
              </w:rPr>
              <w:t xml:space="preserve"> -</w:t>
            </w:r>
          </w:p>
        </w:tc>
        <w:tc>
          <w:tcPr>
            <w:tcW w:w="851" w:type="dxa"/>
            <w:tcBorders>
              <w:top w:val="nil"/>
              <w:left w:val="nil"/>
              <w:bottom w:val="single" w:sz="4" w:space="0" w:color="auto"/>
              <w:right w:val="single" w:sz="4" w:space="0" w:color="auto"/>
            </w:tcBorders>
            <w:vAlign w:val="center"/>
          </w:tcPr>
          <w:p w:rsidR="006B0DEA" w:rsidRPr="0000284C" w:rsidRDefault="006B0DEA" w:rsidP="002C54D5">
            <w:pPr>
              <w:jc w:val="center"/>
              <w:rPr>
                <w:rFonts w:ascii="Times New Roman" w:hAnsi="Times New Roman"/>
                <w:bCs/>
                <w:sz w:val="20"/>
                <w:szCs w:val="20"/>
                <w:lang w:eastAsia="ru-RU"/>
              </w:rPr>
            </w:pPr>
            <w:r w:rsidRPr="0000284C">
              <w:rPr>
                <w:rFonts w:ascii="Times New Roman" w:hAnsi="Times New Roman"/>
                <w:bCs/>
                <w:sz w:val="20"/>
                <w:szCs w:val="20"/>
                <w:lang w:eastAsia="ru-RU"/>
              </w:rPr>
              <w:t xml:space="preserve">шт.  </w:t>
            </w:r>
          </w:p>
        </w:tc>
        <w:tc>
          <w:tcPr>
            <w:tcW w:w="992" w:type="dxa"/>
            <w:tcBorders>
              <w:top w:val="nil"/>
              <w:left w:val="nil"/>
              <w:bottom w:val="single" w:sz="4" w:space="0" w:color="auto"/>
              <w:right w:val="single" w:sz="4" w:space="0" w:color="auto"/>
            </w:tcBorders>
            <w:vAlign w:val="center"/>
          </w:tcPr>
          <w:p w:rsidR="006B0DEA" w:rsidRPr="0000284C" w:rsidRDefault="006B0DEA" w:rsidP="002C54D5">
            <w:pPr>
              <w:jc w:val="center"/>
              <w:rPr>
                <w:rFonts w:ascii="Times New Roman" w:hAnsi="Times New Roman"/>
                <w:bCs/>
                <w:sz w:val="20"/>
                <w:szCs w:val="20"/>
                <w:lang w:eastAsia="ru-RU"/>
              </w:rPr>
            </w:pPr>
            <w:r w:rsidRPr="0000284C">
              <w:rPr>
                <w:rFonts w:ascii="Times New Roman" w:hAnsi="Times New Roman"/>
                <w:bCs/>
                <w:sz w:val="20"/>
                <w:szCs w:val="20"/>
                <w:lang w:eastAsia="ru-RU"/>
              </w:rPr>
              <w:t xml:space="preserve"> -</w:t>
            </w:r>
          </w:p>
        </w:tc>
        <w:tc>
          <w:tcPr>
            <w:tcW w:w="992" w:type="dxa"/>
            <w:tcBorders>
              <w:top w:val="nil"/>
              <w:left w:val="nil"/>
              <w:bottom w:val="single" w:sz="4" w:space="0" w:color="auto"/>
              <w:right w:val="single" w:sz="4" w:space="0" w:color="auto"/>
            </w:tcBorders>
            <w:vAlign w:val="center"/>
          </w:tcPr>
          <w:p w:rsidR="006B0DEA" w:rsidRPr="0000284C" w:rsidRDefault="006B0DEA" w:rsidP="002C54D5">
            <w:pPr>
              <w:jc w:val="center"/>
              <w:rPr>
                <w:rFonts w:ascii="Times New Roman" w:hAnsi="Times New Roman"/>
                <w:bCs/>
                <w:sz w:val="20"/>
                <w:szCs w:val="20"/>
                <w:lang w:eastAsia="ru-RU"/>
              </w:rPr>
            </w:pPr>
            <w:r w:rsidRPr="0000284C">
              <w:rPr>
                <w:rFonts w:ascii="Times New Roman" w:hAnsi="Times New Roman"/>
                <w:bCs/>
                <w:sz w:val="20"/>
                <w:szCs w:val="20"/>
                <w:lang w:eastAsia="ru-RU"/>
              </w:rPr>
              <w:t>Гкал/ч</w:t>
            </w:r>
          </w:p>
        </w:tc>
        <w:tc>
          <w:tcPr>
            <w:tcW w:w="567" w:type="dxa"/>
            <w:tcBorders>
              <w:top w:val="nil"/>
              <w:left w:val="nil"/>
              <w:bottom w:val="single" w:sz="4" w:space="0" w:color="auto"/>
              <w:right w:val="single" w:sz="4" w:space="0" w:color="auto"/>
            </w:tcBorders>
            <w:vAlign w:val="center"/>
          </w:tcPr>
          <w:p w:rsidR="006B0DEA" w:rsidRPr="0000284C" w:rsidRDefault="006B0DEA" w:rsidP="002C54D5">
            <w:pPr>
              <w:jc w:val="center"/>
              <w:rPr>
                <w:rFonts w:ascii="Times New Roman" w:hAnsi="Times New Roman"/>
                <w:bCs/>
                <w:sz w:val="20"/>
                <w:szCs w:val="20"/>
                <w:lang w:eastAsia="ru-RU"/>
              </w:rPr>
            </w:pPr>
            <w:r w:rsidRPr="0000284C">
              <w:rPr>
                <w:rFonts w:ascii="Times New Roman" w:hAnsi="Times New Roman"/>
                <w:bCs/>
                <w:sz w:val="20"/>
                <w:szCs w:val="20"/>
                <w:lang w:eastAsia="ru-RU"/>
              </w:rPr>
              <w:t xml:space="preserve">шт.  </w:t>
            </w:r>
          </w:p>
        </w:tc>
        <w:tc>
          <w:tcPr>
            <w:tcW w:w="709" w:type="dxa"/>
            <w:tcBorders>
              <w:top w:val="nil"/>
              <w:left w:val="nil"/>
              <w:bottom w:val="single" w:sz="4" w:space="0" w:color="auto"/>
              <w:right w:val="single" w:sz="4" w:space="0" w:color="auto"/>
            </w:tcBorders>
            <w:vAlign w:val="center"/>
          </w:tcPr>
          <w:p w:rsidR="006B0DEA" w:rsidRPr="0000284C" w:rsidRDefault="006B0DEA" w:rsidP="002C54D5">
            <w:pPr>
              <w:jc w:val="center"/>
              <w:rPr>
                <w:rFonts w:ascii="Times New Roman" w:hAnsi="Times New Roman"/>
                <w:bCs/>
                <w:sz w:val="20"/>
                <w:szCs w:val="20"/>
                <w:lang w:eastAsia="ru-RU"/>
              </w:rPr>
            </w:pPr>
            <w:r w:rsidRPr="0000284C">
              <w:rPr>
                <w:rFonts w:ascii="Times New Roman" w:hAnsi="Times New Roman"/>
                <w:bCs/>
                <w:sz w:val="20"/>
                <w:szCs w:val="20"/>
                <w:lang w:eastAsia="ru-RU"/>
              </w:rPr>
              <w:t xml:space="preserve"> -</w:t>
            </w:r>
          </w:p>
        </w:tc>
        <w:tc>
          <w:tcPr>
            <w:tcW w:w="992" w:type="dxa"/>
            <w:tcBorders>
              <w:top w:val="nil"/>
              <w:left w:val="nil"/>
              <w:bottom w:val="single" w:sz="4" w:space="0" w:color="auto"/>
              <w:right w:val="single" w:sz="4" w:space="0" w:color="auto"/>
            </w:tcBorders>
            <w:vAlign w:val="center"/>
          </w:tcPr>
          <w:p w:rsidR="006B0DEA" w:rsidRPr="0000284C" w:rsidRDefault="006B0DEA" w:rsidP="002C54D5">
            <w:pPr>
              <w:jc w:val="center"/>
              <w:rPr>
                <w:rFonts w:ascii="Times New Roman" w:hAnsi="Times New Roman"/>
                <w:bCs/>
                <w:sz w:val="20"/>
                <w:szCs w:val="20"/>
                <w:lang w:eastAsia="ru-RU"/>
              </w:rPr>
            </w:pPr>
            <w:r w:rsidRPr="0000284C">
              <w:rPr>
                <w:rFonts w:ascii="Times New Roman" w:hAnsi="Times New Roman"/>
                <w:bCs/>
                <w:sz w:val="20"/>
                <w:szCs w:val="20"/>
                <w:lang w:eastAsia="ru-RU"/>
              </w:rPr>
              <w:t>Гкал/ч</w:t>
            </w:r>
          </w:p>
        </w:tc>
      </w:tr>
      <w:tr w:rsidR="006B0DEA" w:rsidRPr="0000284C" w:rsidTr="002D5383">
        <w:trPr>
          <w:trHeight w:val="250"/>
        </w:trPr>
        <w:tc>
          <w:tcPr>
            <w:tcW w:w="560" w:type="dxa"/>
            <w:tcBorders>
              <w:top w:val="nil"/>
              <w:left w:val="single" w:sz="4" w:space="0" w:color="auto"/>
              <w:bottom w:val="single" w:sz="4" w:space="0" w:color="auto"/>
              <w:right w:val="single" w:sz="4" w:space="0" w:color="auto"/>
            </w:tcBorders>
            <w:vAlign w:val="center"/>
          </w:tcPr>
          <w:p w:rsidR="006B0DEA" w:rsidRPr="0000284C" w:rsidRDefault="006B0DEA" w:rsidP="002C54D5">
            <w:pPr>
              <w:jc w:val="center"/>
              <w:rPr>
                <w:rFonts w:ascii="Times New Roman" w:hAnsi="Times New Roman"/>
                <w:bCs/>
                <w:sz w:val="20"/>
                <w:szCs w:val="20"/>
                <w:lang w:eastAsia="ru-RU"/>
              </w:rPr>
            </w:pPr>
            <w:r w:rsidRPr="0000284C">
              <w:rPr>
                <w:rFonts w:ascii="Times New Roman" w:hAnsi="Times New Roman"/>
                <w:bCs/>
                <w:sz w:val="20"/>
                <w:szCs w:val="20"/>
                <w:lang w:eastAsia="ru-RU"/>
              </w:rPr>
              <w:t>1</w:t>
            </w:r>
          </w:p>
        </w:tc>
        <w:tc>
          <w:tcPr>
            <w:tcW w:w="2989" w:type="dxa"/>
            <w:tcBorders>
              <w:top w:val="nil"/>
              <w:left w:val="nil"/>
              <w:bottom w:val="single" w:sz="4" w:space="0" w:color="auto"/>
              <w:right w:val="single" w:sz="4" w:space="0" w:color="auto"/>
            </w:tcBorders>
            <w:vAlign w:val="center"/>
          </w:tcPr>
          <w:p w:rsidR="006B0DEA" w:rsidRPr="0000284C" w:rsidRDefault="006B0DEA" w:rsidP="002C54D5">
            <w:pPr>
              <w:jc w:val="center"/>
              <w:rPr>
                <w:rFonts w:ascii="Times New Roman" w:hAnsi="Times New Roman"/>
                <w:bCs/>
                <w:sz w:val="20"/>
                <w:szCs w:val="20"/>
                <w:lang w:eastAsia="ru-RU"/>
              </w:rPr>
            </w:pPr>
            <w:r w:rsidRPr="0000284C">
              <w:rPr>
                <w:rFonts w:ascii="Times New Roman" w:hAnsi="Times New Roman"/>
                <w:bCs/>
                <w:sz w:val="20"/>
                <w:szCs w:val="20"/>
                <w:lang w:eastAsia="ru-RU"/>
              </w:rPr>
              <w:t>2</w:t>
            </w:r>
          </w:p>
        </w:tc>
        <w:tc>
          <w:tcPr>
            <w:tcW w:w="851" w:type="dxa"/>
            <w:tcBorders>
              <w:top w:val="nil"/>
              <w:left w:val="nil"/>
              <w:bottom w:val="single" w:sz="4" w:space="0" w:color="auto"/>
              <w:right w:val="single" w:sz="4" w:space="0" w:color="auto"/>
            </w:tcBorders>
            <w:vAlign w:val="center"/>
          </w:tcPr>
          <w:p w:rsidR="006B0DEA" w:rsidRPr="0000284C" w:rsidRDefault="006B0DEA" w:rsidP="002C54D5">
            <w:pPr>
              <w:jc w:val="center"/>
              <w:rPr>
                <w:rFonts w:ascii="Times New Roman" w:hAnsi="Times New Roman"/>
                <w:bCs/>
                <w:sz w:val="20"/>
                <w:szCs w:val="20"/>
                <w:lang w:eastAsia="ru-RU"/>
              </w:rPr>
            </w:pPr>
            <w:r w:rsidRPr="0000284C">
              <w:rPr>
                <w:rFonts w:ascii="Times New Roman" w:hAnsi="Times New Roman"/>
                <w:bCs/>
                <w:sz w:val="20"/>
                <w:szCs w:val="20"/>
                <w:lang w:eastAsia="ru-RU"/>
              </w:rPr>
              <w:t>3</w:t>
            </w:r>
          </w:p>
        </w:tc>
        <w:tc>
          <w:tcPr>
            <w:tcW w:w="992" w:type="dxa"/>
            <w:tcBorders>
              <w:top w:val="nil"/>
              <w:left w:val="nil"/>
              <w:bottom w:val="single" w:sz="4" w:space="0" w:color="auto"/>
              <w:right w:val="single" w:sz="4" w:space="0" w:color="auto"/>
            </w:tcBorders>
            <w:vAlign w:val="center"/>
          </w:tcPr>
          <w:p w:rsidR="006B0DEA" w:rsidRPr="0000284C" w:rsidRDefault="006B0DEA" w:rsidP="002C54D5">
            <w:pPr>
              <w:jc w:val="center"/>
              <w:rPr>
                <w:rFonts w:ascii="Times New Roman" w:hAnsi="Times New Roman"/>
                <w:bCs/>
                <w:sz w:val="20"/>
                <w:szCs w:val="20"/>
                <w:lang w:eastAsia="ru-RU"/>
              </w:rPr>
            </w:pPr>
            <w:r w:rsidRPr="0000284C">
              <w:rPr>
                <w:rFonts w:ascii="Times New Roman" w:hAnsi="Times New Roman"/>
                <w:bCs/>
                <w:sz w:val="20"/>
                <w:szCs w:val="20"/>
                <w:lang w:eastAsia="ru-RU"/>
              </w:rPr>
              <w:t>4</w:t>
            </w:r>
          </w:p>
        </w:tc>
        <w:tc>
          <w:tcPr>
            <w:tcW w:w="992" w:type="dxa"/>
            <w:tcBorders>
              <w:top w:val="nil"/>
              <w:left w:val="nil"/>
              <w:bottom w:val="single" w:sz="4" w:space="0" w:color="auto"/>
              <w:right w:val="single" w:sz="4" w:space="0" w:color="auto"/>
            </w:tcBorders>
            <w:vAlign w:val="center"/>
          </w:tcPr>
          <w:p w:rsidR="006B0DEA" w:rsidRPr="0000284C" w:rsidRDefault="006B0DEA" w:rsidP="002C54D5">
            <w:pPr>
              <w:jc w:val="center"/>
              <w:rPr>
                <w:rFonts w:ascii="Times New Roman" w:hAnsi="Times New Roman"/>
                <w:bCs/>
                <w:sz w:val="20"/>
                <w:szCs w:val="20"/>
                <w:lang w:eastAsia="ru-RU"/>
              </w:rPr>
            </w:pPr>
            <w:r w:rsidRPr="0000284C">
              <w:rPr>
                <w:rFonts w:ascii="Times New Roman" w:hAnsi="Times New Roman"/>
                <w:bCs/>
                <w:sz w:val="20"/>
                <w:szCs w:val="20"/>
                <w:lang w:eastAsia="ru-RU"/>
              </w:rPr>
              <w:t>5</w:t>
            </w:r>
          </w:p>
        </w:tc>
        <w:tc>
          <w:tcPr>
            <w:tcW w:w="567" w:type="dxa"/>
            <w:tcBorders>
              <w:top w:val="nil"/>
              <w:left w:val="nil"/>
              <w:bottom w:val="single" w:sz="4" w:space="0" w:color="auto"/>
              <w:right w:val="single" w:sz="4" w:space="0" w:color="auto"/>
            </w:tcBorders>
            <w:vAlign w:val="center"/>
          </w:tcPr>
          <w:p w:rsidR="006B0DEA" w:rsidRPr="0000284C" w:rsidRDefault="006B0DEA" w:rsidP="002C54D5">
            <w:pPr>
              <w:jc w:val="center"/>
              <w:rPr>
                <w:rFonts w:ascii="Times New Roman" w:hAnsi="Times New Roman"/>
                <w:bCs/>
                <w:sz w:val="20"/>
                <w:szCs w:val="20"/>
                <w:lang w:eastAsia="ru-RU"/>
              </w:rPr>
            </w:pPr>
            <w:r w:rsidRPr="0000284C">
              <w:rPr>
                <w:rFonts w:ascii="Times New Roman" w:hAnsi="Times New Roman"/>
                <w:bCs/>
                <w:sz w:val="20"/>
                <w:szCs w:val="20"/>
                <w:lang w:eastAsia="ru-RU"/>
              </w:rPr>
              <w:t>6</w:t>
            </w:r>
          </w:p>
        </w:tc>
        <w:tc>
          <w:tcPr>
            <w:tcW w:w="709" w:type="dxa"/>
            <w:tcBorders>
              <w:top w:val="nil"/>
              <w:left w:val="nil"/>
              <w:bottom w:val="single" w:sz="4" w:space="0" w:color="auto"/>
              <w:right w:val="single" w:sz="4" w:space="0" w:color="auto"/>
            </w:tcBorders>
            <w:vAlign w:val="center"/>
          </w:tcPr>
          <w:p w:rsidR="006B0DEA" w:rsidRPr="0000284C" w:rsidRDefault="006B0DEA" w:rsidP="002C54D5">
            <w:pPr>
              <w:jc w:val="center"/>
              <w:rPr>
                <w:rFonts w:ascii="Times New Roman" w:hAnsi="Times New Roman"/>
                <w:bCs/>
                <w:sz w:val="20"/>
                <w:szCs w:val="20"/>
                <w:lang w:eastAsia="ru-RU"/>
              </w:rPr>
            </w:pPr>
            <w:r w:rsidRPr="0000284C">
              <w:rPr>
                <w:rFonts w:ascii="Times New Roman" w:hAnsi="Times New Roman"/>
                <w:bCs/>
                <w:sz w:val="20"/>
                <w:szCs w:val="20"/>
                <w:lang w:eastAsia="ru-RU"/>
              </w:rPr>
              <w:t>7</w:t>
            </w:r>
          </w:p>
        </w:tc>
        <w:tc>
          <w:tcPr>
            <w:tcW w:w="992" w:type="dxa"/>
            <w:tcBorders>
              <w:top w:val="nil"/>
              <w:left w:val="nil"/>
              <w:bottom w:val="single" w:sz="4" w:space="0" w:color="auto"/>
              <w:right w:val="single" w:sz="4" w:space="0" w:color="auto"/>
            </w:tcBorders>
            <w:vAlign w:val="center"/>
          </w:tcPr>
          <w:p w:rsidR="006B0DEA" w:rsidRPr="0000284C" w:rsidRDefault="006B0DEA" w:rsidP="002C54D5">
            <w:pPr>
              <w:jc w:val="center"/>
              <w:rPr>
                <w:rFonts w:ascii="Times New Roman" w:hAnsi="Times New Roman"/>
                <w:bCs/>
                <w:sz w:val="20"/>
                <w:szCs w:val="20"/>
                <w:lang w:eastAsia="ru-RU"/>
              </w:rPr>
            </w:pPr>
            <w:r w:rsidRPr="0000284C">
              <w:rPr>
                <w:rFonts w:ascii="Times New Roman" w:hAnsi="Times New Roman"/>
                <w:bCs/>
                <w:sz w:val="20"/>
                <w:szCs w:val="20"/>
                <w:lang w:eastAsia="ru-RU"/>
              </w:rPr>
              <w:t>8</w:t>
            </w:r>
          </w:p>
        </w:tc>
      </w:tr>
      <w:tr w:rsidR="006B0DEA" w:rsidRPr="0000284C" w:rsidTr="00967193">
        <w:trPr>
          <w:trHeight w:hRule="exact" w:val="341"/>
        </w:trPr>
        <w:tc>
          <w:tcPr>
            <w:tcW w:w="560" w:type="dxa"/>
            <w:tcBorders>
              <w:top w:val="nil"/>
              <w:left w:val="single" w:sz="4" w:space="0" w:color="auto"/>
              <w:bottom w:val="single" w:sz="4" w:space="0" w:color="auto"/>
              <w:right w:val="single" w:sz="4" w:space="0" w:color="auto"/>
            </w:tcBorders>
            <w:vAlign w:val="center"/>
          </w:tcPr>
          <w:p w:rsidR="006B0DEA" w:rsidRPr="0000284C" w:rsidRDefault="006B0DEA" w:rsidP="002C54D5">
            <w:pPr>
              <w:jc w:val="right"/>
              <w:rPr>
                <w:rFonts w:ascii="Times New Roman" w:hAnsi="Times New Roman"/>
                <w:sz w:val="20"/>
                <w:szCs w:val="20"/>
                <w:lang w:eastAsia="ru-RU"/>
              </w:rPr>
            </w:pPr>
            <w:r w:rsidRPr="0000284C">
              <w:rPr>
                <w:rFonts w:ascii="Times New Roman" w:hAnsi="Times New Roman"/>
                <w:sz w:val="20"/>
                <w:szCs w:val="20"/>
                <w:lang w:eastAsia="ru-RU"/>
              </w:rPr>
              <w:t>1</w:t>
            </w:r>
          </w:p>
        </w:tc>
        <w:tc>
          <w:tcPr>
            <w:tcW w:w="2989" w:type="dxa"/>
            <w:tcBorders>
              <w:top w:val="nil"/>
              <w:left w:val="nil"/>
              <w:bottom w:val="single" w:sz="4" w:space="0" w:color="auto"/>
              <w:right w:val="single" w:sz="4" w:space="0" w:color="auto"/>
            </w:tcBorders>
            <w:vAlign w:val="center"/>
          </w:tcPr>
          <w:p w:rsidR="006B0DEA" w:rsidRPr="0000284C" w:rsidRDefault="00D714F3" w:rsidP="00D714F3">
            <w:pPr>
              <w:rPr>
                <w:rFonts w:ascii="Times New Roman" w:hAnsi="Times New Roman"/>
                <w:sz w:val="20"/>
                <w:szCs w:val="20"/>
                <w:lang w:eastAsia="ru-RU"/>
              </w:rPr>
            </w:pPr>
            <w:r>
              <w:rPr>
                <w:rFonts w:ascii="Times New Roman" w:hAnsi="Times New Roman"/>
                <w:sz w:val="20"/>
                <w:szCs w:val="20"/>
                <w:lang w:val="ru-RU" w:eastAsia="ru-RU"/>
              </w:rPr>
              <w:t xml:space="preserve">Котельная </w:t>
            </w:r>
            <w:r w:rsidR="006B0DEA" w:rsidRPr="009C44FF">
              <w:rPr>
                <w:rFonts w:ascii="Times New Roman" w:hAnsi="Times New Roman"/>
                <w:sz w:val="20"/>
                <w:szCs w:val="20"/>
                <w:lang w:eastAsia="ru-RU"/>
              </w:rPr>
              <w:t xml:space="preserve">с. </w:t>
            </w:r>
            <w:r w:rsidR="006B0DEA" w:rsidRPr="00292B4C">
              <w:rPr>
                <w:rFonts w:ascii="Times New Roman" w:hAnsi="Times New Roman"/>
                <w:color w:val="000000"/>
                <w:sz w:val="20"/>
                <w:szCs w:val="20"/>
                <w:lang w:val="ru-RU" w:eastAsia="ru-RU"/>
              </w:rPr>
              <w:t>Октябрьское</w:t>
            </w:r>
          </w:p>
        </w:tc>
        <w:tc>
          <w:tcPr>
            <w:tcW w:w="851" w:type="dxa"/>
            <w:tcBorders>
              <w:top w:val="nil"/>
              <w:left w:val="single" w:sz="4" w:space="0" w:color="auto"/>
              <w:bottom w:val="single" w:sz="4" w:space="0" w:color="auto"/>
              <w:right w:val="single" w:sz="4" w:space="0" w:color="auto"/>
            </w:tcBorders>
            <w:vAlign w:val="center"/>
          </w:tcPr>
          <w:p w:rsidR="006B0DEA" w:rsidRPr="002D5383" w:rsidRDefault="006B0DEA" w:rsidP="002D5383">
            <w:pPr>
              <w:jc w:val="center"/>
              <w:rPr>
                <w:rFonts w:ascii="Times New Roman" w:hAnsi="Times New Roman"/>
                <w:sz w:val="20"/>
                <w:szCs w:val="20"/>
                <w:lang w:eastAsia="ru-RU"/>
              </w:rPr>
            </w:pPr>
            <w:r w:rsidRPr="002D5383">
              <w:rPr>
                <w:rFonts w:ascii="Times New Roman" w:hAnsi="Times New Roman"/>
                <w:sz w:val="20"/>
                <w:szCs w:val="20"/>
                <w:lang w:eastAsia="ru-RU"/>
              </w:rPr>
              <w:t>1</w:t>
            </w:r>
          </w:p>
        </w:tc>
        <w:tc>
          <w:tcPr>
            <w:tcW w:w="992" w:type="dxa"/>
            <w:tcBorders>
              <w:top w:val="nil"/>
              <w:left w:val="nil"/>
              <w:bottom w:val="single" w:sz="4" w:space="0" w:color="auto"/>
              <w:right w:val="single" w:sz="4" w:space="0" w:color="auto"/>
            </w:tcBorders>
            <w:vAlign w:val="center"/>
          </w:tcPr>
          <w:p w:rsidR="006B0DEA" w:rsidRPr="0000284C" w:rsidRDefault="006B0DEA" w:rsidP="002D5383">
            <w:pPr>
              <w:jc w:val="center"/>
              <w:rPr>
                <w:rFonts w:ascii="Times New Roman" w:hAnsi="Times New Roman"/>
                <w:sz w:val="20"/>
                <w:szCs w:val="20"/>
                <w:lang w:eastAsia="ru-RU"/>
              </w:rPr>
            </w:pPr>
            <w:r w:rsidRPr="002A07EA">
              <w:rPr>
                <w:rFonts w:ascii="Times New Roman" w:hAnsi="Times New Roman"/>
                <w:sz w:val="20"/>
                <w:szCs w:val="20"/>
                <w:lang w:eastAsia="ru-RU"/>
              </w:rPr>
              <w:t>КВСА-3</w:t>
            </w:r>
          </w:p>
        </w:tc>
        <w:tc>
          <w:tcPr>
            <w:tcW w:w="992" w:type="dxa"/>
            <w:tcBorders>
              <w:top w:val="nil"/>
              <w:left w:val="nil"/>
              <w:bottom w:val="single" w:sz="4" w:space="0" w:color="auto"/>
              <w:right w:val="single" w:sz="4" w:space="0" w:color="auto"/>
            </w:tcBorders>
            <w:vAlign w:val="center"/>
          </w:tcPr>
          <w:p w:rsidR="006B0DEA" w:rsidRPr="0000284C" w:rsidRDefault="006B0DEA" w:rsidP="002C54D5">
            <w:pPr>
              <w:jc w:val="center"/>
              <w:rPr>
                <w:rFonts w:ascii="Times New Roman" w:hAnsi="Times New Roman"/>
                <w:sz w:val="20"/>
                <w:szCs w:val="20"/>
                <w:lang w:eastAsia="ru-RU"/>
              </w:rPr>
            </w:pPr>
            <w:r>
              <w:rPr>
                <w:rFonts w:ascii="Times New Roman" w:hAnsi="Times New Roman"/>
                <w:sz w:val="20"/>
                <w:szCs w:val="20"/>
                <w:lang w:eastAsia="ru-RU"/>
              </w:rPr>
              <w:t>2</w:t>
            </w:r>
            <w:r w:rsidRPr="0000284C">
              <w:rPr>
                <w:rFonts w:ascii="Times New Roman" w:hAnsi="Times New Roman"/>
                <w:sz w:val="20"/>
                <w:szCs w:val="20"/>
                <w:lang w:eastAsia="ru-RU"/>
              </w:rPr>
              <w:t>,</w:t>
            </w:r>
            <w:r>
              <w:rPr>
                <w:rFonts w:ascii="Times New Roman" w:hAnsi="Times New Roman"/>
                <w:sz w:val="20"/>
                <w:szCs w:val="20"/>
                <w:lang w:eastAsia="ru-RU"/>
              </w:rPr>
              <w:t>58</w:t>
            </w:r>
          </w:p>
        </w:tc>
        <w:tc>
          <w:tcPr>
            <w:tcW w:w="567" w:type="dxa"/>
            <w:tcBorders>
              <w:top w:val="nil"/>
              <w:left w:val="nil"/>
              <w:bottom w:val="single" w:sz="4" w:space="0" w:color="auto"/>
              <w:right w:val="single" w:sz="4" w:space="0" w:color="auto"/>
            </w:tcBorders>
            <w:vAlign w:val="center"/>
          </w:tcPr>
          <w:p w:rsidR="006B0DEA" w:rsidRPr="0000284C" w:rsidRDefault="006B0DEA" w:rsidP="002C54D5">
            <w:pPr>
              <w:jc w:val="center"/>
              <w:rPr>
                <w:rFonts w:ascii="Times New Roman" w:hAnsi="Times New Roman"/>
                <w:sz w:val="20"/>
                <w:szCs w:val="20"/>
                <w:lang w:eastAsia="ru-RU"/>
              </w:rPr>
            </w:pPr>
            <w:r>
              <w:rPr>
                <w:rFonts w:ascii="Times New Roman" w:hAnsi="Times New Roman"/>
                <w:sz w:val="20"/>
                <w:szCs w:val="20"/>
                <w:lang w:eastAsia="ru-RU"/>
              </w:rPr>
              <w:t>3</w:t>
            </w:r>
          </w:p>
        </w:tc>
        <w:tc>
          <w:tcPr>
            <w:tcW w:w="709" w:type="dxa"/>
            <w:tcBorders>
              <w:top w:val="nil"/>
              <w:left w:val="nil"/>
              <w:bottom w:val="single" w:sz="4" w:space="0" w:color="auto"/>
              <w:right w:val="single" w:sz="4" w:space="0" w:color="auto"/>
            </w:tcBorders>
            <w:vAlign w:val="center"/>
          </w:tcPr>
          <w:p w:rsidR="006B0DEA" w:rsidRPr="002D5383" w:rsidRDefault="006B0DEA" w:rsidP="002D5383">
            <w:pPr>
              <w:jc w:val="center"/>
              <w:rPr>
                <w:rFonts w:ascii="Times New Roman" w:hAnsi="Times New Roman"/>
                <w:sz w:val="20"/>
                <w:szCs w:val="20"/>
                <w:lang w:val="ru-RU" w:eastAsia="ru-RU"/>
              </w:rPr>
            </w:pPr>
            <w:r>
              <w:rPr>
                <w:rFonts w:ascii="Times New Roman" w:hAnsi="Times New Roman"/>
                <w:sz w:val="20"/>
                <w:szCs w:val="20"/>
                <w:lang w:eastAsia="ru-RU"/>
              </w:rPr>
              <w:t>20</w:t>
            </w:r>
            <w:r>
              <w:rPr>
                <w:rFonts w:ascii="Times New Roman" w:hAnsi="Times New Roman"/>
                <w:sz w:val="20"/>
                <w:szCs w:val="20"/>
                <w:lang w:val="ru-RU" w:eastAsia="ru-RU"/>
              </w:rPr>
              <w:t>02</w:t>
            </w:r>
          </w:p>
        </w:tc>
        <w:tc>
          <w:tcPr>
            <w:tcW w:w="992" w:type="dxa"/>
            <w:tcBorders>
              <w:top w:val="nil"/>
              <w:left w:val="nil"/>
              <w:bottom w:val="single" w:sz="4" w:space="0" w:color="auto"/>
              <w:right w:val="single" w:sz="4" w:space="0" w:color="auto"/>
            </w:tcBorders>
            <w:vAlign w:val="center"/>
          </w:tcPr>
          <w:p w:rsidR="006B0DEA" w:rsidRPr="00874F65" w:rsidRDefault="006B0DEA" w:rsidP="00874F65">
            <w:pPr>
              <w:jc w:val="center"/>
              <w:rPr>
                <w:rFonts w:ascii="Times New Roman" w:hAnsi="Times New Roman"/>
                <w:sz w:val="20"/>
                <w:szCs w:val="20"/>
                <w:lang w:val="ru-RU" w:eastAsia="ru-RU"/>
              </w:rPr>
            </w:pPr>
            <w:r>
              <w:rPr>
                <w:rFonts w:ascii="Times New Roman" w:hAnsi="Times New Roman"/>
                <w:sz w:val="20"/>
                <w:szCs w:val="20"/>
                <w:lang w:eastAsia="ru-RU"/>
              </w:rPr>
              <w:t>7</w:t>
            </w:r>
            <w:r w:rsidRPr="0000284C">
              <w:rPr>
                <w:rFonts w:ascii="Times New Roman" w:hAnsi="Times New Roman"/>
                <w:sz w:val="20"/>
                <w:szCs w:val="20"/>
                <w:lang w:eastAsia="ru-RU"/>
              </w:rPr>
              <w:t>,</w:t>
            </w:r>
            <w:r>
              <w:rPr>
                <w:rFonts w:ascii="Times New Roman" w:hAnsi="Times New Roman"/>
                <w:sz w:val="20"/>
                <w:szCs w:val="20"/>
                <w:lang w:eastAsia="ru-RU"/>
              </w:rPr>
              <w:t>7</w:t>
            </w:r>
            <w:r w:rsidR="00874F65">
              <w:rPr>
                <w:rFonts w:ascii="Times New Roman" w:hAnsi="Times New Roman"/>
                <w:sz w:val="20"/>
                <w:szCs w:val="20"/>
                <w:lang w:val="ru-RU" w:eastAsia="ru-RU"/>
              </w:rPr>
              <w:t>6</w:t>
            </w:r>
          </w:p>
        </w:tc>
      </w:tr>
    </w:tbl>
    <w:p w:rsidR="006B0DEA" w:rsidRPr="005E0AB5" w:rsidRDefault="006B0DEA" w:rsidP="0065326D">
      <w:pPr>
        <w:pStyle w:val="af3"/>
      </w:pPr>
      <w:r w:rsidRPr="005E0AB5">
        <w:t>Ограничения тепловой мощности основного оборудования котельн</w:t>
      </w:r>
      <w:r>
        <w:t>ых</w:t>
      </w:r>
      <w:r w:rsidRPr="005E0AB5">
        <w:t xml:space="preserve"> отсутствуют.</w:t>
      </w:r>
    </w:p>
    <w:p w:rsidR="006B0DEA" w:rsidRPr="0065326D" w:rsidRDefault="006B0DEA" w:rsidP="0065326D">
      <w:pPr>
        <w:ind w:firstLine="550"/>
        <w:rPr>
          <w:rFonts w:ascii="Times New Roman" w:hAnsi="Times New Roman"/>
          <w:sz w:val="24"/>
          <w:szCs w:val="24"/>
          <w:lang w:val="ru-RU"/>
        </w:rPr>
      </w:pPr>
    </w:p>
    <w:p w:rsidR="006B0DEA" w:rsidRPr="0065326D" w:rsidRDefault="006B0DEA" w:rsidP="0065326D">
      <w:pPr>
        <w:ind w:left="567" w:hanging="567"/>
        <w:rPr>
          <w:rFonts w:ascii="Times New Roman" w:hAnsi="Times New Roman"/>
          <w:b/>
          <w:sz w:val="24"/>
          <w:szCs w:val="24"/>
          <w:lang w:val="ru-RU"/>
        </w:rPr>
      </w:pPr>
      <w:r>
        <w:rPr>
          <w:rFonts w:ascii="Times New Roman" w:hAnsi="Times New Roman"/>
          <w:b/>
          <w:sz w:val="24"/>
          <w:szCs w:val="24"/>
          <w:lang w:val="ru-RU"/>
        </w:rPr>
        <w:t>1.</w:t>
      </w:r>
      <w:r w:rsidRPr="0065326D">
        <w:rPr>
          <w:rFonts w:ascii="Times New Roman" w:hAnsi="Times New Roman"/>
          <w:b/>
          <w:sz w:val="24"/>
          <w:szCs w:val="24"/>
          <w:lang w:val="ru-RU"/>
        </w:rPr>
        <w:t>2.4. Объем потребления тепловой энергии (мощности) и теплоносителя на собственные и хозяйственные нужды и параметры тепловой мощности нетто</w:t>
      </w:r>
    </w:p>
    <w:p w:rsidR="006B0DEA" w:rsidRPr="00482ED9" w:rsidRDefault="006B0DEA" w:rsidP="0065326D">
      <w:pPr>
        <w:pStyle w:val="ac"/>
        <w:spacing w:line="240" w:lineRule="auto"/>
        <w:ind w:right="-6" w:firstLine="550"/>
        <w:jc w:val="both"/>
        <w:rPr>
          <w:b w:val="0"/>
          <w:bCs w:val="0"/>
          <w:sz w:val="24"/>
          <w:szCs w:val="24"/>
        </w:rPr>
      </w:pPr>
      <w:r w:rsidRPr="00482ED9">
        <w:rPr>
          <w:b w:val="0"/>
          <w:bCs w:val="0"/>
          <w:sz w:val="24"/>
          <w:szCs w:val="24"/>
        </w:rPr>
        <w:t>Расчет расхода тепла на собственные нужды котельных выполнен расчетным методом в соответствии с требованиями раздела V «</w:t>
      </w:r>
      <w:r w:rsidRPr="00482ED9">
        <w:rPr>
          <w:b w:val="0"/>
          <w:color w:val="373737"/>
          <w:sz w:val="24"/>
          <w:szCs w:val="24"/>
          <w:shd w:val="clear" w:color="auto" w:fill="FFFFFF"/>
        </w:rPr>
        <w:t>Порядка определения нормативов удельного расхода топлива при производстве электрической и тепловой энергии</w:t>
      </w:r>
      <w:r w:rsidRPr="00482ED9">
        <w:rPr>
          <w:b w:val="0"/>
          <w:sz w:val="24"/>
          <w:szCs w:val="24"/>
        </w:rPr>
        <w:t xml:space="preserve">», утвержденного </w:t>
      </w:r>
      <w:r w:rsidRPr="00482ED9">
        <w:rPr>
          <w:b w:val="0"/>
          <w:bCs w:val="0"/>
          <w:sz w:val="24"/>
          <w:szCs w:val="24"/>
        </w:rPr>
        <w:t xml:space="preserve">Приказом Минэнерго России от 30 декабря 2008 г. № 323 и в соответствии с информационным письмом Минэнерго России от 21 сентября 2009г. Расчет общего расхода тепловой энергии на собственные нужды котельных в виде горячей воды выполнен по элементам затрат помесячно. </w:t>
      </w:r>
    </w:p>
    <w:p w:rsidR="006B0DEA" w:rsidRPr="00482ED9" w:rsidRDefault="006B0DEA" w:rsidP="0065326D">
      <w:pPr>
        <w:pStyle w:val="ae"/>
        <w:spacing w:after="0" w:line="240" w:lineRule="auto"/>
        <w:ind w:firstLine="550"/>
        <w:jc w:val="both"/>
        <w:rPr>
          <w:rFonts w:ascii="Times New Roman" w:hAnsi="Times New Roman"/>
          <w:sz w:val="24"/>
          <w:szCs w:val="24"/>
        </w:rPr>
      </w:pPr>
      <w:r w:rsidRPr="00482ED9">
        <w:rPr>
          <w:rFonts w:ascii="Times New Roman" w:hAnsi="Times New Roman"/>
          <w:sz w:val="24"/>
          <w:szCs w:val="24"/>
          <w:u w:val="single"/>
        </w:rPr>
        <w:t>Расход тепловой энергии на растопку котлов</w:t>
      </w:r>
      <w:r w:rsidRPr="00482ED9">
        <w:rPr>
          <w:rFonts w:ascii="Times New Roman" w:hAnsi="Times New Roman"/>
          <w:sz w:val="24"/>
          <w:szCs w:val="24"/>
        </w:rPr>
        <w:t>. Котлы растапливаются из холодного состояния.</w:t>
      </w:r>
    </w:p>
    <w:p w:rsidR="006B0DEA" w:rsidRPr="00482ED9" w:rsidRDefault="006B0DEA" w:rsidP="0065326D">
      <w:pPr>
        <w:pStyle w:val="ae"/>
        <w:spacing w:after="0" w:line="240" w:lineRule="auto"/>
        <w:ind w:firstLine="550"/>
        <w:jc w:val="both"/>
        <w:rPr>
          <w:rFonts w:ascii="Times New Roman" w:hAnsi="Times New Roman"/>
          <w:sz w:val="24"/>
          <w:szCs w:val="24"/>
        </w:rPr>
      </w:pPr>
      <w:r w:rsidRPr="00482ED9">
        <w:rPr>
          <w:rFonts w:ascii="Times New Roman" w:hAnsi="Times New Roman"/>
          <w:sz w:val="24"/>
          <w:szCs w:val="24"/>
          <w:u w:val="single"/>
        </w:rPr>
        <w:t xml:space="preserve">Потери тепловой энергии котлоагрегатами. </w:t>
      </w:r>
      <w:r w:rsidRPr="00482ED9">
        <w:rPr>
          <w:rFonts w:ascii="Times New Roman" w:hAnsi="Times New Roman"/>
          <w:sz w:val="24"/>
          <w:szCs w:val="24"/>
        </w:rPr>
        <w:t>Расчет для котлов угольных котельных выполнен через q5 котлоагрегатов, в зависимости от теплопроизводительности каждого котла.</w:t>
      </w:r>
    </w:p>
    <w:p w:rsidR="006B0DEA" w:rsidRPr="00482ED9" w:rsidRDefault="006B0DEA" w:rsidP="0065326D">
      <w:pPr>
        <w:pStyle w:val="ae"/>
        <w:spacing w:after="0" w:line="240" w:lineRule="auto"/>
        <w:ind w:firstLine="550"/>
        <w:jc w:val="both"/>
        <w:rPr>
          <w:rFonts w:ascii="Times New Roman" w:hAnsi="Times New Roman"/>
          <w:sz w:val="24"/>
          <w:szCs w:val="24"/>
        </w:rPr>
      </w:pPr>
      <w:r w:rsidRPr="00482ED9">
        <w:rPr>
          <w:rFonts w:ascii="Times New Roman" w:hAnsi="Times New Roman"/>
          <w:sz w:val="24"/>
          <w:szCs w:val="24"/>
          <w:u w:val="single"/>
        </w:rPr>
        <w:t>Прочие потери</w:t>
      </w:r>
      <w:r w:rsidRPr="00482ED9">
        <w:rPr>
          <w:rFonts w:ascii="Times New Roman" w:hAnsi="Times New Roman"/>
          <w:sz w:val="24"/>
          <w:szCs w:val="24"/>
        </w:rPr>
        <w:t>. Для водогрейных котлов применен коэффициент – 0,001.</w:t>
      </w:r>
    </w:p>
    <w:p w:rsidR="006B0DEA" w:rsidRDefault="006B0DEA" w:rsidP="0087732A">
      <w:pPr>
        <w:pStyle w:val="ae"/>
        <w:spacing w:after="0" w:line="240" w:lineRule="auto"/>
        <w:ind w:firstLine="567"/>
        <w:jc w:val="both"/>
        <w:rPr>
          <w:rFonts w:ascii="Times New Roman" w:hAnsi="Times New Roman"/>
          <w:b/>
          <w:bCs/>
          <w:sz w:val="24"/>
          <w:szCs w:val="24"/>
        </w:rPr>
      </w:pPr>
      <w:r w:rsidRPr="009C44FF">
        <w:rPr>
          <w:rFonts w:ascii="Times New Roman" w:hAnsi="Times New Roman"/>
          <w:sz w:val="24"/>
          <w:szCs w:val="24"/>
        </w:rPr>
        <w:t xml:space="preserve">Исходные данные и результаты расчета приведены в таблице </w:t>
      </w:r>
      <w:r>
        <w:rPr>
          <w:rFonts w:ascii="Times New Roman" w:hAnsi="Times New Roman"/>
          <w:sz w:val="24"/>
          <w:szCs w:val="24"/>
        </w:rPr>
        <w:t>1.</w:t>
      </w:r>
      <w:r w:rsidRPr="009C44FF">
        <w:rPr>
          <w:rFonts w:ascii="Times New Roman" w:hAnsi="Times New Roman"/>
          <w:sz w:val="24"/>
          <w:szCs w:val="24"/>
        </w:rPr>
        <w:t>2.4.1</w:t>
      </w:r>
      <w:r w:rsidRPr="00967193">
        <w:rPr>
          <w:rFonts w:ascii="Times New Roman" w:hAnsi="Times New Roman"/>
          <w:bCs/>
          <w:sz w:val="24"/>
          <w:szCs w:val="24"/>
        </w:rPr>
        <w:t>.</w:t>
      </w:r>
    </w:p>
    <w:p w:rsidR="006B0DEA" w:rsidRDefault="006B0DEA" w:rsidP="00833D9E">
      <w:pPr>
        <w:ind w:left="1134" w:hanging="1134"/>
        <w:jc w:val="both"/>
        <w:rPr>
          <w:rFonts w:ascii="Times New Roman" w:hAnsi="Times New Roman"/>
          <w:b/>
          <w:bCs/>
          <w:lang w:val="ru-RU" w:eastAsia="ru-RU"/>
        </w:rPr>
      </w:pPr>
      <w:r w:rsidRPr="00C51366">
        <w:rPr>
          <w:rFonts w:ascii="Times New Roman" w:hAnsi="Times New Roman"/>
          <w:b/>
          <w:bCs/>
          <w:lang w:val="ru-RU" w:eastAsia="ru-RU"/>
        </w:rPr>
        <w:t xml:space="preserve">Таблица </w:t>
      </w:r>
      <w:r>
        <w:rPr>
          <w:rFonts w:ascii="Times New Roman" w:hAnsi="Times New Roman"/>
          <w:b/>
          <w:bCs/>
          <w:lang w:val="ru-RU" w:eastAsia="ru-RU"/>
        </w:rPr>
        <w:t>1.</w:t>
      </w:r>
      <w:r w:rsidRPr="00C51366">
        <w:rPr>
          <w:rFonts w:ascii="Times New Roman" w:hAnsi="Times New Roman"/>
          <w:b/>
          <w:bCs/>
          <w:lang w:val="ru-RU" w:eastAsia="ru-RU"/>
        </w:rPr>
        <w:t>2.4.1. Объем потребления тепловой энергии (мощности) и теплоносителя на собственные и хозяйственные нужды и параметры тепловой мощности нетто</w:t>
      </w:r>
    </w:p>
    <w:p w:rsidR="006B0DEA" w:rsidRPr="00C51366" w:rsidRDefault="006B0DEA" w:rsidP="00833D9E">
      <w:pPr>
        <w:ind w:left="1134" w:hanging="1134"/>
        <w:jc w:val="both"/>
        <w:rPr>
          <w:rFonts w:ascii="Times New Roman" w:hAnsi="Times New Roman"/>
          <w:b/>
          <w:bCs/>
          <w:lang w:val="ru-RU" w:eastAsia="ru-RU"/>
        </w:rPr>
      </w:pPr>
    </w:p>
    <w:tbl>
      <w:tblPr>
        <w:tblW w:w="9444" w:type="dxa"/>
        <w:tblInd w:w="103" w:type="dxa"/>
        <w:tblLayout w:type="fixed"/>
        <w:tblLook w:val="0000" w:firstRow="0" w:lastRow="0" w:firstColumn="0" w:lastColumn="0" w:noHBand="0" w:noVBand="0"/>
      </w:tblPr>
      <w:tblGrid>
        <w:gridCol w:w="486"/>
        <w:gridCol w:w="1504"/>
        <w:gridCol w:w="1304"/>
        <w:gridCol w:w="1247"/>
        <w:gridCol w:w="993"/>
        <w:gridCol w:w="1134"/>
        <w:gridCol w:w="1229"/>
        <w:gridCol w:w="1547"/>
      </w:tblGrid>
      <w:tr w:rsidR="006B0DEA" w:rsidRPr="0009169D" w:rsidTr="00641303">
        <w:trPr>
          <w:trHeight w:val="1487"/>
        </w:trPr>
        <w:tc>
          <w:tcPr>
            <w:tcW w:w="486" w:type="dxa"/>
            <w:tcBorders>
              <w:top w:val="single" w:sz="4" w:space="0" w:color="auto"/>
              <w:left w:val="single" w:sz="4" w:space="0" w:color="auto"/>
              <w:bottom w:val="single" w:sz="4" w:space="0" w:color="auto"/>
              <w:right w:val="single" w:sz="4" w:space="0" w:color="auto"/>
            </w:tcBorders>
            <w:vAlign w:val="center"/>
          </w:tcPr>
          <w:p w:rsidR="006B0DEA" w:rsidRPr="00ED28AF" w:rsidRDefault="006B0DEA" w:rsidP="0065326D">
            <w:pPr>
              <w:jc w:val="center"/>
              <w:rPr>
                <w:rFonts w:ascii="Times New Roman" w:hAnsi="Times New Roman"/>
                <w:sz w:val="20"/>
                <w:szCs w:val="20"/>
                <w:lang w:eastAsia="ru-RU"/>
              </w:rPr>
            </w:pPr>
            <w:r w:rsidRPr="00ED28AF">
              <w:rPr>
                <w:rFonts w:ascii="Times New Roman" w:hAnsi="Times New Roman"/>
                <w:sz w:val="20"/>
                <w:szCs w:val="20"/>
                <w:lang w:eastAsia="ru-RU"/>
              </w:rPr>
              <w:t>№ п/п</w:t>
            </w:r>
          </w:p>
        </w:tc>
        <w:tc>
          <w:tcPr>
            <w:tcW w:w="1504" w:type="dxa"/>
            <w:tcBorders>
              <w:top w:val="single" w:sz="4" w:space="0" w:color="auto"/>
              <w:left w:val="nil"/>
              <w:bottom w:val="single" w:sz="4" w:space="0" w:color="auto"/>
              <w:right w:val="single" w:sz="4" w:space="0" w:color="auto"/>
            </w:tcBorders>
            <w:vAlign w:val="center"/>
          </w:tcPr>
          <w:p w:rsidR="006B0DEA" w:rsidRPr="00ED28AF" w:rsidRDefault="006B0DEA" w:rsidP="0065326D">
            <w:pPr>
              <w:jc w:val="center"/>
              <w:rPr>
                <w:rFonts w:ascii="Times New Roman" w:hAnsi="Times New Roman"/>
                <w:sz w:val="20"/>
                <w:szCs w:val="20"/>
                <w:lang w:eastAsia="ru-RU"/>
              </w:rPr>
            </w:pPr>
            <w:r w:rsidRPr="00ED28AF">
              <w:rPr>
                <w:rFonts w:ascii="Times New Roman" w:hAnsi="Times New Roman"/>
                <w:sz w:val="20"/>
                <w:szCs w:val="20"/>
                <w:lang w:eastAsia="ru-RU"/>
              </w:rPr>
              <w:t>Наименованиекотельной</w:t>
            </w:r>
          </w:p>
        </w:tc>
        <w:tc>
          <w:tcPr>
            <w:tcW w:w="1304" w:type="dxa"/>
            <w:tcBorders>
              <w:top w:val="single" w:sz="4" w:space="0" w:color="auto"/>
              <w:left w:val="nil"/>
              <w:bottom w:val="single" w:sz="4" w:space="0" w:color="auto"/>
              <w:right w:val="single" w:sz="4" w:space="0" w:color="auto"/>
            </w:tcBorders>
            <w:vAlign w:val="center"/>
          </w:tcPr>
          <w:p w:rsidR="006B0DEA" w:rsidRPr="0065326D" w:rsidRDefault="006B0DEA" w:rsidP="0065326D">
            <w:pPr>
              <w:jc w:val="center"/>
              <w:rPr>
                <w:rFonts w:ascii="Times New Roman" w:hAnsi="Times New Roman"/>
                <w:sz w:val="20"/>
                <w:szCs w:val="20"/>
                <w:lang w:val="ru-RU" w:eastAsia="ru-RU"/>
              </w:rPr>
            </w:pPr>
            <w:r w:rsidRPr="0065326D">
              <w:rPr>
                <w:rFonts w:ascii="Times New Roman" w:hAnsi="Times New Roman"/>
                <w:sz w:val="20"/>
                <w:szCs w:val="20"/>
                <w:lang w:val="ru-RU" w:eastAsia="ru-RU"/>
              </w:rPr>
              <w:t>Затраты на собственные нужды в сетевой воде</w:t>
            </w:r>
          </w:p>
        </w:tc>
        <w:tc>
          <w:tcPr>
            <w:tcW w:w="1247" w:type="dxa"/>
            <w:tcBorders>
              <w:top w:val="single" w:sz="4" w:space="0" w:color="auto"/>
              <w:left w:val="nil"/>
              <w:bottom w:val="single" w:sz="4" w:space="0" w:color="auto"/>
              <w:right w:val="single" w:sz="4" w:space="0" w:color="auto"/>
            </w:tcBorders>
            <w:vAlign w:val="center"/>
          </w:tcPr>
          <w:p w:rsidR="006B0DEA" w:rsidRPr="0065326D" w:rsidRDefault="006B0DEA" w:rsidP="0065326D">
            <w:pPr>
              <w:jc w:val="center"/>
              <w:rPr>
                <w:rFonts w:ascii="Times New Roman" w:hAnsi="Times New Roman"/>
                <w:sz w:val="20"/>
                <w:szCs w:val="20"/>
                <w:lang w:val="ru-RU" w:eastAsia="ru-RU"/>
              </w:rPr>
            </w:pPr>
            <w:r w:rsidRPr="0065326D">
              <w:rPr>
                <w:rFonts w:ascii="Times New Roman" w:hAnsi="Times New Roman"/>
                <w:sz w:val="20"/>
                <w:szCs w:val="20"/>
                <w:lang w:val="ru-RU" w:eastAsia="ru-RU"/>
              </w:rPr>
              <w:t>Затраты на хозяйст-венные нужды в сетевой воде</w:t>
            </w:r>
          </w:p>
        </w:tc>
        <w:tc>
          <w:tcPr>
            <w:tcW w:w="993" w:type="dxa"/>
            <w:tcBorders>
              <w:top w:val="single" w:sz="4" w:space="0" w:color="auto"/>
              <w:left w:val="nil"/>
              <w:bottom w:val="single" w:sz="4" w:space="0" w:color="auto"/>
              <w:right w:val="single" w:sz="4" w:space="0" w:color="auto"/>
            </w:tcBorders>
            <w:vAlign w:val="center"/>
          </w:tcPr>
          <w:p w:rsidR="006B0DEA" w:rsidRPr="0065326D" w:rsidRDefault="006B0DEA" w:rsidP="0065326D">
            <w:pPr>
              <w:jc w:val="center"/>
              <w:rPr>
                <w:rFonts w:ascii="Times New Roman" w:hAnsi="Times New Roman"/>
                <w:sz w:val="20"/>
                <w:szCs w:val="20"/>
                <w:lang w:val="ru-RU" w:eastAsia="ru-RU"/>
              </w:rPr>
            </w:pPr>
            <w:r w:rsidRPr="0065326D">
              <w:rPr>
                <w:rFonts w:ascii="Times New Roman" w:hAnsi="Times New Roman"/>
                <w:sz w:val="20"/>
                <w:szCs w:val="20"/>
                <w:lang w:val="ru-RU" w:eastAsia="ru-RU"/>
              </w:rPr>
              <w:t>Затраты на собствен-ные нужды в паре</w:t>
            </w:r>
          </w:p>
        </w:tc>
        <w:tc>
          <w:tcPr>
            <w:tcW w:w="1134" w:type="dxa"/>
            <w:tcBorders>
              <w:top w:val="single" w:sz="4" w:space="0" w:color="auto"/>
              <w:left w:val="nil"/>
              <w:bottom w:val="single" w:sz="4" w:space="0" w:color="auto"/>
              <w:right w:val="single" w:sz="4" w:space="0" w:color="auto"/>
            </w:tcBorders>
            <w:vAlign w:val="center"/>
          </w:tcPr>
          <w:p w:rsidR="006B0DEA" w:rsidRPr="0065326D" w:rsidRDefault="006B0DEA" w:rsidP="0065326D">
            <w:pPr>
              <w:jc w:val="center"/>
              <w:rPr>
                <w:rFonts w:ascii="Times New Roman" w:hAnsi="Times New Roman"/>
                <w:sz w:val="20"/>
                <w:szCs w:val="20"/>
                <w:lang w:val="ru-RU" w:eastAsia="ru-RU"/>
              </w:rPr>
            </w:pPr>
            <w:r w:rsidRPr="0065326D">
              <w:rPr>
                <w:rFonts w:ascii="Times New Roman" w:hAnsi="Times New Roman"/>
                <w:sz w:val="20"/>
                <w:szCs w:val="20"/>
                <w:lang w:val="ru-RU" w:eastAsia="ru-RU"/>
              </w:rPr>
              <w:t>Затраты на хозяйст-венные нужды в паре</w:t>
            </w:r>
          </w:p>
        </w:tc>
        <w:tc>
          <w:tcPr>
            <w:tcW w:w="1229" w:type="dxa"/>
            <w:tcBorders>
              <w:top w:val="single" w:sz="4" w:space="0" w:color="auto"/>
              <w:left w:val="nil"/>
              <w:bottom w:val="single" w:sz="4" w:space="0" w:color="auto"/>
              <w:right w:val="single" w:sz="4" w:space="0" w:color="auto"/>
            </w:tcBorders>
            <w:vAlign w:val="center"/>
          </w:tcPr>
          <w:p w:rsidR="006B0DEA" w:rsidRPr="0065326D" w:rsidRDefault="006B0DEA" w:rsidP="0065326D">
            <w:pPr>
              <w:jc w:val="center"/>
              <w:rPr>
                <w:rFonts w:ascii="Times New Roman" w:hAnsi="Times New Roman"/>
                <w:sz w:val="20"/>
                <w:szCs w:val="20"/>
                <w:lang w:val="ru-RU" w:eastAsia="ru-RU"/>
              </w:rPr>
            </w:pPr>
            <w:r w:rsidRPr="0065326D">
              <w:rPr>
                <w:rFonts w:ascii="Times New Roman" w:hAnsi="Times New Roman"/>
                <w:sz w:val="20"/>
                <w:szCs w:val="20"/>
                <w:lang w:val="ru-RU" w:eastAsia="ru-RU"/>
              </w:rPr>
              <w:t>Существующая мощность нетто в сетевой воде</w:t>
            </w:r>
          </w:p>
        </w:tc>
        <w:tc>
          <w:tcPr>
            <w:tcW w:w="1547" w:type="dxa"/>
            <w:tcBorders>
              <w:top w:val="single" w:sz="4" w:space="0" w:color="auto"/>
              <w:left w:val="nil"/>
              <w:bottom w:val="single" w:sz="4" w:space="0" w:color="auto"/>
              <w:right w:val="single" w:sz="4" w:space="0" w:color="auto"/>
            </w:tcBorders>
            <w:vAlign w:val="center"/>
          </w:tcPr>
          <w:p w:rsidR="006B0DEA" w:rsidRPr="0065326D" w:rsidRDefault="006B0DEA" w:rsidP="0065326D">
            <w:pPr>
              <w:jc w:val="center"/>
              <w:rPr>
                <w:rFonts w:ascii="Times New Roman" w:hAnsi="Times New Roman"/>
                <w:sz w:val="20"/>
                <w:szCs w:val="20"/>
                <w:lang w:val="ru-RU" w:eastAsia="ru-RU"/>
              </w:rPr>
            </w:pPr>
            <w:r w:rsidRPr="0065326D">
              <w:rPr>
                <w:rFonts w:ascii="Times New Roman" w:hAnsi="Times New Roman"/>
                <w:sz w:val="20"/>
                <w:szCs w:val="20"/>
                <w:lang w:val="ru-RU" w:eastAsia="ru-RU"/>
              </w:rPr>
              <w:t>Существующая мощность нетто в паре</w:t>
            </w:r>
          </w:p>
        </w:tc>
      </w:tr>
      <w:tr w:rsidR="006B0DEA" w:rsidRPr="00ED28AF" w:rsidTr="00641303">
        <w:trPr>
          <w:trHeight w:val="260"/>
        </w:trPr>
        <w:tc>
          <w:tcPr>
            <w:tcW w:w="486" w:type="dxa"/>
            <w:tcBorders>
              <w:top w:val="nil"/>
              <w:left w:val="single" w:sz="4" w:space="0" w:color="auto"/>
              <w:bottom w:val="single" w:sz="4" w:space="0" w:color="auto"/>
              <w:right w:val="single" w:sz="4" w:space="0" w:color="auto"/>
            </w:tcBorders>
            <w:vAlign w:val="bottom"/>
          </w:tcPr>
          <w:p w:rsidR="006B0DEA" w:rsidRPr="00ED28AF" w:rsidRDefault="006B0DEA" w:rsidP="0065326D">
            <w:pPr>
              <w:jc w:val="center"/>
              <w:rPr>
                <w:rFonts w:ascii="Times New Roman" w:hAnsi="Times New Roman"/>
                <w:sz w:val="20"/>
                <w:szCs w:val="20"/>
                <w:lang w:eastAsia="ru-RU"/>
              </w:rPr>
            </w:pPr>
            <w:r w:rsidRPr="00ED28AF">
              <w:rPr>
                <w:rFonts w:ascii="Times New Roman" w:hAnsi="Times New Roman"/>
                <w:sz w:val="20"/>
                <w:szCs w:val="20"/>
                <w:lang w:eastAsia="ru-RU"/>
              </w:rPr>
              <w:t>-</w:t>
            </w:r>
          </w:p>
        </w:tc>
        <w:tc>
          <w:tcPr>
            <w:tcW w:w="1504" w:type="dxa"/>
            <w:tcBorders>
              <w:top w:val="nil"/>
              <w:left w:val="nil"/>
              <w:bottom w:val="single" w:sz="4" w:space="0" w:color="auto"/>
              <w:right w:val="single" w:sz="4" w:space="0" w:color="auto"/>
            </w:tcBorders>
            <w:vAlign w:val="bottom"/>
          </w:tcPr>
          <w:p w:rsidR="006B0DEA" w:rsidRPr="00ED28AF" w:rsidRDefault="006B0DEA" w:rsidP="0065326D">
            <w:pPr>
              <w:jc w:val="center"/>
              <w:rPr>
                <w:rFonts w:ascii="Times New Roman" w:hAnsi="Times New Roman"/>
                <w:sz w:val="20"/>
                <w:szCs w:val="20"/>
                <w:lang w:eastAsia="ru-RU"/>
              </w:rPr>
            </w:pPr>
            <w:r w:rsidRPr="00ED28AF">
              <w:rPr>
                <w:rFonts w:ascii="Times New Roman" w:hAnsi="Times New Roman"/>
                <w:sz w:val="20"/>
                <w:szCs w:val="20"/>
                <w:lang w:eastAsia="ru-RU"/>
              </w:rPr>
              <w:t xml:space="preserve"> -</w:t>
            </w:r>
          </w:p>
        </w:tc>
        <w:tc>
          <w:tcPr>
            <w:tcW w:w="1304" w:type="dxa"/>
            <w:tcBorders>
              <w:top w:val="nil"/>
              <w:left w:val="nil"/>
              <w:bottom w:val="single" w:sz="4" w:space="0" w:color="auto"/>
              <w:right w:val="single" w:sz="4" w:space="0" w:color="auto"/>
            </w:tcBorders>
            <w:vAlign w:val="bottom"/>
          </w:tcPr>
          <w:p w:rsidR="006B0DEA" w:rsidRPr="00ED28AF" w:rsidRDefault="006B0DEA" w:rsidP="0065326D">
            <w:pPr>
              <w:jc w:val="center"/>
              <w:rPr>
                <w:rFonts w:ascii="Times New Roman" w:hAnsi="Times New Roman"/>
                <w:sz w:val="20"/>
                <w:szCs w:val="20"/>
                <w:lang w:eastAsia="ru-RU"/>
              </w:rPr>
            </w:pPr>
            <w:r w:rsidRPr="00ED28AF">
              <w:rPr>
                <w:rFonts w:ascii="Times New Roman" w:hAnsi="Times New Roman"/>
                <w:sz w:val="20"/>
                <w:szCs w:val="20"/>
                <w:lang w:eastAsia="ru-RU"/>
              </w:rPr>
              <w:t>Гкал/ч</w:t>
            </w:r>
          </w:p>
        </w:tc>
        <w:tc>
          <w:tcPr>
            <w:tcW w:w="1247" w:type="dxa"/>
            <w:tcBorders>
              <w:top w:val="nil"/>
              <w:left w:val="nil"/>
              <w:bottom w:val="single" w:sz="4" w:space="0" w:color="auto"/>
              <w:right w:val="single" w:sz="4" w:space="0" w:color="auto"/>
            </w:tcBorders>
            <w:vAlign w:val="bottom"/>
          </w:tcPr>
          <w:p w:rsidR="006B0DEA" w:rsidRPr="00ED28AF" w:rsidRDefault="006B0DEA" w:rsidP="0065326D">
            <w:pPr>
              <w:jc w:val="center"/>
              <w:rPr>
                <w:rFonts w:ascii="Times New Roman" w:hAnsi="Times New Roman"/>
                <w:sz w:val="20"/>
                <w:szCs w:val="20"/>
                <w:lang w:eastAsia="ru-RU"/>
              </w:rPr>
            </w:pPr>
            <w:r w:rsidRPr="00ED28AF">
              <w:rPr>
                <w:rFonts w:ascii="Times New Roman" w:hAnsi="Times New Roman"/>
                <w:sz w:val="20"/>
                <w:szCs w:val="20"/>
                <w:lang w:eastAsia="ru-RU"/>
              </w:rPr>
              <w:t>Гкал/ч</w:t>
            </w:r>
          </w:p>
        </w:tc>
        <w:tc>
          <w:tcPr>
            <w:tcW w:w="993" w:type="dxa"/>
            <w:tcBorders>
              <w:top w:val="nil"/>
              <w:left w:val="nil"/>
              <w:bottom w:val="single" w:sz="4" w:space="0" w:color="auto"/>
              <w:right w:val="single" w:sz="4" w:space="0" w:color="auto"/>
            </w:tcBorders>
            <w:vAlign w:val="bottom"/>
          </w:tcPr>
          <w:p w:rsidR="006B0DEA" w:rsidRPr="00ED28AF" w:rsidRDefault="006B0DEA" w:rsidP="0065326D">
            <w:pPr>
              <w:jc w:val="center"/>
              <w:rPr>
                <w:rFonts w:ascii="Times New Roman" w:hAnsi="Times New Roman"/>
                <w:sz w:val="20"/>
                <w:szCs w:val="20"/>
                <w:lang w:eastAsia="ru-RU"/>
              </w:rPr>
            </w:pPr>
            <w:r w:rsidRPr="00ED28AF">
              <w:rPr>
                <w:rFonts w:ascii="Times New Roman" w:hAnsi="Times New Roman"/>
                <w:sz w:val="20"/>
                <w:szCs w:val="20"/>
                <w:lang w:eastAsia="ru-RU"/>
              </w:rPr>
              <w:t>Гкал/ч</w:t>
            </w:r>
          </w:p>
        </w:tc>
        <w:tc>
          <w:tcPr>
            <w:tcW w:w="1134" w:type="dxa"/>
            <w:tcBorders>
              <w:top w:val="nil"/>
              <w:left w:val="nil"/>
              <w:bottom w:val="single" w:sz="4" w:space="0" w:color="auto"/>
              <w:right w:val="single" w:sz="4" w:space="0" w:color="auto"/>
            </w:tcBorders>
            <w:vAlign w:val="bottom"/>
          </w:tcPr>
          <w:p w:rsidR="006B0DEA" w:rsidRPr="00ED28AF" w:rsidRDefault="006B0DEA" w:rsidP="0065326D">
            <w:pPr>
              <w:jc w:val="center"/>
              <w:rPr>
                <w:rFonts w:ascii="Times New Roman" w:hAnsi="Times New Roman"/>
                <w:sz w:val="20"/>
                <w:szCs w:val="20"/>
                <w:lang w:eastAsia="ru-RU"/>
              </w:rPr>
            </w:pPr>
            <w:r w:rsidRPr="00ED28AF">
              <w:rPr>
                <w:rFonts w:ascii="Times New Roman" w:hAnsi="Times New Roman"/>
                <w:sz w:val="20"/>
                <w:szCs w:val="20"/>
                <w:lang w:eastAsia="ru-RU"/>
              </w:rPr>
              <w:t>Гкал/ч</w:t>
            </w:r>
          </w:p>
        </w:tc>
        <w:tc>
          <w:tcPr>
            <w:tcW w:w="1229" w:type="dxa"/>
            <w:tcBorders>
              <w:top w:val="nil"/>
              <w:left w:val="nil"/>
              <w:bottom w:val="single" w:sz="4" w:space="0" w:color="auto"/>
              <w:right w:val="single" w:sz="4" w:space="0" w:color="auto"/>
            </w:tcBorders>
            <w:vAlign w:val="bottom"/>
          </w:tcPr>
          <w:p w:rsidR="006B0DEA" w:rsidRPr="00ED28AF" w:rsidRDefault="006B0DEA" w:rsidP="0065326D">
            <w:pPr>
              <w:jc w:val="center"/>
              <w:rPr>
                <w:rFonts w:ascii="Times New Roman" w:hAnsi="Times New Roman"/>
                <w:sz w:val="20"/>
                <w:szCs w:val="20"/>
                <w:lang w:eastAsia="ru-RU"/>
              </w:rPr>
            </w:pPr>
            <w:r w:rsidRPr="00ED28AF">
              <w:rPr>
                <w:rFonts w:ascii="Times New Roman" w:hAnsi="Times New Roman"/>
                <w:sz w:val="20"/>
                <w:szCs w:val="20"/>
                <w:lang w:eastAsia="ru-RU"/>
              </w:rPr>
              <w:t>Гкал/ч</w:t>
            </w:r>
          </w:p>
        </w:tc>
        <w:tc>
          <w:tcPr>
            <w:tcW w:w="1547" w:type="dxa"/>
            <w:tcBorders>
              <w:top w:val="nil"/>
              <w:left w:val="nil"/>
              <w:bottom w:val="single" w:sz="4" w:space="0" w:color="auto"/>
              <w:right w:val="single" w:sz="4" w:space="0" w:color="auto"/>
            </w:tcBorders>
            <w:vAlign w:val="bottom"/>
          </w:tcPr>
          <w:p w:rsidR="006B0DEA" w:rsidRPr="00ED28AF" w:rsidRDefault="006B0DEA" w:rsidP="0065326D">
            <w:pPr>
              <w:jc w:val="center"/>
              <w:rPr>
                <w:rFonts w:ascii="Times New Roman" w:hAnsi="Times New Roman"/>
                <w:sz w:val="20"/>
                <w:szCs w:val="20"/>
                <w:lang w:eastAsia="ru-RU"/>
              </w:rPr>
            </w:pPr>
            <w:r w:rsidRPr="00ED28AF">
              <w:rPr>
                <w:rFonts w:ascii="Times New Roman" w:hAnsi="Times New Roman"/>
                <w:sz w:val="20"/>
                <w:szCs w:val="20"/>
                <w:lang w:eastAsia="ru-RU"/>
              </w:rPr>
              <w:t>Гкал/ч</w:t>
            </w:r>
          </w:p>
        </w:tc>
      </w:tr>
      <w:tr w:rsidR="006B0DEA" w:rsidRPr="00ED28AF" w:rsidTr="00641303">
        <w:trPr>
          <w:trHeight w:val="260"/>
        </w:trPr>
        <w:tc>
          <w:tcPr>
            <w:tcW w:w="486" w:type="dxa"/>
            <w:tcBorders>
              <w:top w:val="nil"/>
              <w:left w:val="single" w:sz="4" w:space="0" w:color="auto"/>
              <w:bottom w:val="single" w:sz="4" w:space="0" w:color="auto"/>
              <w:right w:val="single" w:sz="4" w:space="0" w:color="auto"/>
            </w:tcBorders>
            <w:vAlign w:val="bottom"/>
          </w:tcPr>
          <w:p w:rsidR="006B0DEA" w:rsidRPr="00ED28AF" w:rsidRDefault="006B0DEA" w:rsidP="0065326D">
            <w:pPr>
              <w:jc w:val="center"/>
              <w:rPr>
                <w:rFonts w:ascii="Times New Roman" w:hAnsi="Times New Roman"/>
                <w:sz w:val="20"/>
                <w:szCs w:val="20"/>
                <w:lang w:eastAsia="ru-RU"/>
              </w:rPr>
            </w:pPr>
            <w:r w:rsidRPr="00ED28AF">
              <w:rPr>
                <w:rFonts w:ascii="Times New Roman" w:hAnsi="Times New Roman"/>
                <w:sz w:val="20"/>
                <w:szCs w:val="20"/>
                <w:lang w:eastAsia="ru-RU"/>
              </w:rPr>
              <w:t>1</w:t>
            </w:r>
          </w:p>
        </w:tc>
        <w:tc>
          <w:tcPr>
            <w:tcW w:w="1504" w:type="dxa"/>
            <w:tcBorders>
              <w:top w:val="nil"/>
              <w:left w:val="nil"/>
              <w:bottom w:val="single" w:sz="4" w:space="0" w:color="auto"/>
              <w:right w:val="single" w:sz="4" w:space="0" w:color="auto"/>
            </w:tcBorders>
            <w:vAlign w:val="bottom"/>
          </w:tcPr>
          <w:p w:rsidR="006B0DEA" w:rsidRPr="00ED28AF" w:rsidRDefault="006B0DEA" w:rsidP="0065326D">
            <w:pPr>
              <w:jc w:val="center"/>
              <w:rPr>
                <w:rFonts w:ascii="Times New Roman" w:hAnsi="Times New Roman"/>
                <w:sz w:val="20"/>
                <w:szCs w:val="20"/>
                <w:lang w:eastAsia="ru-RU"/>
              </w:rPr>
            </w:pPr>
            <w:r w:rsidRPr="00ED28AF">
              <w:rPr>
                <w:rFonts w:ascii="Times New Roman" w:hAnsi="Times New Roman"/>
                <w:sz w:val="20"/>
                <w:szCs w:val="20"/>
                <w:lang w:eastAsia="ru-RU"/>
              </w:rPr>
              <w:t>2</w:t>
            </w:r>
          </w:p>
        </w:tc>
        <w:tc>
          <w:tcPr>
            <w:tcW w:w="1304" w:type="dxa"/>
            <w:tcBorders>
              <w:top w:val="nil"/>
              <w:left w:val="nil"/>
              <w:bottom w:val="single" w:sz="4" w:space="0" w:color="auto"/>
              <w:right w:val="single" w:sz="4" w:space="0" w:color="auto"/>
            </w:tcBorders>
            <w:vAlign w:val="bottom"/>
          </w:tcPr>
          <w:p w:rsidR="006B0DEA" w:rsidRPr="00ED28AF" w:rsidRDefault="006B0DEA" w:rsidP="0065326D">
            <w:pPr>
              <w:jc w:val="center"/>
              <w:rPr>
                <w:rFonts w:ascii="Times New Roman" w:hAnsi="Times New Roman"/>
                <w:sz w:val="20"/>
                <w:szCs w:val="20"/>
                <w:lang w:eastAsia="ru-RU"/>
              </w:rPr>
            </w:pPr>
            <w:r w:rsidRPr="00ED28AF">
              <w:rPr>
                <w:rFonts w:ascii="Times New Roman" w:hAnsi="Times New Roman"/>
                <w:sz w:val="20"/>
                <w:szCs w:val="20"/>
                <w:lang w:eastAsia="ru-RU"/>
              </w:rPr>
              <w:t>3</w:t>
            </w:r>
          </w:p>
        </w:tc>
        <w:tc>
          <w:tcPr>
            <w:tcW w:w="1247" w:type="dxa"/>
            <w:tcBorders>
              <w:top w:val="nil"/>
              <w:left w:val="nil"/>
              <w:bottom w:val="single" w:sz="4" w:space="0" w:color="auto"/>
              <w:right w:val="single" w:sz="4" w:space="0" w:color="auto"/>
            </w:tcBorders>
            <w:vAlign w:val="bottom"/>
          </w:tcPr>
          <w:p w:rsidR="006B0DEA" w:rsidRPr="00ED28AF" w:rsidRDefault="006B0DEA" w:rsidP="0065326D">
            <w:pPr>
              <w:jc w:val="center"/>
              <w:rPr>
                <w:rFonts w:ascii="Times New Roman" w:hAnsi="Times New Roman"/>
                <w:sz w:val="20"/>
                <w:szCs w:val="20"/>
                <w:lang w:eastAsia="ru-RU"/>
              </w:rPr>
            </w:pPr>
            <w:r w:rsidRPr="00ED28AF">
              <w:rPr>
                <w:rFonts w:ascii="Times New Roman" w:hAnsi="Times New Roman"/>
                <w:sz w:val="20"/>
                <w:szCs w:val="20"/>
                <w:lang w:eastAsia="ru-RU"/>
              </w:rPr>
              <w:t>4</w:t>
            </w:r>
          </w:p>
        </w:tc>
        <w:tc>
          <w:tcPr>
            <w:tcW w:w="993" w:type="dxa"/>
            <w:tcBorders>
              <w:top w:val="nil"/>
              <w:left w:val="nil"/>
              <w:bottom w:val="single" w:sz="4" w:space="0" w:color="auto"/>
              <w:right w:val="single" w:sz="4" w:space="0" w:color="auto"/>
            </w:tcBorders>
            <w:vAlign w:val="bottom"/>
          </w:tcPr>
          <w:p w:rsidR="006B0DEA" w:rsidRPr="00ED28AF" w:rsidRDefault="006B0DEA" w:rsidP="0065326D">
            <w:pPr>
              <w:jc w:val="center"/>
              <w:rPr>
                <w:rFonts w:ascii="Times New Roman" w:hAnsi="Times New Roman"/>
                <w:sz w:val="20"/>
                <w:szCs w:val="20"/>
                <w:lang w:eastAsia="ru-RU"/>
              </w:rPr>
            </w:pPr>
            <w:r w:rsidRPr="00ED28AF">
              <w:rPr>
                <w:rFonts w:ascii="Times New Roman" w:hAnsi="Times New Roman"/>
                <w:sz w:val="20"/>
                <w:szCs w:val="20"/>
                <w:lang w:eastAsia="ru-RU"/>
              </w:rPr>
              <w:t>5</w:t>
            </w:r>
          </w:p>
        </w:tc>
        <w:tc>
          <w:tcPr>
            <w:tcW w:w="1134" w:type="dxa"/>
            <w:tcBorders>
              <w:top w:val="nil"/>
              <w:left w:val="nil"/>
              <w:bottom w:val="single" w:sz="4" w:space="0" w:color="auto"/>
              <w:right w:val="single" w:sz="4" w:space="0" w:color="auto"/>
            </w:tcBorders>
            <w:vAlign w:val="bottom"/>
          </w:tcPr>
          <w:p w:rsidR="006B0DEA" w:rsidRPr="00ED28AF" w:rsidRDefault="006B0DEA" w:rsidP="0065326D">
            <w:pPr>
              <w:jc w:val="center"/>
              <w:rPr>
                <w:rFonts w:ascii="Times New Roman" w:hAnsi="Times New Roman"/>
                <w:sz w:val="20"/>
                <w:szCs w:val="20"/>
                <w:lang w:eastAsia="ru-RU"/>
              </w:rPr>
            </w:pPr>
            <w:r w:rsidRPr="00ED28AF">
              <w:rPr>
                <w:rFonts w:ascii="Times New Roman" w:hAnsi="Times New Roman"/>
                <w:sz w:val="20"/>
                <w:szCs w:val="20"/>
                <w:lang w:eastAsia="ru-RU"/>
              </w:rPr>
              <w:t>6</w:t>
            </w:r>
          </w:p>
        </w:tc>
        <w:tc>
          <w:tcPr>
            <w:tcW w:w="1229" w:type="dxa"/>
            <w:tcBorders>
              <w:top w:val="nil"/>
              <w:left w:val="nil"/>
              <w:bottom w:val="single" w:sz="4" w:space="0" w:color="auto"/>
              <w:right w:val="single" w:sz="4" w:space="0" w:color="auto"/>
            </w:tcBorders>
            <w:vAlign w:val="bottom"/>
          </w:tcPr>
          <w:p w:rsidR="006B0DEA" w:rsidRPr="00ED28AF" w:rsidRDefault="006B0DEA" w:rsidP="0065326D">
            <w:pPr>
              <w:jc w:val="center"/>
              <w:rPr>
                <w:rFonts w:ascii="Times New Roman" w:hAnsi="Times New Roman"/>
                <w:sz w:val="20"/>
                <w:szCs w:val="20"/>
                <w:lang w:eastAsia="ru-RU"/>
              </w:rPr>
            </w:pPr>
            <w:r w:rsidRPr="00ED28AF">
              <w:rPr>
                <w:rFonts w:ascii="Times New Roman" w:hAnsi="Times New Roman"/>
                <w:sz w:val="20"/>
                <w:szCs w:val="20"/>
                <w:lang w:eastAsia="ru-RU"/>
              </w:rPr>
              <w:t>7</w:t>
            </w:r>
          </w:p>
        </w:tc>
        <w:tc>
          <w:tcPr>
            <w:tcW w:w="1547" w:type="dxa"/>
            <w:tcBorders>
              <w:top w:val="nil"/>
              <w:left w:val="nil"/>
              <w:bottom w:val="single" w:sz="4" w:space="0" w:color="auto"/>
              <w:right w:val="single" w:sz="4" w:space="0" w:color="auto"/>
            </w:tcBorders>
            <w:vAlign w:val="bottom"/>
          </w:tcPr>
          <w:p w:rsidR="006B0DEA" w:rsidRPr="00ED28AF" w:rsidRDefault="006B0DEA" w:rsidP="0065326D">
            <w:pPr>
              <w:jc w:val="center"/>
              <w:rPr>
                <w:rFonts w:ascii="Times New Roman" w:hAnsi="Times New Roman"/>
                <w:sz w:val="20"/>
                <w:szCs w:val="20"/>
                <w:lang w:eastAsia="ru-RU"/>
              </w:rPr>
            </w:pPr>
            <w:r w:rsidRPr="00ED28AF">
              <w:rPr>
                <w:rFonts w:ascii="Times New Roman" w:hAnsi="Times New Roman"/>
                <w:sz w:val="20"/>
                <w:szCs w:val="20"/>
                <w:lang w:eastAsia="ru-RU"/>
              </w:rPr>
              <w:t>8</w:t>
            </w:r>
          </w:p>
        </w:tc>
      </w:tr>
      <w:tr w:rsidR="006B0DEA" w:rsidRPr="00ED28AF" w:rsidTr="00641303">
        <w:trPr>
          <w:trHeight w:val="520"/>
        </w:trPr>
        <w:tc>
          <w:tcPr>
            <w:tcW w:w="486" w:type="dxa"/>
            <w:tcBorders>
              <w:top w:val="nil"/>
              <w:left w:val="single" w:sz="4" w:space="0" w:color="auto"/>
              <w:bottom w:val="single" w:sz="4" w:space="0" w:color="auto"/>
              <w:right w:val="single" w:sz="4" w:space="0" w:color="auto"/>
            </w:tcBorders>
            <w:vAlign w:val="center"/>
          </w:tcPr>
          <w:p w:rsidR="006B0DEA" w:rsidRPr="00ED28AF" w:rsidRDefault="006B0DEA" w:rsidP="0087732A">
            <w:pPr>
              <w:jc w:val="center"/>
              <w:rPr>
                <w:rFonts w:ascii="Times New Roman" w:hAnsi="Times New Roman"/>
                <w:sz w:val="20"/>
                <w:szCs w:val="20"/>
                <w:lang w:eastAsia="ru-RU"/>
              </w:rPr>
            </w:pPr>
            <w:r w:rsidRPr="00ED28AF">
              <w:rPr>
                <w:rFonts w:ascii="Times New Roman" w:hAnsi="Times New Roman"/>
                <w:sz w:val="20"/>
                <w:szCs w:val="20"/>
                <w:lang w:eastAsia="ru-RU"/>
              </w:rPr>
              <w:t>1</w:t>
            </w:r>
          </w:p>
        </w:tc>
        <w:tc>
          <w:tcPr>
            <w:tcW w:w="1504" w:type="dxa"/>
            <w:tcBorders>
              <w:top w:val="nil"/>
              <w:left w:val="nil"/>
              <w:bottom w:val="single" w:sz="4" w:space="0" w:color="auto"/>
              <w:right w:val="single" w:sz="4" w:space="0" w:color="auto"/>
            </w:tcBorders>
            <w:vAlign w:val="center"/>
          </w:tcPr>
          <w:p w:rsidR="006B0DEA" w:rsidRPr="00ED28AF" w:rsidRDefault="00D714F3" w:rsidP="00D714F3">
            <w:pPr>
              <w:ind w:right="-108"/>
              <w:jc w:val="center"/>
              <w:rPr>
                <w:rFonts w:ascii="Times New Roman" w:hAnsi="Times New Roman"/>
                <w:sz w:val="20"/>
                <w:szCs w:val="20"/>
                <w:lang w:eastAsia="ru-RU"/>
              </w:rPr>
            </w:pPr>
            <w:r>
              <w:rPr>
                <w:rFonts w:ascii="Times New Roman" w:hAnsi="Times New Roman"/>
                <w:sz w:val="20"/>
                <w:szCs w:val="20"/>
                <w:lang w:val="ru-RU" w:eastAsia="ru-RU"/>
              </w:rPr>
              <w:t xml:space="preserve">Котельная </w:t>
            </w:r>
            <w:r w:rsidR="006B0DEA" w:rsidRPr="00ED28AF">
              <w:rPr>
                <w:rFonts w:ascii="Times New Roman" w:hAnsi="Times New Roman"/>
                <w:sz w:val="20"/>
                <w:szCs w:val="20"/>
                <w:lang w:eastAsia="ru-RU"/>
              </w:rPr>
              <w:t xml:space="preserve">с. </w:t>
            </w:r>
            <w:r w:rsidR="006B0DEA" w:rsidRPr="00292B4C">
              <w:rPr>
                <w:rFonts w:ascii="Times New Roman" w:hAnsi="Times New Roman"/>
                <w:color w:val="000000"/>
                <w:sz w:val="20"/>
                <w:szCs w:val="20"/>
                <w:lang w:val="ru-RU" w:eastAsia="ru-RU"/>
              </w:rPr>
              <w:t>Октябрьское</w:t>
            </w:r>
            <w:r w:rsidR="006B0DEA" w:rsidRPr="00ED28AF">
              <w:rPr>
                <w:rFonts w:ascii="Times New Roman" w:hAnsi="Times New Roman"/>
                <w:sz w:val="20"/>
                <w:szCs w:val="20"/>
                <w:lang w:eastAsia="ru-RU"/>
              </w:rPr>
              <w:t xml:space="preserve"> </w:t>
            </w:r>
          </w:p>
        </w:tc>
        <w:tc>
          <w:tcPr>
            <w:tcW w:w="1304" w:type="dxa"/>
            <w:tcBorders>
              <w:top w:val="nil"/>
              <w:left w:val="nil"/>
              <w:bottom w:val="single" w:sz="4" w:space="0" w:color="auto"/>
              <w:right w:val="single" w:sz="4" w:space="0" w:color="auto"/>
            </w:tcBorders>
            <w:noWrap/>
            <w:vAlign w:val="center"/>
          </w:tcPr>
          <w:p w:rsidR="006B0DEA" w:rsidRPr="0087732A" w:rsidRDefault="006B0DEA" w:rsidP="0087732A">
            <w:pPr>
              <w:jc w:val="center"/>
              <w:rPr>
                <w:rFonts w:ascii="Times New Roman" w:hAnsi="Times New Roman"/>
                <w:sz w:val="20"/>
                <w:szCs w:val="20"/>
                <w:lang w:val="ru-RU" w:eastAsia="ru-RU"/>
              </w:rPr>
            </w:pPr>
            <w:r w:rsidRPr="00ED28AF">
              <w:rPr>
                <w:rFonts w:ascii="Times New Roman" w:hAnsi="Times New Roman"/>
                <w:sz w:val="20"/>
                <w:szCs w:val="20"/>
                <w:lang w:eastAsia="ru-RU"/>
              </w:rPr>
              <w:t>0,0</w:t>
            </w:r>
            <w:r>
              <w:rPr>
                <w:rFonts w:ascii="Times New Roman" w:hAnsi="Times New Roman"/>
                <w:sz w:val="20"/>
                <w:szCs w:val="20"/>
                <w:lang w:val="ru-RU" w:eastAsia="ru-RU"/>
              </w:rPr>
              <w:t>152</w:t>
            </w:r>
          </w:p>
        </w:tc>
        <w:tc>
          <w:tcPr>
            <w:tcW w:w="1247" w:type="dxa"/>
            <w:tcBorders>
              <w:top w:val="nil"/>
              <w:left w:val="nil"/>
              <w:bottom w:val="single" w:sz="4" w:space="0" w:color="auto"/>
              <w:right w:val="single" w:sz="4" w:space="0" w:color="auto"/>
            </w:tcBorders>
            <w:noWrap/>
            <w:vAlign w:val="center"/>
          </w:tcPr>
          <w:p w:rsidR="006B0DEA" w:rsidRPr="00ED28AF" w:rsidRDefault="006B0DEA" w:rsidP="0087732A">
            <w:pPr>
              <w:jc w:val="center"/>
              <w:rPr>
                <w:rFonts w:ascii="Times New Roman" w:hAnsi="Times New Roman"/>
                <w:sz w:val="20"/>
                <w:szCs w:val="20"/>
                <w:lang w:eastAsia="ru-RU"/>
              </w:rPr>
            </w:pPr>
            <w:r w:rsidRPr="00ED28AF">
              <w:rPr>
                <w:rFonts w:ascii="Times New Roman" w:hAnsi="Times New Roman"/>
                <w:sz w:val="20"/>
                <w:szCs w:val="20"/>
                <w:lang w:eastAsia="ru-RU"/>
              </w:rPr>
              <w:t>-</w:t>
            </w:r>
          </w:p>
        </w:tc>
        <w:tc>
          <w:tcPr>
            <w:tcW w:w="993" w:type="dxa"/>
            <w:tcBorders>
              <w:top w:val="nil"/>
              <w:left w:val="nil"/>
              <w:bottom w:val="single" w:sz="4" w:space="0" w:color="auto"/>
              <w:right w:val="single" w:sz="4" w:space="0" w:color="auto"/>
            </w:tcBorders>
            <w:noWrap/>
            <w:vAlign w:val="center"/>
          </w:tcPr>
          <w:p w:rsidR="006B0DEA" w:rsidRPr="00ED28AF" w:rsidRDefault="006B0DEA" w:rsidP="0087732A">
            <w:pPr>
              <w:jc w:val="center"/>
              <w:rPr>
                <w:rFonts w:ascii="Times New Roman" w:hAnsi="Times New Roman"/>
                <w:sz w:val="20"/>
                <w:szCs w:val="20"/>
                <w:lang w:eastAsia="ru-RU"/>
              </w:rPr>
            </w:pPr>
            <w:r w:rsidRPr="00ED28AF">
              <w:rPr>
                <w:rFonts w:ascii="Times New Roman" w:hAnsi="Times New Roman"/>
                <w:sz w:val="20"/>
                <w:szCs w:val="20"/>
                <w:lang w:eastAsia="ru-RU"/>
              </w:rPr>
              <w:t>-</w:t>
            </w:r>
          </w:p>
        </w:tc>
        <w:tc>
          <w:tcPr>
            <w:tcW w:w="1134" w:type="dxa"/>
            <w:tcBorders>
              <w:top w:val="nil"/>
              <w:left w:val="nil"/>
              <w:bottom w:val="single" w:sz="4" w:space="0" w:color="auto"/>
              <w:right w:val="single" w:sz="4" w:space="0" w:color="auto"/>
            </w:tcBorders>
            <w:noWrap/>
            <w:vAlign w:val="center"/>
          </w:tcPr>
          <w:p w:rsidR="006B0DEA" w:rsidRPr="00ED28AF" w:rsidRDefault="006B0DEA" w:rsidP="0087732A">
            <w:pPr>
              <w:jc w:val="center"/>
              <w:rPr>
                <w:rFonts w:ascii="Times New Roman" w:hAnsi="Times New Roman"/>
                <w:sz w:val="20"/>
                <w:szCs w:val="20"/>
                <w:lang w:eastAsia="ru-RU"/>
              </w:rPr>
            </w:pPr>
            <w:r w:rsidRPr="00ED28AF">
              <w:rPr>
                <w:rFonts w:ascii="Times New Roman" w:hAnsi="Times New Roman"/>
                <w:sz w:val="20"/>
                <w:szCs w:val="20"/>
                <w:lang w:eastAsia="ru-RU"/>
              </w:rPr>
              <w:t>-</w:t>
            </w:r>
          </w:p>
        </w:tc>
        <w:tc>
          <w:tcPr>
            <w:tcW w:w="1229" w:type="dxa"/>
            <w:tcBorders>
              <w:top w:val="nil"/>
              <w:left w:val="nil"/>
              <w:bottom w:val="single" w:sz="4" w:space="0" w:color="auto"/>
              <w:right w:val="single" w:sz="4" w:space="0" w:color="auto"/>
            </w:tcBorders>
            <w:noWrap/>
            <w:vAlign w:val="center"/>
          </w:tcPr>
          <w:p w:rsidR="006B0DEA" w:rsidRPr="0087732A" w:rsidRDefault="006B0DEA" w:rsidP="0087732A">
            <w:pPr>
              <w:jc w:val="center"/>
              <w:rPr>
                <w:rFonts w:ascii="Times New Roman" w:hAnsi="Times New Roman"/>
                <w:sz w:val="20"/>
                <w:szCs w:val="20"/>
                <w:lang w:val="ru-RU" w:eastAsia="ru-RU"/>
              </w:rPr>
            </w:pPr>
            <w:r>
              <w:rPr>
                <w:rFonts w:ascii="Times New Roman" w:hAnsi="Times New Roman"/>
                <w:sz w:val="20"/>
                <w:szCs w:val="20"/>
                <w:lang w:val="ru-RU" w:eastAsia="ru-RU"/>
              </w:rPr>
              <w:t>7,752</w:t>
            </w:r>
          </w:p>
        </w:tc>
        <w:tc>
          <w:tcPr>
            <w:tcW w:w="1547" w:type="dxa"/>
            <w:tcBorders>
              <w:top w:val="nil"/>
              <w:left w:val="nil"/>
              <w:bottom w:val="single" w:sz="4" w:space="0" w:color="auto"/>
              <w:right w:val="single" w:sz="4" w:space="0" w:color="auto"/>
            </w:tcBorders>
            <w:noWrap/>
            <w:vAlign w:val="center"/>
          </w:tcPr>
          <w:p w:rsidR="006B0DEA" w:rsidRPr="00ED28AF" w:rsidRDefault="006B0DEA" w:rsidP="0087732A">
            <w:pPr>
              <w:jc w:val="center"/>
              <w:rPr>
                <w:rFonts w:ascii="Times New Roman" w:hAnsi="Times New Roman"/>
                <w:sz w:val="20"/>
                <w:szCs w:val="20"/>
                <w:lang w:eastAsia="ru-RU"/>
              </w:rPr>
            </w:pPr>
            <w:r w:rsidRPr="00ED28AF">
              <w:rPr>
                <w:rFonts w:ascii="Times New Roman" w:hAnsi="Times New Roman"/>
                <w:sz w:val="20"/>
                <w:szCs w:val="20"/>
                <w:lang w:eastAsia="ru-RU"/>
              </w:rPr>
              <w:t>-</w:t>
            </w:r>
          </w:p>
        </w:tc>
      </w:tr>
    </w:tbl>
    <w:p w:rsidR="006B0DEA" w:rsidRPr="00F6569F" w:rsidRDefault="006B0DEA" w:rsidP="00833D9E">
      <w:pPr>
        <w:ind w:left="567" w:hanging="567"/>
        <w:rPr>
          <w:rFonts w:ascii="Times New Roman" w:hAnsi="Times New Roman"/>
          <w:b/>
          <w:bCs/>
          <w:sz w:val="24"/>
          <w:szCs w:val="24"/>
          <w:lang w:val="ru-RU" w:eastAsia="ru-RU"/>
        </w:rPr>
      </w:pPr>
      <w:r w:rsidRPr="00F6569F">
        <w:rPr>
          <w:rFonts w:ascii="Times New Roman" w:hAnsi="Times New Roman"/>
          <w:b/>
          <w:bCs/>
          <w:sz w:val="24"/>
          <w:szCs w:val="24"/>
          <w:lang w:val="ru-RU" w:eastAsia="ru-RU"/>
        </w:rPr>
        <w:t>1.2.5. Срок ввода в эксплуатацию основного оборудования источников тепловой энергии</w:t>
      </w:r>
    </w:p>
    <w:p w:rsidR="006B0DEA" w:rsidRPr="00F6569F" w:rsidRDefault="006B0DEA" w:rsidP="00F6569F">
      <w:pPr>
        <w:ind w:left="426" w:hanging="426"/>
        <w:rPr>
          <w:rFonts w:ascii="Times New Roman" w:hAnsi="Times New Roman"/>
          <w:b/>
          <w:bCs/>
          <w:sz w:val="24"/>
          <w:szCs w:val="24"/>
          <w:lang w:val="ru-RU" w:eastAsia="ru-RU"/>
        </w:rPr>
      </w:pPr>
    </w:p>
    <w:p w:rsidR="006B0DEA" w:rsidRPr="00F6569F" w:rsidRDefault="006B0DEA" w:rsidP="00F6569F">
      <w:pPr>
        <w:ind w:firstLine="567"/>
        <w:rPr>
          <w:rFonts w:ascii="Times New Roman" w:hAnsi="Times New Roman"/>
          <w:bCs/>
          <w:sz w:val="24"/>
          <w:szCs w:val="24"/>
          <w:lang w:val="ru-RU" w:eastAsia="ru-RU"/>
        </w:rPr>
      </w:pPr>
      <w:r w:rsidRPr="00F6569F">
        <w:rPr>
          <w:rFonts w:ascii="Times New Roman" w:hAnsi="Times New Roman"/>
          <w:bCs/>
          <w:sz w:val="24"/>
          <w:szCs w:val="24"/>
          <w:lang w:val="ru-RU" w:eastAsia="ru-RU"/>
        </w:rPr>
        <w:t xml:space="preserve">Срок ввода в эксплуатацию котельного оборудования на источнике </w:t>
      </w:r>
      <w:r>
        <w:rPr>
          <w:rFonts w:ascii="Times New Roman" w:hAnsi="Times New Roman"/>
          <w:bCs/>
          <w:sz w:val="24"/>
          <w:szCs w:val="24"/>
          <w:lang w:val="ru-RU" w:eastAsia="ru-RU"/>
        </w:rPr>
        <w:t>с</w:t>
      </w:r>
      <w:r w:rsidRPr="00F6569F">
        <w:rPr>
          <w:rFonts w:ascii="Times New Roman" w:hAnsi="Times New Roman"/>
          <w:bCs/>
          <w:sz w:val="24"/>
          <w:szCs w:val="24"/>
          <w:lang w:val="ru-RU" w:eastAsia="ru-RU"/>
        </w:rPr>
        <w:t xml:space="preserve">. </w:t>
      </w:r>
      <w:r>
        <w:rPr>
          <w:rFonts w:ascii="Times New Roman" w:hAnsi="Times New Roman"/>
          <w:bCs/>
          <w:sz w:val="24"/>
          <w:szCs w:val="24"/>
          <w:lang w:val="ru-RU" w:eastAsia="ru-RU"/>
        </w:rPr>
        <w:t xml:space="preserve">Октябрьское </w:t>
      </w:r>
      <w:r w:rsidRPr="00F6569F">
        <w:rPr>
          <w:rFonts w:ascii="Times New Roman" w:hAnsi="Times New Roman"/>
          <w:bCs/>
          <w:sz w:val="24"/>
          <w:szCs w:val="24"/>
          <w:lang w:val="ru-RU" w:eastAsia="ru-RU"/>
        </w:rPr>
        <w:t>20</w:t>
      </w:r>
      <w:r>
        <w:rPr>
          <w:rFonts w:ascii="Times New Roman" w:hAnsi="Times New Roman"/>
          <w:bCs/>
          <w:sz w:val="24"/>
          <w:szCs w:val="24"/>
          <w:lang w:val="ru-RU" w:eastAsia="ru-RU"/>
        </w:rPr>
        <w:t xml:space="preserve">02 </w:t>
      </w:r>
      <w:r w:rsidRPr="00F6569F">
        <w:rPr>
          <w:rFonts w:ascii="Times New Roman" w:hAnsi="Times New Roman"/>
          <w:bCs/>
          <w:sz w:val="24"/>
          <w:szCs w:val="24"/>
          <w:lang w:val="ru-RU" w:eastAsia="ru-RU"/>
        </w:rPr>
        <w:t>г.</w:t>
      </w:r>
      <w:r>
        <w:rPr>
          <w:rFonts w:ascii="Times New Roman" w:hAnsi="Times New Roman"/>
          <w:bCs/>
          <w:sz w:val="24"/>
          <w:szCs w:val="24"/>
          <w:lang w:val="ru-RU" w:eastAsia="ru-RU"/>
        </w:rPr>
        <w:t xml:space="preserve"> Данные о последнем освидетельствовании </w:t>
      </w:r>
      <w:r w:rsidRPr="00F6569F">
        <w:rPr>
          <w:rFonts w:ascii="Times New Roman" w:hAnsi="Times New Roman"/>
          <w:bCs/>
          <w:sz w:val="24"/>
          <w:szCs w:val="24"/>
          <w:lang w:val="ru-RU" w:eastAsia="ru-RU"/>
        </w:rPr>
        <w:t>котельного оборудования</w:t>
      </w:r>
      <w:r>
        <w:rPr>
          <w:rFonts w:ascii="Times New Roman" w:hAnsi="Times New Roman"/>
          <w:bCs/>
          <w:sz w:val="24"/>
          <w:szCs w:val="24"/>
          <w:lang w:val="ru-RU" w:eastAsia="ru-RU"/>
        </w:rPr>
        <w:t xml:space="preserve"> при допуске к эксплуатации ЭСО не предоставило.</w:t>
      </w:r>
    </w:p>
    <w:p w:rsidR="006B0DEA" w:rsidRDefault="006B0DEA" w:rsidP="0065326D">
      <w:pPr>
        <w:ind w:left="567" w:hanging="567"/>
        <w:rPr>
          <w:rFonts w:ascii="Times New Roman" w:hAnsi="Times New Roman"/>
          <w:b/>
          <w:sz w:val="24"/>
          <w:szCs w:val="24"/>
          <w:lang w:val="ru-RU"/>
        </w:rPr>
      </w:pPr>
    </w:p>
    <w:p w:rsidR="006B0DEA" w:rsidRPr="0065326D" w:rsidRDefault="006B0DEA" w:rsidP="0065326D">
      <w:pPr>
        <w:ind w:left="567" w:hanging="567"/>
        <w:rPr>
          <w:rFonts w:ascii="Times New Roman" w:hAnsi="Times New Roman"/>
          <w:b/>
          <w:sz w:val="24"/>
          <w:szCs w:val="24"/>
          <w:lang w:val="ru-RU"/>
        </w:rPr>
      </w:pPr>
      <w:r>
        <w:rPr>
          <w:rFonts w:ascii="Times New Roman" w:hAnsi="Times New Roman"/>
          <w:b/>
          <w:sz w:val="24"/>
          <w:szCs w:val="24"/>
          <w:lang w:val="ru-RU"/>
        </w:rPr>
        <w:t>1.</w:t>
      </w:r>
      <w:r w:rsidRPr="0065326D">
        <w:rPr>
          <w:rFonts w:ascii="Times New Roman" w:hAnsi="Times New Roman"/>
          <w:b/>
          <w:sz w:val="24"/>
          <w:szCs w:val="24"/>
          <w:lang w:val="ru-RU"/>
        </w:rPr>
        <w:t>2.</w:t>
      </w:r>
      <w:r>
        <w:rPr>
          <w:rFonts w:ascii="Times New Roman" w:hAnsi="Times New Roman"/>
          <w:b/>
          <w:sz w:val="24"/>
          <w:szCs w:val="24"/>
          <w:lang w:val="ru-RU"/>
        </w:rPr>
        <w:t>6</w:t>
      </w:r>
      <w:r w:rsidRPr="0065326D">
        <w:rPr>
          <w:rFonts w:ascii="Times New Roman" w:hAnsi="Times New Roman"/>
          <w:b/>
          <w:sz w:val="24"/>
          <w:szCs w:val="24"/>
          <w:lang w:val="ru-RU"/>
        </w:rPr>
        <w:t>.  Способ регулирования отпуска тепловой энергии от источников тепловой энергии с обоснованием  выбора графика изменения температур теплоносителя</w:t>
      </w:r>
    </w:p>
    <w:p w:rsidR="006B0DEA" w:rsidRPr="0065326D" w:rsidRDefault="006B0DEA" w:rsidP="0065326D">
      <w:pPr>
        <w:ind w:left="567" w:hanging="567"/>
        <w:rPr>
          <w:rFonts w:ascii="Times New Roman" w:hAnsi="Times New Roman"/>
          <w:b/>
          <w:sz w:val="24"/>
          <w:szCs w:val="24"/>
          <w:lang w:val="ru-RU"/>
        </w:rPr>
      </w:pPr>
    </w:p>
    <w:p w:rsidR="006B0DEA" w:rsidRPr="0065326D" w:rsidRDefault="006B0DEA" w:rsidP="0065326D">
      <w:pPr>
        <w:ind w:firstLine="550"/>
        <w:jc w:val="both"/>
        <w:rPr>
          <w:rFonts w:ascii="Times New Roman" w:hAnsi="Times New Roman"/>
          <w:sz w:val="24"/>
          <w:szCs w:val="24"/>
          <w:lang w:val="ru-RU"/>
        </w:rPr>
      </w:pPr>
      <w:r w:rsidRPr="0065326D">
        <w:rPr>
          <w:rFonts w:ascii="Times New Roman" w:hAnsi="Times New Roman"/>
          <w:sz w:val="24"/>
          <w:szCs w:val="24"/>
          <w:lang w:val="ru-RU"/>
        </w:rPr>
        <w:t xml:space="preserve">Способ регулирования отпуска тепла в сетевой воде от всех источников осуществляется: посредством качественного регулирования в отопительный период </w:t>
      </w:r>
      <w:r>
        <w:rPr>
          <w:rFonts w:ascii="Times New Roman" w:hAnsi="Times New Roman"/>
          <w:sz w:val="24"/>
          <w:szCs w:val="24"/>
          <w:lang w:val="ru-RU"/>
        </w:rPr>
        <w:t>с</w:t>
      </w:r>
      <w:r w:rsidRPr="0065326D">
        <w:rPr>
          <w:rFonts w:ascii="Times New Roman" w:hAnsi="Times New Roman"/>
          <w:sz w:val="24"/>
          <w:szCs w:val="24"/>
          <w:lang w:val="ru-RU"/>
        </w:rPr>
        <w:t xml:space="preserve"> точк</w:t>
      </w:r>
      <w:r>
        <w:rPr>
          <w:rFonts w:ascii="Times New Roman" w:hAnsi="Times New Roman"/>
          <w:sz w:val="24"/>
          <w:szCs w:val="24"/>
          <w:lang w:val="ru-RU"/>
        </w:rPr>
        <w:t>ой</w:t>
      </w:r>
      <w:r w:rsidRPr="0065326D">
        <w:rPr>
          <w:rFonts w:ascii="Times New Roman" w:hAnsi="Times New Roman"/>
          <w:sz w:val="24"/>
          <w:szCs w:val="24"/>
          <w:lang w:val="ru-RU"/>
        </w:rPr>
        <w:t xml:space="preserve"> излома температурного графика сетевой воды в рамках сегмента температур</w:t>
      </w:r>
      <w:r w:rsidRPr="00482ED9">
        <w:rPr>
          <w:rFonts w:ascii="Times New Roman" w:hAnsi="Times New Roman"/>
          <w:sz w:val="24"/>
          <w:szCs w:val="24"/>
        </w:rPr>
        <w:t>t</w:t>
      </w:r>
      <w:r w:rsidRPr="0065326D">
        <w:rPr>
          <w:rFonts w:ascii="Times New Roman" w:hAnsi="Times New Roman"/>
          <w:sz w:val="24"/>
          <w:szCs w:val="24"/>
          <w:vertAlign w:val="subscript"/>
          <w:lang w:val="ru-RU"/>
        </w:rPr>
        <w:t>1</w:t>
      </w:r>
      <w:r w:rsidRPr="0065326D">
        <w:rPr>
          <w:rFonts w:ascii="Times New Roman" w:hAnsi="Times New Roman"/>
          <w:sz w:val="24"/>
          <w:szCs w:val="24"/>
          <w:lang w:val="ru-RU"/>
        </w:rPr>
        <w:t>/</w:t>
      </w:r>
      <w:r w:rsidRPr="00482ED9">
        <w:rPr>
          <w:rFonts w:ascii="Times New Roman" w:hAnsi="Times New Roman"/>
          <w:sz w:val="24"/>
          <w:szCs w:val="24"/>
        </w:rPr>
        <w:t>t</w:t>
      </w:r>
      <w:r w:rsidRPr="0065326D">
        <w:rPr>
          <w:rFonts w:ascii="Times New Roman" w:hAnsi="Times New Roman"/>
          <w:sz w:val="24"/>
          <w:szCs w:val="24"/>
          <w:vertAlign w:val="subscript"/>
          <w:lang w:val="ru-RU"/>
        </w:rPr>
        <w:t>2</w:t>
      </w:r>
      <w:r w:rsidRPr="0065326D">
        <w:rPr>
          <w:rFonts w:ascii="Times New Roman" w:hAnsi="Times New Roman"/>
          <w:sz w:val="24"/>
          <w:szCs w:val="24"/>
          <w:lang w:val="ru-RU"/>
        </w:rPr>
        <w:t xml:space="preserve"> = 95/70 </w:t>
      </w:r>
      <w:r w:rsidRPr="00482ED9">
        <w:rPr>
          <w:rFonts w:ascii="Times New Roman" w:hAnsi="Times New Roman"/>
          <w:sz w:val="24"/>
          <w:szCs w:val="24"/>
        </w:rPr>
        <w:sym w:font="Symbol" w:char="F0B0"/>
      </w:r>
      <w:r w:rsidRPr="00482ED9">
        <w:rPr>
          <w:rFonts w:ascii="Times New Roman" w:hAnsi="Times New Roman"/>
          <w:sz w:val="24"/>
          <w:szCs w:val="24"/>
        </w:rPr>
        <w:t>C</w:t>
      </w:r>
      <w:r w:rsidRPr="0065326D">
        <w:rPr>
          <w:rFonts w:ascii="Times New Roman" w:hAnsi="Times New Roman"/>
          <w:sz w:val="24"/>
          <w:szCs w:val="24"/>
          <w:lang w:val="ru-RU"/>
        </w:rPr>
        <w:t xml:space="preserve">. </w:t>
      </w:r>
    </w:p>
    <w:p w:rsidR="006B0DEA" w:rsidRPr="0065326D" w:rsidRDefault="006B0DEA" w:rsidP="0065326D">
      <w:pPr>
        <w:ind w:firstLine="550"/>
        <w:jc w:val="both"/>
        <w:rPr>
          <w:rFonts w:ascii="Times New Roman" w:hAnsi="Times New Roman"/>
          <w:sz w:val="24"/>
          <w:szCs w:val="24"/>
          <w:lang w:val="ru-RU"/>
        </w:rPr>
      </w:pPr>
      <w:r w:rsidRPr="0065326D">
        <w:rPr>
          <w:rFonts w:ascii="Times New Roman" w:hAnsi="Times New Roman"/>
          <w:sz w:val="24"/>
          <w:szCs w:val="24"/>
          <w:lang w:val="ru-RU"/>
        </w:rPr>
        <w:t>В систем</w:t>
      </w:r>
      <w:r>
        <w:rPr>
          <w:rFonts w:ascii="Times New Roman" w:hAnsi="Times New Roman"/>
          <w:sz w:val="24"/>
          <w:szCs w:val="24"/>
          <w:lang w:val="ru-RU"/>
        </w:rPr>
        <w:t>е</w:t>
      </w:r>
      <w:r w:rsidRPr="0065326D">
        <w:rPr>
          <w:rFonts w:ascii="Times New Roman" w:hAnsi="Times New Roman"/>
          <w:sz w:val="24"/>
          <w:szCs w:val="24"/>
          <w:lang w:val="ru-RU"/>
        </w:rPr>
        <w:t xml:space="preserve"> теплоснабжения </w:t>
      </w:r>
      <w:r>
        <w:rPr>
          <w:rFonts w:ascii="Times New Roman" w:hAnsi="Times New Roman"/>
          <w:sz w:val="24"/>
          <w:szCs w:val="24"/>
          <w:lang w:val="ru-RU"/>
        </w:rPr>
        <w:t>Октябрьского</w:t>
      </w:r>
      <w:r w:rsidRPr="0065326D">
        <w:rPr>
          <w:rFonts w:ascii="Times New Roman" w:hAnsi="Times New Roman"/>
          <w:sz w:val="24"/>
          <w:szCs w:val="24"/>
          <w:lang w:val="ru-RU"/>
        </w:rPr>
        <w:t xml:space="preserve"> СП обеспечивается </w:t>
      </w:r>
      <w:r>
        <w:rPr>
          <w:rFonts w:ascii="Times New Roman" w:hAnsi="Times New Roman"/>
          <w:sz w:val="24"/>
          <w:szCs w:val="24"/>
          <w:lang w:val="ru-RU"/>
        </w:rPr>
        <w:t>отопительная нагрузка и</w:t>
      </w:r>
      <w:r w:rsidRPr="0065326D">
        <w:rPr>
          <w:rFonts w:ascii="Times New Roman" w:hAnsi="Times New Roman"/>
          <w:sz w:val="24"/>
          <w:szCs w:val="24"/>
          <w:lang w:val="ru-RU"/>
        </w:rPr>
        <w:t xml:space="preserve"> нагрузка горячего водоснабжения. Средние значения температур сетевой воды в отопительном периоде в подающей и обратной магистралях тепловой сети находятся на уровне </w:t>
      </w:r>
      <w:r w:rsidRPr="00482ED9">
        <w:rPr>
          <w:rFonts w:ascii="Times New Roman" w:hAnsi="Times New Roman"/>
          <w:sz w:val="24"/>
          <w:szCs w:val="24"/>
        </w:rPr>
        <w:t>t</w:t>
      </w:r>
      <w:r w:rsidRPr="0065326D">
        <w:rPr>
          <w:rFonts w:ascii="Times New Roman" w:hAnsi="Times New Roman"/>
          <w:sz w:val="24"/>
          <w:szCs w:val="24"/>
          <w:vertAlign w:val="subscript"/>
          <w:lang w:val="ru-RU"/>
        </w:rPr>
        <w:t>1</w:t>
      </w:r>
      <w:r w:rsidRPr="0065326D">
        <w:rPr>
          <w:rFonts w:ascii="Times New Roman" w:hAnsi="Times New Roman"/>
          <w:sz w:val="24"/>
          <w:szCs w:val="24"/>
          <w:lang w:val="ru-RU"/>
        </w:rPr>
        <w:t>/</w:t>
      </w:r>
      <w:r w:rsidRPr="00482ED9">
        <w:rPr>
          <w:rFonts w:ascii="Times New Roman" w:hAnsi="Times New Roman"/>
          <w:sz w:val="24"/>
          <w:szCs w:val="24"/>
        </w:rPr>
        <w:t>t</w:t>
      </w:r>
      <w:r w:rsidRPr="0065326D">
        <w:rPr>
          <w:rFonts w:ascii="Times New Roman" w:hAnsi="Times New Roman"/>
          <w:sz w:val="24"/>
          <w:szCs w:val="24"/>
          <w:vertAlign w:val="subscript"/>
          <w:lang w:val="ru-RU"/>
        </w:rPr>
        <w:t>2</w:t>
      </w:r>
      <w:r w:rsidRPr="0065326D">
        <w:rPr>
          <w:rFonts w:ascii="Times New Roman" w:hAnsi="Times New Roman"/>
          <w:sz w:val="24"/>
          <w:szCs w:val="24"/>
          <w:lang w:val="ru-RU"/>
        </w:rPr>
        <w:t xml:space="preserve"> = </w:t>
      </w:r>
      <w:r>
        <w:rPr>
          <w:rFonts w:ascii="Times New Roman" w:hAnsi="Times New Roman"/>
          <w:sz w:val="24"/>
          <w:szCs w:val="24"/>
          <w:lang w:val="ru-RU"/>
        </w:rPr>
        <w:t>60,2</w:t>
      </w:r>
      <w:r w:rsidRPr="0065326D">
        <w:rPr>
          <w:rFonts w:ascii="Times New Roman" w:hAnsi="Times New Roman"/>
          <w:sz w:val="24"/>
          <w:szCs w:val="24"/>
          <w:lang w:val="ru-RU"/>
        </w:rPr>
        <w:t>/4</w:t>
      </w:r>
      <w:r>
        <w:rPr>
          <w:rFonts w:ascii="Times New Roman" w:hAnsi="Times New Roman"/>
          <w:sz w:val="24"/>
          <w:szCs w:val="24"/>
          <w:lang w:val="ru-RU"/>
        </w:rPr>
        <w:t>8,3</w:t>
      </w:r>
      <w:r w:rsidRPr="00482ED9">
        <w:rPr>
          <w:rFonts w:ascii="Times New Roman" w:hAnsi="Times New Roman"/>
          <w:sz w:val="24"/>
          <w:szCs w:val="24"/>
        </w:rPr>
        <w:sym w:font="Symbol" w:char="F0B0"/>
      </w:r>
      <w:r w:rsidRPr="00482ED9">
        <w:rPr>
          <w:rFonts w:ascii="Times New Roman" w:hAnsi="Times New Roman"/>
          <w:sz w:val="24"/>
          <w:szCs w:val="24"/>
        </w:rPr>
        <w:t>C</w:t>
      </w:r>
      <w:r w:rsidRPr="0065326D">
        <w:rPr>
          <w:rFonts w:ascii="Times New Roman" w:hAnsi="Times New Roman"/>
          <w:sz w:val="24"/>
          <w:szCs w:val="24"/>
          <w:lang w:val="ru-RU"/>
        </w:rPr>
        <w:t>.</w:t>
      </w:r>
    </w:p>
    <w:p w:rsidR="006B0DEA" w:rsidRPr="0065326D" w:rsidRDefault="006B0DEA" w:rsidP="0065326D">
      <w:pPr>
        <w:ind w:firstLine="550"/>
        <w:jc w:val="both"/>
        <w:rPr>
          <w:rFonts w:ascii="Times New Roman" w:hAnsi="Times New Roman"/>
          <w:sz w:val="24"/>
          <w:szCs w:val="24"/>
          <w:lang w:val="ru-RU"/>
        </w:rPr>
      </w:pPr>
      <w:r w:rsidRPr="0065326D">
        <w:rPr>
          <w:rFonts w:ascii="Times New Roman" w:hAnsi="Times New Roman"/>
          <w:sz w:val="24"/>
          <w:szCs w:val="24"/>
          <w:lang w:val="ru-RU"/>
        </w:rPr>
        <w:t xml:space="preserve">По строительно-климатическому районированию территория поселения относится к району </w:t>
      </w:r>
      <w:r w:rsidRPr="005160E5">
        <w:rPr>
          <w:rFonts w:ascii="Times New Roman" w:hAnsi="Times New Roman"/>
          <w:sz w:val="24"/>
          <w:szCs w:val="24"/>
        </w:rPr>
        <w:t>I</w:t>
      </w:r>
      <w:r w:rsidRPr="0065326D">
        <w:rPr>
          <w:rFonts w:ascii="Times New Roman" w:hAnsi="Times New Roman"/>
          <w:sz w:val="24"/>
          <w:szCs w:val="24"/>
          <w:lang w:val="ru-RU"/>
        </w:rPr>
        <w:t xml:space="preserve">-В, к </w:t>
      </w:r>
      <w:r>
        <w:rPr>
          <w:rFonts w:ascii="Times New Roman" w:hAnsi="Times New Roman"/>
          <w:sz w:val="24"/>
          <w:szCs w:val="24"/>
        </w:rPr>
        <w:t>I</w:t>
      </w:r>
      <w:r w:rsidRPr="0065326D">
        <w:rPr>
          <w:rFonts w:ascii="Times New Roman" w:hAnsi="Times New Roman"/>
          <w:sz w:val="24"/>
          <w:szCs w:val="24"/>
          <w:lang w:val="ru-RU"/>
        </w:rPr>
        <w:t xml:space="preserve"> климатической зоне. Расчетная температура наружного воздуха для системы отопления составляет -40</w:t>
      </w:r>
      <w:r w:rsidRPr="0065326D">
        <w:rPr>
          <w:rFonts w:ascii="Times New Roman" w:hAnsi="Times New Roman"/>
          <w:sz w:val="24"/>
          <w:szCs w:val="24"/>
          <w:vertAlign w:val="superscript"/>
          <w:lang w:val="ru-RU"/>
        </w:rPr>
        <w:t>°</w:t>
      </w:r>
      <w:r w:rsidRPr="0065326D">
        <w:rPr>
          <w:rFonts w:ascii="Times New Roman" w:hAnsi="Times New Roman"/>
          <w:sz w:val="24"/>
          <w:szCs w:val="24"/>
          <w:lang w:val="ru-RU"/>
        </w:rPr>
        <w:t>С, для системы вентиляции – -24</w:t>
      </w:r>
      <w:r w:rsidRPr="0065326D">
        <w:rPr>
          <w:rFonts w:ascii="Times New Roman" w:hAnsi="Times New Roman"/>
          <w:sz w:val="24"/>
          <w:szCs w:val="24"/>
          <w:vertAlign w:val="superscript"/>
          <w:lang w:val="ru-RU"/>
        </w:rPr>
        <w:t>°</w:t>
      </w:r>
      <w:r w:rsidRPr="0065326D">
        <w:rPr>
          <w:rFonts w:ascii="Times New Roman" w:hAnsi="Times New Roman"/>
          <w:sz w:val="24"/>
          <w:szCs w:val="24"/>
          <w:lang w:val="ru-RU"/>
        </w:rPr>
        <w:t>С(</w:t>
      </w:r>
      <w:r w:rsidRPr="005160E5">
        <w:rPr>
          <w:rFonts w:ascii="Times New Roman" w:hAnsi="Times New Roman"/>
          <w:sz w:val="24"/>
          <w:szCs w:val="24"/>
        </w:rPr>
        <w:t>TCH</w:t>
      </w:r>
      <w:r w:rsidRPr="0065326D">
        <w:rPr>
          <w:rFonts w:ascii="Times New Roman" w:hAnsi="Times New Roman"/>
          <w:sz w:val="24"/>
          <w:szCs w:val="24"/>
          <w:lang w:val="ru-RU"/>
        </w:rPr>
        <w:t xml:space="preserve"> 23-316-2000 Томской области). Продолжительность отопительного периода составляет 234 дня. Средняя температура наружного воздуха в отопительном периоде составляет -8,8 </w:t>
      </w:r>
      <w:r w:rsidRPr="0065326D">
        <w:rPr>
          <w:rFonts w:ascii="Times New Roman" w:hAnsi="Times New Roman"/>
          <w:sz w:val="24"/>
          <w:szCs w:val="24"/>
          <w:vertAlign w:val="superscript"/>
          <w:lang w:val="ru-RU"/>
        </w:rPr>
        <w:t>°</w:t>
      </w:r>
      <w:r w:rsidRPr="0065326D">
        <w:rPr>
          <w:rFonts w:ascii="Times New Roman" w:hAnsi="Times New Roman"/>
          <w:sz w:val="24"/>
          <w:szCs w:val="24"/>
          <w:lang w:val="ru-RU"/>
        </w:rPr>
        <w:t>С, средняя скорость ветра в течение отопительного периода 2,2 м/с.</w:t>
      </w:r>
    </w:p>
    <w:p w:rsidR="006B0DEA" w:rsidRPr="0065326D" w:rsidRDefault="006B0DEA" w:rsidP="0065326D">
      <w:pPr>
        <w:ind w:firstLine="550"/>
        <w:jc w:val="both"/>
        <w:rPr>
          <w:rFonts w:ascii="Times New Roman" w:hAnsi="Times New Roman"/>
          <w:sz w:val="24"/>
          <w:szCs w:val="24"/>
          <w:lang w:val="ru-RU"/>
        </w:rPr>
      </w:pPr>
      <w:r w:rsidRPr="0065326D">
        <w:rPr>
          <w:rFonts w:ascii="Times New Roman" w:hAnsi="Times New Roman"/>
          <w:sz w:val="24"/>
          <w:szCs w:val="24"/>
          <w:lang w:val="ru-RU"/>
        </w:rPr>
        <w:t xml:space="preserve">Осуществление количественного или качественно-количественного способа регулирования не возможно ввиду отсутствия частотных регуляторов на электродвигателях сетевых насосов. </w:t>
      </w:r>
    </w:p>
    <w:p w:rsidR="006B0DEA" w:rsidRPr="0065326D" w:rsidRDefault="006B0DEA" w:rsidP="0065326D">
      <w:pPr>
        <w:ind w:firstLine="550"/>
        <w:jc w:val="both"/>
        <w:rPr>
          <w:rFonts w:ascii="Times New Roman" w:hAnsi="Times New Roman"/>
          <w:sz w:val="24"/>
          <w:szCs w:val="24"/>
          <w:lang w:val="ru-RU"/>
        </w:rPr>
      </w:pPr>
      <w:r w:rsidRPr="0065326D">
        <w:rPr>
          <w:rFonts w:ascii="Times New Roman" w:hAnsi="Times New Roman"/>
          <w:sz w:val="24"/>
          <w:szCs w:val="24"/>
          <w:lang w:val="ru-RU"/>
        </w:rPr>
        <w:t xml:space="preserve">Выбор температурного графика обусловлен зависимой схемой присоединения к тепловой сети систем отопления теплопотребителей и требованием к максимальной температуре теплоносителя во внутренних системах отопления (не выше 95 </w:t>
      </w:r>
      <w:r w:rsidRPr="0065326D">
        <w:rPr>
          <w:rFonts w:ascii="Times New Roman" w:hAnsi="Times New Roman"/>
          <w:sz w:val="24"/>
          <w:szCs w:val="24"/>
          <w:vertAlign w:val="superscript"/>
          <w:lang w:val="ru-RU"/>
        </w:rPr>
        <w:t>°</w:t>
      </w:r>
      <w:r w:rsidRPr="0065326D">
        <w:rPr>
          <w:rFonts w:ascii="Times New Roman" w:hAnsi="Times New Roman"/>
          <w:sz w:val="24"/>
          <w:szCs w:val="24"/>
          <w:lang w:val="ru-RU"/>
        </w:rPr>
        <w:t>С), а также отсутствием температурных регуляторов на вводах потребителей.</w:t>
      </w:r>
    </w:p>
    <w:p w:rsidR="006B0DEA" w:rsidRPr="0065326D" w:rsidRDefault="006B0DEA" w:rsidP="0065326D">
      <w:pPr>
        <w:ind w:firstLine="708"/>
        <w:jc w:val="both"/>
        <w:rPr>
          <w:rFonts w:ascii="Times New Roman" w:hAnsi="Times New Roman"/>
          <w:sz w:val="24"/>
          <w:szCs w:val="24"/>
          <w:lang w:val="ru-RU"/>
        </w:rPr>
      </w:pPr>
      <w:r w:rsidRPr="0065326D">
        <w:rPr>
          <w:rFonts w:ascii="Times New Roman" w:hAnsi="Times New Roman"/>
          <w:sz w:val="24"/>
          <w:szCs w:val="24"/>
          <w:lang w:val="ru-RU"/>
        </w:rPr>
        <w:t>Температурный отопительный график отпуска тепловой энергии от котельн</w:t>
      </w:r>
      <w:r>
        <w:rPr>
          <w:rFonts w:ascii="Times New Roman" w:hAnsi="Times New Roman"/>
          <w:sz w:val="24"/>
          <w:szCs w:val="24"/>
          <w:lang w:val="ru-RU"/>
        </w:rPr>
        <w:t xml:space="preserve">ой с. </w:t>
      </w:r>
      <w:r>
        <w:rPr>
          <w:rFonts w:ascii="Times New Roman" w:hAnsi="Times New Roman"/>
          <w:bCs/>
          <w:sz w:val="24"/>
          <w:szCs w:val="24"/>
          <w:lang w:val="ru-RU" w:eastAsia="ru-RU"/>
        </w:rPr>
        <w:t>Октябрьского</w:t>
      </w:r>
      <w:r w:rsidR="00D7444C">
        <w:rPr>
          <w:rFonts w:ascii="Times New Roman" w:hAnsi="Times New Roman"/>
          <w:bCs/>
          <w:sz w:val="24"/>
          <w:szCs w:val="24"/>
          <w:lang w:val="ru-RU" w:eastAsia="ru-RU"/>
        </w:rPr>
        <w:t xml:space="preserve"> </w:t>
      </w:r>
      <w:r w:rsidRPr="0065326D">
        <w:rPr>
          <w:rFonts w:ascii="Times New Roman" w:hAnsi="Times New Roman"/>
          <w:sz w:val="24"/>
          <w:szCs w:val="24"/>
          <w:lang w:val="ru-RU"/>
        </w:rPr>
        <w:t xml:space="preserve">приведен на рис. </w:t>
      </w:r>
      <w:r>
        <w:rPr>
          <w:rFonts w:ascii="Times New Roman" w:hAnsi="Times New Roman"/>
          <w:sz w:val="24"/>
          <w:szCs w:val="24"/>
          <w:lang w:val="ru-RU"/>
        </w:rPr>
        <w:t>1.</w:t>
      </w:r>
      <w:r w:rsidRPr="0065326D">
        <w:rPr>
          <w:rFonts w:ascii="Times New Roman" w:hAnsi="Times New Roman"/>
          <w:sz w:val="24"/>
          <w:szCs w:val="24"/>
          <w:lang w:val="ru-RU"/>
        </w:rPr>
        <w:t>2.</w:t>
      </w:r>
      <w:r>
        <w:rPr>
          <w:rFonts w:ascii="Times New Roman" w:hAnsi="Times New Roman"/>
          <w:sz w:val="24"/>
          <w:szCs w:val="24"/>
          <w:lang w:val="ru-RU"/>
        </w:rPr>
        <w:t>6</w:t>
      </w:r>
      <w:r w:rsidRPr="0065326D">
        <w:rPr>
          <w:rFonts w:ascii="Times New Roman" w:hAnsi="Times New Roman"/>
          <w:sz w:val="24"/>
          <w:szCs w:val="24"/>
          <w:lang w:val="ru-RU"/>
        </w:rPr>
        <w:t>.1.</w:t>
      </w:r>
    </w:p>
    <w:p w:rsidR="006B0DEA" w:rsidRPr="00D7444C" w:rsidRDefault="00D7444C" w:rsidP="0065326D">
      <w:pPr>
        <w:ind w:left="1540" w:hanging="1430"/>
        <w:jc w:val="both"/>
        <w:rPr>
          <w:rFonts w:ascii="Times New Roman" w:hAnsi="Times New Roman"/>
          <w:b/>
          <w:sz w:val="24"/>
          <w:szCs w:val="24"/>
          <w:lang w:val="ru-RU"/>
        </w:rPr>
      </w:pPr>
      <w:r w:rsidRPr="00D7444C">
        <w:rPr>
          <w:rFonts w:ascii="Times New Roman" w:hAnsi="Times New Roman"/>
          <w:b/>
          <w:sz w:val="24"/>
          <w:szCs w:val="24"/>
          <w:lang w:val="ru-RU"/>
        </w:rPr>
        <w:t>Рис. 1.2.6.1. Температурный график сетевой воды</w:t>
      </w:r>
    </w:p>
    <w:p w:rsidR="006B0DEA" w:rsidRDefault="00824804" w:rsidP="0065326D">
      <w:pPr>
        <w:rPr>
          <w:rFonts w:ascii="Times New Roman" w:hAnsi="Times New Roman"/>
          <w:b/>
          <w:sz w:val="24"/>
        </w:rPr>
      </w:pPr>
      <w:r>
        <w:rPr>
          <w:noProof/>
          <w:lang w:val="ru-RU" w:eastAsia="ru-RU"/>
        </w:rPr>
        <w:drawing>
          <wp:inline distT="0" distB="0" distL="0" distR="0" wp14:anchorId="55350E31" wp14:editId="6F6E4D68">
            <wp:extent cx="5880718" cy="339979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srcRect/>
                    <a:stretch>
                      <a:fillRect/>
                    </a:stretch>
                  </pic:blipFill>
                  <pic:spPr bwMode="auto">
                    <a:xfrm>
                      <a:off x="0" y="0"/>
                      <a:ext cx="5880718" cy="3399790"/>
                    </a:xfrm>
                    <a:prstGeom prst="rect">
                      <a:avLst/>
                    </a:prstGeom>
                    <a:noFill/>
                    <a:ln w="9525">
                      <a:noFill/>
                      <a:miter lim="800000"/>
                      <a:headEnd/>
                      <a:tailEnd/>
                    </a:ln>
                  </pic:spPr>
                </pic:pic>
              </a:graphicData>
            </a:graphic>
          </wp:inline>
        </w:drawing>
      </w:r>
    </w:p>
    <w:p w:rsidR="006B0DEA" w:rsidRPr="0065326D" w:rsidRDefault="006B0DEA" w:rsidP="0065326D">
      <w:pPr>
        <w:jc w:val="both"/>
        <w:rPr>
          <w:rFonts w:ascii="Times New Roman" w:hAnsi="Times New Roman"/>
          <w:b/>
          <w:sz w:val="24"/>
          <w:szCs w:val="24"/>
          <w:lang w:val="ru-RU"/>
        </w:rPr>
      </w:pPr>
    </w:p>
    <w:p w:rsidR="006B0DEA" w:rsidRPr="0065326D" w:rsidRDefault="006B0DEA" w:rsidP="0065326D">
      <w:pPr>
        <w:jc w:val="both"/>
        <w:rPr>
          <w:rFonts w:ascii="Times New Roman" w:hAnsi="Times New Roman"/>
          <w:b/>
          <w:sz w:val="24"/>
          <w:szCs w:val="24"/>
          <w:lang w:val="ru-RU"/>
        </w:rPr>
      </w:pPr>
      <w:r>
        <w:rPr>
          <w:rFonts w:ascii="Times New Roman" w:hAnsi="Times New Roman"/>
          <w:b/>
          <w:sz w:val="24"/>
          <w:szCs w:val="24"/>
          <w:lang w:val="ru-RU"/>
        </w:rPr>
        <w:t>1.</w:t>
      </w:r>
      <w:r w:rsidRPr="0065326D">
        <w:rPr>
          <w:rFonts w:ascii="Times New Roman" w:hAnsi="Times New Roman"/>
          <w:b/>
          <w:sz w:val="24"/>
          <w:szCs w:val="24"/>
          <w:lang w:val="ru-RU"/>
        </w:rPr>
        <w:t>2.</w:t>
      </w:r>
      <w:r>
        <w:rPr>
          <w:rFonts w:ascii="Times New Roman" w:hAnsi="Times New Roman"/>
          <w:b/>
          <w:sz w:val="24"/>
          <w:szCs w:val="24"/>
          <w:lang w:val="ru-RU"/>
        </w:rPr>
        <w:t>7</w:t>
      </w:r>
      <w:r w:rsidRPr="0065326D">
        <w:rPr>
          <w:rFonts w:ascii="Times New Roman" w:hAnsi="Times New Roman"/>
          <w:b/>
          <w:sz w:val="24"/>
          <w:szCs w:val="24"/>
          <w:lang w:val="ru-RU"/>
        </w:rPr>
        <w:t>. Среднегодовая загрузка оборудования</w:t>
      </w:r>
    </w:p>
    <w:p w:rsidR="006B0DEA" w:rsidRPr="0065326D" w:rsidRDefault="006B0DEA" w:rsidP="0065326D">
      <w:pPr>
        <w:ind w:firstLine="708"/>
        <w:jc w:val="both"/>
        <w:rPr>
          <w:rFonts w:ascii="Times New Roman" w:hAnsi="Times New Roman"/>
          <w:sz w:val="24"/>
          <w:szCs w:val="24"/>
          <w:lang w:val="ru-RU"/>
        </w:rPr>
      </w:pPr>
    </w:p>
    <w:p w:rsidR="006B0DEA" w:rsidRPr="0065326D" w:rsidRDefault="006B0DEA" w:rsidP="0065326D">
      <w:pPr>
        <w:autoSpaceDE w:val="0"/>
        <w:autoSpaceDN w:val="0"/>
        <w:adjustRightInd w:val="0"/>
        <w:ind w:firstLine="708"/>
        <w:jc w:val="both"/>
        <w:rPr>
          <w:rFonts w:ascii="Times New Roman" w:hAnsi="Times New Roman"/>
          <w:sz w:val="24"/>
          <w:szCs w:val="24"/>
          <w:lang w:val="ru-RU" w:eastAsia="ru-RU"/>
        </w:rPr>
      </w:pPr>
      <w:r w:rsidRPr="0065326D">
        <w:rPr>
          <w:rFonts w:ascii="Times New Roman" w:hAnsi="Times New Roman"/>
          <w:sz w:val="24"/>
          <w:szCs w:val="24"/>
          <w:lang w:val="ru-RU" w:eastAsia="ru-RU"/>
        </w:rPr>
        <w:t>Для оценки степени использования установленной мощности котельного оборудования в течение года, используется коэффициент использования установленной тепловой мощности, определяемый по формуле:</w:t>
      </w:r>
    </w:p>
    <w:p w:rsidR="006B0DEA" w:rsidRDefault="006B0DEA" w:rsidP="0065326D">
      <w:pPr>
        <w:autoSpaceDE w:val="0"/>
        <w:autoSpaceDN w:val="0"/>
        <w:adjustRightInd w:val="0"/>
        <w:ind w:firstLine="708"/>
        <w:jc w:val="center"/>
        <w:rPr>
          <w:rFonts w:ascii="Times New Roman" w:hAnsi="Times New Roman"/>
          <w:sz w:val="24"/>
          <w:szCs w:val="24"/>
          <w:lang w:eastAsia="ru-RU"/>
        </w:rPr>
      </w:pPr>
      <w:r w:rsidRPr="005E0AB5">
        <w:rPr>
          <w:rFonts w:ascii="Times New Roman" w:hAnsi="Times New Roman"/>
          <w:sz w:val="24"/>
          <w:szCs w:val="24"/>
          <w:lang w:eastAsia="ru-RU"/>
        </w:rPr>
        <w:object w:dxaOrig="1920" w:dyaOrig="700" w14:anchorId="759C864A">
          <v:shape id="_x0000_i1026" type="#_x0000_t75" style="width:89.65pt;height:35.3pt" o:ole="">
            <v:imagedata r:id="rId19" o:title=""/>
          </v:shape>
          <o:OLEObject Type="Embed" ProgID="Equation.3" ShapeID="_x0000_i1026" DrawAspect="Content" ObjectID="_1835937034" r:id="rId20"/>
        </w:object>
      </w:r>
    </w:p>
    <w:p w:rsidR="006B0DEA" w:rsidRPr="0065326D" w:rsidRDefault="006B0DEA" w:rsidP="0065326D">
      <w:pPr>
        <w:autoSpaceDE w:val="0"/>
        <w:autoSpaceDN w:val="0"/>
        <w:adjustRightInd w:val="0"/>
        <w:ind w:firstLine="550"/>
        <w:rPr>
          <w:rFonts w:ascii="Times New Roman" w:hAnsi="Times New Roman"/>
          <w:sz w:val="24"/>
          <w:szCs w:val="24"/>
          <w:lang w:val="ru-RU" w:eastAsia="ru-RU"/>
        </w:rPr>
      </w:pPr>
      <w:r w:rsidRPr="0065326D">
        <w:rPr>
          <w:rFonts w:ascii="Times New Roman" w:hAnsi="Times New Roman"/>
          <w:sz w:val="24"/>
          <w:szCs w:val="24"/>
          <w:lang w:val="ru-RU" w:eastAsia="ru-RU"/>
        </w:rPr>
        <w:t xml:space="preserve">где </w:t>
      </w:r>
      <w:r w:rsidRPr="005E0AB5">
        <w:rPr>
          <w:rFonts w:ascii="Times New Roman" w:hAnsi="Times New Roman"/>
          <w:i/>
          <w:sz w:val="24"/>
          <w:szCs w:val="24"/>
          <w:lang w:eastAsia="ru-RU"/>
        </w:rPr>
        <w:t>Q</w:t>
      </w:r>
      <w:r w:rsidRPr="0065326D">
        <w:rPr>
          <w:rFonts w:ascii="Times New Roman" w:hAnsi="Times New Roman"/>
          <w:i/>
          <w:sz w:val="24"/>
          <w:szCs w:val="24"/>
          <w:vertAlign w:val="subscript"/>
          <w:lang w:val="ru-RU" w:eastAsia="ru-RU"/>
        </w:rPr>
        <w:t>год</w:t>
      </w:r>
      <w:r w:rsidRPr="0065326D">
        <w:rPr>
          <w:rFonts w:ascii="Times New Roman" w:hAnsi="Times New Roman"/>
          <w:sz w:val="24"/>
          <w:szCs w:val="24"/>
          <w:lang w:val="ru-RU" w:eastAsia="ru-RU"/>
        </w:rPr>
        <w:t xml:space="preserve">– годовая выработка тепловой энергии, Гкал; </w:t>
      </w:r>
    </w:p>
    <w:p w:rsidR="006B0DEA" w:rsidRPr="0065326D" w:rsidRDefault="006B0DEA" w:rsidP="0065326D">
      <w:pPr>
        <w:autoSpaceDE w:val="0"/>
        <w:autoSpaceDN w:val="0"/>
        <w:adjustRightInd w:val="0"/>
        <w:ind w:firstLine="550"/>
        <w:rPr>
          <w:rFonts w:ascii="Times New Roman" w:hAnsi="Times New Roman"/>
          <w:sz w:val="24"/>
          <w:szCs w:val="24"/>
          <w:lang w:val="ru-RU"/>
        </w:rPr>
      </w:pPr>
      <w:r w:rsidRPr="005E0AB5">
        <w:rPr>
          <w:rFonts w:ascii="Times New Roman" w:hAnsi="Times New Roman"/>
          <w:i/>
          <w:sz w:val="24"/>
          <w:szCs w:val="24"/>
          <w:lang w:eastAsia="ru-RU"/>
        </w:rPr>
        <w:t>N</w:t>
      </w:r>
      <w:r w:rsidRPr="0065326D">
        <w:rPr>
          <w:rFonts w:ascii="Times New Roman" w:hAnsi="Times New Roman"/>
          <w:i/>
          <w:sz w:val="24"/>
          <w:szCs w:val="24"/>
          <w:vertAlign w:val="subscript"/>
          <w:lang w:val="ru-RU" w:eastAsia="ru-RU"/>
        </w:rPr>
        <w:t>уст</w:t>
      </w:r>
      <w:r w:rsidRPr="0065326D">
        <w:rPr>
          <w:rFonts w:ascii="Times New Roman" w:hAnsi="Times New Roman"/>
          <w:sz w:val="24"/>
          <w:szCs w:val="24"/>
          <w:lang w:val="ru-RU" w:eastAsia="ru-RU"/>
        </w:rPr>
        <w:t xml:space="preserve"> – установленная тепловая мощность котельной, Гкал/ч.</w:t>
      </w:r>
    </w:p>
    <w:p w:rsidR="006B0DEA" w:rsidRPr="0065326D" w:rsidRDefault="006B0DEA" w:rsidP="0065326D">
      <w:pPr>
        <w:ind w:firstLine="550"/>
        <w:jc w:val="both"/>
        <w:rPr>
          <w:rFonts w:ascii="Times New Roman" w:hAnsi="Times New Roman"/>
          <w:sz w:val="24"/>
          <w:szCs w:val="24"/>
          <w:lang w:val="ru-RU"/>
        </w:rPr>
      </w:pPr>
      <w:r w:rsidRPr="0065326D">
        <w:rPr>
          <w:rFonts w:ascii="Times New Roman" w:hAnsi="Times New Roman"/>
          <w:sz w:val="24"/>
          <w:szCs w:val="24"/>
          <w:lang w:val="ru-RU"/>
        </w:rPr>
        <w:t xml:space="preserve">Среднегодовая загрузка основного оборудования приведена в таблице </w:t>
      </w:r>
      <w:r>
        <w:rPr>
          <w:rFonts w:ascii="Times New Roman" w:hAnsi="Times New Roman"/>
          <w:sz w:val="24"/>
          <w:szCs w:val="24"/>
          <w:lang w:val="ru-RU"/>
        </w:rPr>
        <w:t>1.2.7</w:t>
      </w:r>
      <w:r w:rsidRPr="0065326D">
        <w:rPr>
          <w:rFonts w:ascii="Times New Roman" w:hAnsi="Times New Roman"/>
          <w:sz w:val="24"/>
          <w:szCs w:val="24"/>
          <w:lang w:val="ru-RU"/>
        </w:rPr>
        <w:t xml:space="preserve">.1. </w:t>
      </w:r>
    </w:p>
    <w:p w:rsidR="006B0DEA" w:rsidRPr="0065326D" w:rsidRDefault="006B0DEA" w:rsidP="0065326D">
      <w:pPr>
        <w:ind w:firstLine="708"/>
        <w:rPr>
          <w:rFonts w:ascii="Times New Roman" w:hAnsi="Times New Roman"/>
          <w:b/>
          <w:bCs/>
          <w:lang w:val="ru-RU" w:eastAsia="ru-RU"/>
        </w:rPr>
      </w:pPr>
    </w:p>
    <w:p w:rsidR="006B0DEA" w:rsidRPr="00F6569F" w:rsidRDefault="006B0DEA" w:rsidP="0065326D">
      <w:pPr>
        <w:ind w:firstLine="708"/>
        <w:rPr>
          <w:rFonts w:ascii="Times New Roman" w:hAnsi="Times New Roman"/>
          <w:b/>
          <w:lang w:val="ru-RU" w:eastAsia="ru-RU"/>
        </w:rPr>
      </w:pPr>
      <w:r w:rsidRPr="00F6569F">
        <w:rPr>
          <w:rFonts w:ascii="Times New Roman" w:hAnsi="Times New Roman"/>
          <w:b/>
          <w:lang w:val="ru-RU" w:eastAsia="ru-RU"/>
        </w:rPr>
        <w:t xml:space="preserve">Таблица </w:t>
      </w:r>
      <w:r>
        <w:rPr>
          <w:rFonts w:ascii="Times New Roman" w:hAnsi="Times New Roman"/>
          <w:b/>
          <w:lang w:val="ru-RU" w:eastAsia="ru-RU"/>
        </w:rPr>
        <w:t>1.</w:t>
      </w:r>
      <w:r w:rsidRPr="00F6569F">
        <w:rPr>
          <w:rFonts w:ascii="Times New Roman" w:hAnsi="Times New Roman"/>
          <w:b/>
          <w:lang w:val="ru-RU" w:eastAsia="ru-RU"/>
        </w:rPr>
        <w:t>2.</w:t>
      </w:r>
      <w:r>
        <w:rPr>
          <w:rFonts w:ascii="Times New Roman" w:hAnsi="Times New Roman"/>
          <w:b/>
          <w:lang w:val="ru-RU" w:eastAsia="ru-RU"/>
        </w:rPr>
        <w:t>7</w:t>
      </w:r>
      <w:r w:rsidRPr="00F6569F">
        <w:rPr>
          <w:rFonts w:ascii="Times New Roman" w:hAnsi="Times New Roman"/>
          <w:b/>
          <w:lang w:val="ru-RU" w:eastAsia="ru-RU"/>
        </w:rPr>
        <w:t>.1. Коэффициент использования установленной мощности</w:t>
      </w:r>
    </w:p>
    <w:p w:rsidR="006B0DEA" w:rsidRPr="00F6569F" w:rsidRDefault="006B0DEA" w:rsidP="0065326D">
      <w:pPr>
        <w:ind w:firstLine="708"/>
        <w:rPr>
          <w:rFonts w:ascii="Times New Roman" w:hAnsi="Times New Roman"/>
          <w:b/>
          <w:bCs/>
          <w:lang w:val="ru-RU" w:eastAsia="ru-RU"/>
        </w:rPr>
      </w:pPr>
    </w:p>
    <w:tbl>
      <w:tblPr>
        <w:tblW w:w="8880" w:type="dxa"/>
        <w:tblInd w:w="103" w:type="dxa"/>
        <w:tblLook w:val="0000" w:firstRow="0" w:lastRow="0" w:firstColumn="0" w:lastColumn="0" w:noHBand="0" w:noVBand="0"/>
      </w:tblPr>
      <w:tblGrid>
        <w:gridCol w:w="401"/>
        <w:gridCol w:w="2646"/>
        <w:gridCol w:w="1475"/>
        <w:gridCol w:w="1075"/>
        <w:gridCol w:w="2036"/>
        <w:gridCol w:w="1692"/>
      </w:tblGrid>
      <w:tr w:rsidR="006B0DEA" w:rsidRPr="00873A3C" w:rsidTr="00A65533">
        <w:trPr>
          <w:trHeight w:val="1430"/>
        </w:trPr>
        <w:tc>
          <w:tcPr>
            <w:tcW w:w="541" w:type="dxa"/>
            <w:tcBorders>
              <w:top w:val="single" w:sz="4" w:space="0" w:color="auto"/>
              <w:left w:val="single" w:sz="4" w:space="0" w:color="auto"/>
              <w:bottom w:val="single" w:sz="4" w:space="0" w:color="auto"/>
              <w:right w:val="single" w:sz="4" w:space="0" w:color="auto"/>
            </w:tcBorders>
            <w:vAlign w:val="center"/>
          </w:tcPr>
          <w:p w:rsidR="006B0DEA" w:rsidRPr="00873A3C" w:rsidRDefault="006B0DEA" w:rsidP="0065326D">
            <w:pPr>
              <w:jc w:val="center"/>
              <w:rPr>
                <w:rFonts w:ascii="Times New Roman" w:hAnsi="Times New Roman"/>
                <w:sz w:val="20"/>
                <w:szCs w:val="20"/>
                <w:lang w:eastAsia="ru-RU"/>
              </w:rPr>
            </w:pPr>
            <w:r w:rsidRPr="00873A3C">
              <w:rPr>
                <w:rFonts w:ascii="Times New Roman" w:hAnsi="Times New Roman"/>
                <w:sz w:val="20"/>
                <w:szCs w:val="20"/>
                <w:lang w:eastAsia="ru-RU"/>
              </w:rPr>
              <w:t>№ п/п</w:t>
            </w:r>
          </w:p>
        </w:tc>
        <w:tc>
          <w:tcPr>
            <w:tcW w:w="1736" w:type="dxa"/>
            <w:tcBorders>
              <w:top w:val="single" w:sz="4" w:space="0" w:color="auto"/>
              <w:left w:val="nil"/>
              <w:bottom w:val="single" w:sz="4" w:space="0" w:color="auto"/>
              <w:right w:val="single" w:sz="4" w:space="0" w:color="auto"/>
            </w:tcBorders>
            <w:vAlign w:val="center"/>
          </w:tcPr>
          <w:p w:rsidR="006B0DEA" w:rsidRPr="00873A3C" w:rsidRDefault="006B0DEA" w:rsidP="0065326D">
            <w:pPr>
              <w:jc w:val="center"/>
              <w:rPr>
                <w:rFonts w:ascii="Times New Roman" w:hAnsi="Times New Roman"/>
                <w:sz w:val="20"/>
                <w:szCs w:val="20"/>
                <w:lang w:eastAsia="ru-RU"/>
              </w:rPr>
            </w:pPr>
            <w:r w:rsidRPr="00873A3C">
              <w:rPr>
                <w:rFonts w:ascii="Times New Roman" w:hAnsi="Times New Roman"/>
                <w:sz w:val="20"/>
                <w:szCs w:val="20"/>
                <w:lang w:eastAsia="ru-RU"/>
              </w:rPr>
              <w:t>Наименованиеисточникатеплоснабжения</w:t>
            </w:r>
          </w:p>
        </w:tc>
        <w:tc>
          <w:tcPr>
            <w:tcW w:w="2047" w:type="dxa"/>
            <w:tcBorders>
              <w:top w:val="single" w:sz="4" w:space="0" w:color="auto"/>
              <w:left w:val="nil"/>
              <w:bottom w:val="single" w:sz="4" w:space="0" w:color="auto"/>
              <w:right w:val="single" w:sz="4" w:space="0" w:color="auto"/>
            </w:tcBorders>
            <w:vAlign w:val="center"/>
          </w:tcPr>
          <w:p w:rsidR="006B0DEA" w:rsidRPr="0065326D" w:rsidRDefault="006B0DEA" w:rsidP="0065326D">
            <w:pPr>
              <w:jc w:val="center"/>
              <w:rPr>
                <w:rFonts w:ascii="Times New Roman" w:hAnsi="Times New Roman"/>
                <w:sz w:val="20"/>
                <w:szCs w:val="20"/>
                <w:lang w:val="ru-RU" w:eastAsia="ru-RU"/>
              </w:rPr>
            </w:pPr>
            <w:r w:rsidRPr="0065326D">
              <w:rPr>
                <w:rFonts w:ascii="Times New Roman" w:hAnsi="Times New Roman"/>
                <w:bCs/>
                <w:sz w:val="20"/>
                <w:szCs w:val="20"/>
                <w:lang w:val="ru-RU" w:eastAsia="ru-RU"/>
              </w:rPr>
              <w:t>Установленная тепловая мощность теплогенерирующего оборудования</w:t>
            </w:r>
          </w:p>
        </w:tc>
        <w:tc>
          <w:tcPr>
            <w:tcW w:w="1465" w:type="dxa"/>
            <w:tcBorders>
              <w:top w:val="single" w:sz="4" w:space="0" w:color="auto"/>
              <w:left w:val="nil"/>
              <w:bottom w:val="single" w:sz="4" w:space="0" w:color="auto"/>
              <w:right w:val="single" w:sz="4" w:space="0" w:color="auto"/>
            </w:tcBorders>
            <w:vAlign w:val="center"/>
          </w:tcPr>
          <w:p w:rsidR="006B0DEA" w:rsidRPr="0065326D" w:rsidRDefault="006B0DEA" w:rsidP="0065326D">
            <w:pPr>
              <w:jc w:val="center"/>
              <w:rPr>
                <w:rFonts w:ascii="Times New Roman" w:hAnsi="Times New Roman"/>
                <w:sz w:val="20"/>
                <w:szCs w:val="20"/>
                <w:lang w:val="ru-RU" w:eastAsia="ru-RU"/>
              </w:rPr>
            </w:pPr>
            <w:r w:rsidRPr="0065326D">
              <w:rPr>
                <w:rFonts w:ascii="Times New Roman" w:hAnsi="Times New Roman"/>
                <w:bCs/>
                <w:sz w:val="20"/>
                <w:szCs w:val="20"/>
                <w:lang w:val="ru-RU" w:eastAsia="ru-RU"/>
              </w:rPr>
              <w:t>Вырабка тепловой энергии за отопительный период</w:t>
            </w:r>
          </w:p>
        </w:tc>
        <w:tc>
          <w:tcPr>
            <w:tcW w:w="1444" w:type="dxa"/>
            <w:tcBorders>
              <w:top w:val="single" w:sz="4" w:space="0" w:color="auto"/>
              <w:left w:val="nil"/>
              <w:bottom w:val="single" w:sz="4" w:space="0" w:color="auto"/>
              <w:right w:val="single" w:sz="4" w:space="0" w:color="auto"/>
            </w:tcBorders>
            <w:vAlign w:val="center"/>
          </w:tcPr>
          <w:p w:rsidR="006B0DEA" w:rsidRPr="00873A3C" w:rsidRDefault="006B0DEA" w:rsidP="0065326D">
            <w:pPr>
              <w:jc w:val="center"/>
              <w:rPr>
                <w:rFonts w:ascii="Times New Roman" w:hAnsi="Times New Roman"/>
                <w:sz w:val="20"/>
                <w:szCs w:val="20"/>
                <w:lang w:eastAsia="ru-RU"/>
              </w:rPr>
            </w:pPr>
            <w:r w:rsidRPr="00873A3C">
              <w:rPr>
                <w:rFonts w:ascii="Times New Roman" w:hAnsi="Times New Roman"/>
                <w:sz w:val="20"/>
                <w:szCs w:val="20"/>
                <w:lang w:eastAsia="ru-RU"/>
              </w:rPr>
              <w:t>Продолжи-тельностьработыоборудования</w:t>
            </w:r>
          </w:p>
        </w:tc>
        <w:tc>
          <w:tcPr>
            <w:tcW w:w="1647" w:type="dxa"/>
            <w:tcBorders>
              <w:top w:val="single" w:sz="4" w:space="0" w:color="auto"/>
              <w:left w:val="nil"/>
              <w:bottom w:val="single" w:sz="4" w:space="0" w:color="auto"/>
              <w:right w:val="single" w:sz="4" w:space="0" w:color="auto"/>
            </w:tcBorders>
            <w:vAlign w:val="center"/>
          </w:tcPr>
          <w:p w:rsidR="006B0DEA" w:rsidRPr="00873A3C" w:rsidRDefault="006B0DEA" w:rsidP="0065326D">
            <w:pPr>
              <w:jc w:val="center"/>
              <w:rPr>
                <w:rFonts w:ascii="Times New Roman" w:hAnsi="Times New Roman"/>
                <w:sz w:val="20"/>
                <w:szCs w:val="20"/>
                <w:lang w:eastAsia="ru-RU"/>
              </w:rPr>
            </w:pPr>
            <w:r w:rsidRPr="00873A3C">
              <w:rPr>
                <w:rFonts w:ascii="Times New Roman" w:hAnsi="Times New Roman"/>
                <w:sz w:val="20"/>
                <w:szCs w:val="20"/>
                <w:lang w:eastAsia="ru-RU"/>
              </w:rPr>
              <w:t>Коэффициент</w:t>
            </w:r>
            <w:r w:rsidR="00874F65">
              <w:rPr>
                <w:rFonts w:ascii="Times New Roman" w:hAnsi="Times New Roman"/>
                <w:sz w:val="20"/>
                <w:szCs w:val="20"/>
                <w:lang w:val="ru-RU" w:eastAsia="ru-RU"/>
              </w:rPr>
              <w:t xml:space="preserve"> </w:t>
            </w:r>
            <w:r w:rsidRPr="00873A3C">
              <w:rPr>
                <w:rFonts w:ascii="Times New Roman" w:hAnsi="Times New Roman"/>
                <w:sz w:val="20"/>
                <w:szCs w:val="20"/>
                <w:lang w:eastAsia="ru-RU"/>
              </w:rPr>
              <w:t>использования</w:t>
            </w:r>
            <w:r w:rsidR="00874F65">
              <w:rPr>
                <w:rFonts w:ascii="Times New Roman" w:hAnsi="Times New Roman"/>
                <w:sz w:val="20"/>
                <w:szCs w:val="20"/>
                <w:lang w:val="ru-RU" w:eastAsia="ru-RU"/>
              </w:rPr>
              <w:t xml:space="preserve"> </w:t>
            </w:r>
            <w:r w:rsidRPr="00873A3C">
              <w:rPr>
                <w:rFonts w:ascii="Times New Roman" w:hAnsi="Times New Roman"/>
                <w:sz w:val="20"/>
                <w:szCs w:val="20"/>
                <w:lang w:eastAsia="ru-RU"/>
              </w:rPr>
              <w:t>установленноймощности</w:t>
            </w:r>
          </w:p>
        </w:tc>
      </w:tr>
      <w:tr w:rsidR="006B0DEA" w:rsidRPr="00873A3C" w:rsidTr="00A65533">
        <w:trPr>
          <w:trHeight w:val="260"/>
        </w:trPr>
        <w:tc>
          <w:tcPr>
            <w:tcW w:w="541" w:type="dxa"/>
            <w:tcBorders>
              <w:top w:val="nil"/>
              <w:left w:val="single" w:sz="4" w:space="0" w:color="auto"/>
              <w:bottom w:val="single" w:sz="4" w:space="0" w:color="auto"/>
              <w:right w:val="single" w:sz="4" w:space="0" w:color="auto"/>
            </w:tcBorders>
            <w:vAlign w:val="bottom"/>
          </w:tcPr>
          <w:p w:rsidR="006B0DEA" w:rsidRPr="00873A3C" w:rsidRDefault="006B0DEA" w:rsidP="0065326D">
            <w:pPr>
              <w:jc w:val="center"/>
              <w:rPr>
                <w:rFonts w:ascii="Times New Roman" w:hAnsi="Times New Roman"/>
                <w:sz w:val="20"/>
                <w:szCs w:val="20"/>
                <w:lang w:eastAsia="ru-RU"/>
              </w:rPr>
            </w:pPr>
            <w:r w:rsidRPr="00873A3C">
              <w:rPr>
                <w:rFonts w:ascii="Times New Roman" w:hAnsi="Times New Roman"/>
                <w:sz w:val="20"/>
                <w:szCs w:val="20"/>
                <w:lang w:eastAsia="ru-RU"/>
              </w:rPr>
              <w:t xml:space="preserve"> -</w:t>
            </w:r>
          </w:p>
        </w:tc>
        <w:tc>
          <w:tcPr>
            <w:tcW w:w="1736" w:type="dxa"/>
            <w:tcBorders>
              <w:top w:val="nil"/>
              <w:left w:val="nil"/>
              <w:bottom w:val="single" w:sz="4" w:space="0" w:color="auto"/>
              <w:right w:val="single" w:sz="4" w:space="0" w:color="auto"/>
            </w:tcBorders>
            <w:vAlign w:val="bottom"/>
          </w:tcPr>
          <w:p w:rsidR="006B0DEA" w:rsidRPr="00873A3C" w:rsidRDefault="006B0DEA" w:rsidP="0065326D">
            <w:pPr>
              <w:jc w:val="center"/>
              <w:rPr>
                <w:rFonts w:ascii="Times New Roman" w:hAnsi="Times New Roman"/>
                <w:sz w:val="20"/>
                <w:szCs w:val="20"/>
                <w:lang w:eastAsia="ru-RU"/>
              </w:rPr>
            </w:pPr>
            <w:r w:rsidRPr="00873A3C">
              <w:rPr>
                <w:rFonts w:ascii="Times New Roman" w:hAnsi="Times New Roman"/>
                <w:sz w:val="20"/>
                <w:szCs w:val="20"/>
                <w:lang w:eastAsia="ru-RU"/>
              </w:rPr>
              <w:t xml:space="preserve"> -</w:t>
            </w:r>
          </w:p>
        </w:tc>
        <w:tc>
          <w:tcPr>
            <w:tcW w:w="2047" w:type="dxa"/>
            <w:tcBorders>
              <w:top w:val="nil"/>
              <w:left w:val="nil"/>
              <w:bottom w:val="single" w:sz="4" w:space="0" w:color="auto"/>
              <w:right w:val="single" w:sz="4" w:space="0" w:color="auto"/>
            </w:tcBorders>
            <w:vAlign w:val="bottom"/>
          </w:tcPr>
          <w:p w:rsidR="006B0DEA" w:rsidRPr="00873A3C" w:rsidRDefault="006B0DEA" w:rsidP="0065326D">
            <w:pPr>
              <w:jc w:val="center"/>
              <w:rPr>
                <w:rFonts w:ascii="Times New Roman" w:hAnsi="Times New Roman"/>
                <w:sz w:val="20"/>
                <w:szCs w:val="20"/>
                <w:lang w:eastAsia="ru-RU"/>
              </w:rPr>
            </w:pPr>
            <w:r w:rsidRPr="00873A3C">
              <w:rPr>
                <w:rFonts w:ascii="Times New Roman" w:hAnsi="Times New Roman"/>
                <w:sz w:val="20"/>
                <w:szCs w:val="20"/>
                <w:lang w:eastAsia="ru-RU"/>
              </w:rPr>
              <w:t>Гкал/ч</w:t>
            </w:r>
          </w:p>
        </w:tc>
        <w:tc>
          <w:tcPr>
            <w:tcW w:w="1465" w:type="dxa"/>
            <w:tcBorders>
              <w:top w:val="nil"/>
              <w:left w:val="nil"/>
              <w:bottom w:val="single" w:sz="4" w:space="0" w:color="auto"/>
              <w:right w:val="single" w:sz="4" w:space="0" w:color="auto"/>
            </w:tcBorders>
            <w:vAlign w:val="bottom"/>
          </w:tcPr>
          <w:p w:rsidR="006B0DEA" w:rsidRPr="00873A3C" w:rsidRDefault="006B0DEA" w:rsidP="0065326D">
            <w:pPr>
              <w:jc w:val="center"/>
              <w:rPr>
                <w:rFonts w:ascii="Times New Roman" w:hAnsi="Times New Roman"/>
                <w:sz w:val="20"/>
                <w:szCs w:val="20"/>
                <w:lang w:eastAsia="ru-RU"/>
              </w:rPr>
            </w:pPr>
            <w:r w:rsidRPr="00873A3C">
              <w:rPr>
                <w:rFonts w:ascii="Times New Roman" w:hAnsi="Times New Roman"/>
                <w:sz w:val="20"/>
                <w:szCs w:val="20"/>
                <w:lang w:eastAsia="ru-RU"/>
              </w:rPr>
              <w:t>Гкал</w:t>
            </w:r>
          </w:p>
        </w:tc>
        <w:tc>
          <w:tcPr>
            <w:tcW w:w="1444" w:type="dxa"/>
            <w:tcBorders>
              <w:top w:val="nil"/>
              <w:left w:val="nil"/>
              <w:bottom w:val="single" w:sz="4" w:space="0" w:color="auto"/>
              <w:right w:val="single" w:sz="4" w:space="0" w:color="auto"/>
            </w:tcBorders>
            <w:vAlign w:val="bottom"/>
          </w:tcPr>
          <w:p w:rsidR="006B0DEA" w:rsidRPr="00873A3C" w:rsidRDefault="006B0DEA" w:rsidP="0065326D">
            <w:pPr>
              <w:jc w:val="center"/>
              <w:rPr>
                <w:rFonts w:ascii="Times New Roman" w:hAnsi="Times New Roman"/>
                <w:sz w:val="20"/>
                <w:szCs w:val="20"/>
                <w:lang w:eastAsia="ru-RU"/>
              </w:rPr>
            </w:pPr>
            <w:r w:rsidRPr="00873A3C">
              <w:rPr>
                <w:rFonts w:ascii="Times New Roman" w:hAnsi="Times New Roman"/>
                <w:sz w:val="20"/>
                <w:szCs w:val="20"/>
                <w:lang w:eastAsia="ru-RU"/>
              </w:rPr>
              <w:t>час</w:t>
            </w:r>
          </w:p>
        </w:tc>
        <w:tc>
          <w:tcPr>
            <w:tcW w:w="1647" w:type="dxa"/>
            <w:tcBorders>
              <w:top w:val="nil"/>
              <w:left w:val="nil"/>
              <w:bottom w:val="single" w:sz="4" w:space="0" w:color="auto"/>
              <w:right w:val="single" w:sz="4" w:space="0" w:color="auto"/>
            </w:tcBorders>
            <w:vAlign w:val="bottom"/>
          </w:tcPr>
          <w:p w:rsidR="006B0DEA" w:rsidRPr="00873A3C" w:rsidRDefault="006B0DEA" w:rsidP="0065326D">
            <w:pPr>
              <w:jc w:val="center"/>
              <w:rPr>
                <w:rFonts w:ascii="Times New Roman" w:hAnsi="Times New Roman"/>
                <w:sz w:val="20"/>
                <w:szCs w:val="20"/>
                <w:lang w:eastAsia="ru-RU"/>
              </w:rPr>
            </w:pPr>
            <w:r w:rsidRPr="00873A3C">
              <w:rPr>
                <w:rFonts w:ascii="Times New Roman" w:hAnsi="Times New Roman"/>
                <w:sz w:val="20"/>
                <w:szCs w:val="20"/>
                <w:lang w:eastAsia="ru-RU"/>
              </w:rPr>
              <w:t>%</w:t>
            </w:r>
          </w:p>
        </w:tc>
      </w:tr>
      <w:tr w:rsidR="006B0DEA" w:rsidRPr="00873A3C" w:rsidTr="00A65533">
        <w:trPr>
          <w:trHeight w:val="260"/>
        </w:trPr>
        <w:tc>
          <w:tcPr>
            <w:tcW w:w="541" w:type="dxa"/>
            <w:tcBorders>
              <w:top w:val="nil"/>
              <w:left w:val="single" w:sz="4" w:space="0" w:color="auto"/>
              <w:bottom w:val="single" w:sz="4" w:space="0" w:color="auto"/>
              <w:right w:val="single" w:sz="4" w:space="0" w:color="auto"/>
            </w:tcBorders>
            <w:vAlign w:val="bottom"/>
          </w:tcPr>
          <w:p w:rsidR="006B0DEA" w:rsidRPr="00873A3C" w:rsidRDefault="006B0DEA" w:rsidP="0065326D">
            <w:pPr>
              <w:jc w:val="center"/>
              <w:rPr>
                <w:rFonts w:ascii="Times New Roman" w:hAnsi="Times New Roman"/>
                <w:sz w:val="20"/>
                <w:szCs w:val="20"/>
                <w:lang w:eastAsia="ru-RU"/>
              </w:rPr>
            </w:pPr>
            <w:r w:rsidRPr="00873A3C">
              <w:rPr>
                <w:rFonts w:ascii="Times New Roman" w:hAnsi="Times New Roman"/>
                <w:sz w:val="20"/>
                <w:szCs w:val="20"/>
                <w:lang w:eastAsia="ru-RU"/>
              </w:rPr>
              <w:t>1</w:t>
            </w:r>
          </w:p>
        </w:tc>
        <w:tc>
          <w:tcPr>
            <w:tcW w:w="1736" w:type="dxa"/>
            <w:tcBorders>
              <w:top w:val="nil"/>
              <w:left w:val="nil"/>
              <w:bottom w:val="single" w:sz="4" w:space="0" w:color="auto"/>
              <w:right w:val="single" w:sz="4" w:space="0" w:color="auto"/>
            </w:tcBorders>
            <w:vAlign w:val="bottom"/>
          </w:tcPr>
          <w:p w:rsidR="006B0DEA" w:rsidRPr="00873A3C" w:rsidRDefault="006B0DEA" w:rsidP="0065326D">
            <w:pPr>
              <w:jc w:val="center"/>
              <w:rPr>
                <w:rFonts w:ascii="Times New Roman" w:hAnsi="Times New Roman"/>
                <w:sz w:val="20"/>
                <w:szCs w:val="20"/>
                <w:lang w:eastAsia="ru-RU"/>
              </w:rPr>
            </w:pPr>
            <w:r w:rsidRPr="00873A3C">
              <w:rPr>
                <w:rFonts w:ascii="Times New Roman" w:hAnsi="Times New Roman"/>
                <w:sz w:val="20"/>
                <w:szCs w:val="20"/>
                <w:lang w:eastAsia="ru-RU"/>
              </w:rPr>
              <w:t>2</w:t>
            </w:r>
          </w:p>
        </w:tc>
        <w:tc>
          <w:tcPr>
            <w:tcW w:w="2047" w:type="dxa"/>
            <w:tcBorders>
              <w:top w:val="nil"/>
              <w:left w:val="nil"/>
              <w:bottom w:val="single" w:sz="4" w:space="0" w:color="auto"/>
              <w:right w:val="single" w:sz="4" w:space="0" w:color="auto"/>
            </w:tcBorders>
            <w:vAlign w:val="bottom"/>
          </w:tcPr>
          <w:p w:rsidR="006B0DEA" w:rsidRPr="00873A3C" w:rsidRDefault="006B0DEA" w:rsidP="0065326D">
            <w:pPr>
              <w:jc w:val="center"/>
              <w:rPr>
                <w:rFonts w:ascii="Times New Roman" w:hAnsi="Times New Roman"/>
                <w:sz w:val="20"/>
                <w:szCs w:val="20"/>
                <w:lang w:eastAsia="ru-RU"/>
              </w:rPr>
            </w:pPr>
            <w:r w:rsidRPr="00873A3C">
              <w:rPr>
                <w:rFonts w:ascii="Times New Roman" w:hAnsi="Times New Roman"/>
                <w:sz w:val="20"/>
                <w:szCs w:val="20"/>
                <w:lang w:eastAsia="ru-RU"/>
              </w:rPr>
              <w:t>3</w:t>
            </w:r>
          </w:p>
        </w:tc>
        <w:tc>
          <w:tcPr>
            <w:tcW w:w="1465" w:type="dxa"/>
            <w:tcBorders>
              <w:top w:val="nil"/>
              <w:left w:val="nil"/>
              <w:bottom w:val="single" w:sz="4" w:space="0" w:color="auto"/>
              <w:right w:val="single" w:sz="4" w:space="0" w:color="auto"/>
            </w:tcBorders>
            <w:vAlign w:val="bottom"/>
          </w:tcPr>
          <w:p w:rsidR="006B0DEA" w:rsidRPr="00873A3C" w:rsidRDefault="006B0DEA" w:rsidP="0065326D">
            <w:pPr>
              <w:jc w:val="center"/>
              <w:rPr>
                <w:rFonts w:ascii="Times New Roman" w:hAnsi="Times New Roman"/>
                <w:sz w:val="20"/>
                <w:szCs w:val="20"/>
                <w:lang w:eastAsia="ru-RU"/>
              </w:rPr>
            </w:pPr>
            <w:r w:rsidRPr="00873A3C">
              <w:rPr>
                <w:rFonts w:ascii="Times New Roman" w:hAnsi="Times New Roman"/>
                <w:sz w:val="20"/>
                <w:szCs w:val="20"/>
                <w:lang w:eastAsia="ru-RU"/>
              </w:rPr>
              <w:t>4</w:t>
            </w:r>
          </w:p>
        </w:tc>
        <w:tc>
          <w:tcPr>
            <w:tcW w:w="1444" w:type="dxa"/>
            <w:tcBorders>
              <w:top w:val="nil"/>
              <w:left w:val="nil"/>
              <w:bottom w:val="single" w:sz="4" w:space="0" w:color="auto"/>
              <w:right w:val="single" w:sz="4" w:space="0" w:color="auto"/>
            </w:tcBorders>
            <w:vAlign w:val="bottom"/>
          </w:tcPr>
          <w:p w:rsidR="006B0DEA" w:rsidRPr="00873A3C" w:rsidRDefault="006B0DEA" w:rsidP="0065326D">
            <w:pPr>
              <w:jc w:val="center"/>
              <w:rPr>
                <w:rFonts w:ascii="Times New Roman" w:hAnsi="Times New Roman"/>
                <w:sz w:val="20"/>
                <w:szCs w:val="20"/>
                <w:lang w:eastAsia="ru-RU"/>
              </w:rPr>
            </w:pPr>
            <w:r w:rsidRPr="00873A3C">
              <w:rPr>
                <w:rFonts w:ascii="Times New Roman" w:hAnsi="Times New Roman"/>
                <w:sz w:val="20"/>
                <w:szCs w:val="20"/>
                <w:lang w:eastAsia="ru-RU"/>
              </w:rPr>
              <w:t>5</w:t>
            </w:r>
          </w:p>
        </w:tc>
        <w:tc>
          <w:tcPr>
            <w:tcW w:w="1647" w:type="dxa"/>
            <w:tcBorders>
              <w:top w:val="nil"/>
              <w:left w:val="nil"/>
              <w:bottom w:val="single" w:sz="4" w:space="0" w:color="auto"/>
              <w:right w:val="single" w:sz="4" w:space="0" w:color="auto"/>
            </w:tcBorders>
            <w:vAlign w:val="bottom"/>
          </w:tcPr>
          <w:p w:rsidR="006B0DEA" w:rsidRPr="00873A3C" w:rsidRDefault="006B0DEA" w:rsidP="0065326D">
            <w:pPr>
              <w:jc w:val="center"/>
              <w:rPr>
                <w:rFonts w:ascii="Times New Roman" w:hAnsi="Times New Roman"/>
                <w:sz w:val="20"/>
                <w:szCs w:val="20"/>
                <w:lang w:eastAsia="ru-RU"/>
              </w:rPr>
            </w:pPr>
            <w:r w:rsidRPr="00873A3C">
              <w:rPr>
                <w:rFonts w:ascii="Times New Roman" w:hAnsi="Times New Roman"/>
                <w:sz w:val="20"/>
                <w:szCs w:val="20"/>
                <w:lang w:eastAsia="ru-RU"/>
              </w:rPr>
              <w:t>6</w:t>
            </w:r>
          </w:p>
        </w:tc>
      </w:tr>
      <w:tr w:rsidR="006B0DEA" w:rsidRPr="00873A3C" w:rsidTr="00A65533">
        <w:trPr>
          <w:trHeight w:val="550"/>
        </w:trPr>
        <w:tc>
          <w:tcPr>
            <w:tcW w:w="541" w:type="dxa"/>
            <w:tcBorders>
              <w:top w:val="nil"/>
              <w:left w:val="single" w:sz="4" w:space="0" w:color="auto"/>
              <w:bottom w:val="single" w:sz="4" w:space="0" w:color="auto"/>
              <w:right w:val="single" w:sz="4" w:space="0" w:color="auto"/>
            </w:tcBorders>
            <w:vAlign w:val="center"/>
          </w:tcPr>
          <w:p w:rsidR="006B0DEA" w:rsidRPr="00873A3C" w:rsidRDefault="006B0DEA" w:rsidP="0065326D">
            <w:pPr>
              <w:jc w:val="right"/>
              <w:rPr>
                <w:rFonts w:ascii="Times New Roman" w:hAnsi="Times New Roman"/>
                <w:sz w:val="20"/>
                <w:szCs w:val="20"/>
                <w:lang w:eastAsia="ru-RU"/>
              </w:rPr>
            </w:pPr>
            <w:r w:rsidRPr="00873A3C">
              <w:rPr>
                <w:rFonts w:ascii="Times New Roman" w:hAnsi="Times New Roman"/>
                <w:sz w:val="20"/>
                <w:szCs w:val="20"/>
                <w:lang w:eastAsia="ru-RU"/>
              </w:rPr>
              <w:t>1</w:t>
            </w:r>
          </w:p>
        </w:tc>
        <w:tc>
          <w:tcPr>
            <w:tcW w:w="1736" w:type="dxa"/>
            <w:tcBorders>
              <w:top w:val="nil"/>
              <w:left w:val="nil"/>
              <w:bottom w:val="single" w:sz="4" w:space="0" w:color="auto"/>
              <w:right w:val="single" w:sz="4" w:space="0" w:color="auto"/>
            </w:tcBorders>
            <w:vAlign w:val="bottom"/>
          </w:tcPr>
          <w:p w:rsidR="006B0DEA" w:rsidRPr="00D7444C" w:rsidRDefault="00D7444C" w:rsidP="00D7444C">
            <w:pPr>
              <w:rPr>
                <w:rFonts w:ascii="Times New Roman" w:hAnsi="Times New Roman"/>
                <w:sz w:val="20"/>
                <w:szCs w:val="20"/>
                <w:lang w:val="ru-RU" w:eastAsia="ru-RU"/>
              </w:rPr>
            </w:pPr>
            <w:r>
              <w:rPr>
                <w:rFonts w:ascii="Times New Roman" w:hAnsi="Times New Roman"/>
                <w:sz w:val="20"/>
                <w:szCs w:val="20"/>
                <w:lang w:val="ru-RU" w:eastAsia="ru-RU"/>
              </w:rPr>
              <w:t xml:space="preserve">Котельная </w:t>
            </w:r>
            <w:r w:rsidR="006B0DEA" w:rsidRPr="00ED28AF">
              <w:rPr>
                <w:rFonts w:ascii="Times New Roman" w:hAnsi="Times New Roman"/>
                <w:sz w:val="20"/>
                <w:szCs w:val="20"/>
                <w:lang w:eastAsia="ru-RU"/>
              </w:rPr>
              <w:t xml:space="preserve">с. </w:t>
            </w:r>
            <w:r w:rsidR="006B0DEA" w:rsidRPr="00292B4C">
              <w:rPr>
                <w:rFonts w:ascii="Times New Roman" w:hAnsi="Times New Roman"/>
                <w:color w:val="000000"/>
                <w:sz w:val="20"/>
                <w:szCs w:val="20"/>
                <w:lang w:val="ru-RU" w:eastAsia="ru-RU"/>
              </w:rPr>
              <w:t>Октябрьское</w:t>
            </w:r>
          </w:p>
        </w:tc>
        <w:tc>
          <w:tcPr>
            <w:tcW w:w="2047" w:type="dxa"/>
            <w:tcBorders>
              <w:top w:val="nil"/>
              <w:left w:val="nil"/>
              <w:bottom w:val="single" w:sz="4" w:space="0" w:color="auto"/>
              <w:right w:val="single" w:sz="4" w:space="0" w:color="auto"/>
            </w:tcBorders>
            <w:noWrap/>
            <w:vAlign w:val="center"/>
          </w:tcPr>
          <w:p w:rsidR="006B0DEA" w:rsidRPr="00873A3C" w:rsidRDefault="006B0DEA" w:rsidP="00874F65">
            <w:pPr>
              <w:jc w:val="center"/>
              <w:rPr>
                <w:rFonts w:ascii="Times New Roman" w:hAnsi="Times New Roman"/>
                <w:sz w:val="20"/>
                <w:szCs w:val="20"/>
                <w:lang w:eastAsia="ru-RU"/>
              </w:rPr>
            </w:pPr>
            <w:r>
              <w:rPr>
                <w:rFonts w:ascii="Times New Roman" w:hAnsi="Times New Roman"/>
                <w:sz w:val="20"/>
                <w:szCs w:val="20"/>
                <w:lang w:val="ru-RU" w:eastAsia="ru-RU"/>
              </w:rPr>
              <w:t>7</w:t>
            </w:r>
            <w:r w:rsidRPr="00873A3C">
              <w:rPr>
                <w:rFonts w:ascii="Times New Roman" w:hAnsi="Times New Roman"/>
                <w:sz w:val="20"/>
                <w:szCs w:val="20"/>
                <w:lang w:eastAsia="ru-RU"/>
              </w:rPr>
              <w:t>,</w:t>
            </w:r>
            <w:r>
              <w:rPr>
                <w:rFonts w:ascii="Times New Roman" w:hAnsi="Times New Roman"/>
                <w:sz w:val="20"/>
                <w:szCs w:val="20"/>
                <w:lang w:val="ru-RU" w:eastAsia="ru-RU"/>
              </w:rPr>
              <w:t>7</w:t>
            </w:r>
            <w:r w:rsidR="00874F65">
              <w:rPr>
                <w:rFonts w:ascii="Times New Roman" w:hAnsi="Times New Roman"/>
                <w:sz w:val="20"/>
                <w:szCs w:val="20"/>
                <w:lang w:val="ru-RU" w:eastAsia="ru-RU"/>
              </w:rPr>
              <w:t>6</w:t>
            </w:r>
            <w:r w:rsidRPr="00873A3C">
              <w:rPr>
                <w:rFonts w:ascii="Times New Roman" w:hAnsi="Times New Roman"/>
                <w:sz w:val="20"/>
                <w:szCs w:val="20"/>
                <w:lang w:eastAsia="ru-RU"/>
              </w:rPr>
              <w:t>0</w:t>
            </w:r>
          </w:p>
        </w:tc>
        <w:tc>
          <w:tcPr>
            <w:tcW w:w="1465" w:type="dxa"/>
            <w:tcBorders>
              <w:top w:val="nil"/>
              <w:left w:val="nil"/>
              <w:bottom w:val="single" w:sz="4" w:space="0" w:color="auto"/>
              <w:right w:val="single" w:sz="4" w:space="0" w:color="auto"/>
            </w:tcBorders>
            <w:noWrap/>
            <w:vAlign w:val="center"/>
          </w:tcPr>
          <w:p w:rsidR="006B0DEA" w:rsidRPr="0087732A" w:rsidRDefault="006B0DEA" w:rsidP="0065326D">
            <w:pPr>
              <w:jc w:val="center"/>
              <w:rPr>
                <w:rFonts w:ascii="Times New Roman" w:hAnsi="Times New Roman"/>
                <w:sz w:val="20"/>
                <w:szCs w:val="20"/>
                <w:lang w:val="ru-RU" w:eastAsia="ru-RU"/>
              </w:rPr>
            </w:pPr>
            <w:r>
              <w:rPr>
                <w:rFonts w:ascii="Times New Roman" w:hAnsi="Times New Roman"/>
                <w:sz w:val="20"/>
                <w:szCs w:val="20"/>
                <w:lang w:val="ru-RU" w:eastAsia="ru-RU"/>
              </w:rPr>
              <w:t>22359</w:t>
            </w:r>
          </w:p>
        </w:tc>
        <w:tc>
          <w:tcPr>
            <w:tcW w:w="1444" w:type="dxa"/>
            <w:tcBorders>
              <w:top w:val="nil"/>
              <w:left w:val="nil"/>
              <w:bottom w:val="single" w:sz="4" w:space="0" w:color="auto"/>
              <w:right w:val="single" w:sz="4" w:space="0" w:color="auto"/>
            </w:tcBorders>
            <w:noWrap/>
            <w:vAlign w:val="center"/>
          </w:tcPr>
          <w:p w:rsidR="006B0DEA" w:rsidRPr="00A65533" w:rsidRDefault="006B0DEA" w:rsidP="0065326D">
            <w:pPr>
              <w:jc w:val="center"/>
              <w:rPr>
                <w:rFonts w:ascii="Times New Roman" w:hAnsi="Times New Roman"/>
                <w:sz w:val="20"/>
                <w:szCs w:val="20"/>
                <w:lang w:val="ru-RU" w:eastAsia="ru-RU"/>
              </w:rPr>
            </w:pPr>
            <w:r>
              <w:rPr>
                <w:rFonts w:ascii="Times New Roman" w:hAnsi="Times New Roman"/>
                <w:sz w:val="20"/>
                <w:szCs w:val="20"/>
                <w:lang w:val="ru-RU" w:eastAsia="ru-RU"/>
              </w:rPr>
              <w:t>8400</w:t>
            </w:r>
          </w:p>
        </w:tc>
        <w:tc>
          <w:tcPr>
            <w:tcW w:w="1647" w:type="dxa"/>
            <w:tcBorders>
              <w:top w:val="nil"/>
              <w:left w:val="nil"/>
              <w:bottom w:val="single" w:sz="4" w:space="0" w:color="auto"/>
              <w:right w:val="single" w:sz="4" w:space="0" w:color="auto"/>
            </w:tcBorders>
            <w:noWrap/>
            <w:vAlign w:val="center"/>
          </w:tcPr>
          <w:p w:rsidR="006B0DEA" w:rsidRPr="00873A3C" w:rsidRDefault="006B0DEA" w:rsidP="00A65533">
            <w:pPr>
              <w:jc w:val="center"/>
              <w:rPr>
                <w:rFonts w:ascii="Times New Roman" w:hAnsi="Times New Roman"/>
                <w:sz w:val="20"/>
                <w:szCs w:val="20"/>
                <w:lang w:eastAsia="ru-RU"/>
              </w:rPr>
            </w:pPr>
            <w:r>
              <w:rPr>
                <w:rFonts w:ascii="Times New Roman" w:hAnsi="Times New Roman"/>
                <w:sz w:val="20"/>
                <w:szCs w:val="20"/>
                <w:lang w:val="ru-RU" w:eastAsia="ru-RU"/>
              </w:rPr>
              <w:t>34</w:t>
            </w:r>
            <w:r w:rsidRPr="00873A3C">
              <w:rPr>
                <w:rFonts w:ascii="Times New Roman" w:hAnsi="Times New Roman"/>
                <w:sz w:val="20"/>
                <w:szCs w:val="20"/>
                <w:lang w:eastAsia="ru-RU"/>
              </w:rPr>
              <w:t>,4</w:t>
            </w:r>
          </w:p>
        </w:tc>
      </w:tr>
    </w:tbl>
    <w:p w:rsidR="006B0DEA" w:rsidRDefault="006B0DEA" w:rsidP="0065326D">
      <w:pPr>
        <w:ind w:firstLine="708"/>
        <w:rPr>
          <w:rFonts w:ascii="Times New Roman" w:hAnsi="Times New Roman"/>
          <w:b/>
          <w:bCs/>
          <w:lang w:eastAsia="ru-RU"/>
        </w:rPr>
      </w:pPr>
    </w:p>
    <w:p w:rsidR="006B0DEA" w:rsidRPr="0065326D" w:rsidRDefault="006B0DEA" w:rsidP="0065326D">
      <w:pPr>
        <w:rPr>
          <w:rFonts w:ascii="Times New Roman" w:hAnsi="Times New Roman"/>
          <w:b/>
          <w:sz w:val="24"/>
          <w:szCs w:val="24"/>
          <w:lang w:val="ru-RU"/>
        </w:rPr>
      </w:pPr>
      <w:r>
        <w:rPr>
          <w:rFonts w:ascii="Times New Roman" w:hAnsi="Times New Roman"/>
          <w:b/>
          <w:sz w:val="24"/>
          <w:szCs w:val="24"/>
          <w:lang w:val="ru-RU"/>
        </w:rPr>
        <w:t>1.</w:t>
      </w:r>
      <w:r w:rsidRPr="0065326D">
        <w:rPr>
          <w:rFonts w:ascii="Times New Roman" w:hAnsi="Times New Roman"/>
          <w:b/>
          <w:sz w:val="24"/>
          <w:szCs w:val="24"/>
          <w:lang w:val="ru-RU"/>
        </w:rPr>
        <w:t>2.</w:t>
      </w:r>
      <w:r>
        <w:rPr>
          <w:rFonts w:ascii="Times New Roman" w:hAnsi="Times New Roman"/>
          <w:b/>
          <w:sz w:val="24"/>
          <w:szCs w:val="24"/>
          <w:lang w:val="ru-RU"/>
        </w:rPr>
        <w:t>8</w:t>
      </w:r>
      <w:r w:rsidRPr="0065326D">
        <w:rPr>
          <w:rFonts w:ascii="Times New Roman" w:hAnsi="Times New Roman"/>
          <w:b/>
          <w:sz w:val="24"/>
          <w:szCs w:val="24"/>
          <w:lang w:val="ru-RU"/>
        </w:rPr>
        <w:t>. Способы учета тепла, отпущенного в тепловые сети</w:t>
      </w:r>
    </w:p>
    <w:p w:rsidR="006B0DEA" w:rsidRPr="0065326D" w:rsidRDefault="006B0DEA" w:rsidP="0065326D">
      <w:pPr>
        <w:rPr>
          <w:rFonts w:ascii="Times New Roman" w:hAnsi="Times New Roman"/>
          <w:sz w:val="24"/>
          <w:szCs w:val="24"/>
          <w:lang w:val="ru-RU"/>
        </w:rPr>
      </w:pPr>
    </w:p>
    <w:p w:rsidR="006B0DEA" w:rsidRPr="0065326D" w:rsidRDefault="006B0DEA" w:rsidP="0065326D">
      <w:pPr>
        <w:ind w:firstLine="550"/>
        <w:rPr>
          <w:rFonts w:ascii="Times New Roman" w:hAnsi="Times New Roman"/>
          <w:sz w:val="24"/>
          <w:szCs w:val="24"/>
          <w:lang w:val="ru-RU"/>
        </w:rPr>
      </w:pPr>
      <w:r w:rsidRPr="0065326D">
        <w:rPr>
          <w:rFonts w:ascii="Times New Roman" w:hAnsi="Times New Roman"/>
          <w:sz w:val="24"/>
          <w:szCs w:val="24"/>
          <w:lang w:val="ru-RU"/>
        </w:rPr>
        <w:t>В котельн</w:t>
      </w:r>
      <w:r>
        <w:rPr>
          <w:rFonts w:ascii="Times New Roman" w:hAnsi="Times New Roman"/>
          <w:sz w:val="24"/>
          <w:szCs w:val="24"/>
          <w:lang w:val="ru-RU"/>
        </w:rPr>
        <w:t>ой</w:t>
      </w:r>
      <w:r w:rsidRPr="0065326D">
        <w:rPr>
          <w:rFonts w:ascii="Times New Roman" w:hAnsi="Times New Roman"/>
          <w:sz w:val="24"/>
          <w:szCs w:val="24"/>
          <w:lang w:val="ru-RU"/>
        </w:rPr>
        <w:t xml:space="preserve"> с. </w:t>
      </w:r>
      <w:r>
        <w:rPr>
          <w:rFonts w:ascii="Times New Roman" w:hAnsi="Times New Roman"/>
          <w:sz w:val="24"/>
          <w:szCs w:val="24"/>
          <w:lang w:val="ru-RU"/>
        </w:rPr>
        <w:t>Октябрьское отсутствует коммерческий</w:t>
      </w:r>
      <w:r w:rsidRPr="0065326D">
        <w:rPr>
          <w:rFonts w:ascii="Times New Roman" w:hAnsi="Times New Roman"/>
          <w:sz w:val="24"/>
          <w:szCs w:val="24"/>
          <w:lang w:val="ru-RU"/>
        </w:rPr>
        <w:t xml:space="preserve"> учет тепла отпущенного в тепловые сети. </w:t>
      </w:r>
    </w:p>
    <w:p w:rsidR="006B0DEA" w:rsidRPr="0065326D" w:rsidRDefault="006B0DEA" w:rsidP="0065326D">
      <w:pPr>
        <w:ind w:left="440" w:hanging="440"/>
        <w:rPr>
          <w:rFonts w:ascii="Times New Roman" w:hAnsi="Times New Roman"/>
          <w:b/>
          <w:sz w:val="24"/>
          <w:szCs w:val="24"/>
          <w:lang w:val="ru-RU"/>
        </w:rPr>
      </w:pPr>
      <w:r>
        <w:rPr>
          <w:rFonts w:ascii="Times New Roman" w:hAnsi="Times New Roman"/>
          <w:b/>
          <w:sz w:val="24"/>
          <w:szCs w:val="24"/>
          <w:lang w:val="ru-RU"/>
        </w:rPr>
        <w:t>1.</w:t>
      </w:r>
      <w:r w:rsidRPr="0065326D">
        <w:rPr>
          <w:rFonts w:ascii="Times New Roman" w:hAnsi="Times New Roman"/>
          <w:b/>
          <w:sz w:val="24"/>
          <w:szCs w:val="24"/>
          <w:lang w:val="ru-RU"/>
        </w:rPr>
        <w:t>2.</w:t>
      </w:r>
      <w:r>
        <w:rPr>
          <w:rFonts w:ascii="Times New Roman" w:hAnsi="Times New Roman"/>
          <w:b/>
          <w:sz w:val="24"/>
          <w:szCs w:val="24"/>
          <w:lang w:val="ru-RU"/>
        </w:rPr>
        <w:t>9</w:t>
      </w:r>
      <w:r w:rsidRPr="0065326D">
        <w:rPr>
          <w:rFonts w:ascii="Times New Roman" w:hAnsi="Times New Roman"/>
          <w:b/>
          <w:sz w:val="24"/>
          <w:szCs w:val="24"/>
          <w:lang w:val="ru-RU"/>
        </w:rPr>
        <w:t xml:space="preserve">. Статистика отказов и восстановлений оборудования </w:t>
      </w:r>
    </w:p>
    <w:p w:rsidR="006B0DEA" w:rsidRPr="0065326D" w:rsidRDefault="006B0DEA" w:rsidP="0065326D">
      <w:pPr>
        <w:ind w:left="440"/>
        <w:rPr>
          <w:rFonts w:ascii="Times New Roman" w:hAnsi="Times New Roman"/>
          <w:b/>
          <w:sz w:val="24"/>
          <w:szCs w:val="24"/>
          <w:lang w:val="ru-RU"/>
        </w:rPr>
      </w:pPr>
      <w:r w:rsidRPr="0065326D">
        <w:rPr>
          <w:rFonts w:ascii="Times New Roman" w:hAnsi="Times New Roman"/>
          <w:b/>
          <w:sz w:val="24"/>
          <w:szCs w:val="24"/>
          <w:lang w:val="ru-RU"/>
        </w:rPr>
        <w:t>источников тепловой энергии</w:t>
      </w:r>
    </w:p>
    <w:p w:rsidR="006B0DEA" w:rsidRPr="0065326D" w:rsidRDefault="006B0DEA" w:rsidP="0065326D">
      <w:pPr>
        <w:ind w:firstLine="425"/>
        <w:rPr>
          <w:rFonts w:ascii="Times New Roman" w:hAnsi="Times New Roman"/>
          <w:sz w:val="24"/>
          <w:szCs w:val="24"/>
          <w:lang w:val="ru-RU"/>
        </w:rPr>
      </w:pPr>
      <w:r w:rsidRPr="0065326D">
        <w:rPr>
          <w:rFonts w:ascii="Times New Roman" w:hAnsi="Times New Roman"/>
          <w:sz w:val="24"/>
          <w:szCs w:val="24"/>
          <w:lang w:val="ru-RU"/>
        </w:rPr>
        <w:t>Информация по статистике отказов и восстановления оборудования источник</w:t>
      </w:r>
      <w:r>
        <w:rPr>
          <w:rFonts w:ascii="Times New Roman" w:hAnsi="Times New Roman"/>
          <w:sz w:val="24"/>
          <w:szCs w:val="24"/>
          <w:lang w:val="ru-RU"/>
        </w:rPr>
        <w:t>а</w:t>
      </w:r>
      <w:r w:rsidRPr="0065326D">
        <w:rPr>
          <w:rFonts w:ascii="Times New Roman" w:hAnsi="Times New Roman"/>
          <w:sz w:val="24"/>
          <w:szCs w:val="24"/>
          <w:lang w:val="ru-RU"/>
        </w:rPr>
        <w:t xml:space="preserve"> тепловой энергии не ведется.</w:t>
      </w:r>
    </w:p>
    <w:p w:rsidR="006B0DEA" w:rsidRPr="0065326D" w:rsidRDefault="006B0DEA" w:rsidP="0065326D">
      <w:pPr>
        <w:ind w:firstLine="426"/>
        <w:rPr>
          <w:rFonts w:ascii="Times New Roman" w:hAnsi="Times New Roman"/>
          <w:sz w:val="24"/>
          <w:szCs w:val="24"/>
          <w:lang w:val="ru-RU"/>
        </w:rPr>
      </w:pPr>
    </w:p>
    <w:p w:rsidR="006B0DEA" w:rsidRPr="0065326D" w:rsidRDefault="006B0DEA" w:rsidP="0065326D">
      <w:pPr>
        <w:ind w:left="440" w:hanging="440"/>
        <w:rPr>
          <w:rFonts w:ascii="Times New Roman" w:hAnsi="Times New Roman"/>
          <w:b/>
          <w:sz w:val="24"/>
          <w:szCs w:val="24"/>
          <w:lang w:val="ru-RU"/>
        </w:rPr>
      </w:pPr>
      <w:r>
        <w:rPr>
          <w:rFonts w:ascii="Times New Roman" w:hAnsi="Times New Roman"/>
          <w:b/>
          <w:sz w:val="24"/>
          <w:szCs w:val="24"/>
          <w:lang w:val="ru-RU"/>
        </w:rPr>
        <w:t>1.</w:t>
      </w:r>
      <w:r w:rsidRPr="0065326D">
        <w:rPr>
          <w:rFonts w:ascii="Times New Roman" w:hAnsi="Times New Roman"/>
          <w:b/>
          <w:sz w:val="24"/>
          <w:szCs w:val="24"/>
          <w:lang w:val="ru-RU"/>
        </w:rPr>
        <w:t>2.</w:t>
      </w:r>
      <w:r>
        <w:rPr>
          <w:rFonts w:ascii="Times New Roman" w:hAnsi="Times New Roman"/>
          <w:b/>
          <w:sz w:val="24"/>
          <w:szCs w:val="24"/>
          <w:lang w:val="ru-RU"/>
        </w:rPr>
        <w:t>10</w:t>
      </w:r>
      <w:r w:rsidRPr="0065326D">
        <w:rPr>
          <w:rFonts w:ascii="Times New Roman" w:hAnsi="Times New Roman"/>
          <w:b/>
          <w:sz w:val="24"/>
          <w:szCs w:val="24"/>
          <w:lang w:val="ru-RU"/>
        </w:rPr>
        <w:t>. Предписания надзорных органов по запрещению дальнейшей эксплуатации источников тепловой энергии</w:t>
      </w:r>
    </w:p>
    <w:p w:rsidR="006B0DEA" w:rsidRPr="0065326D" w:rsidRDefault="006B0DEA" w:rsidP="0065326D">
      <w:pPr>
        <w:ind w:firstLine="425"/>
        <w:rPr>
          <w:rFonts w:ascii="Times New Roman" w:hAnsi="Times New Roman"/>
          <w:sz w:val="24"/>
          <w:szCs w:val="24"/>
          <w:lang w:val="ru-RU"/>
        </w:rPr>
      </w:pPr>
      <w:r w:rsidRPr="0065326D">
        <w:rPr>
          <w:rFonts w:ascii="Times New Roman" w:hAnsi="Times New Roman"/>
          <w:sz w:val="24"/>
          <w:szCs w:val="24"/>
          <w:lang w:val="ru-RU"/>
        </w:rPr>
        <w:t>Предписания надзорных органов по запрещению дальнейшей эксплуатации источник</w:t>
      </w:r>
      <w:r>
        <w:rPr>
          <w:rFonts w:ascii="Times New Roman" w:hAnsi="Times New Roman"/>
          <w:sz w:val="24"/>
          <w:szCs w:val="24"/>
          <w:lang w:val="ru-RU"/>
        </w:rPr>
        <w:t xml:space="preserve">а </w:t>
      </w:r>
      <w:r w:rsidRPr="0065326D">
        <w:rPr>
          <w:rFonts w:ascii="Times New Roman" w:hAnsi="Times New Roman"/>
          <w:sz w:val="24"/>
          <w:szCs w:val="24"/>
          <w:lang w:val="ru-RU"/>
        </w:rPr>
        <w:t>тепловой энергии отсутствуют.</w:t>
      </w:r>
    </w:p>
    <w:p w:rsidR="006B0DEA" w:rsidRPr="0065326D" w:rsidRDefault="006B0DEA" w:rsidP="0065326D">
      <w:pPr>
        <w:ind w:firstLine="426"/>
        <w:rPr>
          <w:rFonts w:ascii="Times New Roman" w:hAnsi="Times New Roman"/>
          <w:sz w:val="24"/>
          <w:szCs w:val="24"/>
          <w:lang w:val="ru-RU"/>
        </w:rPr>
      </w:pPr>
    </w:p>
    <w:p w:rsidR="006B0DEA" w:rsidRPr="0065326D" w:rsidRDefault="006B0DEA" w:rsidP="0065326D">
      <w:pPr>
        <w:ind w:left="1320" w:hanging="1320"/>
        <w:rPr>
          <w:rFonts w:ascii="Times New Roman" w:hAnsi="Times New Roman"/>
          <w:b/>
          <w:sz w:val="24"/>
          <w:szCs w:val="24"/>
          <w:lang w:val="ru-RU"/>
        </w:rPr>
      </w:pPr>
      <w:r w:rsidRPr="0065326D">
        <w:rPr>
          <w:rFonts w:ascii="Times New Roman" w:hAnsi="Times New Roman"/>
          <w:b/>
          <w:sz w:val="24"/>
          <w:szCs w:val="24"/>
          <w:lang w:val="ru-RU"/>
        </w:rPr>
        <w:t>ЧАСТЬ 3. ТЕПЛОВЫЕ СЕТИ, СООРУЖЕНИЯ НА НИХ И ТЕПЛОВЫЕ ПУНКТЫ</w:t>
      </w:r>
    </w:p>
    <w:p w:rsidR="006B0DEA" w:rsidRPr="0065326D" w:rsidRDefault="006B0DEA" w:rsidP="0065326D">
      <w:pPr>
        <w:ind w:left="993" w:hanging="333"/>
        <w:rPr>
          <w:rFonts w:ascii="Times New Roman" w:hAnsi="Times New Roman"/>
          <w:b/>
          <w:sz w:val="24"/>
          <w:szCs w:val="24"/>
          <w:lang w:val="ru-RU"/>
        </w:rPr>
      </w:pPr>
      <w:r>
        <w:rPr>
          <w:rFonts w:ascii="Times New Roman" w:hAnsi="Times New Roman"/>
          <w:b/>
          <w:sz w:val="24"/>
          <w:szCs w:val="24"/>
          <w:lang w:val="ru-RU"/>
        </w:rPr>
        <w:t>1.</w:t>
      </w:r>
      <w:r w:rsidRPr="0065326D">
        <w:rPr>
          <w:rFonts w:ascii="Times New Roman" w:hAnsi="Times New Roman"/>
          <w:b/>
          <w:sz w:val="24"/>
          <w:szCs w:val="24"/>
          <w:lang w:val="ru-RU"/>
        </w:rPr>
        <w:t>3.1. Электронные и бумажные схемы тепловых сетей в зонах действия источников тепловой энергии</w:t>
      </w:r>
    </w:p>
    <w:p w:rsidR="006B0DEA" w:rsidRDefault="006B0DEA" w:rsidP="0065326D">
      <w:pPr>
        <w:ind w:firstLine="425"/>
        <w:rPr>
          <w:rFonts w:ascii="Times New Roman" w:hAnsi="Times New Roman"/>
          <w:sz w:val="24"/>
          <w:szCs w:val="24"/>
          <w:lang w:val="ru-RU"/>
        </w:rPr>
      </w:pPr>
      <w:r w:rsidRPr="0065326D">
        <w:rPr>
          <w:rFonts w:ascii="Times New Roman" w:hAnsi="Times New Roman"/>
          <w:sz w:val="24"/>
          <w:szCs w:val="24"/>
          <w:lang w:val="ru-RU"/>
        </w:rPr>
        <w:t>Схема теплов</w:t>
      </w:r>
      <w:r>
        <w:rPr>
          <w:rFonts w:ascii="Times New Roman" w:hAnsi="Times New Roman"/>
          <w:sz w:val="24"/>
          <w:szCs w:val="24"/>
          <w:lang w:val="ru-RU"/>
        </w:rPr>
        <w:t>ой</w:t>
      </w:r>
      <w:r w:rsidRPr="0065326D">
        <w:rPr>
          <w:rFonts w:ascii="Times New Roman" w:hAnsi="Times New Roman"/>
          <w:sz w:val="24"/>
          <w:szCs w:val="24"/>
          <w:lang w:val="ru-RU"/>
        </w:rPr>
        <w:t xml:space="preserve"> сет</w:t>
      </w:r>
      <w:r>
        <w:rPr>
          <w:rFonts w:ascii="Times New Roman" w:hAnsi="Times New Roman"/>
          <w:sz w:val="24"/>
          <w:szCs w:val="24"/>
          <w:lang w:val="ru-RU"/>
        </w:rPr>
        <w:t>и</w:t>
      </w:r>
      <w:r w:rsidR="00D7444C">
        <w:rPr>
          <w:rFonts w:ascii="Times New Roman" w:hAnsi="Times New Roman"/>
          <w:sz w:val="24"/>
          <w:szCs w:val="24"/>
          <w:lang w:val="ru-RU"/>
        </w:rPr>
        <w:t xml:space="preserve"> </w:t>
      </w:r>
      <w:r>
        <w:rPr>
          <w:rFonts w:ascii="Times New Roman" w:hAnsi="Times New Roman"/>
          <w:sz w:val="24"/>
          <w:szCs w:val="24"/>
          <w:lang w:val="ru-RU"/>
        </w:rPr>
        <w:t>от</w:t>
      </w:r>
      <w:r w:rsidRPr="0065326D">
        <w:rPr>
          <w:rFonts w:ascii="Times New Roman" w:hAnsi="Times New Roman"/>
          <w:sz w:val="24"/>
          <w:szCs w:val="24"/>
          <w:lang w:val="ru-RU"/>
        </w:rPr>
        <w:t xml:space="preserve"> котельн</w:t>
      </w:r>
      <w:r>
        <w:rPr>
          <w:rFonts w:ascii="Times New Roman" w:hAnsi="Times New Roman"/>
          <w:sz w:val="24"/>
          <w:szCs w:val="24"/>
          <w:lang w:val="ru-RU"/>
        </w:rPr>
        <w:t>ой</w:t>
      </w:r>
      <w:r w:rsidRPr="0065326D">
        <w:rPr>
          <w:rFonts w:ascii="Times New Roman" w:hAnsi="Times New Roman"/>
          <w:sz w:val="24"/>
          <w:szCs w:val="24"/>
          <w:lang w:val="ru-RU"/>
        </w:rPr>
        <w:t xml:space="preserve"> с. </w:t>
      </w:r>
      <w:r>
        <w:rPr>
          <w:rFonts w:ascii="Times New Roman" w:hAnsi="Times New Roman"/>
          <w:sz w:val="24"/>
          <w:szCs w:val="24"/>
          <w:lang w:val="ru-RU"/>
        </w:rPr>
        <w:t>Октябрьское</w:t>
      </w:r>
      <w:r w:rsidRPr="0065326D">
        <w:rPr>
          <w:rFonts w:ascii="Times New Roman" w:hAnsi="Times New Roman"/>
          <w:sz w:val="24"/>
          <w:szCs w:val="24"/>
          <w:lang w:val="ru-RU"/>
        </w:rPr>
        <w:t xml:space="preserve">  приведен</w:t>
      </w:r>
      <w:r>
        <w:rPr>
          <w:rFonts w:ascii="Times New Roman" w:hAnsi="Times New Roman"/>
          <w:sz w:val="24"/>
          <w:szCs w:val="24"/>
          <w:lang w:val="ru-RU"/>
        </w:rPr>
        <w:t>ав Приложении 1</w:t>
      </w:r>
      <w:r w:rsidRPr="0065326D">
        <w:rPr>
          <w:rFonts w:ascii="Times New Roman" w:hAnsi="Times New Roman"/>
          <w:sz w:val="24"/>
          <w:szCs w:val="24"/>
          <w:lang w:val="ru-RU"/>
        </w:rPr>
        <w:t>.</w:t>
      </w:r>
    </w:p>
    <w:p w:rsidR="006B0DEA" w:rsidRPr="00F4024C" w:rsidRDefault="006B0DEA" w:rsidP="00F4024C">
      <w:pPr>
        <w:ind w:firstLine="550"/>
        <w:jc w:val="both"/>
        <w:rPr>
          <w:rFonts w:ascii="Times New Roman" w:hAnsi="Times New Roman"/>
          <w:i/>
          <w:sz w:val="24"/>
          <w:szCs w:val="24"/>
          <w:lang w:val="ru-RU"/>
        </w:rPr>
      </w:pPr>
      <w:r w:rsidRPr="00F4024C">
        <w:rPr>
          <w:rFonts w:ascii="Times New Roman" w:hAnsi="Times New Roman"/>
          <w:b/>
          <w:sz w:val="24"/>
          <w:szCs w:val="24"/>
          <w:lang w:val="ru-RU"/>
        </w:rPr>
        <w:t>Вывод</w:t>
      </w:r>
      <w:r>
        <w:rPr>
          <w:rFonts w:ascii="Times New Roman" w:hAnsi="Times New Roman"/>
          <w:sz w:val="24"/>
          <w:szCs w:val="24"/>
          <w:lang w:val="ru-RU"/>
        </w:rPr>
        <w:t xml:space="preserve">: </w:t>
      </w:r>
      <w:r w:rsidRPr="00F4024C">
        <w:rPr>
          <w:rFonts w:ascii="Times New Roman" w:hAnsi="Times New Roman"/>
          <w:i/>
          <w:sz w:val="24"/>
          <w:szCs w:val="24"/>
          <w:lang w:val="ru-RU"/>
        </w:rPr>
        <w:t xml:space="preserve">расчетная схема тепловых сетей с. Октябрьского не соответствует предъявляемым требованиям к оформлению схемы (не по всем участкам проставлены длины и диаметры теплопроводов, </w:t>
      </w:r>
      <w:r>
        <w:rPr>
          <w:rFonts w:ascii="Times New Roman" w:hAnsi="Times New Roman"/>
          <w:i/>
          <w:sz w:val="24"/>
          <w:szCs w:val="24"/>
          <w:lang w:val="ru-RU"/>
        </w:rPr>
        <w:t>часовая тепловая нагрузка потребителей</w:t>
      </w:r>
      <w:r w:rsidRPr="00F4024C">
        <w:rPr>
          <w:rFonts w:ascii="Times New Roman" w:hAnsi="Times New Roman"/>
          <w:i/>
          <w:sz w:val="24"/>
          <w:szCs w:val="24"/>
          <w:lang w:val="ru-RU"/>
        </w:rPr>
        <w:t>).</w:t>
      </w:r>
    </w:p>
    <w:p w:rsidR="006B0DEA" w:rsidRPr="0065326D" w:rsidRDefault="006B0DEA" w:rsidP="0065326D">
      <w:pPr>
        <w:ind w:firstLine="426"/>
        <w:rPr>
          <w:rFonts w:ascii="Times New Roman" w:hAnsi="Times New Roman"/>
          <w:sz w:val="24"/>
          <w:szCs w:val="24"/>
          <w:lang w:val="ru-RU"/>
        </w:rPr>
      </w:pPr>
    </w:p>
    <w:p w:rsidR="006B0DEA" w:rsidRPr="0065326D" w:rsidRDefault="006B0DEA" w:rsidP="00F6569F">
      <w:pPr>
        <w:ind w:left="567" w:hanging="141"/>
        <w:rPr>
          <w:rFonts w:ascii="Times New Roman" w:hAnsi="Times New Roman"/>
          <w:b/>
          <w:sz w:val="24"/>
          <w:szCs w:val="24"/>
          <w:lang w:val="ru-RU"/>
        </w:rPr>
      </w:pPr>
      <w:r>
        <w:rPr>
          <w:rFonts w:ascii="Times New Roman" w:hAnsi="Times New Roman"/>
          <w:b/>
          <w:sz w:val="24"/>
          <w:szCs w:val="24"/>
          <w:lang w:val="ru-RU"/>
        </w:rPr>
        <w:t>1.</w:t>
      </w:r>
      <w:r w:rsidRPr="0065326D">
        <w:rPr>
          <w:rFonts w:ascii="Times New Roman" w:hAnsi="Times New Roman"/>
          <w:b/>
          <w:sz w:val="24"/>
          <w:szCs w:val="24"/>
          <w:lang w:val="ru-RU"/>
        </w:rPr>
        <w:t>3.2. Параметры тепловых сетей, включая год начала эксплуатации, тип изоляции, тип компенсирующих устройств, тип прокладки</w:t>
      </w:r>
    </w:p>
    <w:p w:rsidR="006B0DEA" w:rsidRPr="0065326D" w:rsidRDefault="006B0DEA" w:rsidP="0065326D">
      <w:pPr>
        <w:ind w:firstLine="426"/>
        <w:rPr>
          <w:rFonts w:ascii="Times New Roman" w:hAnsi="Times New Roman"/>
          <w:sz w:val="24"/>
          <w:szCs w:val="24"/>
          <w:lang w:val="ru-RU"/>
        </w:rPr>
      </w:pPr>
      <w:r w:rsidRPr="0065326D">
        <w:rPr>
          <w:rFonts w:ascii="Times New Roman" w:hAnsi="Times New Roman"/>
          <w:sz w:val="24"/>
          <w:szCs w:val="24"/>
          <w:lang w:val="ru-RU" w:eastAsia="ru-RU"/>
        </w:rPr>
        <w:lastRenderedPageBreak/>
        <w:t xml:space="preserve">Отпуск тепловой энергии в виде горячей воды </w:t>
      </w:r>
      <w:r>
        <w:rPr>
          <w:rFonts w:ascii="Times New Roman" w:hAnsi="Times New Roman"/>
          <w:sz w:val="24"/>
          <w:szCs w:val="24"/>
          <w:lang w:val="ru-RU" w:eastAsia="ru-RU"/>
        </w:rPr>
        <w:t xml:space="preserve">для нужд отопления и горячего водоснабжения </w:t>
      </w:r>
      <w:r w:rsidRPr="0065326D">
        <w:rPr>
          <w:rFonts w:ascii="Times New Roman" w:hAnsi="Times New Roman"/>
          <w:sz w:val="24"/>
          <w:szCs w:val="24"/>
          <w:lang w:val="ru-RU" w:eastAsia="ru-RU"/>
        </w:rPr>
        <w:t xml:space="preserve">от котельной </w:t>
      </w:r>
      <w:r w:rsidRPr="0065326D">
        <w:rPr>
          <w:rFonts w:ascii="Times New Roman" w:hAnsi="Times New Roman"/>
          <w:lang w:val="ru-RU"/>
        </w:rPr>
        <w:t xml:space="preserve">с. </w:t>
      </w:r>
      <w:r>
        <w:rPr>
          <w:rFonts w:ascii="Times New Roman" w:hAnsi="Times New Roman"/>
          <w:sz w:val="24"/>
          <w:szCs w:val="24"/>
          <w:lang w:val="ru-RU" w:eastAsia="ru-RU"/>
        </w:rPr>
        <w:t>Октябрьское</w:t>
      </w:r>
      <w:r w:rsidRPr="0065326D">
        <w:rPr>
          <w:rFonts w:ascii="Times New Roman" w:hAnsi="Times New Roman"/>
          <w:sz w:val="24"/>
          <w:szCs w:val="24"/>
          <w:lang w:val="ru-RU" w:eastAsia="ru-RU"/>
        </w:rPr>
        <w:t xml:space="preserve"> осуществляется по тепловым сетям, имеющим общую протяженность </w:t>
      </w:r>
      <w:r>
        <w:rPr>
          <w:rFonts w:ascii="Times New Roman" w:hAnsi="Times New Roman"/>
          <w:sz w:val="24"/>
          <w:szCs w:val="24"/>
          <w:lang w:val="ru-RU" w:eastAsia="ru-RU"/>
        </w:rPr>
        <w:t>25 532</w:t>
      </w:r>
      <w:r w:rsidRPr="0065326D">
        <w:rPr>
          <w:rFonts w:ascii="Times New Roman" w:hAnsi="Times New Roman"/>
          <w:sz w:val="24"/>
          <w:szCs w:val="24"/>
          <w:lang w:val="ru-RU" w:eastAsia="ru-RU"/>
        </w:rPr>
        <w:t xml:space="preserve"> м (в </w:t>
      </w:r>
      <w:r>
        <w:rPr>
          <w:rFonts w:ascii="Times New Roman" w:hAnsi="Times New Roman"/>
          <w:sz w:val="24"/>
          <w:szCs w:val="24"/>
          <w:lang w:val="ru-RU" w:eastAsia="ru-RU"/>
        </w:rPr>
        <w:t>одно</w:t>
      </w:r>
      <w:r w:rsidRPr="0065326D">
        <w:rPr>
          <w:rFonts w:ascii="Times New Roman" w:hAnsi="Times New Roman"/>
          <w:sz w:val="24"/>
          <w:szCs w:val="24"/>
          <w:lang w:val="ru-RU" w:eastAsia="ru-RU"/>
        </w:rPr>
        <w:t>трубном ис</w:t>
      </w:r>
      <w:r>
        <w:rPr>
          <w:rFonts w:ascii="Times New Roman" w:hAnsi="Times New Roman"/>
          <w:sz w:val="24"/>
          <w:szCs w:val="24"/>
          <w:lang w:val="ru-RU" w:eastAsia="ru-RU"/>
        </w:rPr>
        <w:t>чис</w:t>
      </w:r>
      <w:r w:rsidRPr="0065326D">
        <w:rPr>
          <w:rFonts w:ascii="Times New Roman" w:hAnsi="Times New Roman"/>
          <w:sz w:val="24"/>
          <w:szCs w:val="24"/>
          <w:lang w:val="ru-RU" w:eastAsia="ru-RU"/>
        </w:rPr>
        <w:t>лении).</w:t>
      </w:r>
      <w:r w:rsidR="00D7444C">
        <w:rPr>
          <w:rFonts w:ascii="Times New Roman" w:hAnsi="Times New Roman"/>
          <w:sz w:val="24"/>
          <w:szCs w:val="24"/>
          <w:lang w:val="ru-RU" w:eastAsia="ru-RU"/>
        </w:rPr>
        <w:t xml:space="preserve"> </w:t>
      </w:r>
      <w:r>
        <w:rPr>
          <w:color w:val="000000"/>
          <w:lang w:val="ru-RU"/>
        </w:rPr>
        <w:t>Средний наружный диаметр трубопроводов тепловых сетей составляет 0,100 м.</w:t>
      </w:r>
    </w:p>
    <w:p w:rsidR="00CF4CF8" w:rsidRDefault="00CF4CF8" w:rsidP="0065326D">
      <w:pPr>
        <w:rPr>
          <w:rFonts w:ascii="Times New Roman" w:hAnsi="Times New Roman"/>
          <w:b/>
          <w:lang w:val="ru-RU" w:eastAsia="ru-RU"/>
        </w:rPr>
      </w:pPr>
    </w:p>
    <w:p w:rsidR="006B0DEA" w:rsidRDefault="006B0DEA" w:rsidP="0065326D">
      <w:pPr>
        <w:rPr>
          <w:rFonts w:ascii="Times New Roman" w:hAnsi="Times New Roman"/>
          <w:b/>
          <w:lang w:val="ru-RU" w:eastAsia="ru-RU"/>
        </w:rPr>
      </w:pPr>
      <w:r w:rsidRPr="0065326D">
        <w:rPr>
          <w:rFonts w:ascii="Times New Roman" w:hAnsi="Times New Roman"/>
          <w:b/>
          <w:lang w:val="ru-RU" w:eastAsia="ru-RU"/>
        </w:rPr>
        <w:t xml:space="preserve">Таблица </w:t>
      </w:r>
      <w:r>
        <w:rPr>
          <w:rFonts w:ascii="Times New Roman" w:hAnsi="Times New Roman"/>
          <w:b/>
          <w:lang w:val="ru-RU" w:eastAsia="ru-RU"/>
        </w:rPr>
        <w:t>1.</w:t>
      </w:r>
      <w:r w:rsidRPr="0065326D">
        <w:rPr>
          <w:rFonts w:ascii="Times New Roman" w:hAnsi="Times New Roman"/>
          <w:b/>
          <w:lang w:val="ru-RU" w:eastAsia="ru-RU"/>
        </w:rPr>
        <w:t xml:space="preserve">3.2.1. </w:t>
      </w:r>
      <w:r w:rsidRPr="00717578">
        <w:rPr>
          <w:rFonts w:ascii="Times New Roman" w:hAnsi="Times New Roman"/>
          <w:b/>
          <w:lang w:val="ru-RU" w:eastAsia="ru-RU"/>
        </w:rPr>
        <w:t xml:space="preserve">Характеристики тепловой сети </w:t>
      </w:r>
      <w:r>
        <w:rPr>
          <w:rFonts w:ascii="Times New Roman" w:hAnsi="Times New Roman"/>
          <w:b/>
          <w:lang w:val="ru-RU" w:eastAsia="ru-RU"/>
        </w:rPr>
        <w:t xml:space="preserve">(отопление) </w:t>
      </w:r>
      <w:r w:rsidRPr="00717578">
        <w:rPr>
          <w:rFonts w:ascii="Times New Roman" w:hAnsi="Times New Roman"/>
          <w:b/>
          <w:lang w:val="ru-RU" w:eastAsia="ru-RU"/>
        </w:rPr>
        <w:t>с</w:t>
      </w:r>
      <w:r>
        <w:rPr>
          <w:rFonts w:ascii="Times New Roman" w:hAnsi="Times New Roman"/>
          <w:b/>
          <w:lang w:val="ru-RU" w:eastAsia="ru-RU"/>
        </w:rPr>
        <w:t>.Октябрьское</w:t>
      </w:r>
    </w:p>
    <w:tbl>
      <w:tblPr>
        <w:tblW w:w="8946" w:type="dxa"/>
        <w:jc w:val="center"/>
        <w:tblLayout w:type="fixed"/>
        <w:tblLook w:val="00A0" w:firstRow="1" w:lastRow="0" w:firstColumn="1" w:lastColumn="0" w:noHBand="0" w:noVBand="0"/>
      </w:tblPr>
      <w:tblGrid>
        <w:gridCol w:w="700"/>
        <w:gridCol w:w="1867"/>
        <w:gridCol w:w="2551"/>
        <w:gridCol w:w="1843"/>
        <w:gridCol w:w="1985"/>
      </w:tblGrid>
      <w:tr w:rsidR="006B0DEA" w:rsidRPr="00926929" w:rsidTr="00CF4CF8">
        <w:trPr>
          <w:trHeight w:val="443"/>
          <w:tblHeader/>
          <w:jc w:val="center"/>
        </w:trPr>
        <w:tc>
          <w:tcPr>
            <w:tcW w:w="700" w:type="dxa"/>
            <w:tcBorders>
              <w:top w:val="single" w:sz="4" w:space="0" w:color="auto"/>
              <w:left w:val="single" w:sz="4" w:space="0" w:color="auto"/>
              <w:bottom w:val="single" w:sz="4" w:space="0" w:color="auto"/>
              <w:right w:val="single" w:sz="4" w:space="0" w:color="auto"/>
            </w:tcBorders>
            <w:noWrap/>
            <w:vAlign w:val="center"/>
          </w:tcPr>
          <w:p w:rsidR="006B0DEA" w:rsidRPr="00926929" w:rsidRDefault="006B0DEA" w:rsidP="00A62952">
            <w:pPr>
              <w:widowControl/>
              <w:jc w:val="center"/>
              <w:rPr>
                <w:rFonts w:ascii="Times New Roman" w:hAnsi="Times New Roman"/>
                <w:color w:val="000000"/>
                <w:sz w:val="20"/>
                <w:szCs w:val="20"/>
                <w:lang w:val="ru-RU" w:eastAsia="ru-RU"/>
              </w:rPr>
            </w:pPr>
            <w:r w:rsidRPr="00926929">
              <w:rPr>
                <w:rFonts w:ascii="Times New Roman" w:hAnsi="Times New Roman"/>
                <w:color w:val="000000"/>
                <w:sz w:val="20"/>
                <w:szCs w:val="20"/>
                <w:lang w:val="ru-RU" w:eastAsia="ru-RU"/>
              </w:rPr>
              <w:t>№ уч</w:t>
            </w:r>
          </w:p>
        </w:tc>
        <w:tc>
          <w:tcPr>
            <w:tcW w:w="1867" w:type="dxa"/>
            <w:tcBorders>
              <w:top w:val="single" w:sz="4" w:space="0" w:color="auto"/>
              <w:left w:val="nil"/>
              <w:bottom w:val="single" w:sz="4" w:space="0" w:color="auto"/>
              <w:right w:val="single" w:sz="4" w:space="0" w:color="auto"/>
            </w:tcBorders>
            <w:vAlign w:val="center"/>
          </w:tcPr>
          <w:p w:rsidR="006B0DEA" w:rsidRPr="00926929" w:rsidRDefault="006B0DEA" w:rsidP="00A62952">
            <w:pPr>
              <w:widowControl/>
              <w:jc w:val="center"/>
              <w:rPr>
                <w:rFonts w:ascii="Times New Roman" w:hAnsi="Times New Roman"/>
                <w:color w:val="000000"/>
                <w:sz w:val="20"/>
                <w:szCs w:val="20"/>
                <w:lang w:val="ru-RU" w:eastAsia="ru-RU"/>
              </w:rPr>
            </w:pPr>
            <w:r w:rsidRPr="00926929">
              <w:rPr>
                <w:rFonts w:ascii="Times New Roman" w:hAnsi="Times New Roman"/>
                <w:color w:val="000000"/>
                <w:sz w:val="20"/>
                <w:szCs w:val="20"/>
                <w:lang w:val="ru-RU" w:eastAsia="ru-RU"/>
              </w:rPr>
              <w:t>Диаметр условный</w:t>
            </w:r>
          </w:p>
        </w:tc>
        <w:tc>
          <w:tcPr>
            <w:tcW w:w="2551" w:type="dxa"/>
            <w:tcBorders>
              <w:top w:val="single" w:sz="4" w:space="0" w:color="auto"/>
              <w:left w:val="nil"/>
              <w:bottom w:val="single" w:sz="4" w:space="0" w:color="auto"/>
              <w:right w:val="single" w:sz="4" w:space="0" w:color="auto"/>
            </w:tcBorders>
            <w:vAlign w:val="center"/>
          </w:tcPr>
          <w:p w:rsidR="006B0DEA" w:rsidRPr="00926929" w:rsidRDefault="006B0DEA" w:rsidP="00A62952">
            <w:pPr>
              <w:widowControl/>
              <w:jc w:val="center"/>
              <w:rPr>
                <w:rFonts w:ascii="Times New Roman" w:hAnsi="Times New Roman"/>
                <w:color w:val="000000"/>
                <w:sz w:val="20"/>
                <w:szCs w:val="20"/>
                <w:lang w:val="ru-RU" w:eastAsia="ru-RU"/>
              </w:rPr>
            </w:pPr>
            <w:r w:rsidRPr="00926929">
              <w:rPr>
                <w:rFonts w:ascii="Times New Roman" w:hAnsi="Times New Roman"/>
                <w:color w:val="000000"/>
                <w:sz w:val="20"/>
                <w:szCs w:val="20"/>
                <w:lang w:val="ru-RU" w:eastAsia="ru-RU"/>
              </w:rPr>
              <w:t>Длина (в 2-х трубном исчислении)</w:t>
            </w:r>
          </w:p>
        </w:tc>
        <w:tc>
          <w:tcPr>
            <w:tcW w:w="1843" w:type="dxa"/>
            <w:tcBorders>
              <w:top w:val="single" w:sz="4" w:space="0" w:color="auto"/>
              <w:left w:val="nil"/>
              <w:bottom w:val="single" w:sz="4" w:space="0" w:color="auto"/>
              <w:right w:val="single" w:sz="4" w:space="0" w:color="auto"/>
            </w:tcBorders>
            <w:vAlign w:val="center"/>
          </w:tcPr>
          <w:p w:rsidR="006B0DEA" w:rsidRPr="00926929" w:rsidRDefault="006B0DEA" w:rsidP="00A62952">
            <w:pPr>
              <w:widowControl/>
              <w:jc w:val="center"/>
              <w:rPr>
                <w:rFonts w:ascii="Times New Roman" w:hAnsi="Times New Roman"/>
                <w:color w:val="000000"/>
                <w:sz w:val="20"/>
                <w:szCs w:val="20"/>
                <w:lang w:val="ru-RU" w:eastAsia="ru-RU"/>
              </w:rPr>
            </w:pPr>
            <w:r w:rsidRPr="00926929">
              <w:rPr>
                <w:rFonts w:ascii="Times New Roman" w:hAnsi="Times New Roman"/>
                <w:color w:val="000000"/>
                <w:sz w:val="20"/>
                <w:szCs w:val="20"/>
                <w:lang w:val="ru-RU" w:eastAsia="ru-RU"/>
              </w:rPr>
              <w:t>Материальная характеристика</w:t>
            </w:r>
          </w:p>
        </w:tc>
        <w:tc>
          <w:tcPr>
            <w:tcW w:w="1985" w:type="dxa"/>
            <w:tcBorders>
              <w:top w:val="single" w:sz="4" w:space="0" w:color="auto"/>
              <w:left w:val="nil"/>
              <w:bottom w:val="single" w:sz="4" w:space="0" w:color="auto"/>
              <w:right w:val="single" w:sz="4" w:space="0" w:color="auto"/>
            </w:tcBorders>
            <w:vAlign w:val="center"/>
          </w:tcPr>
          <w:p w:rsidR="006B0DEA" w:rsidRPr="00926929" w:rsidRDefault="006B0DEA" w:rsidP="00A62952">
            <w:pPr>
              <w:widowControl/>
              <w:jc w:val="center"/>
              <w:rPr>
                <w:rFonts w:ascii="Times New Roman" w:hAnsi="Times New Roman"/>
                <w:color w:val="000000"/>
                <w:sz w:val="20"/>
                <w:szCs w:val="20"/>
                <w:lang w:val="ru-RU" w:eastAsia="ru-RU"/>
              </w:rPr>
            </w:pPr>
            <w:r w:rsidRPr="00926929">
              <w:rPr>
                <w:rFonts w:ascii="Times New Roman" w:hAnsi="Times New Roman"/>
                <w:color w:val="000000"/>
                <w:sz w:val="20"/>
                <w:szCs w:val="20"/>
                <w:lang w:val="ru-RU" w:eastAsia="ru-RU"/>
              </w:rPr>
              <w:t xml:space="preserve">Объем </w:t>
            </w:r>
          </w:p>
        </w:tc>
      </w:tr>
      <w:tr w:rsidR="006B0DEA" w:rsidRPr="00926929" w:rsidTr="00CF4CF8">
        <w:trPr>
          <w:trHeight w:val="324"/>
          <w:tblHeader/>
          <w:jc w:val="center"/>
        </w:trPr>
        <w:tc>
          <w:tcPr>
            <w:tcW w:w="700" w:type="dxa"/>
            <w:tcBorders>
              <w:top w:val="nil"/>
              <w:left w:val="single" w:sz="4" w:space="0" w:color="auto"/>
              <w:bottom w:val="single" w:sz="4" w:space="0" w:color="auto"/>
              <w:right w:val="single" w:sz="4" w:space="0" w:color="auto"/>
            </w:tcBorders>
            <w:noWrap/>
            <w:vAlign w:val="bottom"/>
          </w:tcPr>
          <w:p w:rsidR="006B0DEA" w:rsidRPr="00926929" w:rsidRDefault="006B0DEA" w:rsidP="00A62952">
            <w:pPr>
              <w:widowControl/>
              <w:jc w:val="right"/>
              <w:rPr>
                <w:rFonts w:ascii="Times New Roman" w:hAnsi="Times New Roman"/>
                <w:color w:val="000000"/>
                <w:sz w:val="20"/>
                <w:szCs w:val="20"/>
                <w:lang w:val="ru-RU" w:eastAsia="ru-RU"/>
              </w:rPr>
            </w:pPr>
            <w:r w:rsidRPr="00926929">
              <w:rPr>
                <w:rFonts w:ascii="Times New Roman" w:hAnsi="Times New Roman"/>
                <w:color w:val="000000"/>
                <w:sz w:val="20"/>
                <w:szCs w:val="20"/>
                <w:lang w:val="ru-RU" w:eastAsia="ru-RU"/>
              </w:rPr>
              <w:t xml:space="preserve"> -</w:t>
            </w:r>
          </w:p>
        </w:tc>
        <w:tc>
          <w:tcPr>
            <w:tcW w:w="1867" w:type="dxa"/>
            <w:tcBorders>
              <w:top w:val="nil"/>
              <w:left w:val="nil"/>
              <w:bottom w:val="single" w:sz="4" w:space="0" w:color="auto"/>
              <w:right w:val="single" w:sz="4" w:space="0" w:color="auto"/>
            </w:tcBorders>
            <w:noWrap/>
            <w:vAlign w:val="center"/>
          </w:tcPr>
          <w:p w:rsidR="006B0DEA" w:rsidRPr="00926929" w:rsidRDefault="006B0DEA" w:rsidP="00A62952">
            <w:pPr>
              <w:widowControl/>
              <w:jc w:val="center"/>
              <w:rPr>
                <w:rFonts w:ascii="Times New Roman" w:hAnsi="Times New Roman"/>
                <w:color w:val="000000"/>
                <w:sz w:val="20"/>
                <w:szCs w:val="20"/>
                <w:lang w:val="ru-RU" w:eastAsia="ru-RU"/>
              </w:rPr>
            </w:pPr>
            <w:r w:rsidRPr="00926929">
              <w:rPr>
                <w:rFonts w:ascii="Times New Roman" w:hAnsi="Times New Roman"/>
                <w:color w:val="000000"/>
                <w:sz w:val="20"/>
                <w:szCs w:val="20"/>
                <w:lang w:val="ru-RU" w:eastAsia="ru-RU"/>
              </w:rPr>
              <w:t>dy, м</w:t>
            </w:r>
          </w:p>
        </w:tc>
        <w:tc>
          <w:tcPr>
            <w:tcW w:w="2551" w:type="dxa"/>
            <w:tcBorders>
              <w:top w:val="nil"/>
              <w:left w:val="nil"/>
              <w:bottom w:val="single" w:sz="4" w:space="0" w:color="auto"/>
              <w:right w:val="single" w:sz="4" w:space="0" w:color="auto"/>
            </w:tcBorders>
            <w:noWrap/>
            <w:vAlign w:val="center"/>
          </w:tcPr>
          <w:p w:rsidR="006B0DEA" w:rsidRPr="00926929" w:rsidRDefault="006B0DEA" w:rsidP="00A62952">
            <w:pPr>
              <w:widowControl/>
              <w:jc w:val="center"/>
              <w:rPr>
                <w:rFonts w:ascii="Times New Roman" w:hAnsi="Times New Roman"/>
                <w:color w:val="000000"/>
                <w:sz w:val="20"/>
                <w:szCs w:val="20"/>
                <w:lang w:val="ru-RU" w:eastAsia="ru-RU"/>
              </w:rPr>
            </w:pPr>
            <w:r w:rsidRPr="00926929">
              <w:rPr>
                <w:rFonts w:ascii="Times New Roman" w:hAnsi="Times New Roman"/>
                <w:color w:val="000000"/>
                <w:sz w:val="20"/>
                <w:szCs w:val="20"/>
                <w:lang w:val="ru-RU" w:eastAsia="ru-RU"/>
              </w:rPr>
              <w:t>L, м</w:t>
            </w:r>
          </w:p>
        </w:tc>
        <w:tc>
          <w:tcPr>
            <w:tcW w:w="1843" w:type="dxa"/>
            <w:tcBorders>
              <w:top w:val="nil"/>
              <w:left w:val="nil"/>
              <w:bottom w:val="single" w:sz="4" w:space="0" w:color="auto"/>
              <w:right w:val="single" w:sz="4" w:space="0" w:color="auto"/>
            </w:tcBorders>
            <w:noWrap/>
            <w:vAlign w:val="bottom"/>
          </w:tcPr>
          <w:p w:rsidR="006B0DEA" w:rsidRPr="00926929" w:rsidRDefault="006B0DEA" w:rsidP="00A62952">
            <w:pPr>
              <w:widowControl/>
              <w:jc w:val="center"/>
              <w:rPr>
                <w:rFonts w:ascii="Times New Roman" w:hAnsi="Times New Roman"/>
                <w:color w:val="000000"/>
                <w:sz w:val="20"/>
                <w:szCs w:val="20"/>
                <w:lang w:val="ru-RU" w:eastAsia="ru-RU"/>
              </w:rPr>
            </w:pPr>
            <w:r w:rsidRPr="00926929">
              <w:rPr>
                <w:rFonts w:ascii="Times New Roman" w:hAnsi="Times New Roman"/>
                <w:color w:val="000000"/>
                <w:sz w:val="20"/>
                <w:szCs w:val="20"/>
                <w:lang w:val="ru-RU" w:eastAsia="ru-RU"/>
              </w:rPr>
              <w:t>М, м</w:t>
            </w:r>
            <w:r w:rsidRPr="00926929">
              <w:rPr>
                <w:rFonts w:ascii="Times New Roman" w:hAnsi="Times New Roman"/>
                <w:color w:val="000000"/>
                <w:sz w:val="20"/>
                <w:szCs w:val="20"/>
                <w:vertAlign w:val="superscript"/>
                <w:lang w:val="ru-RU" w:eastAsia="ru-RU"/>
              </w:rPr>
              <w:t>2</w:t>
            </w:r>
          </w:p>
        </w:tc>
        <w:tc>
          <w:tcPr>
            <w:tcW w:w="1985" w:type="dxa"/>
            <w:tcBorders>
              <w:top w:val="nil"/>
              <w:left w:val="nil"/>
              <w:bottom w:val="single" w:sz="4" w:space="0" w:color="auto"/>
              <w:right w:val="single" w:sz="4" w:space="0" w:color="auto"/>
            </w:tcBorders>
            <w:noWrap/>
            <w:vAlign w:val="bottom"/>
          </w:tcPr>
          <w:p w:rsidR="006B0DEA" w:rsidRPr="00926929" w:rsidRDefault="006B0DEA" w:rsidP="00A62952">
            <w:pPr>
              <w:widowControl/>
              <w:jc w:val="center"/>
              <w:rPr>
                <w:rFonts w:ascii="Times New Roman" w:hAnsi="Times New Roman"/>
                <w:color w:val="000000"/>
                <w:sz w:val="20"/>
                <w:szCs w:val="20"/>
                <w:lang w:val="ru-RU" w:eastAsia="ru-RU"/>
              </w:rPr>
            </w:pPr>
            <w:r w:rsidRPr="00926929">
              <w:rPr>
                <w:rFonts w:ascii="Times New Roman" w:hAnsi="Times New Roman"/>
                <w:color w:val="000000"/>
                <w:sz w:val="20"/>
                <w:szCs w:val="20"/>
                <w:lang w:val="ru-RU" w:eastAsia="ru-RU"/>
              </w:rPr>
              <w:t>V, м</w:t>
            </w:r>
            <w:r w:rsidRPr="00926929">
              <w:rPr>
                <w:rFonts w:ascii="Times New Roman" w:hAnsi="Times New Roman"/>
                <w:color w:val="000000"/>
                <w:sz w:val="20"/>
                <w:szCs w:val="20"/>
                <w:vertAlign w:val="superscript"/>
                <w:lang w:val="ru-RU" w:eastAsia="ru-RU"/>
              </w:rPr>
              <w:t>3</w:t>
            </w:r>
          </w:p>
        </w:tc>
      </w:tr>
      <w:tr w:rsidR="006B0DEA" w:rsidRPr="00A62952" w:rsidTr="00CF4CF8">
        <w:trPr>
          <w:trHeight w:val="288"/>
          <w:jc w:val="center"/>
        </w:trPr>
        <w:tc>
          <w:tcPr>
            <w:tcW w:w="8946" w:type="dxa"/>
            <w:gridSpan w:val="5"/>
            <w:tcBorders>
              <w:top w:val="single" w:sz="4" w:space="0" w:color="auto"/>
              <w:left w:val="single" w:sz="4" w:space="0" w:color="auto"/>
              <w:bottom w:val="single" w:sz="4" w:space="0" w:color="auto"/>
              <w:right w:val="single" w:sz="4" w:space="0" w:color="auto"/>
            </w:tcBorders>
            <w:noWrap/>
            <w:vAlign w:val="center"/>
          </w:tcPr>
          <w:p w:rsidR="006B0DEA" w:rsidRPr="00A62952" w:rsidRDefault="006B0DEA" w:rsidP="00A62952">
            <w:pPr>
              <w:widowControl/>
              <w:jc w:val="center"/>
              <w:rPr>
                <w:rFonts w:ascii="Times New Roman" w:hAnsi="Times New Roman"/>
                <w:color w:val="000000"/>
                <w:sz w:val="20"/>
                <w:szCs w:val="20"/>
                <w:lang w:val="ru-RU" w:eastAsia="ru-RU"/>
              </w:rPr>
            </w:pPr>
            <w:r w:rsidRPr="00A62952">
              <w:rPr>
                <w:rFonts w:ascii="Times New Roman" w:hAnsi="Times New Roman"/>
                <w:color w:val="000000"/>
                <w:sz w:val="20"/>
                <w:szCs w:val="20"/>
                <w:lang w:val="ru-RU" w:eastAsia="ru-RU"/>
              </w:rPr>
              <w:t>Отопление</w:t>
            </w:r>
          </w:p>
        </w:tc>
      </w:tr>
      <w:tr w:rsidR="006B0DEA" w:rsidRPr="00A6295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A62952" w:rsidRDefault="006B0DEA" w:rsidP="00A62952">
            <w:pPr>
              <w:widowControl/>
              <w:jc w:val="right"/>
              <w:rPr>
                <w:rFonts w:ascii="Times New Roman" w:hAnsi="Times New Roman"/>
                <w:color w:val="000000"/>
                <w:sz w:val="20"/>
                <w:szCs w:val="20"/>
                <w:lang w:val="ru-RU" w:eastAsia="ru-RU"/>
              </w:rPr>
            </w:pPr>
            <w:r w:rsidRPr="00A62952">
              <w:rPr>
                <w:rFonts w:ascii="Times New Roman" w:hAnsi="Times New Roman"/>
                <w:color w:val="000000"/>
                <w:sz w:val="20"/>
                <w:szCs w:val="20"/>
                <w:lang w:val="ru-RU" w:eastAsia="ru-RU"/>
              </w:rPr>
              <w:t>1</w:t>
            </w:r>
          </w:p>
        </w:tc>
        <w:tc>
          <w:tcPr>
            <w:tcW w:w="1867" w:type="dxa"/>
            <w:tcBorders>
              <w:top w:val="nil"/>
              <w:left w:val="nil"/>
              <w:bottom w:val="single" w:sz="4" w:space="0" w:color="auto"/>
              <w:right w:val="single" w:sz="4" w:space="0" w:color="auto"/>
            </w:tcBorders>
            <w:noWrap/>
            <w:vAlign w:val="bottom"/>
          </w:tcPr>
          <w:p w:rsidR="006B0DEA" w:rsidRPr="00A62952" w:rsidRDefault="006B0DEA" w:rsidP="00A62952">
            <w:pPr>
              <w:widowControl/>
              <w:jc w:val="right"/>
              <w:rPr>
                <w:rFonts w:ascii="Times New Roman" w:hAnsi="Times New Roman"/>
                <w:color w:val="000000"/>
                <w:sz w:val="20"/>
                <w:szCs w:val="20"/>
                <w:lang w:val="ru-RU" w:eastAsia="ru-RU"/>
              </w:rPr>
            </w:pPr>
            <w:r w:rsidRPr="00A62952">
              <w:rPr>
                <w:rFonts w:ascii="Times New Roman" w:hAnsi="Times New Roman"/>
                <w:color w:val="000000"/>
                <w:sz w:val="20"/>
                <w:szCs w:val="20"/>
                <w:lang w:val="ru-RU" w:eastAsia="ru-RU"/>
              </w:rPr>
              <w:t>0,032</w:t>
            </w:r>
          </w:p>
        </w:tc>
        <w:tc>
          <w:tcPr>
            <w:tcW w:w="2551" w:type="dxa"/>
            <w:tcBorders>
              <w:top w:val="nil"/>
              <w:left w:val="nil"/>
              <w:bottom w:val="single" w:sz="4" w:space="0" w:color="auto"/>
              <w:right w:val="single" w:sz="4" w:space="0" w:color="auto"/>
            </w:tcBorders>
            <w:noWrap/>
            <w:vAlign w:val="bottom"/>
          </w:tcPr>
          <w:p w:rsidR="006B0DEA" w:rsidRPr="00A62952" w:rsidRDefault="006B0DEA" w:rsidP="00A62952">
            <w:pPr>
              <w:widowControl/>
              <w:jc w:val="right"/>
              <w:rPr>
                <w:rFonts w:ascii="Times New Roman" w:hAnsi="Times New Roman"/>
                <w:color w:val="000000"/>
                <w:sz w:val="20"/>
                <w:szCs w:val="20"/>
                <w:lang w:val="ru-RU" w:eastAsia="ru-RU"/>
              </w:rPr>
            </w:pPr>
            <w:r w:rsidRPr="00A62952">
              <w:rPr>
                <w:rFonts w:ascii="Times New Roman" w:hAnsi="Times New Roman"/>
                <w:color w:val="000000"/>
                <w:sz w:val="20"/>
                <w:szCs w:val="20"/>
                <w:lang w:val="ru-RU" w:eastAsia="ru-RU"/>
              </w:rPr>
              <w:t>8</w:t>
            </w:r>
          </w:p>
        </w:tc>
        <w:tc>
          <w:tcPr>
            <w:tcW w:w="1843" w:type="dxa"/>
            <w:tcBorders>
              <w:top w:val="nil"/>
              <w:left w:val="nil"/>
              <w:bottom w:val="single" w:sz="4" w:space="0" w:color="auto"/>
              <w:right w:val="single" w:sz="4" w:space="0" w:color="auto"/>
            </w:tcBorders>
            <w:noWrap/>
            <w:vAlign w:val="bottom"/>
          </w:tcPr>
          <w:p w:rsidR="006B0DEA" w:rsidRPr="00A62952" w:rsidRDefault="006B0DEA" w:rsidP="00A62952">
            <w:pPr>
              <w:widowControl/>
              <w:jc w:val="right"/>
              <w:rPr>
                <w:rFonts w:ascii="Times New Roman" w:hAnsi="Times New Roman"/>
                <w:color w:val="000000"/>
                <w:sz w:val="20"/>
                <w:szCs w:val="20"/>
                <w:lang w:val="ru-RU" w:eastAsia="ru-RU"/>
              </w:rPr>
            </w:pPr>
            <w:r w:rsidRPr="00A62952">
              <w:rPr>
                <w:rFonts w:ascii="Times New Roman" w:hAnsi="Times New Roman"/>
                <w:color w:val="000000"/>
                <w:sz w:val="20"/>
                <w:szCs w:val="20"/>
                <w:lang w:val="ru-RU" w:eastAsia="ru-RU"/>
              </w:rPr>
              <w:t>0,512</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0,00643</w:t>
            </w:r>
          </w:p>
        </w:tc>
      </w:tr>
      <w:tr w:rsidR="006B0DEA" w:rsidRPr="00A6295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A62952" w:rsidRDefault="006B0DEA" w:rsidP="00A62952">
            <w:pPr>
              <w:widowControl/>
              <w:jc w:val="right"/>
              <w:rPr>
                <w:rFonts w:ascii="Times New Roman" w:hAnsi="Times New Roman"/>
                <w:color w:val="000000"/>
                <w:sz w:val="20"/>
                <w:szCs w:val="20"/>
                <w:lang w:val="ru-RU" w:eastAsia="ru-RU"/>
              </w:rPr>
            </w:pPr>
            <w:r w:rsidRPr="00A62952">
              <w:rPr>
                <w:rFonts w:ascii="Times New Roman" w:hAnsi="Times New Roman"/>
                <w:color w:val="000000"/>
                <w:sz w:val="20"/>
                <w:szCs w:val="20"/>
                <w:lang w:val="ru-RU" w:eastAsia="ru-RU"/>
              </w:rPr>
              <w:t>2</w:t>
            </w:r>
          </w:p>
        </w:tc>
        <w:tc>
          <w:tcPr>
            <w:tcW w:w="1867" w:type="dxa"/>
            <w:tcBorders>
              <w:top w:val="nil"/>
              <w:left w:val="nil"/>
              <w:bottom w:val="single" w:sz="4" w:space="0" w:color="auto"/>
              <w:right w:val="single" w:sz="4" w:space="0" w:color="auto"/>
            </w:tcBorders>
            <w:noWrap/>
            <w:vAlign w:val="bottom"/>
          </w:tcPr>
          <w:p w:rsidR="006B0DEA" w:rsidRPr="00A62952" w:rsidRDefault="006B0DEA" w:rsidP="00A62952">
            <w:pPr>
              <w:widowControl/>
              <w:jc w:val="right"/>
              <w:rPr>
                <w:rFonts w:ascii="Times New Roman" w:hAnsi="Times New Roman"/>
                <w:color w:val="000000"/>
                <w:sz w:val="20"/>
                <w:szCs w:val="20"/>
                <w:lang w:val="ru-RU" w:eastAsia="ru-RU"/>
              </w:rPr>
            </w:pPr>
            <w:r w:rsidRPr="00A62952">
              <w:rPr>
                <w:rFonts w:ascii="Times New Roman" w:hAnsi="Times New Roman"/>
                <w:color w:val="000000"/>
                <w:sz w:val="20"/>
                <w:szCs w:val="20"/>
                <w:lang w:val="ru-RU" w:eastAsia="ru-RU"/>
              </w:rPr>
              <w:t>0,032</w:t>
            </w:r>
          </w:p>
        </w:tc>
        <w:tc>
          <w:tcPr>
            <w:tcW w:w="2551" w:type="dxa"/>
            <w:tcBorders>
              <w:top w:val="nil"/>
              <w:left w:val="nil"/>
              <w:bottom w:val="single" w:sz="4" w:space="0" w:color="auto"/>
              <w:right w:val="single" w:sz="4" w:space="0" w:color="auto"/>
            </w:tcBorders>
            <w:noWrap/>
            <w:vAlign w:val="bottom"/>
          </w:tcPr>
          <w:p w:rsidR="006B0DEA" w:rsidRPr="00A62952" w:rsidRDefault="006B0DEA" w:rsidP="00A62952">
            <w:pPr>
              <w:widowControl/>
              <w:jc w:val="right"/>
              <w:rPr>
                <w:rFonts w:ascii="Times New Roman" w:hAnsi="Times New Roman"/>
                <w:color w:val="000000"/>
                <w:sz w:val="20"/>
                <w:szCs w:val="20"/>
                <w:lang w:val="ru-RU" w:eastAsia="ru-RU"/>
              </w:rPr>
            </w:pPr>
            <w:r w:rsidRPr="00A62952">
              <w:rPr>
                <w:rFonts w:ascii="Times New Roman" w:hAnsi="Times New Roman"/>
                <w:color w:val="000000"/>
                <w:sz w:val="20"/>
                <w:szCs w:val="20"/>
                <w:lang w:val="ru-RU" w:eastAsia="ru-RU"/>
              </w:rPr>
              <w:t>5</w:t>
            </w:r>
          </w:p>
        </w:tc>
        <w:tc>
          <w:tcPr>
            <w:tcW w:w="1843" w:type="dxa"/>
            <w:tcBorders>
              <w:top w:val="nil"/>
              <w:left w:val="nil"/>
              <w:bottom w:val="single" w:sz="4" w:space="0" w:color="auto"/>
              <w:right w:val="single" w:sz="4" w:space="0" w:color="auto"/>
            </w:tcBorders>
            <w:noWrap/>
            <w:vAlign w:val="bottom"/>
          </w:tcPr>
          <w:p w:rsidR="006B0DEA" w:rsidRPr="00A62952" w:rsidRDefault="006B0DEA" w:rsidP="00A62952">
            <w:pPr>
              <w:widowControl/>
              <w:jc w:val="right"/>
              <w:rPr>
                <w:rFonts w:ascii="Times New Roman" w:hAnsi="Times New Roman"/>
                <w:color w:val="000000"/>
                <w:sz w:val="20"/>
                <w:szCs w:val="20"/>
                <w:lang w:val="ru-RU" w:eastAsia="ru-RU"/>
              </w:rPr>
            </w:pPr>
            <w:r w:rsidRPr="00A62952">
              <w:rPr>
                <w:rFonts w:ascii="Times New Roman" w:hAnsi="Times New Roman"/>
                <w:color w:val="000000"/>
                <w:sz w:val="20"/>
                <w:szCs w:val="20"/>
                <w:lang w:val="ru-RU" w:eastAsia="ru-RU"/>
              </w:rPr>
              <w:t>0,512</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0,00402</w:t>
            </w:r>
          </w:p>
        </w:tc>
      </w:tr>
      <w:tr w:rsidR="006B0DEA" w:rsidRPr="00A6295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A62952" w:rsidRDefault="006B0DEA" w:rsidP="00A62952">
            <w:pPr>
              <w:widowControl/>
              <w:jc w:val="right"/>
              <w:rPr>
                <w:rFonts w:ascii="Times New Roman" w:hAnsi="Times New Roman"/>
                <w:color w:val="000000"/>
                <w:sz w:val="20"/>
                <w:szCs w:val="20"/>
                <w:lang w:val="ru-RU" w:eastAsia="ru-RU"/>
              </w:rPr>
            </w:pPr>
            <w:r w:rsidRPr="00A62952">
              <w:rPr>
                <w:rFonts w:ascii="Times New Roman" w:hAnsi="Times New Roman"/>
                <w:color w:val="000000"/>
                <w:sz w:val="20"/>
                <w:szCs w:val="20"/>
                <w:lang w:val="ru-RU" w:eastAsia="ru-RU"/>
              </w:rPr>
              <w:t>3</w:t>
            </w:r>
          </w:p>
        </w:tc>
        <w:tc>
          <w:tcPr>
            <w:tcW w:w="1867" w:type="dxa"/>
            <w:tcBorders>
              <w:top w:val="nil"/>
              <w:left w:val="nil"/>
              <w:bottom w:val="single" w:sz="4" w:space="0" w:color="auto"/>
              <w:right w:val="single" w:sz="4" w:space="0" w:color="auto"/>
            </w:tcBorders>
            <w:noWrap/>
            <w:vAlign w:val="bottom"/>
          </w:tcPr>
          <w:p w:rsidR="006B0DEA" w:rsidRPr="00A62952" w:rsidRDefault="006B0DEA" w:rsidP="00A62952">
            <w:pPr>
              <w:widowControl/>
              <w:jc w:val="right"/>
              <w:rPr>
                <w:rFonts w:ascii="Times New Roman" w:hAnsi="Times New Roman"/>
                <w:color w:val="000000"/>
                <w:sz w:val="20"/>
                <w:szCs w:val="20"/>
                <w:lang w:val="ru-RU" w:eastAsia="ru-RU"/>
              </w:rPr>
            </w:pPr>
            <w:r w:rsidRPr="00A62952">
              <w:rPr>
                <w:rFonts w:ascii="Times New Roman" w:hAnsi="Times New Roman"/>
                <w:color w:val="000000"/>
                <w:sz w:val="20"/>
                <w:szCs w:val="20"/>
                <w:lang w:val="ru-RU" w:eastAsia="ru-RU"/>
              </w:rPr>
              <w:t>0,05</w:t>
            </w:r>
          </w:p>
        </w:tc>
        <w:tc>
          <w:tcPr>
            <w:tcW w:w="2551" w:type="dxa"/>
            <w:tcBorders>
              <w:top w:val="nil"/>
              <w:left w:val="nil"/>
              <w:bottom w:val="single" w:sz="4" w:space="0" w:color="auto"/>
              <w:right w:val="single" w:sz="4" w:space="0" w:color="auto"/>
            </w:tcBorders>
            <w:noWrap/>
            <w:vAlign w:val="bottom"/>
          </w:tcPr>
          <w:p w:rsidR="006B0DEA" w:rsidRPr="00A62952" w:rsidRDefault="006B0DEA" w:rsidP="00A62952">
            <w:pPr>
              <w:widowControl/>
              <w:jc w:val="right"/>
              <w:rPr>
                <w:rFonts w:ascii="Times New Roman" w:hAnsi="Times New Roman"/>
                <w:color w:val="000000"/>
                <w:sz w:val="20"/>
                <w:szCs w:val="20"/>
                <w:lang w:val="ru-RU" w:eastAsia="ru-RU"/>
              </w:rPr>
            </w:pPr>
            <w:r w:rsidRPr="00A62952">
              <w:rPr>
                <w:rFonts w:ascii="Times New Roman" w:hAnsi="Times New Roman"/>
                <w:color w:val="000000"/>
                <w:sz w:val="20"/>
                <w:szCs w:val="20"/>
                <w:lang w:val="ru-RU" w:eastAsia="ru-RU"/>
              </w:rPr>
              <w:t>10</w:t>
            </w:r>
          </w:p>
        </w:tc>
        <w:tc>
          <w:tcPr>
            <w:tcW w:w="1843" w:type="dxa"/>
            <w:tcBorders>
              <w:top w:val="nil"/>
              <w:left w:val="nil"/>
              <w:bottom w:val="single" w:sz="4" w:space="0" w:color="auto"/>
              <w:right w:val="single" w:sz="4" w:space="0" w:color="auto"/>
            </w:tcBorders>
            <w:noWrap/>
            <w:vAlign w:val="bottom"/>
          </w:tcPr>
          <w:p w:rsidR="006B0DEA" w:rsidRPr="00A62952" w:rsidRDefault="006B0DEA" w:rsidP="00A62952">
            <w:pPr>
              <w:widowControl/>
              <w:jc w:val="right"/>
              <w:rPr>
                <w:rFonts w:ascii="Times New Roman" w:hAnsi="Times New Roman"/>
                <w:color w:val="000000"/>
                <w:sz w:val="20"/>
                <w:szCs w:val="20"/>
                <w:lang w:val="ru-RU" w:eastAsia="ru-RU"/>
              </w:rPr>
            </w:pPr>
            <w:r w:rsidRPr="00A62952">
              <w:rPr>
                <w:rFonts w:ascii="Times New Roman" w:hAnsi="Times New Roman"/>
                <w:color w:val="000000"/>
                <w:sz w:val="20"/>
                <w:szCs w:val="20"/>
                <w:lang w:val="ru-RU" w:eastAsia="ru-RU"/>
              </w:rPr>
              <w:t>0,8</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0,01963</w:t>
            </w:r>
          </w:p>
        </w:tc>
      </w:tr>
      <w:tr w:rsidR="006B0DEA" w:rsidRPr="00A6295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A62952" w:rsidRDefault="006B0DEA" w:rsidP="00A62952">
            <w:pPr>
              <w:widowControl/>
              <w:jc w:val="right"/>
              <w:rPr>
                <w:rFonts w:ascii="Times New Roman" w:hAnsi="Times New Roman"/>
                <w:color w:val="000000"/>
                <w:sz w:val="20"/>
                <w:szCs w:val="20"/>
                <w:lang w:val="ru-RU" w:eastAsia="ru-RU"/>
              </w:rPr>
            </w:pPr>
            <w:r w:rsidRPr="00A62952">
              <w:rPr>
                <w:rFonts w:ascii="Times New Roman" w:hAnsi="Times New Roman"/>
                <w:color w:val="000000"/>
                <w:sz w:val="20"/>
                <w:szCs w:val="20"/>
                <w:lang w:val="ru-RU" w:eastAsia="ru-RU"/>
              </w:rPr>
              <w:t>4</w:t>
            </w:r>
          </w:p>
        </w:tc>
        <w:tc>
          <w:tcPr>
            <w:tcW w:w="1867" w:type="dxa"/>
            <w:tcBorders>
              <w:top w:val="nil"/>
              <w:left w:val="nil"/>
              <w:bottom w:val="single" w:sz="4" w:space="0" w:color="auto"/>
              <w:right w:val="single" w:sz="4" w:space="0" w:color="auto"/>
            </w:tcBorders>
            <w:noWrap/>
            <w:vAlign w:val="bottom"/>
          </w:tcPr>
          <w:p w:rsidR="006B0DEA" w:rsidRPr="00A62952" w:rsidRDefault="006B0DEA" w:rsidP="00A62952">
            <w:pPr>
              <w:widowControl/>
              <w:jc w:val="right"/>
              <w:rPr>
                <w:rFonts w:ascii="Times New Roman" w:hAnsi="Times New Roman"/>
                <w:color w:val="000000"/>
                <w:sz w:val="20"/>
                <w:szCs w:val="20"/>
                <w:lang w:val="ru-RU" w:eastAsia="ru-RU"/>
              </w:rPr>
            </w:pPr>
            <w:r w:rsidRPr="00A62952">
              <w:rPr>
                <w:rFonts w:ascii="Times New Roman" w:hAnsi="Times New Roman"/>
                <w:color w:val="000000"/>
                <w:sz w:val="20"/>
                <w:szCs w:val="20"/>
                <w:lang w:val="ru-RU" w:eastAsia="ru-RU"/>
              </w:rPr>
              <w:t>0,032</w:t>
            </w:r>
          </w:p>
        </w:tc>
        <w:tc>
          <w:tcPr>
            <w:tcW w:w="2551" w:type="dxa"/>
            <w:tcBorders>
              <w:top w:val="nil"/>
              <w:left w:val="nil"/>
              <w:bottom w:val="single" w:sz="4" w:space="0" w:color="auto"/>
              <w:right w:val="single" w:sz="4" w:space="0" w:color="auto"/>
            </w:tcBorders>
            <w:noWrap/>
            <w:vAlign w:val="bottom"/>
          </w:tcPr>
          <w:p w:rsidR="006B0DEA" w:rsidRPr="00A62952" w:rsidRDefault="006B0DEA" w:rsidP="00A62952">
            <w:pPr>
              <w:widowControl/>
              <w:jc w:val="right"/>
              <w:rPr>
                <w:rFonts w:ascii="Times New Roman" w:hAnsi="Times New Roman"/>
                <w:color w:val="000000"/>
                <w:sz w:val="20"/>
                <w:szCs w:val="20"/>
                <w:lang w:val="ru-RU" w:eastAsia="ru-RU"/>
              </w:rPr>
            </w:pPr>
            <w:r w:rsidRPr="00A62952">
              <w:rPr>
                <w:rFonts w:ascii="Times New Roman" w:hAnsi="Times New Roman"/>
                <w:color w:val="000000"/>
                <w:sz w:val="20"/>
                <w:szCs w:val="20"/>
                <w:lang w:val="ru-RU" w:eastAsia="ru-RU"/>
              </w:rPr>
              <w:t>5</w:t>
            </w:r>
          </w:p>
        </w:tc>
        <w:tc>
          <w:tcPr>
            <w:tcW w:w="1843" w:type="dxa"/>
            <w:tcBorders>
              <w:top w:val="nil"/>
              <w:left w:val="nil"/>
              <w:bottom w:val="single" w:sz="4" w:space="0" w:color="auto"/>
              <w:right w:val="single" w:sz="4" w:space="0" w:color="auto"/>
            </w:tcBorders>
            <w:noWrap/>
            <w:vAlign w:val="bottom"/>
          </w:tcPr>
          <w:p w:rsidR="006B0DEA" w:rsidRPr="00A62952" w:rsidRDefault="006B0DEA" w:rsidP="00A62952">
            <w:pPr>
              <w:widowControl/>
              <w:jc w:val="right"/>
              <w:rPr>
                <w:rFonts w:ascii="Times New Roman" w:hAnsi="Times New Roman"/>
                <w:color w:val="000000"/>
                <w:sz w:val="20"/>
                <w:szCs w:val="20"/>
                <w:lang w:val="ru-RU" w:eastAsia="ru-RU"/>
              </w:rPr>
            </w:pPr>
            <w:r w:rsidRPr="00A62952">
              <w:rPr>
                <w:rFonts w:ascii="Times New Roman" w:hAnsi="Times New Roman"/>
                <w:color w:val="000000"/>
                <w:sz w:val="20"/>
                <w:szCs w:val="20"/>
                <w:lang w:val="ru-RU" w:eastAsia="ru-RU"/>
              </w:rPr>
              <w:t>0,512</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0,00402</w:t>
            </w:r>
          </w:p>
        </w:tc>
      </w:tr>
      <w:tr w:rsidR="006B0DEA" w:rsidRPr="00A6295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A62952" w:rsidRDefault="006B0DEA" w:rsidP="00A62952">
            <w:pPr>
              <w:widowControl/>
              <w:jc w:val="right"/>
              <w:rPr>
                <w:rFonts w:ascii="Times New Roman" w:hAnsi="Times New Roman"/>
                <w:color w:val="000000"/>
                <w:sz w:val="20"/>
                <w:szCs w:val="20"/>
                <w:lang w:val="ru-RU" w:eastAsia="ru-RU"/>
              </w:rPr>
            </w:pPr>
            <w:r w:rsidRPr="00A62952">
              <w:rPr>
                <w:rFonts w:ascii="Times New Roman" w:hAnsi="Times New Roman"/>
                <w:color w:val="000000"/>
                <w:sz w:val="20"/>
                <w:szCs w:val="20"/>
                <w:lang w:val="ru-RU" w:eastAsia="ru-RU"/>
              </w:rPr>
              <w:t>5</w:t>
            </w:r>
          </w:p>
        </w:tc>
        <w:tc>
          <w:tcPr>
            <w:tcW w:w="1867" w:type="dxa"/>
            <w:tcBorders>
              <w:top w:val="nil"/>
              <w:left w:val="nil"/>
              <w:bottom w:val="single" w:sz="4" w:space="0" w:color="auto"/>
              <w:right w:val="single" w:sz="4" w:space="0" w:color="auto"/>
            </w:tcBorders>
            <w:noWrap/>
            <w:vAlign w:val="bottom"/>
          </w:tcPr>
          <w:p w:rsidR="006B0DEA" w:rsidRPr="00A62952" w:rsidRDefault="006B0DEA" w:rsidP="00A62952">
            <w:pPr>
              <w:widowControl/>
              <w:jc w:val="right"/>
              <w:rPr>
                <w:rFonts w:ascii="Times New Roman" w:hAnsi="Times New Roman"/>
                <w:color w:val="000000"/>
                <w:sz w:val="20"/>
                <w:szCs w:val="20"/>
                <w:lang w:val="ru-RU" w:eastAsia="ru-RU"/>
              </w:rPr>
            </w:pPr>
            <w:r w:rsidRPr="00A62952">
              <w:rPr>
                <w:rFonts w:ascii="Times New Roman" w:hAnsi="Times New Roman"/>
                <w:color w:val="000000"/>
                <w:sz w:val="20"/>
                <w:szCs w:val="20"/>
                <w:lang w:val="ru-RU" w:eastAsia="ru-RU"/>
              </w:rPr>
              <w:t>0,05</w:t>
            </w:r>
          </w:p>
        </w:tc>
        <w:tc>
          <w:tcPr>
            <w:tcW w:w="2551" w:type="dxa"/>
            <w:tcBorders>
              <w:top w:val="nil"/>
              <w:left w:val="nil"/>
              <w:bottom w:val="single" w:sz="4" w:space="0" w:color="auto"/>
              <w:right w:val="single" w:sz="4" w:space="0" w:color="auto"/>
            </w:tcBorders>
            <w:noWrap/>
            <w:vAlign w:val="bottom"/>
          </w:tcPr>
          <w:p w:rsidR="006B0DEA" w:rsidRPr="00A62952" w:rsidRDefault="006B0DEA" w:rsidP="00A62952">
            <w:pPr>
              <w:widowControl/>
              <w:jc w:val="right"/>
              <w:rPr>
                <w:rFonts w:ascii="Times New Roman" w:hAnsi="Times New Roman"/>
                <w:color w:val="000000"/>
                <w:sz w:val="20"/>
                <w:szCs w:val="20"/>
                <w:lang w:val="ru-RU" w:eastAsia="ru-RU"/>
              </w:rPr>
            </w:pPr>
            <w:r w:rsidRPr="00A62952">
              <w:rPr>
                <w:rFonts w:ascii="Times New Roman" w:hAnsi="Times New Roman"/>
                <w:color w:val="000000"/>
                <w:sz w:val="20"/>
                <w:szCs w:val="20"/>
                <w:lang w:val="ru-RU" w:eastAsia="ru-RU"/>
              </w:rPr>
              <w:t>15</w:t>
            </w:r>
          </w:p>
        </w:tc>
        <w:tc>
          <w:tcPr>
            <w:tcW w:w="1843" w:type="dxa"/>
            <w:tcBorders>
              <w:top w:val="nil"/>
              <w:left w:val="nil"/>
              <w:bottom w:val="single" w:sz="4" w:space="0" w:color="auto"/>
              <w:right w:val="single" w:sz="4" w:space="0" w:color="auto"/>
            </w:tcBorders>
            <w:noWrap/>
            <w:vAlign w:val="bottom"/>
          </w:tcPr>
          <w:p w:rsidR="006B0DEA" w:rsidRPr="00A62952" w:rsidRDefault="006B0DEA" w:rsidP="00A62952">
            <w:pPr>
              <w:widowControl/>
              <w:jc w:val="right"/>
              <w:rPr>
                <w:rFonts w:ascii="Times New Roman" w:hAnsi="Times New Roman"/>
                <w:color w:val="000000"/>
                <w:sz w:val="20"/>
                <w:szCs w:val="20"/>
                <w:lang w:val="ru-RU" w:eastAsia="ru-RU"/>
              </w:rPr>
            </w:pPr>
            <w:r w:rsidRPr="00A62952">
              <w:rPr>
                <w:rFonts w:ascii="Times New Roman" w:hAnsi="Times New Roman"/>
                <w:color w:val="000000"/>
                <w:sz w:val="20"/>
                <w:szCs w:val="20"/>
                <w:lang w:val="ru-RU" w:eastAsia="ru-RU"/>
              </w:rPr>
              <w:t>0,8</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0,02944</w:t>
            </w:r>
          </w:p>
        </w:tc>
      </w:tr>
      <w:tr w:rsidR="006B0DEA" w:rsidRPr="00A6295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A62952" w:rsidRDefault="006B0DEA" w:rsidP="00A62952">
            <w:pPr>
              <w:widowControl/>
              <w:jc w:val="right"/>
              <w:rPr>
                <w:rFonts w:ascii="Times New Roman" w:hAnsi="Times New Roman"/>
                <w:color w:val="000000"/>
                <w:sz w:val="20"/>
                <w:szCs w:val="20"/>
                <w:lang w:val="ru-RU" w:eastAsia="ru-RU"/>
              </w:rPr>
            </w:pPr>
            <w:r w:rsidRPr="00A62952">
              <w:rPr>
                <w:rFonts w:ascii="Times New Roman" w:hAnsi="Times New Roman"/>
                <w:color w:val="000000"/>
                <w:sz w:val="20"/>
                <w:szCs w:val="20"/>
                <w:lang w:val="ru-RU" w:eastAsia="ru-RU"/>
              </w:rPr>
              <w:t>6</w:t>
            </w:r>
          </w:p>
        </w:tc>
        <w:tc>
          <w:tcPr>
            <w:tcW w:w="1867" w:type="dxa"/>
            <w:tcBorders>
              <w:top w:val="nil"/>
              <w:left w:val="nil"/>
              <w:bottom w:val="single" w:sz="4" w:space="0" w:color="auto"/>
              <w:right w:val="single" w:sz="4" w:space="0" w:color="auto"/>
            </w:tcBorders>
            <w:noWrap/>
            <w:vAlign w:val="bottom"/>
          </w:tcPr>
          <w:p w:rsidR="006B0DEA" w:rsidRPr="00A62952" w:rsidRDefault="006B0DEA" w:rsidP="00A62952">
            <w:pPr>
              <w:widowControl/>
              <w:jc w:val="right"/>
              <w:rPr>
                <w:rFonts w:ascii="Times New Roman" w:hAnsi="Times New Roman"/>
                <w:color w:val="000000"/>
                <w:sz w:val="20"/>
                <w:szCs w:val="20"/>
                <w:lang w:val="ru-RU" w:eastAsia="ru-RU"/>
              </w:rPr>
            </w:pPr>
            <w:r w:rsidRPr="00A62952">
              <w:rPr>
                <w:rFonts w:ascii="Times New Roman" w:hAnsi="Times New Roman"/>
                <w:color w:val="000000"/>
                <w:sz w:val="20"/>
                <w:szCs w:val="20"/>
                <w:lang w:val="ru-RU" w:eastAsia="ru-RU"/>
              </w:rPr>
              <w:t>0,032</w:t>
            </w:r>
          </w:p>
        </w:tc>
        <w:tc>
          <w:tcPr>
            <w:tcW w:w="2551" w:type="dxa"/>
            <w:tcBorders>
              <w:top w:val="nil"/>
              <w:left w:val="nil"/>
              <w:bottom w:val="single" w:sz="4" w:space="0" w:color="auto"/>
              <w:right w:val="single" w:sz="4" w:space="0" w:color="auto"/>
            </w:tcBorders>
            <w:noWrap/>
            <w:vAlign w:val="bottom"/>
          </w:tcPr>
          <w:p w:rsidR="006B0DEA" w:rsidRPr="00A62952" w:rsidRDefault="006B0DEA" w:rsidP="00A62952">
            <w:pPr>
              <w:widowControl/>
              <w:jc w:val="right"/>
              <w:rPr>
                <w:rFonts w:ascii="Times New Roman" w:hAnsi="Times New Roman"/>
                <w:color w:val="000000"/>
                <w:sz w:val="20"/>
                <w:szCs w:val="20"/>
                <w:lang w:val="ru-RU" w:eastAsia="ru-RU"/>
              </w:rPr>
            </w:pPr>
            <w:r w:rsidRPr="00A62952">
              <w:rPr>
                <w:rFonts w:ascii="Times New Roman" w:hAnsi="Times New Roman"/>
                <w:color w:val="000000"/>
                <w:sz w:val="20"/>
                <w:szCs w:val="20"/>
                <w:lang w:val="ru-RU" w:eastAsia="ru-RU"/>
              </w:rPr>
              <w:t>5</w:t>
            </w:r>
          </w:p>
        </w:tc>
        <w:tc>
          <w:tcPr>
            <w:tcW w:w="1843" w:type="dxa"/>
            <w:tcBorders>
              <w:top w:val="nil"/>
              <w:left w:val="nil"/>
              <w:bottom w:val="single" w:sz="4" w:space="0" w:color="auto"/>
              <w:right w:val="single" w:sz="4" w:space="0" w:color="auto"/>
            </w:tcBorders>
            <w:noWrap/>
            <w:vAlign w:val="bottom"/>
          </w:tcPr>
          <w:p w:rsidR="006B0DEA" w:rsidRPr="00A62952" w:rsidRDefault="006B0DEA" w:rsidP="00A62952">
            <w:pPr>
              <w:widowControl/>
              <w:jc w:val="right"/>
              <w:rPr>
                <w:rFonts w:ascii="Times New Roman" w:hAnsi="Times New Roman"/>
                <w:color w:val="000000"/>
                <w:sz w:val="20"/>
                <w:szCs w:val="20"/>
                <w:lang w:val="ru-RU" w:eastAsia="ru-RU"/>
              </w:rPr>
            </w:pPr>
            <w:r w:rsidRPr="00A62952">
              <w:rPr>
                <w:rFonts w:ascii="Times New Roman" w:hAnsi="Times New Roman"/>
                <w:color w:val="000000"/>
                <w:sz w:val="20"/>
                <w:szCs w:val="20"/>
                <w:lang w:val="ru-RU" w:eastAsia="ru-RU"/>
              </w:rPr>
              <w:t>0,512</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0,00402</w:t>
            </w:r>
          </w:p>
        </w:tc>
      </w:tr>
      <w:tr w:rsidR="006B0DEA" w:rsidRPr="00A6295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A62952" w:rsidRDefault="006B0DEA" w:rsidP="00A62952">
            <w:pPr>
              <w:widowControl/>
              <w:jc w:val="right"/>
              <w:rPr>
                <w:rFonts w:ascii="Times New Roman" w:hAnsi="Times New Roman"/>
                <w:color w:val="000000"/>
                <w:sz w:val="20"/>
                <w:szCs w:val="20"/>
                <w:lang w:val="ru-RU" w:eastAsia="ru-RU"/>
              </w:rPr>
            </w:pPr>
            <w:r w:rsidRPr="00A62952">
              <w:rPr>
                <w:rFonts w:ascii="Times New Roman" w:hAnsi="Times New Roman"/>
                <w:color w:val="000000"/>
                <w:sz w:val="20"/>
                <w:szCs w:val="20"/>
                <w:lang w:val="ru-RU" w:eastAsia="ru-RU"/>
              </w:rPr>
              <w:t>7</w:t>
            </w:r>
          </w:p>
        </w:tc>
        <w:tc>
          <w:tcPr>
            <w:tcW w:w="1867" w:type="dxa"/>
            <w:tcBorders>
              <w:top w:val="nil"/>
              <w:left w:val="nil"/>
              <w:bottom w:val="single" w:sz="4" w:space="0" w:color="auto"/>
              <w:right w:val="single" w:sz="4" w:space="0" w:color="auto"/>
            </w:tcBorders>
            <w:noWrap/>
            <w:vAlign w:val="bottom"/>
          </w:tcPr>
          <w:p w:rsidR="006B0DEA" w:rsidRPr="00A62952" w:rsidRDefault="006B0DEA" w:rsidP="00A62952">
            <w:pPr>
              <w:widowControl/>
              <w:jc w:val="right"/>
              <w:rPr>
                <w:rFonts w:ascii="Times New Roman" w:hAnsi="Times New Roman"/>
                <w:color w:val="000000"/>
                <w:sz w:val="20"/>
                <w:szCs w:val="20"/>
                <w:lang w:val="ru-RU" w:eastAsia="ru-RU"/>
              </w:rPr>
            </w:pPr>
            <w:r w:rsidRPr="00A62952">
              <w:rPr>
                <w:rFonts w:ascii="Times New Roman" w:hAnsi="Times New Roman"/>
                <w:color w:val="000000"/>
                <w:sz w:val="20"/>
                <w:szCs w:val="20"/>
                <w:lang w:val="ru-RU" w:eastAsia="ru-RU"/>
              </w:rPr>
              <w:t>0,05</w:t>
            </w:r>
          </w:p>
        </w:tc>
        <w:tc>
          <w:tcPr>
            <w:tcW w:w="2551" w:type="dxa"/>
            <w:tcBorders>
              <w:top w:val="nil"/>
              <w:left w:val="nil"/>
              <w:bottom w:val="single" w:sz="4" w:space="0" w:color="auto"/>
              <w:right w:val="single" w:sz="4" w:space="0" w:color="auto"/>
            </w:tcBorders>
            <w:noWrap/>
            <w:vAlign w:val="bottom"/>
          </w:tcPr>
          <w:p w:rsidR="006B0DEA" w:rsidRPr="00A62952" w:rsidRDefault="006B0DEA" w:rsidP="00A62952">
            <w:pPr>
              <w:widowControl/>
              <w:jc w:val="right"/>
              <w:rPr>
                <w:rFonts w:ascii="Times New Roman" w:hAnsi="Times New Roman"/>
                <w:color w:val="000000"/>
                <w:sz w:val="20"/>
                <w:szCs w:val="20"/>
                <w:lang w:val="ru-RU" w:eastAsia="ru-RU"/>
              </w:rPr>
            </w:pPr>
            <w:r w:rsidRPr="00A62952">
              <w:rPr>
                <w:rFonts w:ascii="Times New Roman" w:hAnsi="Times New Roman"/>
                <w:color w:val="000000"/>
                <w:sz w:val="20"/>
                <w:szCs w:val="20"/>
                <w:lang w:val="ru-RU" w:eastAsia="ru-RU"/>
              </w:rPr>
              <w:t>30</w:t>
            </w:r>
          </w:p>
        </w:tc>
        <w:tc>
          <w:tcPr>
            <w:tcW w:w="1843" w:type="dxa"/>
            <w:tcBorders>
              <w:top w:val="nil"/>
              <w:left w:val="nil"/>
              <w:bottom w:val="single" w:sz="4" w:space="0" w:color="auto"/>
              <w:right w:val="single" w:sz="4" w:space="0" w:color="auto"/>
            </w:tcBorders>
            <w:noWrap/>
            <w:vAlign w:val="bottom"/>
          </w:tcPr>
          <w:p w:rsidR="006B0DEA" w:rsidRPr="00A62952" w:rsidRDefault="006B0DEA" w:rsidP="00A62952">
            <w:pPr>
              <w:widowControl/>
              <w:jc w:val="right"/>
              <w:rPr>
                <w:rFonts w:ascii="Times New Roman" w:hAnsi="Times New Roman"/>
                <w:color w:val="000000"/>
                <w:sz w:val="20"/>
                <w:szCs w:val="20"/>
                <w:lang w:val="ru-RU" w:eastAsia="ru-RU"/>
              </w:rPr>
            </w:pPr>
            <w:r w:rsidRPr="00A62952">
              <w:rPr>
                <w:rFonts w:ascii="Times New Roman" w:hAnsi="Times New Roman"/>
                <w:color w:val="000000"/>
                <w:sz w:val="20"/>
                <w:szCs w:val="20"/>
                <w:lang w:val="ru-RU" w:eastAsia="ru-RU"/>
              </w:rPr>
              <w:t>0,8</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0,05888</w:t>
            </w:r>
          </w:p>
        </w:tc>
      </w:tr>
      <w:tr w:rsidR="006B0DEA" w:rsidRPr="00A6295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A62952" w:rsidRDefault="006B0DEA" w:rsidP="00A62952">
            <w:pPr>
              <w:widowControl/>
              <w:jc w:val="right"/>
              <w:rPr>
                <w:rFonts w:ascii="Times New Roman" w:hAnsi="Times New Roman"/>
                <w:color w:val="000000"/>
                <w:sz w:val="20"/>
                <w:szCs w:val="20"/>
                <w:lang w:val="ru-RU" w:eastAsia="ru-RU"/>
              </w:rPr>
            </w:pPr>
            <w:r w:rsidRPr="00A62952">
              <w:rPr>
                <w:rFonts w:ascii="Times New Roman" w:hAnsi="Times New Roman"/>
                <w:color w:val="000000"/>
                <w:sz w:val="20"/>
                <w:szCs w:val="20"/>
                <w:lang w:val="ru-RU" w:eastAsia="ru-RU"/>
              </w:rPr>
              <w:t>8</w:t>
            </w:r>
          </w:p>
        </w:tc>
        <w:tc>
          <w:tcPr>
            <w:tcW w:w="1867" w:type="dxa"/>
            <w:tcBorders>
              <w:top w:val="nil"/>
              <w:left w:val="nil"/>
              <w:bottom w:val="single" w:sz="4" w:space="0" w:color="auto"/>
              <w:right w:val="single" w:sz="4" w:space="0" w:color="auto"/>
            </w:tcBorders>
            <w:noWrap/>
            <w:vAlign w:val="bottom"/>
          </w:tcPr>
          <w:p w:rsidR="006B0DEA" w:rsidRPr="00A62952" w:rsidRDefault="006B0DEA" w:rsidP="00A62952">
            <w:pPr>
              <w:widowControl/>
              <w:jc w:val="right"/>
              <w:rPr>
                <w:rFonts w:ascii="Times New Roman" w:hAnsi="Times New Roman"/>
                <w:color w:val="000000"/>
                <w:sz w:val="20"/>
                <w:szCs w:val="20"/>
                <w:lang w:val="ru-RU" w:eastAsia="ru-RU"/>
              </w:rPr>
            </w:pPr>
            <w:r w:rsidRPr="00A62952">
              <w:rPr>
                <w:rFonts w:ascii="Times New Roman" w:hAnsi="Times New Roman"/>
                <w:color w:val="000000"/>
                <w:sz w:val="20"/>
                <w:szCs w:val="20"/>
                <w:lang w:val="ru-RU" w:eastAsia="ru-RU"/>
              </w:rPr>
              <w:t>0,032</w:t>
            </w:r>
          </w:p>
        </w:tc>
        <w:tc>
          <w:tcPr>
            <w:tcW w:w="2551" w:type="dxa"/>
            <w:tcBorders>
              <w:top w:val="nil"/>
              <w:left w:val="nil"/>
              <w:bottom w:val="single" w:sz="4" w:space="0" w:color="auto"/>
              <w:right w:val="single" w:sz="4" w:space="0" w:color="auto"/>
            </w:tcBorders>
            <w:noWrap/>
            <w:vAlign w:val="bottom"/>
          </w:tcPr>
          <w:p w:rsidR="006B0DEA" w:rsidRPr="00A62952" w:rsidRDefault="006B0DEA" w:rsidP="00A62952">
            <w:pPr>
              <w:widowControl/>
              <w:jc w:val="right"/>
              <w:rPr>
                <w:rFonts w:ascii="Times New Roman" w:hAnsi="Times New Roman"/>
                <w:color w:val="000000"/>
                <w:sz w:val="20"/>
                <w:szCs w:val="20"/>
                <w:lang w:val="ru-RU" w:eastAsia="ru-RU"/>
              </w:rPr>
            </w:pPr>
            <w:r w:rsidRPr="00A62952">
              <w:rPr>
                <w:rFonts w:ascii="Times New Roman" w:hAnsi="Times New Roman"/>
                <w:color w:val="000000"/>
                <w:sz w:val="20"/>
                <w:szCs w:val="20"/>
                <w:lang w:val="ru-RU" w:eastAsia="ru-RU"/>
              </w:rPr>
              <w:t>10</w:t>
            </w:r>
          </w:p>
        </w:tc>
        <w:tc>
          <w:tcPr>
            <w:tcW w:w="1843" w:type="dxa"/>
            <w:tcBorders>
              <w:top w:val="nil"/>
              <w:left w:val="nil"/>
              <w:bottom w:val="single" w:sz="4" w:space="0" w:color="auto"/>
              <w:right w:val="single" w:sz="4" w:space="0" w:color="auto"/>
            </w:tcBorders>
            <w:noWrap/>
            <w:vAlign w:val="bottom"/>
          </w:tcPr>
          <w:p w:rsidR="006B0DEA" w:rsidRPr="00A62952" w:rsidRDefault="006B0DEA" w:rsidP="00A62952">
            <w:pPr>
              <w:widowControl/>
              <w:jc w:val="right"/>
              <w:rPr>
                <w:rFonts w:ascii="Times New Roman" w:hAnsi="Times New Roman"/>
                <w:color w:val="000000"/>
                <w:sz w:val="20"/>
                <w:szCs w:val="20"/>
                <w:lang w:val="ru-RU" w:eastAsia="ru-RU"/>
              </w:rPr>
            </w:pPr>
            <w:r w:rsidRPr="00A62952">
              <w:rPr>
                <w:rFonts w:ascii="Times New Roman" w:hAnsi="Times New Roman"/>
                <w:color w:val="000000"/>
                <w:sz w:val="20"/>
                <w:szCs w:val="20"/>
                <w:lang w:val="ru-RU" w:eastAsia="ru-RU"/>
              </w:rPr>
              <w:t>0,512</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0,00804</w:t>
            </w:r>
          </w:p>
        </w:tc>
      </w:tr>
      <w:tr w:rsidR="006B0DEA" w:rsidRPr="00A6295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A62952" w:rsidRDefault="006B0DEA" w:rsidP="00A62952">
            <w:pPr>
              <w:widowControl/>
              <w:jc w:val="right"/>
              <w:rPr>
                <w:rFonts w:ascii="Times New Roman" w:hAnsi="Times New Roman"/>
                <w:color w:val="000000"/>
                <w:sz w:val="20"/>
                <w:szCs w:val="20"/>
                <w:lang w:val="ru-RU" w:eastAsia="ru-RU"/>
              </w:rPr>
            </w:pPr>
            <w:r w:rsidRPr="00A62952">
              <w:rPr>
                <w:rFonts w:ascii="Times New Roman" w:hAnsi="Times New Roman"/>
                <w:color w:val="000000"/>
                <w:sz w:val="20"/>
                <w:szCs w:val="20"/>
                <w:lang w:val="ru-RU" w:eastAsia="ru-RU"/>
              </w:rPr>
              <w:t>9</w:t>
            </w:r>
          </w:p>
        </w:tc>
        <w:tc>
          <w:tcPr>
            <w:tcW w:w="1867" w:type="dxa"/>
            <w:tcBorders>
              <w:top w:val="nil"/>
              <w:left w:val="nil"/>
              <w:bottom w:val="single" w:sz="4" w:space="0" w:color="auto"/>
              <w:right w:val="single" w:sz="4" w:space="0" w:color="auto"/>
            </w:tcBorders>
            <w:noWrap/>
            <w:vAlign w:val="bottom"/>
          </w:tcPr>
          <w:p w:rsidR="006B0DEA" w:rsidRPr="00A62952" w:rsidRDefault="006B0DEA" w:rsidP="00A62952">
            <w:pPr>
              <w:widowControl/>
              <w:jc w:val="right"/>
              <w:rPr>
                <w:rFonts w:ascii="Times New Roman" w:hAnsi="Times New Roman"/>
                <w:color w:val="000000"/>
                <w:sz w:val="20"/>
                <w:szCs w:val="20"/>
                <w:lang w:val="ru-RU" w:eastAsia="ru-RU"/>
              </w:rPr>
            </w:pPr>
            <w:r w:rsidRPr="00A62952">
              <w:rPr>
                <w:rFonts w:ascii="Times New Roman" w:hAnsi="Times New Roman"/>
                <w:color w:val="000000"/>
                <w:sz w:val="20"/>
                <w:szCs w:val="20"/>
                <w:lang w:val="ru-RU" w:eastAsia="ru-RU"/>
              </w:rPr>
              <w:t>0,07</w:t>
            </w:r>
          </w:p>
        </w:tc>
        <w:tc>
          <w:tcPr>
            <w:tcW w:w="2551" w:type="dxa"/>
            <w:tcBorders>
              <w:top w:val="nil"/>
              <w:left w:val="nil"/>
              <w:bottom w:val="single" w:sz="4" w:space="0" w:color="auto"/>
              <w:right w:val="single" w:sz="4" w:space="0" w:color="auto"/>
            </w:tcBorders>
            <w:noWrap/>
            <w:vAlign w:val="bottom"/>
          </w:tcPr>
          <w:p w:rsidR="006B0DEA" w:rsidRPr="00A62952" w:rsidRDefault="006B0DEA" w:rsidP="00A62952">
            <w:pPr>
              <w:widowControl/>
              <w:jc w:val="right"/>
              <w:rPr>
                <w:rFonts w:ascii="Times New Roman" w:hAnsi="Times New Roman"/>
                <w:color w:val="000000"/>
                <w:sz w:val="20"/>
                <w:szCs w:val="20"/>
                <w:lang w:val="ru-RU" w:eastAsia="ru-RU"/>
              </w:rPr>
            </w:pPr>
            <w:r w:rsidRPr="00A62952">
              <w:rPr>
                <w:rFonts w:ascii="Times New Roman" w:hAnsi="Times New Roman"/>
                <w:color w:val="000000"/>
                <w:sz w:val="20"/>
                <w:szCs w:val="20"/>
                <w:lang w:val="ru-RU" w:eastAsia="ru-RU"/>
              </w:rPr>
              <w:t>200</w:t>
            </w:r>
          </w:p>
        </w:tc>
        <w:tc>
          <w:tcPr>
            <w:tcW w:w="1843" w:type="dxa"/>
            <w:tcBorders>
              <w:top w:val="nil"/>
              <w:left w:val="nil"/>
              <w:bottom w:val="single" w:sz="4" w:space="0" w:color="auto"/>
              <w:right w:val="single" w:sz="4" w:space="0" w:color="auto"/>
            </w:tcBorders>
            <w:noWrap/>
            <w:vAlign w:val="bottom"/>
          </w:tcPr>
          <w:p w:rsidR="006B0DEA" w:rsidRPr="00A62952" w:rsidRDefault="006B0DEA" w:rsidP="00A62952">
            <w:pPr>
              <w:widowControl/>
              <w:jc w:val="right"/>
              <w:rPr>
                <w:rFonts w:ascii="Times New Roman" w:hAnsi="Times New Roman"/>
                <w:color w:val="000000"/>
                <w:sz w:val="20"/>
                <w:szCs w:val="20"/>
                <w:lang w:val="ru-RU" w:eastAsia="ru-RU"/>
              </w:rPr>
            </w:pPr>
            <w:r w:rsidRPr="00A62952">
              <w:rPr>
                <w:rFonts w:ascii="Times New Roman" w:hAnsi="Times New Roman"/>
                <w:color w:val="000000"/>
                <w:sz w:val="20"/>
                <w:szCs w:val="20"/>
                <w:lang w:val="ru-RU" w:eastAsia="ru-RU"/>
              </w:rPr>
              <w:t>1,12</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0,76930</w:t>
            </w:r>
          </w:p>
        </w:tc>
      </w:tr>
      <w:tr w:rsidR="006B0DEA" w:rsidRPr="00A6295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A62952" w:rsidRDefault="006B0DEA" w:rsidP="00A62952">
            <w:pPr>
              <w:widowControl/>
              <w:jc w:val="right"/>
              <w:rPr>
                <w:rFonts w:ascii="Times New Roman" w:hAnsi="Times New Roman"/>
                <w:color w:val="000000"/>
                <w:sz w:val="20"/>
                <w:szCs w:val="20"/>
                <w:lang w:val="ru-RU" w:eastAsia="ru-RU"/>
              </w:rPr>
            </w:pPr>
            <w:r w:rsidRPr="00A62952">
              <w:rPr>
                <w:rFonts w:ascii="Times New Roman" w:hAnsi="Times New Roman"/>
                <w:color w:val="000000"/>
                <w:sz w:val="20"/>
                <w:szCs w:val="20"/>
                <w:lang w:val="ru-RU" w:eastAsia="ru-RU"/>
              </w:rPr>
              <w:t>10</w:t>
            </w:r>
          </w:p>
        </w:tc>
        <w:tc>
          <w:tcPr>
            <w:tcW w:w="1867" w:type="dxa"/>
            <w:tcBorders>
              <w:top w:val="nil"/>
              <w:left w:val="nil"/>
              <w:bottom w:val="single" w:sz="4" w:space="0" w:color="auto"/>
              <w:right w:val="single" w:sz="4" w:space="0" w:color="auto"/>
            </w:tcBorders>
            <w:noWrap/>
            <w:vAlign w:val="bottom"/>
          </w:tcPr>
          <w:p w:rsidR="006B0DEA" w:rsidRPr="00A62952" w:rsidRDefault="006B0DEA" w:rsidP="00A62952">
            <w:pPr>
              <w:widowControl/>
              <w:jc w:val="right"/>
              <w:rPr>
                <w:rFonts w:ascii="Times New Roman" w:hAnsi="Times New Roman"/>
                <w:color w:val="000000"/>
                <w:sz w:val="20"/>
                <w:szCs w:val="20"/>
                <w:lang w:val="ru-RU" w:eastAsia="ru-RU"/>
              </w:rPr>
            </w:pPr>
            <w:r w:rsidRPr="00A62952">
              <w:rPr>
                <w:rFonts w:ascii="Times New Roman" w:hAnsi="Times New Roman"/>
                <w:color w:val="000000"/>
                <w:sz w:val="20"/>
                <w:szCs w:val="20"/>
                <w:lang w:val="ru-RU" w:eastAsia="ru-RU"/>
              </w:rPr>
              <w:t>0,032</w:t>
            </w:r>
          </w:p>
        </w:tc>
        <w:tc>
          <w:tcPr>
            <w:tcW w:w="2551" w:type="dxa"/>
            <w:tcBorders>
              <w:top w:val="nil"/>
              <w:left w:val="nil"/>
              <w:bottom w:val="single" w:sz="4" w:space="0" w:color="auto"/>
              <w:right w:val="single" w:sz="4" w:space="0" w:color="auto"/>
            </w:tcBorders>
            <w:noWrap/>
            <w:vAlign w:val="bottom"/>
          </w:tcPr>
          <w:p w:rsidR="006B0DEA" w:rsidRPr="00A62952" w:rsidRDefault="006B0DEA" w:rsidP="00A62952">
            <w:pPr>
              <w:widowControl/>
              <w:jc w:val="right"/>
              <w:rPr>
                <w:rFonts w:ascii="Times New Roman" w:hAnsi="Times New Roman"/>
                <w:color w:val="000000"/>
                <w:sz w:val="20"/>
                <w:szCs w:val="20"/>
                <w:lang w:val="ru-RU" w:eastAsia="ru-RU"/>
              </w:rPr>
            </w:pPr>
            <w:r w:rsidRPr="00A62952">
              <w:rPr>
                <w:rFonts w:ascii="Times New Roman" w:hAnsi="Times New Roman"/>
                <w:color w:val="000000"/>
                <w:sz w:val="20"/>
                <w:szCs w:val="20"/>
                <w:lang w:val="ru-RU" w:eastAsia="ru-RU"/>
              </w:rPr>
              <w:t>20</w:t>
            </w:r>
          </w:p>
        </w:tc>
        <w:tc>
          <w:tcPr>
            <w:tcW w:w="1843" w:type="dxa"/>
            <w:tcBorders>
              <w:top w:val="nil"/>
              <w:left w:val="nil"/>
              <w:bottom w:val="single" w:sz="4" w:space="0" w:color="auto"/>
              <w:right w:val="single" w:sz="4" w:space="0" w:color="auto"/>
            </w:tcBorders>
            <w:noWrap/>
            <w:vAlign w:val="bottom"/>
          </w:tcPr>
          <w:p w:rsidR="006B0DEA" w:rsidRPr="00A62952" w:rsidRDefault="006B0DEA" w:rsidP="00A62952">
            <w:pPr>
              <w:widowControl/>
              <w:jc w:val="right"/>
              <w:rPr>
                <w:rFonts w:ascii="Times New Roman" w:hAnsi="Times New Roman"/>
                <w:color w:val="000000"/>
                <w:sz w:val="20"/>
                <w:szCs w:val="20"/>
                <w:lang w:val="ru-RU" w:eastAsia="ru-RU"/>
              </w:rPr>
            </w:pPr>
            <w:r w:rsidRPr="00A62952">
              <w:rPr>
                <w:rFonts w:ascii="Times New Roman" w:hAnsi="Times New Roman"/>
                <w:color w:val="000000"/>
                <w:sz w:val="20"/>
                <w:szCs w:val="20"/>
                <w:lang w:val="ru-RU" w:eastAsia="ru-RU"/>
              </w:rPr>
              <w:t>0,512</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0,01608</w:t>
            </w:r>
          </w:p>
        </w:tc>
      </w:tr>
      <w:tr w:rsidR="006B0DEA" w:rsidRPr="00A6295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A62952" w:rsidRDefault="006B0DEA" w:rsidP="00A62952">
            <w:pPr>
              <w:widowControl/>
              <w:jc w:val="right"/>
              <w:rPr>
                <w:rFonts w:ascii="Times New Roman" w:hAnsi="Times New Roman"/>
                <w:color w:val="000000"/>
                <w:sz w:val="20"/>
                <w:szCs w:val="20"/>
                <w:lang w:val="ru-RU" w:eastAsia="ru-RU"/>
              </w:rPr>
            </w:pPr>
            <w:r w:rsidRPr="00A62952">
              <w:rPr>
                <w:rFonts w:ascii="Times New Roman" w:hAnsi="Times New Roman"/>
                <w:color w:val="000000"/>
                <w:sz w:val="20"/>
                <w:szCs w:val="20"/>
                <w:lang w:val="ru-RU" w:eastAsia="ru-RU"/>
              </w:rPr>
              <w:t>11</w:t>
            </w:r>
          </w:p>
        </w:tc>
        <w:tc>
          <w:tcPr>
            <w:tcW w:w="1867" w:type="dxa"/>
            <w:tcBorders>
              <w:top w:val="nil"/>
              <w:left w:val="nil"/>
              <w:bottom w:val="single" w:sz="4" w:space="0" w:color="auto"/>
              <w:right w:val="single" w:sz="4" w:space="0" w:color="auto"/>
            </w:tcBorders>
            <w:noWrap/>
            <w:vAlign w:val="bottom"/>
          </w:tcPr>
          <w:p w:rsidR="006B0DEA" w:rsidRPr="00A62952" w:rsidRDefault="006B0DEA" w:rsidP="00A62952">
            <w:pPr>
              <w:widowControl/>
              <w:jc w:val="right"/>
              <w:rPr>
                <w:rFonts w:ascii="Times New Roman" w:hAnsi="Times New Roman"/>
                <w:color w:val="000000"/>
                <w:sz w:val="20"/>
                <w:szCs w:val="20"/>
                <w:lang w:val="ru-RU" w:eastAsia="ru-RU"/>
              </w:rPr>
            </w:pPr>
            <w:r w:rsidRPr="00A62952">
              <w:rPr>
                <w:rFonts w:ascii="Times New Roman" w:hAnsi="Times New Roman"/>
                <w:color w:val="000000"/>
                <w:sz w:val="20"/>
                <w:szCs w:val="20"/>
                <w:lang w:val="ru-RU" w:eastAsia="ru-RU"/>
              </w:rPr>
              <w:t>0,032</w:t>
            </w:r>
          </w:p>
        </w:tc>
        <w:tc>
          <w:tcPr>
            <w:tcW w:w="2551" w:type="dxa"/>
            <w:tcBorders>
              <w:top w:val="nil"/>
              <w:left w:val="nil"/>
              <w:bottom w:val="single" w:sz="4" w:space="0" w:color="auto"/>
              <w:right w:val="single" w:sz="4" w:space="0" w:color="auto"/>
            </w:tcBorders>
            <w:noWrap/>
            <w:vAlign w:val="bottom"/>
          </w:tcPr>
          <w:p w:rsidR="006B0DEA" w:rsidRPr="00A62952" w:rsidRDefault="006B0DEA" w:rsidP="00A62952">
            <w:pPr>
              <w:widowControl/>
              <w:jc w:val="right"/>
              <w:rPr>
                <w:rFonts w:ascii="Times New Roman" w:hAnsi="Times New Roman"/>
                <w:color w:val="000000"/>
                <w:sz w:val="20"/>
                <w:szCs w:val="20"/>
                <w:lang w:val="ru-RU" w:eastAsia="ru-RU"/>
              </w:rPr>
            </w:pPr>
            <w:r w:rsidRPr="00A62952">
              <w:rPr>
                <w:rFonts w:ascii="Times New Roman" w:hAnsi="Times New Roman"/>
                <w:color w:val="000000"/>
                <w:sz w:val="20"/>
                <w:szCs w:val="20"/>
                <w:lang w:val="ru-RU" w:eastAsia="ru-RU"/>
              </w:rPr>
              <w:t>5</w:t>
            </w:r>
          </w:p>
        </w:tc>
        <w:tc>
          <w:tcPr>
            <w:tcW w:w="1843" w:type="dxa"/>
            <w:tcBorders>
              <w:top w:val="nil"/>
              <w:left w:val="nil"/>
              <w:bottom w:val="single" w:sz="4" w:space="0" w:color="auto"/>
              <w:right w:val="single" w:sz="4" w:space="0" w:color="auto"/>
            </w:tcBorders>
            <w:noWrap/>
            <w:vAlign w:val="bottom"/>
          </w:tcPr>
          <w:p w:rsidR="006B0DEA" w:rsidRPr="00A62952" w:rsidRDefault="006B0DEA" w:rsidP="00A62952">
            <w:pPr>
              <w:widowControl/>
              <w:jc w:val="right"/>
              <w:rPr>
                <w:rFonts w:ascii="Times New Roman" w:hAnsi="Times New Roman"/>
                <w:color w:val="000000"/>
                <w:sz w:val="20"/>
                <w:szCs w:val="20"/>
                <w:lang w:val="ru-RU" w:eastAsia="ru-RU"/>
              </w:rPr>
            </w:pPr>
            <w:r w:rsidRPr="00A62952">
              <w:rPr>
                <w:rFonts w:ascii="Times New Roman" w:hAnsi="Times New Roman"/>
                <w:color w:val="000000"/>
                <w:sz w:val="20"/>
                <w:szCs w:val="20"/>
                <w:lang w:val="ru-RU" w:eastAsia="ru-RU"/>
              </w:rPr>
              <w:t>0,512</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0,00402</w:t>
            </w:r>
          </w:p>
        </w:tc>
      </w:tr>
      <w:tr w:rsidR="006B0DEA" w:rsidRPr="00A6295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A62952" w:rsidRDefault="006B0DEA" w:rsidP="00A62952">
            <w:pPr>
              <w:widowControl/>
              <w:jc w:val="right"/>
              <w:rPr>
                <w:rFonts w:ascii="Times New Roman" w:hAnsi="Times New Roman"/>
                <w:color w:val="000000"/>
                <w:sz w:val="20"/>
                <w:szCs w:val="20"/>
                <w:lang w:val="ru-RU" w:eastAsia="ru-RU"/>
              </w:rPr>
            </w:pPr>
            <w:r w:rsidRPr="00A62952">
              <w:rPr>
                <w:rFonts w:ascii="Times New Roman" w:hAnsi="Times New Roman"/>
                <w:color w:val="000000"/>
                <w:sz w:val="20"/>
                <w:szCs w:val="20"/>
                <w:lang w:val="ru-RU" w:eastAsia="ru-RU"/>
              </w:rPr>
              <w:t>12</w:t>
            </w:r>
          </w:p>
        </w:tc>
        <w:tc>
          <w:tcPr>
            <w:tcW w:w="1867" w:type="dxa"/>
            <w:tcBorders>
              <w:top w:val="nil"/>
              <w:left w:val="nil"/>
              <w:bottom w:val="single" w:sz="4" w:space="0" w:color="auto"/>
              <w:right w:val="single" w:sz="4" w:space="0" w:color="auto"/>
            </w:tcBorders>
            <w:noWrap/>
            <w:vAlign w:val="bottom"/>
          </w:tcPr>
          <w:p w:rsidR="006B0DEA" w:rsidRPr="00A62952" w:rsidRDefault="006B0DEA" w:rsidP="00A62952">
            <w:pPr>
              <w:widowControl/>
              <w:jc w:val="right"/>
              <w:rPr>
                <w:rFonts w:ascii="Times New Roman" w:hAnsi="Times New Roman"/>
                <w:color w:val="000000"/>
                <w:sz w:val="20"/>
                <w:szCs w:val="20"/>
                <w:lang w:val="ru-RU" w:eastAsia="ru-RU"/>
              </w:rPr>
            </w:pPr>
            <w:r w:rsidRPr="00A62952">
              <w:rPr>
                <w:rFonts w:ascii="Times New Roman" w:hAnsi="Times New Roman"/>
                <w:color w:val="000000"/>
                <w:sz w:val="20"/>
                <w:szCs w:val="20"/>
                <w:lang w:val="ru-RU" w:eastAsia="ru-RU"/>
              </w:rPr>
              <w:t>0,05</w:t>
            </w:r>
          </w:p>
        </w:tc>
        <w:tc>
          <w:tcPr>
            <w:tcW w:w="2551" w:type="dxa"/>
            <w:tcBorders>
              <w:top w:val="nil"/>
              <w:left w:val="nil"/>
              <w:bottom w:val="single" w:sz="4" w:space="0" w:color="auto"/>
              <w:right w:val="single" w:sz="4" w:space="0" w:color="auto"/>
            </w:tcBorders>
            <w:noWrap/>
            <w:vAlign w:val="bottom"/>
          </w:tcPr>
          <w:p w:rsidR="006B0DEA" w:rsidRPr="00A62952" w:rsidRDefault="006B0DEA" w:rsidP="00A62952">
            <w:pPr>
              <w:widowControl/>
              <w:jc w:val="right"/>
              <w:rPr>
                <w:rFonts w:ascii="Times New Roman" w:hAnsi="Times New Roman"/>
                <w:color w:val="000000"/>
                <w:sz w:val="20"/>
                <w:szCs w:val="20"/>
                <w:lang w:val="ru-RU" w:eastAsia="ru-RU"/>
              </w:rPr>
            </w:pPr>
            <w:r w:rsidRPr="00A62952">
              <w:rPr>
                <w:rFonts w:ascii="Times New Roman" w:hAnsi="Times New Roman"/>
                <w:color w:val="000000"/>
                <w:sz w:val="20"/>
                <w:szCs w:val="20"/>
                <w:lang w:val="ru-RU" w:eastAsia="ru-RU"/>
              </w:rPr>
              <w:t>20</w:t>
            </w:r>
          </w:p>
        </w:tc>
        <w:tc>
          <w:tcPr>
            <w:tcW w:w="1843" w:type="dxa"/>
            <w:tcBorders>
              <w:top w:val="nil"/>
              <w:left w:val="nil"/>
              <w:bottom w:val="single" w:sz="4" w:space="0" w:color="auto"/>
              <w:right w:val="single" w:sz="4" w:space="0" w:color="auto"/>
            </w:tcBorders>
            <w:noWrap/>
            <w:vAlign w:val="bottom"/>
          </w:tcPr>
          <w:p w:rsidR="006B0DEA" w:rsidRPr="00A62952" w:rsidRDefault="006B0DEA" w:rsidP="00A62952">
            <w:pPr>
              <w:widowControl/>
              <w:jc w:val="right"/>
              <w:rPr>
                <w:rFonts w:ascii="Times New Roman" w:hAnsi="Times New Roman"/>
                <w:color w:val="000000"/>
                <w:sz w:val="20"/>
                <w:szCs w:val="20"/>
                <w:lang w:val="ru-RU" w:eastAsia="ru-RU"/>
              </w:rPr>
            </w:pPr>
            <w:r w:rsidRPr="00A62952">
              <w:rPr>
                <w:rFonts w:ascii="Times New Roman" w:hAnsi="Times New Roman"/>
                <w:color w:val="000000"/>
                <w:sz w:val="20"/>
                <w:szCs w:val="20"/>
                <w:lang w:val="ru-RU" w:eastAsia="ru-RU"/>
              </w:rPr>
              <w:t>0,8</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0,03925</w:t>
            </w:r>
          </w:p>
        </w:tc>
      </w:tr>
      <w:tr w:rsidR="006B0DEA" w:rsidRPr="00A6295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A62952" w:rsidRDefault="006B0DEA" w:rsidP="00A62952">
            <w:pPr>
              <w:widowControl/>
              <w:jc w:val="right"/>
              <w:rPr>
                <w:rFonts w:ascii="Times New Roman" w:hAnsi="Times New Roman"/>
                <w:color w:val="000000"/>
                <w:sz w:val="20"/>
                <w:szCs w:val="20"/>
                <w:lang w:val="ru-RU" w:eastAsia="ru-RU"/>
              </w:rPr>
            </w:pPr>
            <w:r w:rsidRPr="00A62952">
              <w:rPr>
                <w:rFonts w:ascii="Times New Roman" w:hAnsi="Times New Roman"/>
                <w:color w:val="000000"/>
                <w:sz w:val="20"/>
                <w:szCs w:val="20"/>
                <w:lang w:val="ru-RU" w:eastAsia="ru-RU"/>
              </w:rPr>
              <w:t>13</w:t>
            </w:r>
          </w:p>
        </w:tc>
        <w:tc>
          <w:tcPr>
            <w:tcW w:w="1867" w:type="dxa"/>
            <w:tcBorders>
              <w:top w:val="nil"/>
              <w:left w:val="nil"/>
              <w:bottom w:val="single" w:sz="4" w:space="0" w:color="auto"/>
              <w:right w:val="single" w:sz="4" w:space="0" w:color="auto"/>
            </w:tcBorders>
            <w:noWrap/>
            <w:vAlign w:val="bottom"/>
          </w:tcPr>
          <w:p w:rsidR="006B0DEA" w:rsidRPr="00A62952" w:rsidRDefault="006B0DEA" w:rsidP="00A62952">
            <w:pPr>
              <w:widowControl/>
              <w:jc w:val="right"/>
              <w:rPr>
                <w:rFonts w:ascii="Times New Roman" w:hAnsi="Times New Roman"/>
                <w:color w:val="000000"/>
                <w:sz w:val="20"/>
                <w:szCs w:val="20"/>
                <w:lang w:val="ru-RU" w:eastAsia="ru-RU"/>
              </w:rPr>
            </w:pPr>
            <w:r w:rsidRPr="00A62952">
              <w:rPr>
                <w:rFonts w:ascii="Times New Roman" w:hAnsi="Times New Roman"/>
                <w:color w:val="000000"/>
                <w:sz w:val="20"/>
                <w:szCs w:val="20"/>
                <w:lang w:val="ru-RU" w:eastAsia="ru-RU"/>
              </w:rPr>
              <w:t>0,032</w:t>
            </w:r>
          </w:p>
        </w:tc>
        <w:tc>
          <w:tcPr>
            <w:tcW w:w="2551" w:type="dxa"/>
            <w:tcBorders>
              <w:top w:val="nil"/>
              <w:left w:val="nil"/>
              <w:bottom w:val="single" w:sz="4" w:space="0" w:color="auto"/>
              <w:right w:val="single" w:sz="4" w:space="0" w:color="auto"/>
            </w:tcBorders>
            <w:noWrap/>
            <w:vAlign w:val="bottom"/>
          </w:tcPr>
          <w:p w:rsidR="006B0DEA" w:rsidRPr="00A62952" w:rsidRDefault="006B0DEA" w:rsidP="00A62952">
            <w:pPr>
              <w:widowControl/>
              <w:jc w:val="right"/>
              <w:rPr>
                <w:rFonts w:ascii="Times New Roman" w:hAnsi="Times New Roman"/>
                <w:color w:val="000000"/>
                <w:sz w:val="20"/>
                <w:szCs w:val="20"/>
                <w:lang w:val="ru-RU" w:eastAsia="ru-RU"/>
              </w:rPr>
            </w:pPr>
            <w:r w:rsidRPr="00A62952">
              <w:rPr>
                <w:rFonts w:ascii="Times New Roman" w:hAnsi="Times New Roman"/>
                <w:color w:val="000000"/>
                <w:sz w:val="20"/>
                <w:szCs w:val="20"/>
                <w:lang w:val="ru-RU" w:eastAsia="ru-RU"/>
              </w:rPr>
              <w:t>5</w:t>
            </w:r>
          </w:p>
        </w:tc>
        <w:tc>
          <w:tcPr>
            <w:tcW w:w="1843" w:type="dxa"/>
            <w:tcBorders>
              <w:top w:val="nil"/>
              <w:left w:val="nil"/>
              <w:bottom w:val="single" w:sz="4" w:space="0" w:color="auto"/>
              <w:right w:val="single" w:sz="4" w:space="0" w:color="auto"/>
            </w:tcBorders>
            <w:noWrap/>
            <w:vAlign w:val="bottom"/>
          </w:tcPr>
          <w:p w:rsidR="006B0DEA" w:rsidRPr="00A62952" w:rsidRDefault="006B0DEA" w:rsidP="00A62952">
            <w:pPr>
              <w:widowControl/>
              <w:jc w:val="right"/>
              <w:rPr>
                <w:rFonts w:ascii="Times New Roman" w:hAnsi="Times New Roman"/>
                <w:color w:val="000000"/>
                <w:sz w:val="20"/>
                <w:szCs w:val="20"/>
                <w:lang w:val="ru-RU" w:eastAsia="ru-RU"/>
              </w:rPr>
            </w:pPr>
            <w:r w:rsidRPr="00A62952">
              <w:rPr>
                <w:rFonts w:ascii="Times New Roman" w:hAnsi="Times New Roman"/>
                <w:color w:val="000000"/>
                <w:sz w:val="20"/>
                <w:szCs w:val="20"/>
                <w:lang w:val="ru-RU" w:eastAsia="ru-RU"/>
              </w:rPr>
              <w:t>0,512</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0,00402</w:t>
            </w:r>
          </w:p>
        </w:tc>
      </w:tr>
      <w:tr w:rsidR="006B0DEA" w:rsidRPr="00A6295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A62952" w:rsidRDefault="006B0DEA" w:rsidP="00A62952">
            <w:pPr>
              <w:widowControl/>
              <w:jc w:val="right"/>
              <w:rPr>
                <w:rFonts w:ascii="Times New Roman" w:hAnsi="Times New Roman"/>
                <w:color w:val="000000"/>
                <w:sz w:val="20"/>
                <w:szCs w:val="20"/>
                <w:lang w:val="ru-RU" w:eastAsia="ru-RU"/>
              </w:rPr>
            </w:pPr>
            <w:r w:rsidRPr="00A62952">
              <w:rPr>
                <w:rFonts w:ascii="Times New Roman" w:hAnsi="Times New Roman"/>
                <w:color w:val="000000"/>
                <w:sz w:val="20"/>
                <w:szCs w:val="20"/>
                <w:lang w:val="ru-RU" w:eastAsia="ru-RU"/>
              </w:rPr>
              <w:t>14</w:t>
            </w:r>
          </w:p>
        </w:tc>
        <w:tc>
          <w:tcPr>
            <w:tcW w:w="1867" w:type="dxa"/>
            <w:tcBorders>
              <w:top w:val="nil"/>
              <w:left w:val="nil"/>
              <w:bottom w:val="single" w:sz="4" w:space="0" w:color="auto"/>
              <w:right w:val="single" w:sz="4" w:space="0" w:color="auto"/>
            </w:tcBorders>
            <w:noWrap/>
            <w:vAlign w:val="bottom"/>
          </w:tcPr>
          <w:p w:rsidR="006B0DEA" w:rsidRPr="00A62952" w:rsidRDefault="006B0DEA" w:rsidP="00A62952">
            <w:pPr>
              <w:widowControl/>
              <w:jc w:val="right"/>
              <w:rPr>
                <w:rFonts w:ascii="Times New Roman" w:hAnsi="Times New Roman"/>
                <w:color w:val="000000"/>
                <w:sz w:val="20"/>
                <w:szCs w:val="20"/>
                <w:lang w:val="ru-RU" w:eastAsia="ru-RU"/>
              </w:rPr>
            </w:pPr>
            <w:r w:rsidRPr="00A62952">
              <w:rPr>
                <w:rFonts w:ascii="Times New Roman" w:hAnsi="Times New Roman"/>
                <w:color w:val="000000"/>
                <w:sz w:val="20"/>
                <w:szCs w:val="20"/>
                <w:lang w:val="ru-RU" w:eastAsia="ru-RU"/>
              </w:rPr>
              <w:t>0,05</w:t>
            </w:r>
          </w:p>
        </w:tc>
        <w:tc>
          <w:tcPr>
            <w:tcW w:w="2551" w:type="dxa"/>
            <w:tcBorders>
              <w:top w:val="nil"/>
              <w:left w:val="nil"/>
              <w:bottom w:val="single" w:sz="4" w:space="0" w:color="auto"/>
              <w:right w:val="single" w:sz="4" w:space="0" w:color="auto"/>
            </w:tcBorders>
            <w:noWrap/>
            <w:vAlign w:val="bottom"/>
          </w:tcPr>
          <w:p w:rsidR="006B0DEA" w:rsidRPr="00A62952" w:rsidRDefault="006B0DEA" w:rsidP="00A62952">
            <w:pPr>
              <w:widowControl/>
              <w:jc w:val="right"/>
              <w:rPr>
                <w:rFonts w:ascii="Times New Roman" w:hAnsi="Times New Roman"/>
                <w:color w:val="000000"/>
                <w:sz w:val="20"/>
                <w:szCs w:val="20"/>
                <w:lang w:val="ru-RU" w:eastAsia="ru-RU"/>
              </w:rPr>
            </w:pPr>
            <w:r w:rsidRPr="00A62952">
              <w:rPr>
                <w:rFonts w:ascii="Times New Roman" w:hAnsi="Times New Roman"/>
                <w:color w:val="000000"/>
                <w:sz w:val="20"/>
                <w:szCs w:val="20"/>
                <w:lang w:val="ru-RU" w:eastAsia="ru-RU"/>
              </w:rPr>
              <w:t>20</w:t>
            </w:r>
          </w:p>
        </w:tc>
        <w:tc>
          <w:tcPr>
            <w:tcW w:w="1843" w:type="dxa"/>
            <w:tcBorders>
              <w:top w:val="nil"/>
              <w:left w:val="nil"/>
              <w:bottom w:val="single" w:sz="4" w:space="0" w:color="auto"/>
              <w:right w:val="single" w:sz="4" w:space="0" w:color="auto"/>
            </w:tcBorders>
            <w:noWrap/>
            <w:vAlign w:val="bottom"/>
          </w:tcPr>
          <w:p w:rsidR="006B0DEA" w:rsidRPr="00A62952" w:rsidRDefault="006B0DEA" w:rsidP="00A62952">
            <w:pPr>
              <w:widowControl/>
              <w:jc w:val="right"/>
              <w:rPr>
                <w:rFonts w:ascii="Times New Roman" w:hAnsi="Times New Roman"/>
                <w:color w:val="000000"/>
                <w:sz w:val="20"/>
                <w:szCs w:val="20"/>
                <w:lang w:val="ru-RU" w:eastAsia="ru-RU"/>
              </w:rPr>
            </w:pPr>
            <w:r w:rsidRPr="00A62952">
              <w:rPr>
                <w:rFonts w:ascii="Times New Roman" w:hAnsi="Times New Roman"/>
                <w:color w:val="000000"/>
                <w:sz w:val="20"/>
                <w:szCs w:val="20"/>
                <w:lang w:val="ru-RU" w:eastAsia="ru-RU"/>
              </w:rPr>
              <w:t>0,8</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0,03925</w:t>
            </w:r>
          </w:p>
        </w:tc>
      </w:tr>
      <w:tr w:rsidR="006B0DEA"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392C19">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15</w:t>
            </w:r>
          </w:p>
        </w:tc>
        <w:tc>
          <w:tcPr>
            <w:tcW w:w="1867" w:type="dxa"/>
            <w:tcBorders>
              <w:top w:val="nil"/>
              <w:left w:val="nil"/>
              <w:bottom w:val="single" w:sz="4" w:space="0" w:color="auto"/>
              <w:right w:val="single" w:sz="4" w:space="0" w:color="auto"/>
            </w:tcBorders>
            <w:noWrap/>
            <w:vAlign w:val="bottom"/>
          </w:tcPr>
          <w:p w:rsidR="006B0DEA" w:rsidRPr="007A7572" w:rsidRDefault="006B0DEA" w:rsidP="00392C19">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0,032</w:t>
            </w:r>
          </w:p>
        </w:tc>
        <w:tc>
          <w:tcPr>
            <w:tcW w:w="2551" w:type="dxa"/>
            <w:tcBorders>
              <w:top w:val="nil"/>
              <w:left w:val="nil"/>
              <w:bottom w:val="single" w:sz="4" w:space="0" w:color="auto"/>
              <w:right w:val="single" w:sz="4" w:space="0" w:color="auto"/>
            </w:tcBorders>
            <w:noWrap/>
            <w:vAlign w:val="bottom"/>
          </w:tcPr>
          <w:p w:rsidR="006B0DEA" w:rsidRPr="007A7572" w:rsidRDefault="006B0DEA" w:rsidP="00392C19">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5</w:t>
            </w:r>
          </w:p>
        </w:tc>
        <w:tc>
          <w:tcPr>
            <w:tcW w:w="1843" w:type="dxa"/>
            <w:tcBorders>
              <w:top w:val="nil"/>
              <w:left w:val="nil"/>
              <w:bottom w:val="single" w:sz="4" w:space="0" w:color="auto"/>
              <w:right w:val="single" w:sz="4" w:space="0" w:color="auto"/>
            </w:tcBorders>
            <w:noWrap/>
            <w:vAlign w:val="bottom"/>
          </w:tcPr>
          <w:p w:rsidR="006B0DEA" w:rsidRPr="007A7572" w:rsidRDefault="006B0DEA" w:rsidP="00392C19">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0,512</w:t>
            </w:r>
          </w:p>
        </w:tc>
        <w:tc>
          <w:tcPr>
            <w:tcW w:w="1985" w:type="dxa"/>
            <w:tcBorders>
              <w:top w:val="nil"/>
              <w:left w:val="nil"/>
              <w:bottom w:val="single" w:sz="4" w:space="0" w:color="auto"/>
              <w:right w:val="single" w:sz="4" w:space="0" w:color="auto"/>
            </w:tcBorders>
            <w:noWrap/>
            <w:vAlign w:val="bottom"/>
          </w:tcPr>
          <w:p w:rsidR="006B0DEA" w:rsidRPr="007A7572" w:rsidRDefault="006B0DEA" w:rsidP="00392C19">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0,00402</w:t>
            </w:r>
          </w:p>
        </w:tc>
      </w:tr>
      <w:tr w:rsidR="006B0DEA"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392C19">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16</w:t>
            </w:r>
          </w:p>
        </w:tc>
        <w:tc>
          <w:tcPr>
            <w:tcW w:w="1867" w:type="dxa"/>
            <w:tcBorders>
              <w:top w:val="nil"/>
              <w:left w:val="nil"/>
              <w:bottom w:val="single" w:sz="4" w:space="0" w:color="auto"/>
              <w:right w:val="single" w:sz="4" w:space="0" w:color="auto"/>
            </w:tcBorders>
            <w:noWrap/>
            <w:vAlign w:val="bottom"/>
          </w:tcPr>
          <w:p w:rsidR="006B0DEA" w:rsidRPr="007A7572" w:rsidRDefault="006B0DEA" w:rsidP="00392C19">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0,05</w:t>
            </w:r>
          </w:p>
        </w:tc>
        <w:tc>
          <w:tcPr>
            <w:tcW w:w="2551" w:type="dxa"/>
            <w:tcBorders>
              <w:top w:val="nil"/>
              <w:left w:val="nil"/>
              <w:bottom w:val="single" w:sz="4" w:space="0" w:color="auto"/>
              <w:right w:val="single" w:sz="4" w:space="0" w:color="auto"/>
            </w:tcBorders>
            <w:noWrap/>
            <w:vAlign w:val="bottom"/>
          </w:tcPr>
          <w:p w:rsidR="006B0DEA" w:rsidRPr="007A7572" w:rsidRDefault="006B0DEA" w:rsidP="00392C19">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20</w:t>
            </w:r>
          </w:p>
        </w:tc>
        <w:tc>
          <w:tcPr>
            <w:tcW w:w="1843" w:type="dxa"/>
            <w:tcBorders>
              <w:top w:val="nil"/>
              <w:left w:val="nil"/>
              <w:bottom w:val="single" w:sz="4" w:space="0" w:color="auto"/>
              <w:right w:val="single" w:sz="4" w:space="0" w:color="auto"/>
            </w:tcBorders>
            <w:noWrap/>
            <w:vAlign w:val="bottom"/>
          </w:tcPr>
          <w:p w:rsidR="006B0DEA" w:rsidRPr="007A7572" w:rsidRDefault="006B0DEA" w:rsidP="00392C19">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0,8</w:t>
            </w:r>
          </w:p>
        </w:tc>
        <w:tc>
          <w:tcPr>
            <w:tcW w:w="1985" w:type="dxa"/>
            <w:tcBorders>
              <w:top w:val="nil"/>
              <w:left w:val="nil"/>
              <w:bottom w:val="single" w:sz="4" w:space="0" w:color="auto"/>
              <w:right w:val="single" w:sz="4" w:space="0" w:color="auto"/>
            </w:tcBorders>
            <w:noWrap/>
            <w:vAlign w:val="bottom"/>
          </w:tcPr>
          <w:p w:rsidR="006B0DEA" w:rsidRPr="007A7572" w:rsidRDefault="006B0DEA" w:rsidP="00392C19">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0,03925</w:t>
            </w:r>
          </w:p>
        </w:tc>
      </w:tr>
      <w:tr w:rsidR="00CF4CF8" w:rsidRPr="007A7572" w:rsidTr="00CF4CF8">
        <w:trPr>
          <w:trHeight w:val="288"/>
          <w:jc w:val="center"/>
        </w:trPr>
        <w:tc>
          <w:tcPr>
            <w:tcW w:w="700" w:type="dxa"/>
            <w:tcBorders>
              <w:top w:val="single" w:sz="4" w:space="0" w:color="auto"/>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17</w:t>
            </w:r>
          </w:p>
        </w:tc>
        <w:tc>
          <w:tcPr>
            <w:tcW w:w="1867" w:type="dxa"/>
            <w:tcBorders>
              <w:top w:val="single" w:sz="4" w:space="0" w:color="auto"/>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0,032</w:t>
            </w:r>
          </w:p>
        </w:tc>
        <w:tc>
          <w:tcPr>
            <w:tcW w:w="2551" w:type="dxa"/>
            <w:tcBorders>
              <w:top w:val="single" w:sz="4" w:space="0" w:color="auto"/>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5</w:t>
            </w:r>
          </w:p>
        </w:tc>
        <w:tc>
          <w:tcPr>
            <w:tcW w:w="1843" w:type="dxa"/>
            <w:tcBorders>
              <w:top w:val="single" w:sz="4" w:space="0" w:color="auto"/>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0,512</w:t>
            </w:r>
          </w:p>
        </w:tc>
        <w:tc>
          <w:tcPr>
            <w:tcW w:w="1985" w:type="dxa"/>
            <w:tcBorders>
              <w:top w:val="single" w:sz="4" w:space="0" w:color="auto"/>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0,00402</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18</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0,032</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25</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0,512</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0,02010</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19</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0,07</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40</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1,12</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0,15386</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20</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0,032</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10</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0,512</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0,00804</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21</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0,07</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15</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1,12</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0,05770</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22</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0,032</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10</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0,512</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0,00804</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23</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0,07</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35</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1,12</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0,13463</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24</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0,08</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5</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1,28</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0,02512</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25</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0,05</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25</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0,8</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0,04906</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26</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0,07</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20</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1,12</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0,07693</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27</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0,1</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35</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1,6</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0,27475</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28</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0,032</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10</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0,512</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0,00804</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29</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0,1</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100</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1,6</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0,78500</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30</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0,032</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15</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0,512</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0,01206</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31</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0,032</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10</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0,512</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0,00804</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32</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0,05</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20</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0,8</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0,03925</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33</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0,032</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10</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0,512</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0,00804</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34</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0,032</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8</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0,512</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0,00643</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35</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0,05</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15</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0,8</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0,02944</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36</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0,032</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8</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0,512</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0,00643</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lastRenderedPageBreak/>
              <w:t>37</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0,05</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10</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0,8</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0,01963</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38</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0,05</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10</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0,8</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0,01963</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39</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0,032</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5</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0,512</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0,00402</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40</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0,05</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100</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0,8</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0,19625</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41</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0,032</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8</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0,512</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0,00643</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42</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0,05</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15</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0,8</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0,02944</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43</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0,032</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5</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0,512</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0,00402</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44</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0,05</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15</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0,8</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0,02944</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45</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0,032</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8</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0,512</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0,00643</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46</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0,05</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15</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0,8</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0,02944</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47</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0,05</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12</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0,8</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0,02355</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48</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0,07</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15</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1,12</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0,05770</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49</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0,032</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10</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0,512</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0,00804</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50</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0,032</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5</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0,512</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0,00402</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51</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0,032</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15</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0,512</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0,01206</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52</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0,032</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10</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0,512</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0,00804</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53</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0,032</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10</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0,512</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0,00804</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54</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0,032</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10</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0,512</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0,00804</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55</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0,032</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5</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0,512</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0,00402</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56</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0,032</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10</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0,512</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0,00804</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57</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0,032</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20</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0,512</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0,01608</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58</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0,08</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10</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1,28</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0,05024</w:t>
            </w:r>
          </w:p>
        </w:tc>
      </w:tr>
      <w:tr w:rsidR="00CF4CF8" w:rsidRPr="007A7572" w:rsidTr="00CF4C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700"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59</w:t>
            </w:r>
          </w:p>
        </w:tc>
        <w:tc>
          <w:tcPr>
            <w:tcW w:w="1867"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0,032</w:t>
            </w:r>
          </w:p>
        </w:tc>
        <w:tc>
          <w:tcPr>
            <w:tcW w:w="2551"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8</w:t>
            </w:r>
          </w:p>
        </w:tc>
        <w:tc>
          <w:tcPr>
            <w:tcW w:w="1843"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0,512</w:t>
            </w:r>
          </w:p>
        </w:tc>
        <w:tc>
          <w:tcPr>
            <w:tcW w:w="1985"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0,00643</w:t>
            </w:r>
          </w:p>
        </w:tc>
      </w:tr>
      <w:tr w:rsidR="00CF4CF8" w:rsidRPr="007A7572" w:rsidTr="00CF4C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700" w:type="dxa"/>
            <w:noWrap/>
            <w:vAlign w:val="bottom"/>
          </w:tcPr>
          <w:p w:rsidR="006B0DEA" w:rsidRPr="007A7572" w:rsidRDefault="006B0DEA" w:rsidP="00392C19">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60</w:t>
            </w:r>
          </w:p>
        </w:tc>
        <w:tc>
          <w:tcPr>
            <w:tcW w:w="1867" w:type="dxa"/>
            <w:noWrap/>
            <w:vAlign w:val="bottom"/>
          </w:tcPr>
          <w:p w:rsidR="006B0DEA" w:rsidRPr="007A7572" w:rsidRDefault="006B0DEA" w:rsidP="00392C19">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0,1</w:t>
            </w:r>
          </w:p>
        </w:tc>
        <w:tc>
          <w:tcPr>
            <w:tcW w:w="2551" w:type="dxa"/>
            <w:noWrap/>
            <w:vAlign w:val="bottom"/>
          </w:tcPr>
          <w:p w:rsidR="006B0DEA" w:rsidRPr="007A7572" w:rsidRDefault="006B0DEA" w:rsidP="00392C19">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40</w:t>
            </w:r>
          </w:p>
        </w:tc>
        <w:tc>
          <w:tcPr>
            <w:tcW w:w="1843" w:type="dxa"/>
            <w:noWrap/>
            <w:vAlign w:val="bottom"/>
          </w:tcPr>
          <w:p w:rsidR="006B0DEA" w:rsidRPr="007A7572" w:rsidRDefault="006B0DEA" w:rsidP="00392C19">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1,6</w:t>
            </w:r>
          </w:p>
        </w:tc>
        <w:tc>
          <w:tcPr>
            <w:tcW w:w="1985" w:type="dxa"/>
            <w:noWrap/>
            <w:vAlign w:val="bottom"/>
          </w:tcPr>
          <w:p w:rsidR="006B0DEA" w:rsidRPr="002D1B28" w:rsidRDefault="006B0DEA" w:rsidP="00392C19">
            <w:pPr>
              <w:widowControl/>
              <w:jc w:val="right"/>
              <w:rPr>
                <w:rFonts w:ascii="Times New Roman" w:hAnsi="Times New Roman"/>
                <w:color w:val="000000"/>
                <w:sz w:val="20"/>
                <w:szCs w:val="20"/>
                <w:lang w:val="ru-RU" w:eastAsia="ru-RU"/>
              </w:rPr>
            </w:pPr>
            <w:r w:rsidRPr="002D1B28">
              <w:rPr>
                <w:rFonts w:ascii="Times New Roman" w:hAnsi="Times New Roman"/>
                <w:color w:val="000000"/>
                <w:sz w:val="20"/>
                <w:szCs w:val="20"/>
                <w:lang w:val="ru-RU" w:eastAsia="ru-RU"/>
              </w:rPr>
              <w:t>0,31400</w:t>
            </w:r>
          </w:p>
        </w:tc>
      </w:tr>
      <w:tr w:rsidR="00CF4CF8" w:rsidRPr="007A7572" w:rsidTr="00CF4C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700"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61</w:t>
            </w:r>
          </w:p>
        </w:tc>
        <w:tc>
          <w:tcPr>
            <w:tcW w:w="1867"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0,032</w:t>
            </w:r>
          </w:p>
        </w:tc>
        <w:tc>
          <w:tcPr>
            <w:tcW w:w="2551"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5</w:t>
            </w:r>
          </w:p>
        </w:tc>
        <w:tc>
          <w:tcPr>
            <w:tcW w:w="1843"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0,512</w:t>
            </w:r>
          </w:p>
        </w:tc>
        <w:tc>
          <w:tcPr>
            <w:tcW w:w="1985" w:type="dxa"/>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0,00402</w:t>
            </w:r>
          </w:p>
        </w:tc>
      </w:tr>
      <w:tr w:rsidR="00CF4CF8" w:rsidRPr="007A7572" w:rsidTr="00CF4C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700"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62</w:t>
            </w:r>
          </w:p>
        </w:tc>
        <w:tc>
          <w:tcPr>
            <w:tcW w:w="1867"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0,032</w:t>
            </w:r>
          </w:p>
        </w:tc>
        <w:tc>
          <w:tcPr>
            <w:tcW w:w="2551"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10</w:t>
            </w:r>
          </w:p>
        </w:tc>
        <w:tc>
          <w:tcPr>
            <w:tcW w:w="1843"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0,512</w:t>
            </w:r>
          </w:p>
        </w:tc>
        <w:tc>
          <w:tcPr>
            <w:tcW w:w="1985" w:type="dxa"/>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0,00804</w:t>
            </w:r>
          </w:p>
        </w:tc>
      </w:tr>
      <w:tr w:rsidR="00CF4CF8" w:rsidRPr="007A7572" w:rsidTr="00CF4C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700"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63</w:t>
            </w:r>
          </w:p>
        </w:tc>
        <w:tc>
          <w:tcPr>
            <w:tcW w:w="1867"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0,032</w:t>
            </w:r>
          </w:p>
        </w:tc>
        <w:tc>
          <w:tcPr>
            <w:tcW w:w="2551"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20</w:t>
            </w:r>
          </w:p>
        </w:tc>
        <w:tc>
          <w:tcPr>
            <w:tcW w:w="1843"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0,512</w:t>
            </w:r>
          </w:p>
        </w:tc>
        <w:tc>
          <w:tcPr>
            <w:tcW w:w="1985" w:type="dxa"/>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0,01608</w:t>
            </w:r>
          </w:p>
        </w:tc>
      </w:tr>
      <w:tr w:rsidR="00CF4CF8" w:rsidRPr="007A7572" w:rsidTr="00CF4C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700"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64</w:t>
            </w:r>
          </w:p>
        </w:tc>
        <w:tc>
          <w:tcPr>
            <w:tcW w:w="1867"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0,1</w:t>
            </w:r>
          </w:p>
        </w:tc>
        <w:tc>
          <w:tcPr>
            <w:tcW w:w="2551"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10</w:t>
            </w:r>
          </w:p>
        </w:tc>
        <w:tc>
          <w:tcPr>
            <w:tcW w:w="1843"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1,6</w:t>
            </w:r>
          </w:p>
        </w:tc>
        <w:tc>
          <w:tcPr>
            <w:tcW w:w="1985" w:type="dxa"/>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0,07850</w:t>
            </w:r>
          </w:p>
        </w:tc>
      </w:tr>
      <w:tr w:rsidR="00CF4CF8" w:rsidRPr="007A7572" w:rsidTr="00CF4C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700"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65</w:t>
            </w:r>
          </w:p>
        </w:tc>
        <w:tc>
          <w:tcPr>
            <w:tcW w:w="1867"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0,04</w:t>
            </w:r>
          </w:p>
        </w:tc>
        <w:tc>
          <w:tcPr>
            <w:tcW w:w="2551"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10</w:t>
            </w:r>
          </w:p>
        </w:tc>
        <w:tc>
          <w:tcPr>
            <w:tcW w:w="1843"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0,64</w:t>
            </w:r>
          </w:p>
        </w:tc>
        <w:tc>
          <w:tcPr>
            <w:tcW w:w="1985" w:type="dxa"/>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0,01256</w:t>
            </w:r>
          </w:p>
        </w:tc>
      </w:tr>
      <w:tr w:rsidR="00CF4CF8" w:rsidRPr="007A7572" w:rsidTr="00CF4C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700"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66</w:t>
            </w:r>
          </w:p>
        </w:tc>
        <w:tc>
          <w:tcPr>
            <w:tcW w:w="1867"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0,1</w:t>
            </w:r>
          </w:p>
        </w:tc>
        <w:tc>
          <w:tcPr>
            <w:tcW w:w="2551"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30</w:t>
            </w:r>
          </w:p>
        </w:tc>
        <w:tc>
          <w:tcPr>
            <w:tcW w:w="1843"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1,6</w:t>
            </w:r>
          </w:p>
        </w:tc>
        <w:tc>
          <w:tcPr>
            <w:tcW w:w="1985" w:type="dxa"/>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0,23550</w:t>
            </w:r>
          </w:p>
        </w:tc>
      </w:tr>
      <w:tr w:rsidR="00CF4CF8" w:rsidRPr="007A7572" w:rsidTr="00CF4C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700"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67</w:t>
            </w:r>
          </w:p>
        </w:tc>
        <w:tc>
          <w:tcPr>
            <w:tcW w:w="1867"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0,1</w:t>
            </w:r>
          </w:p>
        </w:tc>
        <w:tc>
          <w:tcPr>
            <w:tcW w:w="2551"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20</w:t>
            </w:r>
          </w:p>
        </w:tc>
        <w:tc>
          <w:tcPr>
            <w:tcW w:w="1843"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1,6</w:t>
            </w:r>
          </w:p>
        </w:tc>
        <w:tc>
          <w:tcPr>
            <w:tcW w:w="1985" w:type="dxa"/>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0,15700</w:t>
            </w:r>
          </w:p>
        </w:tc>
      </w:tr>
      <w:tr w:rsidR="00CF4CF8" w:rsidRPr="007A7572" w:rsidTr="00CF4C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700"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68</w:t>
            </w:r>
          </w:p>
        </w:tc>
        <w:tc>
          <w:tcPr>
            <w:tcW w:w="1867"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0,05</w:t>
            </w:r>
          </w:p>
        </w:tc>
        <w:tc>
          <w:tcPr>
            <w:tcW w:w="2551"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5</w:t>
            </w:r>
          </w:p>
        </w:tc>
        <w:tc>
          <w:tcPr>
            <w:tcW w:w="1843"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0,8</w:t>
            </w:r>
          </w:p>
        </w:tc>
        <w:tc>
          <w:tcPr>
            <w:tcW w:w="1985" w:type="dxa"/>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0,00981</w:t>
            </w:r>
          </w:p>
        </w:tc>
      </w:tr>
      <w:tr w:rsidR="00CF4CF8" w:rsidRPr="007A7572" w:rsidTr="00CF4C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700"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69</w:t>
            </w:r>
          </w:p>
        </w:tc>
        <w:tc>
          <w:tcPr>
            <w:tcW w:w="1867"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0,1</w:t>
            </w:r>
          </w:p>
        </w:tc>
        <w:tc>
          <w:tcPr>
            <w:tcW w:w="2551"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20</w:t>
            </w:r>
          </w:p>
        </w:tc>
        <w:tc>
          <w:tcPr>
            <w:tcW w:w="1843"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1,6</w:t>
            </w:r>
          </w:p>
        </w:tc>
        <w:tc>
          <w:tcPr>
            <w:tcW w:w="1985" w:type="dxa"/>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0,15700</w:t>
            </w:r>
          </w:p>
        </w:tc>
      </w:tr>
      <w:tr w:rsidR="00CF4CF8" w:rsidRPr="007A7572" w:rsidTr="00CF4C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700"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70</w:t>
            </w:r>
          </w:p>
        </w:tc>
        <w:tc>
          <w:tcPr>
            <w:tcW w:w="1867"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0,05</w:t>
            </w:r>
          </w:p>
        </w:tc>
        <w:tc>
          <w:tcPr>
            <w:tcW w:w="2551"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15</w:t>
            </w:r>
          </w:p>
        </w:tc>
        <w:tc>
          <w:tcPr>
            <w:tcW w:w="1843"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0,8</w:t>
            </w:r>
          </w:p>
        </w:tc>
        <w:tc>
          <w:tcPr>
            <w:tcW w:w="1985" w:type="dxa"/>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0,02944</w:t>
            </w:r>
          </w:p>
        </w:tc>
      </w:tr>
      <w:tr w:rsidR="00CF4CF8" w:rsidRPr="007A7572" w:rsidTr="00CF4C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700"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71</w:t>
            </w:r>
          </w:p>
        </w:tc>
        <w:tc>
          <w:tcPr>
            <w:tcW w:w="1867"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0,05</w:t>
            </w:r>
          </w:p>
        </w:tc>
        <w:tc>
          <w:tcPr>
            <w:tcW w:w="2551"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5</w:t>
            </w:r>
          </w:p>
        </w:tc>
        <w:tc>
          <w:tcPr>
            <w:tcW w:w="1843"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0,8</w:t>
            </w:r>
          </w:p>
        </w:tc>
        <w:tc>
          <w:tcPr>
            <w:tcW w:w="1985" w:type="dxa"/>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0,00981</w:t>
            </w:r>
          </w:p>
        </w:tc>
      </w:tr>
      <w:tr w:rsidR="00CF4CF8" w:rsidRPr="007A7572" w:rsidTr="00CF4C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700"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72</w:t>
            </w:r>
          </w:p>
        </w:tc>
        <w:tc>
          <w:tcPr>
            <w:tcW w:w="1867"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0,08</w:t>
            </w:r>
          </w:p>
        </w:tc>
        <w:tc>
          <w:tcPr>
            <w:tcW w:w="2551"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10</w:t>
            </w:r>
          </w:p>
        </w:tc>
        <w:tc>
          <w:tcPr>
            <w:tcW w:w="1843"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1,28</w:t>
            </w:r>
          </w:p>
        </w:tc>
        <w:tc>
          <w:tcPr>
            <w:tcW w:w="1985" w:type="dxa"/>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0,05024</w:t>
            </w:r>
          </w:p>
        </w:tc>
      </w:tr>
      <w:tr w:rsidR="00CF4CF8" w:rsidRPr="007A7572" w:rsidTr="00CF4C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700"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73</w:t>
            </w:r>
          </w:p>
        </w:tc>
        <w:tc>
          <w:tcPr>
            <w:tcW w:w="1867"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0,125</w:t>
            </w:r>
          </w:p>
        </w:tc>
        <w:tc>
          <w:tcPr>
            <w:tcW w:w="2551"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20</w:t>
            </w:r>
          </w:p>
        </w:tc>
        <w:tc>
          <w:tcPr>
            <w:tcW w:w="1843"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2</w:t>
            </w:r>
          </w:p>
        </w:tc>
        <w:tc>
          <w:tcPr>
            <w:tcW w:w="1985" w:type="dxa"/>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0,24531</w:t>
            </w:r>
          </w:p>
        </w:tc>
      </w:tr>
      <w:tr w:rsidR="00CF4CF8" w:rsidRPr="007A7572" w:rsidTr="00CF4C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700"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74</w:t>
            </w:r>
          </w:p>
        </w:tc>
        <w:tc>
          <w:tcPr>
            <w:tcW w:w="1867"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0,05</w:t>
            </w:r>
          </w:p>
        </w:tc>
        <w:tc>
          <w:tcPr>
            <w:tcW w:w="2551"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15</w:t>
            </w:r>
          </w:p>
        </w:tc>
        <w:tc>
          <w:tcPr>
            <w:tcW w:w="1843"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0,8</w:t>
            </w:r>
          </w:p>
        </w:tc>
        <w:tc>
          <w:tcPr>
            <w:tcW w:w="1985" w:type="dxa"/>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0,02944</w:t>
            </w:r>
          </w:p>
        </w:tc>
      </w:tr>
      <w:tr w:rsidR="00CF4CF8" w:rsidRPr="007A7572" w:rsidTr="00CF4C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700"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75</w:t>
            </w:r>
          </w:p>
        </w:tc>
        <w:tc>
          <w:tcPr>
            <w:tcW w:w="1867"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0,125</w:t>
            </w:r>
          </w:p>
        </w:tc>
        <w:tc>
          <w:tcPr>
            <w:tcW w:w="2551"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20</w:t>
            </w:r>
          </w:p>
        </w:tc>
        <w:tc>
          <w:tcPr>
            <w:tcW w:w="1843"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2</w:t>
            </w:r>
          </w:p>
        </w:tc>
        <w:tc>
          <w:tcPr>
            <w:tcW w:w="1985" w:type="dxa"/>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0,24531</w:t>
            </w:r>
          </w:p>
        </w:tc>
      </w:tr>
      <w:tr w:rsidR="00CF4CF8" w:rsidRPr="007A7572" w:rsidTr="00CF4C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700"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76</w:t>
            </w:r>
          </w:p>
        </w:tc>
        <w:tc>
          <w:tcPr>
            <w:tcW w:w="1867"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0,05</w:t>
            </w:r>
          </w:p>
        </w:tc>
        <w:tc>
          <w:tcPr>
            <w:tcW w:w="2551"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25</w:t>
            </w:r>
          </w:p>
        </w:tc>
        <w:tc>
          <w:tcPr>
            <w:tcW w:w="1843"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0,8</w:t>
            </w:r>
          </w:p>
        </w:tc>
        <w:tc>
          <w:tcPr>
            <w:tcW w:w="1985" w:type="dxa"/>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0,04906</w:t>
            </w:r>
          </w:p>
        </w:tc>
      </w:tr>
      <w:tr w:rsidR="00CF4CF8" w:rsidRPr="007A7572" w:rsidTr="00CF4C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700"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77</w:t>
            </w:r>
          </w:p>
        </w:tc>
        <w:tc>
          <w:tcPr>
            <w:tcW w:w="1867"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0,15</w:t>
            </w:r>
          </w:p>
        </w:tc>
        <w:tc>
          <w:tcPr>
            <w:tcW w:w="2551"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20</w:t>
            </w:r>
          </w:p>
        </w:tc>
        <w:tc>
          <w:tcPr>
            <w:tcW w:w="1843"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2,4</w:t>
            </w:r>
          </w:p>
        </w:tc>
        <w:tc>
          <w:tcPr>
            <w:tcW w:w="1985" w:type="dxa"/>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0,35325</w:t>
            </w:r>
          </w:p>
        </w:tc>
      </w:tr>
      <w:tr w:rsidR="00CF4CF8" w:rsidRPr="007A7572" w:rsidTr="00CF4C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700"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78</w:t>
            </w:r>
          </w:p>
        </w:tc>
        <w:tc>
          <w:tcPr>
            <w:tcW w:w="1867"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0,032</w:t>
            </w:r>
          </w:p>
        </w:tc>
        <w:tc>
          <w:tcPr>
            <w:tcW w:w="2551"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50</w:t>
            </w:r>
          </w:p>
        </w:tc>
        <w:tc>
          <w:tcPr>
            <w:tcW w:w="1843"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0,512</w:t>
            </w:r>
          </w:p>
        </w:tc>
        <w:tc>
          <w:tcPr>
            <w:tcW w:w="1985" w:type="dxa"/>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0,04019</w:t>
            </w:r>
          </w:p>
        </w:tc>
      </w:tr>
      <w:tr w:rsidR="00CF4CF8" w:rsidRPr="007A7572" w:rsidTr="00CF4C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700"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lastRenderedPageBreak/>
              <w:t>79</w:t>
            </w:r>
          </w:p>
        </w:tc>
        <w:tc>
          <w:tcPr>
            <w:tcW w:w="1867"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0,04</w:t>
            </w:r>
          </w:p>
        </w:tc>
        <w:tc>
          <w:tcPr>
            <w:tcW w:w="2551"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3</w:t>
            </w:r>
          </w:p>
        </w:tc>
        <w:tc>
          <w:tcPr>
            <w:tcW w:w="1843"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0,64</w:t>
            </w:r>
          </w:p>
        </w:tc>
        <w:tc>
          <w:tcPr>
            <w:tcW w:w="1985" w:type="dxa"/>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0,00377</w:t>
            </w:r>
          </w:p>
        </w:tc>
      </w:tr>
      <w:tr w:rsidR="00CF4CF8" w:rsidRPr="007A7572" w:rsidTr="00CF4C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700"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80</w:t>
            </w:r>
          </w:p>
        </w:tc>
        <w:tc>
          <w:tcPr>
            <w:tcW w:w="1867"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0,05</w:t>
            </w:r>
          </w:p>
        </w:tc>
        <w:tc>
          <w:tcPr>
            <w:tcW w:w="2551"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14</w:t>
            </w:r>
          </w:p>
        </w:tc>
        <w:tc>
          <w:tcPr>
            <w:tcW w:w="1843"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0,8</w:t>
            </w:r>
          </w:p>
        </w:tc>
        <w:tc>
          <w:tcPr>
            <w:tcW w:w="1985" w:type="dxa"/>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0,02748</w:t>
            </w:r>
          </w:p>
        </w:tc>
      </w:tr>
      <w:tr w:rsidR="00CF4CF8" w:rsidRPr="007A7572" w:rsidTr="00CF4C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700"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81</w:t>
            </w:r>
          </w:p>
        </w:tc>
        <w:tc>
          <w:tcPr>
            <w:tcW w:w="1867"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0,04</w:t>
            </w:r>
          </w:p>
        </w:tc>
        <w:tc>
          <w:tcPr>
            <w:tcW w:w="2551"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5</w:t>
            </w:r>
          </w:p>
        </w:tc>
        <w:tc>
          <w:tcPr>
            <w:tcW w:w="1843"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0,64</w:t>
            </w:r>
          </w:p>
        </w:tc>
        <w:tc>
          <w:tcPr>
            <w:tcW w:w="1985" w:type="dxa"/>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0,00628</w:t>
            </w:r>
          </w:p>
        </w:tc>
      </w:tr>
      <w:tr w:rsidR="00CF4CF8" w:rsidRPr="007A7572" w:rsidTr="00CF4C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700"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82</w:t>
            </w:r>
          </w:p>
        </w:tc>
        <w:tc>
          <w:tcPr>
            <w:tcW w:w="1867"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0,07</w:t>
            </w:r>
          </w:p>
        </w:tc>
        <w:tc>
          <w:tcPr>
            <w:tcW w:w="2551"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12</w:t>
            </w:r>
          </w:p>
        </w:tc>
        <w:tc>
          <w:tcPr>
            <w:tcW w:w="1843"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1,12</w:t>
            </w:r>
          </w:p>
        </w:tc>
        <w:tc>
          <w:tcPr>
            <w:tcW w:w="1985" w:type="dxa"/>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0,04616</w:t>
            </w:r>
          </w:p>
        </w:tc>
      </w:tr>
      <w:tr w:rsidR="00CF4CF8" w:rsidRPr="007A7572" w:rsidTr="00CF4C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700"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83</w:t>
            </w:r>
          </w:p>
        </w:tc>
        <w:tc>
          <w:tcPr>
            <w:tcW w:w="1867"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0,04</w:t>
            </w:r>
          </w:p>
        </w:tc>
        <w:tc>
          <w:tcPr>
            <w:tcW w:w="2551"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10</w:t>
            </w:r>
          </w:p>
        </w:tc>
        <w:tc>
          <w:tcPr>
            <w:tcW w:w="1843"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0,64</w:t>
            </w:r>
          </w:p>
        </w:tc>
        <w:tc>
          <w:tcPr>
            <w:tcW w:w="1985" w:type="dxa"/>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0,01256</w:t>
            </w:r>
          </w:p>
        </w:tc>
      </w:tr>
      <w:tr w:rsidR="00CF4CF8" w:rsidRPr="007A7572" w:rsidTr="00CF4C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700"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84</w:t>
            </w:r>
          </w:p>
        </w:tc>
        <w:tc>
          <w:tcPr>
            <w:tcW w:w="1867"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0,1</w:t>
            </w:r>
          </w:p>
        </w:tc>
        <w:tc>
          <w:tcPr>
            <w:tcW w:w="2551"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15</w:t>
            </w:r>
          </w:p>
        </w:tc>
        <w:tc>
          <w:tcPr>
            <w:tcW w:w="1843"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1,6</w:t>
            </w:r>
          </w:p>
        </w:tc>
        <w:tc>
          <w:tcPr>
            <w:tcW w:w="1985" w:type="dxa"/>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0,11775</w:t>
            </w:r>
          </w:p>
        </w:tc>
      </w:tr>
      <w:tr w:rsidR="00CF4CF8" w:rsidRPr="007A7572" w:rsidTr="00CF4C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700"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85</w:t>
            </w:r>
          </w:p>
        </w:tc>
        <w:tc>
          <w:tcPr>
            <w:tcW w:w="1867"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0,032</w:t>
            </w:r>
          </w:p>
        </w:tc>
        <w:tc>
          <w:tcPr>
            <w:tcW w:w="2551"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30</w:t>
            </w:r>
          </w:p>
        </w:tc>
        <w:tc>
          <w:tcPr>
            <w:tcW w:w="1843"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0,512</w:t>
            </w:r>
          </w:p>
        </w:tc>
        <w:tc>
          <w:tcPr>
            <w:tcW w:w="1985" w:type="dxa"/>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0,02412</w:t>
            </w:r>
          </w:p>
        </w:tc>
      </w:tr>
      <w:tr w:rsidR="00CF4CF8" w:rsidRPr="007A7572" w:rsidTr="00CF4C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700"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86</w:t>
            </w:r>
          </w:p>
        </w:tc>
        <w:tc>
          <w:tcPr>
            <w:tcW w:w="1867"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0,1</w:t>
            </w:r>
          </w:p>
        </w:tc>
        <w:tc>
          <w:tcPr>
            <w:tcW w:w="2551"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10</w:t>
            </w:r>
          </w:p>
        </w:tc>
        <w:tc>
          <w:tcPr>
            <w:tcW w:w="1843"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1,6</w:t>
            </w:r>
          </w:p>
        </w:tc>
        <w:tc>
          <w:tcPr>
            <w:tcW w:w="1985" w:type="dxa"/>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0,07850</w:t>
            </w:r>
          </w:p>
        </w:tc>
      </w:tr>
      <w:tr w:rsidR="00CF4CF8" w:rsidRPr="007A7572" w:rsidTr="00CF4C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700"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87</w:t>
            </w:r>
          </w:p>
        </w:tc>
        <w:tc>
          <w:tcPr>
            <w:tcW w:w="1867"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0,04</w:t>
            </w:r>
          </w:p>
        </w:tc>
        <w:tc>
          <w:tcPr>
            <w:tcW w:w="2551"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10</w:t>
            </w:r>
          </w:p>
        </w:tc>
        <w:tc>
          <w:tcPr>
            <w:tcW w:w="1843"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0,64</w:t>
            </w:r>
          </w:p>
        </w:tc>
        <w:tc>
          <w:tcPr>
            <w:tcW w:w="1985" w:type="dxa"/>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0,01256</w:t>
            </w:r>
          </w:p>
        </w:tc>
      </w:tr>
      <w:tr w:rsidR="00CF4CF8" w:rsidRPr="007A7572" w:rsidTr="00CF4C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700"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88</w:t>
            </w:r>
          </w:p>
        </w:tc>
        <w:tc>
          <w:tcPr>
            <w:tcW w:w="1867"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0,1</w:t>
            </w:r>
          </w:p>
        </w:tc>
        <w:tc>
          <w:tcPr>
            <w:tcW w:w="2551"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15</w:t>
            </w:r>
          </w:p>
        </w:tc>
        <w:tc>
          <w:tcPr>
            <w:tcW w:w="1843"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1,6</w:t>
            </w:r>
          </w:p>
        </w:tc>
        <w:tc>
          <w:tcPr>
            <w:tcW w:w="1985" w:type="dxa"/>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0,11775</w:t>
            </w:r>
          </w:p>
        </w:tc>
      </w:tr>
      <w:tr w:rsidR="00CF4CF8" w:rsidRPr="007A7572" w:rsidTr="00CF4C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700"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89</w:t>
            </w:r>
          </w:p>
        </w:tc>
        <w:tc>
          <w:tcPr>
            <w:tcW w:w="1867"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0,07</w:t>
            </w:r>
          </w:p>
        </w:tc>
        <w:tc>
          <w:tcPr>
            <w:tcW w:w="2551"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15</w:t>
            </w:r>
          </w:p>
        </w:tc>
        <w:tc>
          <w:tcPr>
            <w:tcW w:w="1843"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1,12</w:t>
            </w:r>
          </w:p>
        </w:tc>
        <w:tc>
          <w:tcPr>
            <w:tcW w:w="1985" w:type="dxa"/>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0,05770</w:t>
            </w:r>
          </w:p>
        </w:tc>
      </w:tr>
      <w:tr w:rsidR="00CF4CF8" w:rsidRPr="007A7572" w:rsidTr="00CF4C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700"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90</w:t>
            </w:r>
          </w:p>
        </w:tc>
        <w:tc>
          <w:tcPr>
            <w:tcW w:w="1867"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0,1</w:t>
            </w:r>
          </w:p>
        </w:tc>
        <w:tc>
          <w:tcPr>
            <w:tcW w:w="2551"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5</w:t>
            </w:r>
          </w:p>
        </w:tc>
        <w:tc>
          <w:tcPr>
            <w:tcW w:w="1843"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1,6</w:t>
            </w:r>
          </w:p>
        </w:tc>
        <w:tc>
          <w:tcPr>
            <w:tcW w:w="1985" w:type="dxa"/>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0,03925</w:t>
            </w:r>
          </w:p>
        </w:tc>
      </w:tr>
      <w:tr w:rsidR="00CF4CF8" w:rsidRPr="007A7572" w:rsidTr="00CF4C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700"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91</w:t>
            </w:r>
          </w:p>
        </w:tc>
        <w:tc>
          <w:tcPr>
            <w:tcW w:w="1867"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0,04</w:t>
            </w:r>
          </w:p>
        </w:tc>
        <w:tc>
          <w:tcPr>
            <w:tcW w:w="2551"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10</w:t>
            </w:r>
          </w:p>
        </w:tc>
        <w:tc>
          <w:tcPr>
            <w:tcW w:w="1843"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0,64</w:t>
            </w:r>
          </w:p>
        </w:tc>
        <w:tc>
          <w:tcPr>
            <w:tcW w:w="1985" w:type="dxa"/>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0,01256</w:t>
            </w:r>
          </w:p>
        </w:tc>
      </w:tr>
      <w:tr w:rsidR="00CF4CF8" w:rsidRPr="007A7572" w:rsidTr="00CF4C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700"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92</w:t>
            </w:r>
          </w:p>
        </w:tc>
        <w:tc>
          <w:tcPr>
            <w:tcW w:w="1867"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0,125</w:t>
            </w:r>
          </w:p>
        </w:tc>
        <w:tc>
          <w:tcPr>
            <w:tcW w:w="2551"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5</w:t>
            </w:r>
          </w:p>
        </w:tc>
        <w:tc>
          <w:tcPr>
            <w:tcW w:w="1843"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2</w:t>
            </w:r>
          </w:p>
        </w:tc>
        <w:tc>
          <w:tcPr>
            <w:tcW w:w="1985" w:type="dxa"/>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0,06133</w:t>
            </w:r>
          </w:p>
        </w:tc>
      </w:tr>
      <w:tr w:rsidR="00CF4CF8" w:rsidRPr="007A7572" w:rsidTr="00CF4C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700"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93</w:t>
            </w:r>
          </w:p>
        </w:tc>
        <w:tc>
          <w:tcPr>
            <w:tcW w:w="1867"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0,032</w:t>
            </w:r>
          </w:p>
        </w:tc>
        <w:tc>
          <w:tcPr>
            <w:tcW w:w="2551"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10</w:t>
            </w:r>
          </w:p>
        </w:tc>
        <w:tc>
          <w:tcPr>
            <w:tcW w:w="1843"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0,512</w:t>
            </w:r>
          </w:p>
        </w:tc>
        <w:tc>
          <w:tcPr>
            <w:tcW w:w="1985" w:type="dxa"/>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0,00804</w:t>
            </w:r>
          </w:p>
        </w:tc>
      </w:tr>
      <w:tr w:rsidR="00CF4CF8" w:rsidRPr="007A7572" w:rsidTr="00CF4C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700"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94</w:t>
            </w:r>
          </w:p>
        </w:tc>
        <w:tc>
          <w:tcPr>
            <w:tcW w:w="1867"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0,032</w:t>
            </w:r>
          </w:p>
        </w:tc>
        <w:tc>
          <w:tcPr>
            <w:tcW w:w="2551"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5</w:t>
            </w:r>
          </w:p>
        </w:tc>
        <w:tc>
          <w:tcPr>
            <w:tcW w:w="1843"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0,512</w:t>
            </w:r>
          </w:p>
        </w:tc>
        <w:tc>
          <w:tcPr>
            <w:tcW w:w="1985" w:type="dxa"/>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0,00402</w:t>
            </w:r>
          </w:p>
        </w:tc>
      </w:tr>
      <w:tr w:rsidR="00CF4CF8" w:rsidRPr="007A7572" w:rsidTr="00CF4C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700"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95</w:t>
            </w:r>
          </w:p>
        </w:tc>
        <w:tc>
          <w:tcPr>
            <w:tcW w:w="1867"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0,04</w:t>
            </w:r>
          </w:p>
        </w:tc>
        <w:tc>
          <w:tcPr>
            <w:tcW w:w="2551"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10</w:t>
            </w:r>
          </w:p>
        </w:tc>
        <w:tc>
          <w:tcPr>
            <w:tcW w:w="1843"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0,64</w:t>
            </w:r>
          </w:p>
        </w:tc>
        <w:tc>
          <w:tcPr>
            <w:tcW w:w="1985" w:type="dxa"/>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0,01256</w:t>
            </w:r>
          </w:p>
        </w:tc>
      </w:tr>
      <w:tr w:rsidR="00CF4CF8" w:rsidRPr="007A7572" w:rsidTr="00CF4C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700"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96</w:t>
            </w:r>
          </w:p>
        </w:tc>
        <w:tc>
          <w:tcPr>
            <w:tcW w:w="1867"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0,032</w:t>
            </w:r>
          </w:p>
        </w:tc>
        <w:tc>
          <w:tcPr>
            <w:tcW w:w="2551"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5</w:t>
            </w:r>
          </w:p>
        </w:tc>
        <w:tc>
          <w:tcPr>
            <w:tcW w:w="1843"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0,512</w:t>
            </w:r>
          </w:p>
        </w:tc>
        <w:tc>
          <w:tcPr>
            <w:tcW w:w="1985" w:type="dxa"/>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0,00402</w:t>
            </w:r>
          </w:p>
        </w:tc>
      </w:tr>
      <w:tr w:rsidR="00CF4CF8" w:rsidRPr="007A7572" w:rsidTr="00CF4C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700"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97</w:t>
            </w:r>
          </w:p>
        </w:tc>
        <w:tc>
          <w:tcPr>
            <w:tcW w:w="1867"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0,05</w:t>
            </w:r>
          </w:p>
        </w:tc>
        <w:tc>
          <w:tcPr>
            <w:tcW w:w="2551"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10</w:t>
            </w:r>
          </w:p>
        </w:tc>
        <w:tc>
          <w:tcPr>
            <w:tcW w:w="1843"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0,8</w:t>
            </w:r>
          </w:p>
        </w:tc>
        <w:tc>
          <w:tcPr>
            <w:tcW w:w="1985" w:type="dxa"/>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0,01963</w:t>
            </w:r>
          </w:p>
        </w:tc>
      </w:tr>
      <w:tr w:rsidR="00CF4CF8" w:rsidRPr="007A7572" w:rsidTr="00CF4C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700"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98</w:t>
            </w:r>
          </w:p>
        </w:tc>
        <w:tc>
          <w:tcPr>
            <w:tcW w:w="1867"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0,125</w:t>
            </w:r>
          </w:p>
        </w:tc>
        <w:tc>
          <w:tcPr>
            <w:tcW w:w="2551"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30</w:t>
            </w:r>
          </w:p>
        </w:tc>
        <w:tc>
          <w:tcPr>
            <w:tcW w:w="1843"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2</w:t>
            </w:r>
          </w:p>
        </w:tc>
        <w:tc>
          <w:tcPr>
            <w:tcW w:w="1985" w:type="dxa"/>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0,36797</w:t>
            </w:r>
          </w:p>
        </w:tc>
      </w:tr>
      <w:tr w:rsidR="00CF4CF8" w:rsidRPr="007A7572" w:rsidTr="00CF4C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700"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99</w:t>
            </w:r>
          </w:p>
        </w:tc>
        <w:tc>
          <w:tcPr>
            <w:tcW w:w="1867"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0,04</w:t>
            </w:r>
          </w:p>
        </w:tc>
        <w:tc>
          <w:tcPr>
            <w:tcW w:w="2551"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10</w:t>
            </w:r>
          </w:p>
        </w:tc>
        <w:tc>
          <w:tcPr>
            <w:tcW w:w="1843"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0,64</w:t>
            </w:r>
          </w:p>
        </w:tc>
        <w:tc>
          <w:tcPr>
            <w:tcW w:w="1985" w:type="dxa"/>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0,01256</w:t>
            </w:r>
          </w:p>
        </w:tc>
      </w:tr>
      <w:tr w:rsidR="00CF4CF8" w:rsidRPr="007A7572" w:rsidTr="00CF4C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700"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100</w:t>
            </w:r>
          </w:p>
        </w:tc>
        <w:tc>
          <w:tcPr>
            <w:tcW w:w="1867"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0,125</w:t>
            </w:r>
          </w:p>
        </w:tc>
        <w:tc>
          <w:tcPr>
            <w:tcW w:w="2551"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10</w:t>
            </w:r>
          </w:p>
        </w:tc>
        <w:tc>
          <w:tcPr>
            <w:tcW w:w="1843"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2</w:t>
            </w:r>
          </w:p>
        </w:tc>
        <w:tc>
          <w:tcPr>
            <w:tcW w:w="1985" w:type="dxa"/>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0,12266</w:t>
            </w:r>
          </w:p>
        </w:tc>
      </w:tr>
      <w:tr w:rsidR="00CF4CF8" w:rsidRPr="007A7572" w:rsidTr="00CF4C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700"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101</w:t>
            </w:r>
          </w:p>
        </w:tc>
        <w:tc>
          <w:tcPr>
            <w:tcW w:w="1867"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0,2</w:t>
            </w:r>
          </w:p>
        </w:tc>
        <w:tc>
          <w:tcPr>
            <w:tcW w:w="2551"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30</w:t>
            </w:r>
          </w:p>
        </w:tc>
        <w:tc>
          <w:tcPr>
            <w:tcW w:w="1843"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3,2</w:t>
            </w:r>
          </w:p>
        </w:tc>
        <w:tc>
          <w:tcPr>
            <w:tcW w:w="1985" w:type="dxa"/>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0,94200</w:t>
            </w:r>
          </w:p>
        </w:tc>
      </w:tr>
      <w:tr w:rsidR="00CF4CF8" w:rsidRPr="007A7572" w:rsidTr="00CF4C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700"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102</w:t>
            </w:r>
          </w:p>
        </w:tc>
        <w:tc>
          <w:tcPr>
            <w:tcW w:w="1867"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0,04</w:t>
            </w:r>
          </w:p>
        </w:tc>
        <w:tc>
          <w:tcPr>
            <w:tcW w:w="2551"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10</w:t>
            </w:r>
          </w:p>
        </w:tc>
        <w:tc>
          <w:tcPr>
            <w:tcW w:w="1843"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0,64</w:t>
            </w:r>
          </w:p>
        </w:tc>
        <w:tc>
          <w:tcPr>
            <w:tcW w:w="1985" w:type="dxa"/>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0,01256</w:t>
            </w:r>
          </w:p>
        </w:tc>
      </w:tr>
      <w:tr w:rsidR="00CF4CF8" w:rsidRPr="007A7572" w:rsidTr="00CF4C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700"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103</w:t>
            </w:r>
          </w:p>
        </w:tc>
        <w:tc>
          <w:tcPr>
            <w:tcW w:w="1867"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0,032</w:t>
            </w:r>
          </w:p>
        </w:tc>
        <w:tc>
          <w:tcPr>
            <w:tcW w:w="2551"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5</w:t>
            </w:r>
          </w:p>
        </w:tc>
        <w:tc>
          <w:tcPr>
            <w:tcW w:w="1843"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0,512</w:t>
            </w:r>
          </w:p>
        </w:tc>
        <w:tc>
          <w:tcPr>
            <w:tcW w:w="1985" w:type="dxa"/>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0,00402</w:t>
            </w:r>
          </w:p>
        </w:tc>
      </w:tr>
      <w:tr w:rsidR="00CF4CF8" w:rsidRPr="007A7572" w:rsidTr="00CF4C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700"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104</w:t>
            </w:r>
          </w:p>
        </w:tc>
        <w:tc>
          <w:tcPr>
            <w:tcW w:w="1867"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0,2</w:t>
            </w:r>
          </w:p>
        </w:tc>
        <w:tc>
          <w:tcPr>
            <w:tcW w:w="2551"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10</w:t>
            </w:r>
          </w:p>
        </w:tc>
        <w:tc>
          <w:tcPr>
            <w:tcW w:w="1843" w:type="dxa"/>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3,2</w:t>
            </w:r>
          </w:p>
        </w:tc>
        <w:tc>
          <w:tcPr>
            <w:tcW w:w="1985" w:type="dxa"/>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0,31400</w:t>
            </w:r>
          </w:p>
        </w:tc>
      </w:tr>
      <w:tr w:rsidR="00CF4CF8" w:rsidRPr="007A7572" w:rsidTr="00CF4CF8">
        <w:trPr>
          <w:trHeight w:val="288"/>
          <w:jc w:val="center"/>
        </w:trPr>
        <w:tc>
          <w:tcPr>
            <w:tcW w:w="700" w:type="dxa"/>
            <w:tcBorders>
              <w:top w:val="single" w:sz="4" w:space="0" w:color="auto"/>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105</w:t>
            </w:r>
          </w:p>
        </w:tc>
        <w:tc>
          <w:tcPr>
            <w:tcW w:w="1867" w:type="dxa"/>
            <w:tcBorders>
              <w:top w:val="single" w:sz="4" w:space="0" w:color="auto"/>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0,032</w:t>
            </w:r>
          </w:p>
        </w:tc>
        <w:tc>
          <w:tcPr>
            <w:tcW w:w="2551" w:type="dxa"/>
            <w:tcBorders>
              <w:top w:val="single" w:sz="4" w:space="0" w:color="auto"/>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10</w:t>
            </w:r>
          </w:p>
        </w:tc>
        <w:tc>
          <w:tcPr>
            <w:tcW w:w="1843" w:type="dxa"/>
            <w:tcBorders>
              <w:top w:val="single" w:sz="4" w:space="0" w:color="auto"/>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0,512</w:t>
            </w:r>
          </w:p>
        </w:tc>
        <w:tc>
          <w:tcPr>
            <w:tcW w:w="1985" w:type="dxa"/>
            <w:tcBorders>
              <w:top w:val="single" w:sz="4" w:space="0" w:color="auto"/>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0,00804</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106</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0,032</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8</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0,512</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0,00643</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107</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0,032</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10</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0,512</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0,00804</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108</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0,032</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8</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0,512</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0,00643</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109</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0,04</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10</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0,64</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0,01256</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110</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0,032</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8</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0,512</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0,00643</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111</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0,05</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50</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0,8</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0,09813</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112</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0,032</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10</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0,512</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0,00804</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113</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0,032</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8</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0,512</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0,00643</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114</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0,032</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10</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0,512</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0,00804</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115</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0,032</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8</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0,512</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0,00643</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116</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0,032</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10</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0,512</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0,00804</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117</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0,032</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8</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0,512</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0,00643</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118</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0,05</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20</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0,8</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0,03925</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119</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0,08</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20</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1,28</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0,10048</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120</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0,08</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5</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1,28</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0,02512</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lastRenderedPageBreak/>
              <w:t>121</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0,1</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220</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1,6</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1,72700</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122</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0,2</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50</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3,2</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1,57000</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123</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0,032</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10</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0,512</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0,00804</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124</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0,2</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15</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3,2</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0,47100</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125</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0,032</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5</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0,512</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0,00402</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126</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0,2</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30</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3,2</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0,94200</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127</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0,032</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8</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0,512</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0,00643</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128</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0,2</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25</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3,2</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0,78500</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129</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0,02</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8</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0,32</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0,00251</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130</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0,2</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30</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3,2</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0,94200</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131</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0,04</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12</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0,64</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0,01507</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132</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0,04</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3</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0,64</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0,00377</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133</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0,07</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9</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1,12</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0,03462</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134</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0,04</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3</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0,64</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0,00377</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135</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0,08</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10</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1,28</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0,05024</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136</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0,04</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12</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0,64</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0,01507</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137</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0,04</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3</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0,64</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0,00377</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138</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0,07</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4</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1,12</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0,01539</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139</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0,04</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3</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0,64</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0,00377</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140</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0,08</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6</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1,28</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0,03014</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141</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0,1</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10</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1,6</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0,07850</w:t>
            </w:r>
          </w:p>
        </w:tc>
      </w:tr>
      <w:tr w:rsidR="00CF4CF8" w:rsidRPr="007A7572" w:rsidTr="00CF4CF8">
        <w:trPr>
          <w:trHeight w:val="288"/>
          <w:jc w:val="center"/>
        </w:trPr>
        <w:tc>
          <w:tcPr>
            <w:tcW w:w="700" w:type="dxa"/>
            <w:tcBorders>
              <w:top w:val="single" w:sz="4" w:space="0" w:color="auto"/>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142</w:t>
            </w:r>
          </w:p>
        </w:tc>
        <w:tc>
          <w:tcPr>
            <w:tcW w:w="1867" w:type="dxa"/>
            <w:tcBorders>
              <w:top w:val="single" w:sz="4" w:space="0" w:color="auto"/>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0,2</w:t>
            </w:r>
          </w:p>
        </w:tc>
        <w:tc>
          <w:tcPr>
            <w:tcW w:w="2551" w:type="dxa"/>
            <w:tcBorders>
              <w:top w:val="single" w:sz="4" w:space="0" w:color="auto"/>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10</w:t>
            </w:r>
          </w:p>
        </w:tc>
        <w:tc>
          <w:tcPr>
            <w:tcW w:w="1843" w:type="dxa"/>
            <w:tcBorders>
              <w:top w:val="single" w:sz="4" w:space="0" w:color="auto"/>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3,2</w:t>
            </w:r>
          </w:p>
        </w:tc>
        <w:tc>
          <w:tcPr>
            <w:tcW w:w="1985" w:type="dxa"/>
            <w:tcBorders>
              <w:top w:val="single" w:sz="4" w:space="0" w:color="auto"/>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0,31400</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143</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0,032</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30</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0,512</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0,02412</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144</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0,032</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10</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0,512</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0,00804</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145</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0,032</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10</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0,512</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0,00804</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146</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0,032</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10</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0,512</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0,00804</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147</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0,04</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30</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0,64</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0,03768</w:t>
            </w:r>
          </w:p>
        </w:tc>
      </w:tr>
      <w:tr w:rsidR="00CF4CF8" w:rsidRPr="007A7572" w:rsidTr="00CF4CF8">
        <w:trPr>
          <w:trHeight w:val="288"/>
          <w:jc w:val="center"/>
        </w:trPr>
        <w:tc>
          <w:tcPr>
            <w:tcW w:w="700" w:type="dxa"/>
            <w:tcBorders>
              <w:top w:val="single" w:sz="4" w:space="0" w:color="auto"/>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148</w:t>
            </w:r>
          </w:p>
        </w:tc>
        <w:tc>
          <w:tcPr>
            <w:tcW w:w="1867" w:type="dxa"/>
            <w:tcBorders>
              <w:top w:val="single" w:sz="4" w:space="0" w:color="auto"/>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0,032</w:t>
            </w:r>
          </w:p>
        </w:tc>
        <w:tc>
          <w:tcPr>
            <w:tcW w:w="2551" w:type="dxa"/>
            <w:tcBorders>
              <w:top w:val="single" w:sz="4" w:space="0" w:color="auto"/>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30</w:t>
            </w:r>
          </w:p>
        </w:tc>
        <w:tc>
          <w:tcPr>
            <w:tcW w:w="1843" w:type="dxa"/>
            <w:tcBorders>
              <w:top w:val="single" w:sz="4" w:space="0" w:color="auto"/>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0,512</w:t>
            </w:r>
          </w:p>
        </w:tc>
        <w:tc>
          <w:tcPr>
            <w:tcW w:w="1985" w:type="dxa"/>
            <w:tcBorders>
              <w:top w:val="single" w:sz="4" w:space="0" w:color="auto"/>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0,02412</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149</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0,032</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8</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0,512</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0,00643</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150</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0,032</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15</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0,512</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0,01206</w:t>
            </w:r>
          </w:p>
        </w:tc>
      </w:tr>
      <w:tr w:rsidR="00CF4CF8" w:rsidRPr="007A7572" w:rsidTr="00CF4CF8">
        <w:trPr>
          <w:trHeight w:val="288"/>
          <w:jc w:val="center"/>
        </w:trPr>
        <w:tc>
          <w:tcPr>
            <w:tcW w:w="700" w:type="dxa"/>
            <w:tcBorders>
              <w:top w:val="single" w:sz="4" w:space="0" w:color="auto"/>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151</w:t>
            </w:r>
          </w:p>
        </w:tc>
        <w:tc>
          <w:tcPr>
            <w:tcW w:w="1867" w:type="dxa"/>
            <w:tcBorders>
              <w:top w:val="single" w:sz="4" w:space="0" w:color="auto"/>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0,05</w:t>
            </w:r>
          </w:p>
        </w:tc>
        <w:tc>
          <w:tcPr>
            <w:tcW w:w="2551" w:type="dxa"/>
            <w:tcBorders>
              <w:top w:val="single" w:sz="4" w:space="0" w:color="auto"/>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70</w:t>
            </w:r>
          </w:p>
        </w:tc>
        <w:tc>
          <w:tcPr>
            <w:tcW w:w="1843" w:type="dxa"/>
            <w:tcBorders>
              <w:top w:val="single" w:sz="4" w:space="0" w:color="auto"/>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0,8</w:t>
            </w:r>
          </w:p>
        </w:tc>
        <w:tc>
          <w:tcPr>
            <w:tcW w:w="1985" w:type="dxa"/>
            <w:tcBorders>
              <w:top w:val="single" w:sz="4" w:space="0" w:color="auto"/>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0,13738</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152</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0,032</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30</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0,512</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0,02412</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153</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0,032</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10</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0,512</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0,00804</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154</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0,032</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10</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0,512</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0,00804</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155</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0,032</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10</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0,512</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0,00804</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156</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0,05</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30</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0,8</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0,05888</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157</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0,08</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80</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1,28</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0,40192</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158</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0,04</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20</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0,64</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0,02512</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159</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0,1</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20</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1,6</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0,15700</w:t>
            </w:r>
          </w:p>
        </w:tc>
      </w:tr>
      <w:tr w:rsidR="00CF4CF8" w:rsidRPr="007A7572" w:rsidTr="00CF4CF8">
        <w:trPr>
          <w:trHeight w:val="22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160</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0,025</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8</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0,4</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0,00393</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161</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0,1</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10</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1,6</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0,07850</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162</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0,25</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100</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4</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4,90625</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163</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0,04</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5</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0,64</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0,00628</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lastRenderedPageBreak/>
              <w:t>164</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0,04</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2</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0,64</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0,00251</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165</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0,08</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54</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1,28</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0,27130</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166</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0,04</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6</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0,64</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0,00754</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167</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0,08</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6</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1,28</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0,03014</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168</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0,032</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6</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0,512</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0,00482</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169</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0,1</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10</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1,6</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0,07850</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170</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0,04</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6</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0,64</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0,00754</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171</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0,1</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5</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1,6</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0,03925</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172</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0,04</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10</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0,64</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0,01256</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173</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0,1</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10</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1,6</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0,07850</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174</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0,04</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20</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0,64</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0,02512</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175</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0,04</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6</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0,64</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0,00754</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176</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0,07</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15</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1,12</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0,05770</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177</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0,04</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5</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0,64</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0,00628</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178</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0,1</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15</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1,6</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0,11775</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179</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0,04</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15</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0,64</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0,01884</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180</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0,1</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8</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1,6</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0,06280</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181</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0,04</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25</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0,64</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0,03140</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182</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0,1</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15</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1,6</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0,11775</w:t>
            </w:r>
          </w:p>
        </w:tc>
      </w:tr>
      <w:tr w:rsidR="00CF4CF8" w:rsidRPr="007A7572" w:rsidTr="00CF4CF8">
        <w:trPr>
          <w:trHeight w:val="288"/>
          <w:jc w:val="center"/>
        </w:trPr>
        <w:tc>
          <w:tcPr>
            <w:tcW w:w="700" w:type="dxa"/>
            <w:tcBorders>
              <w:top w:val="single" w:sz="4" w:space="0" w:color="auto"/>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183</w:t>
            </w:r>
          </w:p>
        </w:tc>
        <w:tc>
          <w:tcPr>
            <w:tcW w:w="1867" w:type="dxa"/>
            <w:tcBorders>
              <w:top w:val="single" w:sz="4" w:space="0" w:color="auto"/>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0,25</w:t>
            </w:r>
          </w:p>
        </w:tc>
        <w:tc>
          <w:tcPr>
            <w:tcW w:w="2551" w:type="dxa"/>
            <w:tcBorders>
              <w:top w:val="single" w:sz="4" w:space="0" w:color="auto"/>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30</w:t>
            </w:r>
          </w:p>
        </w:tc>
        <w:tc>
          <w:tcPr>
            <w:tcW w:w="1843" w:type="dxa"/>
            <w:tcBorders>
              <w:top w:val="single" w:sz="4" w:space="0" w:color="auto"/>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4</w:t>
            </w:r>
          </w:p>
        </w:tc>
        <w:tc>
          <w:tcPr>
            <w:tcW w:w="1985" w:type="dxa"/>
            <w:tcBorders>
              <w:top w:val="single" w:sz="4" w:space="0" w:color="auto"/>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1,47188</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184</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0,032</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10</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0,512</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0,00804</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185</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0,032</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10</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0,512</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0,00804</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186</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0,032</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20</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0,512</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0,01608</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187</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0,25</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40</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4</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1,96250</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188</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0,032</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15</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0,512</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0,01206</w:t>
            </w:r>
          </w:p>
        </w:tc>
      </w:tr>
      <w:tr w:rsidR="00CF4CF8" w:rsidRPr="007A7572" w:rsidTr="00CF4CF8">
        <w:trPr>
          <w:trHeight w:val="288"/>
          <w:jc w:val="center"/>
        </w:trPr>
        <w:tc>
          <w:tcPr>
            <w:tcW w:w="700" w:type="dxa"/>
            <w:tcBorders>
              <w:top w:val="single" w:sz="4" w:space="0" w:color="auto"/>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189</w:t>
            </w:r>
          </w:p>
        </w:tc>
        <w:tc>
          <w:tcPr>
            <w:tcW w:w="1867" w:type="dxa"/>
            <w:tcBorders>
              <w:top w:val="single" w:sz="4" w:space="0" w:color="auto"/>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0,032</w:t>
            </w:r>
          </w:p>
        </w:tc>
        <w:tc>
          <w:tcPr>
            <w:tcW w:w="2551" w:type="dxa"/>
            <w:tcBorders>
              <w:top w:val="single" w:sz="4" w:space="0" w:color="auto"/>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5</w:t>
            </w:r>
          </w:p>
        </w:tc>
        <w:tc>
          <w:tcPr>
            <w:tcW w:w="1843" w:type="dxa"/>
            <w:tcBorders>
              <w:top w:val="single" w:sz="4" w:space="0" w:color="auto"/>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0,512</w:t>
            </w:r>
          </w:p>
        </w:tc>
        <w:tc>
          <w:tcPr>
            <w:tcW w:w="1985" w:type="dxa"/>
            <w:tcBorders>
              <w:top w:val="single" w:sz="4" w:space="0" w:color="auto"/>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0,00402</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190</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0,04</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20</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0,64</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0,02512</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191</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0,04</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30</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0,64</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0,03768</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192</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0,032</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10</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0,512</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0,00804</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193</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0,08</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30</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1,28</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0,15072</w:t>
            </w:r>
          </w:p>
        </w:tc>
      </w:tr>
      <w:tr w:rsidR="00CF4CF8" w:rsidRPr="007A7572" w:rsidTr="00CF4CF8">
        <w:trPr>
          <w:trHeight w:val="288"/>
          <w:jc w:val="center"/>
        </w:trPr>
        <w:tc>
          <w:tcPr>
            <w:tcW w:w="700" w:type="dxa"/>
            <w:tcBorders>
              <w:top w:val="nil"/>
              <w:left w:val="single" w:sz="4" w:space="0" w:color="auto"/>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194</w:t>
            </w:r>
          </w:p>
        </w:tc>
        <w:tc>
          <w:tcPr>
            <w:tcW w:w="1867"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0,25</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30</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color w:val="000000"/>
                <w:sz w:val="20"/>
                <w:szCs w:val="20"/>
                <w:lang w:val="ru-RU" w:eastAsia="ru-RU"/>
              </w:rPr>
            </w:pPr>
            <w:r w:rsidRPr="007A7572">
              <w:rPr>
                <w:rFonts w:ascii="Times New Roman" w:hAnsi="Times New Roman"/>
                <w:color w:val="000000"/>
                <w:sz w:val="20"/>
                <w:szCs w:val="20"/>
                <w:lang w:val="ru-RU" w:eastAsia="ru-RU"/>
              </w:rPr>
              <w:t>4</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Calibri" w:hAnsi="Calibri"/>
                <w:color w:val="000000"/>
                <w:sz w:val="20"/>
                <w:szCs w:val="20"/>
                <w:lang w:val="ru-RU" w:eastAsia="ru-RU"/>
              </w:rPr>
            </w:pPr>
            <w:r w:rsidRPr="007A7572">
              <w:rPr>
                <w:rFonts w:ascii="Calibri" w:hAnsi="Calibri"/>
                <w:color w:val="000000"/>
                <w:sz w:val="20"/>
                <w:szCs w:val="20"/>
                <w:lang w:val="ru-RU" w:eastAsia="ru-RU"/>
              </w:rPr>
              <w:t>1,47188</w:t>
            </w:r>
          </w:p>
        </w:tc>
      </w:tr>
      <w:tr w:rsidR="00CF4CF8" w:rsidRPr="007A7572" w:rsidTr="00CF4CF8">
        <w:trPr>
          <w:trHeight w:val="288"/>
          <w:jc w:val="center"/>
        </w:trPr>
        <w:tc>
          <w:tcPr>
            <w:tcW w:w="2567" w:type="dxa"/>
            <w:gridSpan w:val="2"/>
            <w:tcBorders>
              <w:top w:val="nil"/>
              <w:left w:val="single" w:sz="4" w:space="0" w:color="auto"/>
              <w:bottom w:val="single" w:sz="4" w:space="0" w:color="auto"/>
              <w:right w:val="single" w:sz="4" w:space="0" w:color="auto"/>
            </w:tcBorders>
            <w:noWrap/>
            <w:vAlign w:val="bottom"/>
          </w:tcPr>
          <w:p w:rsidR="006B0DEA" w:rsidRPr="007A7572" w:rsidRDefault="006B0DEA" w:rsidP="00F4024C">
            <w:pPr>
              <w:widowControl/>
              <w:jc w:val="center"/>
              <w:rPr>
                <w:rFonts w:ascii="Times New Roman" w:hAnsi="Times New Roman"/>
                <w:b/>
                <w:color w:val="000000"/>
                <w:sz w:val="20"/>
                <w:szCs w:val="20"/>
                <w:lang w:val="ru-RU" w:eastAsia="ru-RU"/>
              </w:rPr>
            </w:pPr>
            <w:r w:rsidRPr="007A7572">
              <w:rPr>
                <w:rFonts w:ascii="Times New Roman" w:hAnsi="Times New Roman"/>
                <w:b/>
                <w:color w:val="000000"/>
                <w:sz w:val="20"/>
                <w:szCs w:val="20"/>
                <w:lang w:val="ru-RU" w:eastAsia="ru-RU"/>
              </w:rPr>
              <w:t>Итого:</w:t>
            </w:r>
          </w:p>
        </w:tc>
        <w:tc>
          <w:tcPr>
            <w:tcW w:w="2551"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b/>
                <w:bCs/>
                <w:color w:val="000000"/>
                <w:sz w:val="20"/>
                <w:szCs w:val="20"/>
                <w:lang w:val="ru-RU" w:eastAsia="ru-RU"/>
              </w:rPr>
            </w:pPr>
            <w:r w:rsidRPr="007A7572">
              <w:rPr>
                <w:rFonts w:ascii="Times New Roman" w:hAnsi="Times New Roman"/>
                <w:b/>
                <w:bCs/>
                <w:color w:val="000000"/>
                <w:sz w:val="20"/>
                <w:szCs w:val="20"/>
                <w:lang w:val="ru-RU" w:eastAsia="ru-RU"/>
              </w:rPr>
              <w:t>3513</w:t>
            </w:r>
          </w:p>
        </w:tc>
        <w:tc>
          <w:tcPr>
            <w:tcW w:w="1843"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b/>
                <w:bCs/>
                <w:color w:val="000000"/>
                <w:sz w:val="20"/>
                <w:szCs w:val="20"/>
                <w:lang w:val="ru-RU" w:eastAsia="ru-RU"/>
              </w:rPr>
            </w:pPr>
            <w:r w:rsidRPr="007A7572">
              <w:rPr>
                <w:rFonts w:ascii="Times New Roman" w:hAnsi="Times New Roman"/>
                <w:b/>
                <w:bCs/>
                <w:color w:val="000000"/>
                <w:sz w:val="20"/>
                <w:szCs w:val="20"/>
                <w:lang w:val="ru-RU" w:eastAsia="ru-RU"/>
              </w:rPr>
              <w:t>193,4</w:t>
            </w:r>
          </w:p>
        </w:tc>
        <w:tc>
          <w:tcPr>
            <w:tcW w:w="1985" w:type="dxa"/>
            <w:tcBorders>
              <w:top w:val="nil"/>
              <w:left w:val="nil"/>
              <w:bottom w:val="single" w:sz="4" w:space="0" w:color="auto"/>
              <w:right w:val="single" w:sz="4" w:space="0" w:color="auto"/>
            </w:tcBorders>
            <w:noWrap/>
            <w:vAlign w:val="bottom"/>
          </w:tcPr>
          <w:p w:rsidR="006B0DEA" w:rsidRPr="007A7572" w:rsidRDefault="006B0DEA" w:rsidP="00A62952">
            <w:pPr>
              <w:widowControl/>
              <w:jc w:val="right"/>
              <w:rPr>
                <w:rFonts w:ascii="Times New Roman" w:hAnsi="Times New Roman"/>
                <w:b/>
                <w:bCs/>
                <w:color w:val="000000"/>
                <w:sz w:val="20"/>
                <w:szCs w:val="20"/>
                <w:lang w:val="ru-RU" w:eastAsia="ru-RU"/>
              </w:rPr>
            </w:pPr>
            <w:r w:rsidRPr="007A7572">
              <w:rPr>
                <w:rFonts w:ascii="Times New Roman" w:hAnsi="Times New Roman"/>
                <w:b/>
                <w:bCs/>
                <w:color w:val="000000"/>
                <w:sz w:val="20"/>
                <w:szCs w:val="20"/>
                <w:lang w:val="ru-RU" w:eastAsia="ru-RU"/>
              </w:rPr>
              <w:t>27,3</w:t>
            </w:r>
          </w:p>
        </w:tc>
      </w:tr>
    </w:tbl>
    <w:p w:rsidR="006B0DEA" w:rsidRDefault="006B0DEA" w:rsidP="0065326D">
      <w:pPr>
        <w:ind w:firstLine="550"/>
        <w:jc w:val="both"/>
        <w:rPr>
          <w:rFonts w:ascii="Times New Roman" w:hAnsi="Times New Roman"/>
          <w:sz w:val="24"/>
          <w:szCs w:val="24"/>
        </w:rPr>
      </w:pPr>
    </w:p>
    <w:p w:rsidR="006B0DEA" w:rsidRPr="003F5482" w:rsidRDefault="00824804" w:rsidP="0065326D">
      <w:pPr>
        <w:ind w:firstLine="550"/>
        <w:jc w:val="both"/>
        <w:rPr>
          <w:rFonts w:ascii="Times New Roman" w:hAnsi="Times New Roman"/>
          <w:sz w:val="24"/>
          <w:szCs w:val="24"/>
        </w:rPr>
      </w:pPr>
      <w:r>
        <w:rPr>
          <w:noProof/>
          <w:lang w:val="ru-RU" w:eastAsia="ru-RU"/>
        </w:rPr>
        <w:lastRenderedPageBreak/>
        <w:drawing>
          <wp:inline distT="0" distB="0" distL="0" distR="0" wp14:anchorId="10D8BA4C" wp14:editId="656FC15C">
            <wp:extent cx="4998720" cy="272034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srcRect/>
                    <a:stretch>
                      <a:fillRect/>
                    </a:stretch>
                  </pic:blipFill>
                  <pic:spPr bwMode="auto">
                    <a:xfrm>
                      <a:off x="0" y="0"/>
                      <a:ext cx="4998720" cy="2720340"/>
                    </a:xfrm>
                    <a:prstGeom prst="rect">
                      <a:avLst/>
                    </a:prstGeom>
                    <a:noFill/>
                    <a:ln w="9525">
                      <a:noFill/>
                      <a:miter lim="800000"/>
                      <a:headEnd/>
                      <a:tailEnd/>
                    </a:ln>
                  </pic:spPr>
                </pic:pic>
              </a:graphicData>
            </a:graphic>
          </wp:inline>
        </w:drawing>
      </w:r>
    </w:p>
    <w:p w:rsidR="006B0DEA" w:rsidRDefault="006B0DEA" w:rsidP="0065326D">
      <w:pPr>
        <w:ind w:firstLine="550"/>
        <w:jc w:val="both"/>
        <w:rPr>
          <w:rFonts w:ascii="Times New Roman" w:hAnsi="Times New Roman"/>
          <w:sz w:val="24"/>
          <w:szCs w:val="24"/>
        </w:rPr>
      </w:pPr>
    </w:p>
    <w:p w:rsidR="006B0DEA" w:rsidRPr="007A7572" w:rsidRDefault="006B0DEA" w:rsidP="007A7572">
      <w:pPr>
        <w:ind w:left="990" w:hanging="990"/>
        <w:rPr>
          <w:rFonts w:ascii="Times New Roman" w:hAnsi="Times New Roman"/>
          <w:b/>
          <w:lang w:val="ru-RU" w:eastAsia="ru-RU"/>
        </w:rPr>
      </w:pPr>
      <w:r w:rsidRPr="007A7572">
        <w:rPr>
          <w:rFonts w:ascii="Times New Roman" w:hAnsi="Times New Roman"/>
          <w:b/>
          <w:lang w:val="ru-RU"/>
        </w:rPr>
        <w:t xml:space="preserve">Рис. </w:t>
      </w:r>
      <w:r>
        <w:rPr>
          <w:rFonts w:ascii="Times New Roman" w:hAnsi="Times New Roman"/>
          <w:b/>
          <w:lang w:val="ru-RU"/>
        </w:rPr>
        <w:t>1.</w:t>
      </w:r>
      <w:r w:rsidRPr="007A7572">
        <w:rPr>
          <w:rFonts w:ascii="Times New Roman" w:hAnsi="Times New Roman"/>
          <w:b/>
          <w:lang w:val="ru-RU"/>
        </w:rPr>
        <w:t xml:space="preserve">3.2.2. Структура протяженности участков тепловой сети </w:t>
      </w:r>
      <w:r w:rsidRPr="007A7572">
        <w:rPr>
          <w:rFonts w:ascii="Times New Roman" w:hAnsi="Times New Roman"/>
          <w:b/>
          <w:lang w:val="ru-RU" w:eastAsia="ru-RU"/>
        </w:rPr>
        <w:t>с. Октябрьское</w:t>
      </w:r>
    </w:p>
    <w:p w:rsidR="006B0DEA" w:rsidRPr="0065326D" w:rsidRDefault="006B0DEA" w:rsidP="007A7572">
      <w:pPr>
        <w:ind w:left="990" w:firstLine="3"/>
        <w:rPr>
          <w:rFonts w:ascii="Times New Roman" w:hAnsi="Times New Roman"/>
          <w:sz w:val="24"/>
          <w:szCs w:val="24"/>
          <w:lang w:val="ru-RU"/>
        </w:rPr>
      </w:pPr>
      <w:r w:rsidRPr="007A7572">
        <w:rPr>
          <w:rFonts w:ascii="Times New Roman" w:hAnsi="Times New Roman"/>
          <w:b/>
          <w:lang w:val="ru-RU"/>
        </w:rPr>
        <w:t>по условным диаметрам участков (</w:t>
      </w:r>
      <w:r w:rsidRPr="007A7572">
        <w:rPr>
          <w:rFonts w:ascii="Times New Roman" w:hAnsi="Times New Roman"/>
          <w:b/>
        </w:rPr>
        <w:t>d</w:t>
      </w:r>
      <w:r w:rsidRPr="007A7572">
        <w:rPr>
          <w:rFonts w:ascii="Times New Roman" w:hAnsi="Times New Roman"/>
          <w:b/>
          <w:lang w:val="ru-RU"/>
        </w:rPr>
        <w:t>у мм; %)</w:t>
      </w:r>
    </w:p>
    <w:p w:rsidR="006B0DEA" w:rsidRPr="0065326D" w:rsidRDefault="006B0DEA" w:rsidP="0065326D">
      <w:pPr>
        <w:ind w:firstLine="550"/>
        <w:jc w:val="both"/>
        <w:rPr>
          <w:rFonts w:ascii="Times New Roman" w:hAnsi="Times New Roman"/>
          <w:sz w:val="24"/>
          <w:szCs w:val="24"/>
          <w:lang w:val="ru-RU"/>
        </w:rPr>
      </w:pPr>
    </w:p>
    <w:p w:rsidR="006B0DEA" w:rsidRDefault="006B0DEA" w:rsidP="0065326D">
      <w:pPr>
        <w:ind w:firstLine="567"/>
        <w:jc w:val="both"/>
        <w:rPr>
          <w:rFonts w:ascii="Times New Roman" w:hAnsi="Times New Roman"/>
          <w:sz w:val="24"/>
          <w:szCs w:val="24"/>
          <w:lang w:val="ru-RU" w:eastAsia="ru-RU"/>
        </w:rPr>
      </w:pPr>
      <w:r>
        <w:rPr>
          <w:rFonts w:ascii="Times New Roman" w:hAnsi="Times New Roman"/>
          <w:sz w:val="24"/>
          <w:szCs w:val="24"/>
          <w:lang w:val="ru-RU" w:eastAsia="ru-RU"/>
        </w:rPr>
        <w:t>Присоединенная к сети тепловая нагрузка отопления составляет 5,85 Гкал/ч. Удельная материальная характеристика для с. Октябрьского – 33,06 м</w:t>
      </w:r>
      <w:r w:rsidRPr="00075F8B">
        <w:rPr>
          <w:rFonts w:ascii="Times New Roman" w:hAnsi="Times New Roman"/>
          <w:sz w:val="24"/>
          <w:szCs w:val="24"/>
          <w:vertAlign w:val="superscript"/>
          <w:lang w:val="ru-RU" w:eastAsia="ru-RU"/>
        </w:rPr>
        <w:t>2</w:t>
      </w:r>
      <w:r>
        <w:rPr>
          <w:rFonts w:ascii="Times New Roman" w:hAnsi="Times New Roman"/>
          <w:sz w:val="24"/>
          <w:szCs w:val="24"/>
          <w:lang w:val="ru-RU" w:eastAsia="ru-RU"/>
        </w:rPr>
        <w:t>/Гкал/ч.</w:t>
      </w:r>
    </w:p>
    <w:p w:rsidR="006B0DEA" w:rsidRDefault="006B0DEA" w:rsidP="0065326D">
      <w:pPr>
        <w:ind w:firstLine="567"/>
        <w:jc w:val="both"/>
        <w:rPr>
          <w:rFonts w:ascii="Times New Roman" w:hAnsi="Times New Roman"/>
          <w:sz w:val="24"/>
          <w:szCs w:val="24"/>
          <w:lang w:val="ru-RU" w:eastAsia="ru-RU"/>
        </w:rPr>
      </w:pPr>
      <w:r w:rsidRPr="0065326D">
        <w:rPr>
          <w:rFonts w:ascii="Times New Roman" w:hAnsi="Times New Roman"/>
          <w:sz w:val="24"/>
          <w:szCs w:val="24"/>
          <w:lang w:val="ru-RU" w:eastAsia="ru-RU"/>
        </w:rPr>
        <w:t xml:space="preserve">С учетом того, что </w:t>
      </w:r>
      <w:r w:rsidRPr="0020060F">
        <w:rPr>
          <w:rStyle w:val="ArialNarrow"/>
          <w:rFonts w:ascii="Times New Roman" w:hAnsi="Times New Roman"/>
          <w:sz w:val="24"/>
          <w:szCs w:val="24"/>
        </w:rPr>
        <w:t>зона предельной эффективности централизованн</w:t>
      </w:r>
      <w:r>
        <w:rPr>
          <w:rStyle w:val="ArialNarrow"/>
          <w:rFonts w:ascii="Times New Roman" w:hAnsi="Times New Roman"/>
          <w:sz w:val="24"/>
          <w:szCs w:val="24"/>
        </w:rPr>
        <w:t>ых</w:t>
      </w:r>
      <w:r w:rsidRPr="0020060F">
        <w:rPr>
          <w:rStyle w:val="ArialNarrow"/>
          <w:rFonts w:ascii="Times New Roman" w:hAnsi="Times New Roman"/>
          <w:sz w:val="24"/>
          <w:szCs w:val="24"/>
        </w:rPr>
        <w:t xml:space="preserve"> систем теплоснабжения ограничена удельной материальной характеристикой 200 м</w:t>
      </w:r>
      <w:r w:rsidRPr="0020060F">
        <w:rPr>
          <w:rStyle w:val="ArialNarrow"/>
          <w:rFonts w:ascii="Times New Roman" w:hAnsi="Times New Roman"/>
          <w:sz w:val="24"/>
          <w:szCs w:val="24"/>
          <w:vertAlign w:val="superscript"/>
        </w:rPr>
        <w:t>2</w:t>
      </w:r>
      <w:r w:rsidRPr="0020060F">
        <w:rPr>
          <w:rStyle w:val="ArialNarrow"/>
          <w:rFonts w:ascii="Times New Roman" w:hAnsi="Times New Roman"/>
          <w:sz w:val="24"/>
          <w:szCs w:val="24"/>
        </w:rPr>
        <w:t xml:space="preserve">/Гкал/ч, </w:t>
      </w:r>
      <w:r w:rsidRPr="0065326D">
        <w:rPr>
          <w:rFonts w:ascii="Times New Roman" w:hAnsi="Times New Roman"/>
          <w:sz w:val="24"/>
          <w:szCs w:val="24"/>
          <w:lang w:val="ru-RU" w:eastAsia="ru-RU"/>
        </w:rPr>
        <w:t>можно сделать вывод о том, что зон</w:t>
      </w:r>
      <w:r>
        <w:rPr>
          <w:rFonts w:ascii="Times New Roman" w:hAnsi="Times New Roman"/>
          <w:sz w:val="24"/>
          <w:szCs w:val="24"/>
          <w:lang w:val="ru-RU" w:eastAsia="ru-RU"/>
        </w:rPr>
        <w:t>а</w:t>
      </w:r>
      <w:r w:rsidRPr="0065326D">
        <w:rPr>
          <w:rFonts w:ascii="Times New Roman" w:hAnsi="Times New Roman"/>
          <w:sz w:val="24"/>
          <w:szCs w:val="24"/>
          <w:lang w:val="ru-RU" w:eastAsia="ru-RU"/>
        </w:rPr>
        <w:t xml:space="preserve"> действия </w:t>
      </w:r>
      <w:r w:rsidRPr="0020060F">
        <w:rPr>
          <w:rStyle w:val="ArialNarrow"/>
          <w:rFonts w:ascii="Times New Roman" w:hAnsi="Times New Roman"/>
          <w:sz w:val="24"/>
          <w:szCs w:val="24"/>
        </w:rPr>
        <w:t>централизованн</w:t>
      </w:r>
      <w:r>
        <w:rPr>
          <w:rStyle w:val="ArialNarrow"/>
          <w:rFonts w:ascii="Times New Roman" w:hAnsi="Times New Roman"/>
          <w:sz w:val="24"/>
          <w:szCs w:val="24"/>
        </w:rPr>
        <w:t>ой</w:t>
      </w:r>
      <w:r w:rsidRPr="0020060F">
        <w:rPr>
          <w:rStyle w:val="ArialNarrow"/>
          <w:rFonts w:ascii="Times New Roman" w:hAnsi="Times New Roman"/>
          <w:sz w:val="24"/>
          <w:szCs w:val="24"/>
        </w:rPr>
        <w:t xml:space="preserve"> систем</w:t>
      </w:r>
      <w:r>
        <w:rPr>
          <w:rStyle w:val="ArialNarrow"/>
          <w:rFonts w:ascii="Times New Roman" w:hAnsi="Times New Roman"/>
          <w:sz w:val="24"/>
          <w:szCs w:val="24"/>
        </w:rPr>
        <w:t>ы</w:t>
      </w:r>
      <w:r w:rsidRPr="0020060F">
        <w:rPr>
          <w:rStyle w:val="ArialNarrow"/>
          <w:rFonts w:ascii="Times New Roman" w:hAnsi="Times New Roman"/>
          <w:sz w:val="24"/>
          <w:szCs w:val="24"/>
        </w:rPr>
        <w:t xml:space="preserve"> теплоснабжения </w:t>
      </w:r>
      <w:r>
        <w:rPr>
          <w:rStyle w:val="ArialNarrow"/>
          <w:rFonts w:ascii="Times New Roman" w:hAnsi="Times New Roman"/>
          <w:sz w:val="24"/>
          <w:szCs w:val="24"/>
        </w:rPr>
        <w:t xml:space="preserve"> с.Октябрьского </w:t>
      </w:r>
      <w:r w:rsidRPr="0065326D">
        <w:rPr>
          <w:rFonts w:ascii="Times New Roman" w:hAnsi="Times New Roman"/>
          <w:sz w:val="24"/>
          <w:szCs w:val="24"/>
          <w:lang w:val="ru-RU" w:eastAsia="ru-RU"/>
        </w:rPr>
        <w:t>удовлетворяют этому требованию.</w:t>
      </w:r>
    </w:p>
    <w:p w:rsidR="006B0DEA" w:rsidRPr="0065326D" w:rsidRDefault="006B0DEA" w:rsidP="0065326D">
      <w:pPr>
        <w:ind w:firstLine="567"/>
        <w:jc w:val="both"/>
        <w:rPr>
          <w:rFonts w:ascii="Times New Roman" w:hAnsi="Times New Roman"/>
          <w:sz w:val="24"/>
          <w:szCs w:val="24"/>
          <w:lang w:val="ru-RU" w:eastAsia="ru-RU"/>
        </w:rPr>
      </w:pPr>
      <w:r>
        <w:rPr>
          <w:rFonts w:ascii="Times New Roman" w:hAnsi="Times New Roman"/>
          <w:sz w:val="24"/>
          <w:szCs w:val="24"/>
          <w:lang w:val="ru-RU" w:eastAsia="ru-RU"/>
        </w:rPr>
        <w:t xml:space="preserve">В качестве компенсаторов тепловых удлинений применяются П-образные компенсаторы. </w:t>
      </w:r>
    </w:p>
    <w:p w:rsidR="006B0DEA" w:rsidRPr="0065326D" w:rsidRDefault="006B0DEA" w:rsidP="00926929">
      <w:pPr>
        <w:ind w:firstLine="770"/>
        <w:rPr>
          <w:rFonts w:ascii="Times New Roman" w:hAnsi="Times New Roman"/>
          <w:sz w:val="24"/>
          <w:szCs w:val="24"/>
          <w:lang w:val="ru-RU"/>
        </w:rPr>
      </w:pPr>
      <w:r w:rsidRPr="0065326D">
        <w:rPr>
          <w:rFonts w:ascii="Times New Roman" w:hAnsi="Times New Roman"/>
          <w:bCs/>
          <w:sz w:val="24"/>
          <w:szCs w:val="24"/>
          <w:lang w:val="ru-RU" w:eastAsia="ru-RU"/>
        </w:rPr>
        <w:t xml:space="preserve">Общая характеристика систем транспорта и распределения тепловой энергии (тепловых сетей) </w:t>
      </w:r>
      <w:r>
        <w:rPr>
          <w:rFonts w:ascii="Times New Roman" w:hAnsi="Times New Roman"/>
          <w:bCs/>
          <w:sz w:val="24"/>
          <w:szCs w:val="24"/>
          <w:lang w:val="ru-RU" w:eastAsia="ru-RU"/>
        </w:rPr>
        <w:t>Октябрьского</w:t>
      </w:r>
      <w:r w:rsidRPr="0065326D">
        <w:rPr>
          <w:rFonts w:ascii="Times New Roman" w:hAnsi="Times New Roman"/>
          <w:bCs/>
          <w:sz w:val="24"/>
          <w:szCs w:val="24"/>
          <w:lang w:val="ru-RU" w:eastAsia="ru-RU"/>
        </w:rPr>
        <w:t xml:space="preserve"> СП приведена в табл. </w:t>
      </w:r>
      <w:r>
        <w:rPr>
          <w:rFonts w:ascii="Times New Roman" w:hAnsi="Times New Roman"/>
          <w:bCs/>
          <w:sz w:val="24"/>
          <w:szCs w:val="24"/>
          <w:lang w:val="ru-RU" w:eastAsia="ru-RU"/>
        </w:rPr>
        <w:t>1.</w:t>
      </w:r>
      <w:r w:rsidRPr="0065326D">
        <w:rPr>
          <w:rFonts w:ascii="Times New Roman" w:hAnsi="Times New Roman"/>
          <w:bCs/>
          <w:sz w:val="24"/>
          <w:szCs w:val="24"/>
          <w:lang w:val="ru-RU" w:eastAsia="ru-RU"/>
        </w:rPr>
        <w:t>3.2.</w:t>
      </w:r>
      <w:r>
        <w:rPr>
          <w:rFonts w:ascii="Times New Roman" w:hAnsi="Times New Roman"/>
          <w:bCs/>
          <w:sz w:val="24"/>
          <w:szCs w:val="24"/>
          <w:lang w:val="ru-RU" w:eastAsia="ru-RU"/>
        </w:rPr>
        <w:t>2</w:t>
      </w:r>
      <w:r w:rsidRPr="0065326D">
        <w:rPr>
          <w:rFonts w:ascii="Times New Roman" w:hAnsi="Times New Roman"/>
          <w:bCs/>
          <w:sz w:val="24"/>
          <w:szCs w:val="24"/>
          <w:lang w:val="ru-RU" w:eastAsia="ru-RU"/>
        </w:rPr>
        <w:t>.</w:t>
      </w:r>
    </w:p>
    <w:p w:rsidR="006B0DEA" w:rsidRPr="0065326D" w:rsidRDefault="006B0DEA" w:rsidP="0065326D">
      <w:pPr>
        <w:ind w:firstLine="550"/>
        <w:jc w:val="both"/>
        <w:rPr>
          <w:rFonts w:ascii="Times New Roman" w:hAnsi="Times New Roman"/>
          <w:sz w:val="24"/>
          <w:szCs w:val="24"/>
          <w:lang w:val="ru-RU"/>
        </w:rPr>
        <w:sectPr w:rsidR="006B0DEA" w:rsidRPr="0065326D" w:rsidSect="0065326D">
          <w:headerReference w:type="default" r:id="rId22"/>
          <w:pgSz w:w="11906" w:h="16838"/>
          <w:pgMar w:top="1134" w:right="851" w:bottom="1134" w:left="1843" w:header="709" w:footer="709" w:gutter="0"/>
          <w:cols w:space="708"/>
          <w:docGrid w:linePitch="360"/>
        </w:sectPr>
      </w:pPr>
    </w:p>
    <w:p w:rsidR="006B0DEA" w:rsidRPr="0065326D" w:rsidRDefault="006B0DEA" w:rsidP="0065326D">
      <w:pPr>
        <w:ind w:left="2860" w:hanging="2090"/>
        <w:jc w:val="both"/>
        <w:rPr>
          <w:rFonts w:ascii="Times New Roman" w:hAnsi="Times New Roman"/>
          <w:b/>
          <w:bCs/>
          <w:sz w:val="24"/>
          <w:szCs w:val="24"/>
          <w:lang w:val="ru-RU" w:eastAsia="ru-RU"/>
        </w:rPr>
      </w:pPr>
      <w:r w:rsidRPr="0065326D">
        <w:rPr>
          <w:rFonts w:ascii="Times New Roman" w:hAnsi="Times New Roman"/>
          <w:b/>
          <w:bCs/>
          <w:sz w:val="24"/>
          <w:szCs w:val="24"/>
          <w:lang w:val="ru-RU" w:eastAsia="ru-RU"/>
        </w:rPr>
        <w:lastRenderedPageBreak/>
        <w:t xml:space="preserve">Таблица </w:t>
      </w:r>
      <w:r>
        <w:rPr>
          <w:rFonts w:ascii="Times New Roman" w:hAnsi="Times New Roman"/>
          <w:b/>
          <w:bCs/>
          <w:sz w:val="24"/>
          <w:szCs w:val="24"/>
          <w:lang w:val="ru-RU" w:eastAsia="ru-RU"/>
        </w:rPr>
        <w:t>1.</w:t>
      </w:r>
      <w:r w:rsidRPr="0065326D">
        <w:rPr>
          <w:rFonts w:ascii="Times New Roman" w:hAnsi="Times New Roman"/>
          <w:b/>
          <w:bCs/>
          <w:sz w:val="24"/>
          <w:szCs w:val="24"/>
          <w:lang w:val="ru-RU" w:eastAsia="ru-RU"/>
        </w:rPr>
        <w:t>3.2.</w:t>
      </w:r>
      <w:r>
        <w:rPr>
          <w:rFonts w:ascii="Times New Roman" w:hAnsi="Times New Roman"/>
          <w:b/>
          <w:bCs/>
          <w:sz w:val="24"/>
          <w:szCs w:val="24"/>
          <w:lang w:val="ru-RU" w:eastAsia="ru-RU"/>
        </w:rPr>
        <w:t>2</w:t>
      </w:r>
      <w:r w:rsidRPr="0065326D">
        <w:rPr>
          <w:rFonts w:ascii="Times New Roman" w:hAnsi="Times New Roman"/>
          <w:b/>
          <w:bCs/>
          <w:sz w:val="24"/>
          <w:szCs w:val="24"/>
          <w:lang w:val="ru-RU" w:eastAsia="ru-RU"/>
        </w:rPr>
        <w:t>. Общая характеристика систем</w:t>
      </w:r>
      <w:r>
        <w:rPr>
          <w:rFonts w:ascii="Times New Roman" w:hAnsi="Times New Roman"/>
          <w:b/>
          <w:bCs/>
          <w:sz w:val="24"/>
          <w:szCs w:val="24"/>
          <w:lang w:val="ru-RU" w:eastAsia="ru-RU"/>
        </w:rPr>
        <w:t>ы</w:t>
      </w:r>
      <w:r w:rsidRPr="0065326D">
        <w:rPr>
          <w:rFonts w:ascii="Times New Roman" w:hAnsi="Times New Roman"/>
          <w:b/>
          <w:bCs/>
          <w:sz w:val="24"/>
          <w:szCs w:val="24"/>
          <w:lang w:val="ru-RU" w:eastAsia="ru-RU"/>
        </w:rPr>
        <w:t xml:space="preserve"> транспорта и распределения </w:t>
      </w:r>
    </w:p>
    <w:p w:rsidR="006B0DEA" w:rsidRPr="0065326D" w:rsidRDefault="006B0DEA" w:rsidP="0065326D">
      <w:pPr>
        <w:ind w:left="2860" w:hanging="440"/>
        <w:jc w:val="both"/>
        <w:rPr>
          <w:rFonts w:ascii="Times New Roman" w:hAnsi="Times New Roman"/>
          <w:b/>
          <w:bCs/>
          <w:sz w:val="24"/>
          <w:szCs w:val="24"/>
          <w:lang w:val="ru-RU" w:eastAsia="ru-RU"/>
        </w:rPr>
      </w:pPr>
      <w:r w:rsidRPr="0065326D">
        <w:rPr>
          <w:rFonts w:ascii="Times New Roman" w:hAnsi="Times New Roman"/>
          <w:b/>
          <w:bCs/>
          <w:sz w:val="24"/>
          <w:szCs w:val="24"/>
          <w:lang w:val="ru-RU" w:eastAsia="ru-RU"/>
        </w:rPr>
        <w:t xml:space="preserve">тепловой энергии </w:t>
      </w:r>
      <w:r>
        <w:rPr>
          <w:rFonts w:ascii="Times New Roman" w:hAnsi="Times New Roman"/>
          <w:b/>
          <w:bCs/>
          <w:sz w:val="24"/>
          <w:szCs w:val="24"/>
          <w:lang w:val="ru-RU" w:eastAsia="ru-RU"/>
        </w:rPr>
        <w:t xml:space="preserve">с. Октябрьское </w:t>
      </w:r>
    </w:p>
    <w:p w:rsidR="006B0DEA" w:rsidRPr="0065326D" w:rsidRDefault="006B0DEA" w:rsidP="0065326D">
      <w:pPr>
        <w:ind w:left="2860" w:hanging="440"/>
        <w:jc w:val="both"/>
        <w:rPr>
          <w:rFonts w:ascii="Times New Roman" w:hAnsi="Times New Roman"/>
          <w:b/>
          <w:bCs/>
          <w:sz w:val="24"/>
          <w:szCs w:val="24"/>
          <w:lang w:val="ru-RU" w:eastAsia="ru-RU"/>
        </w:rPr>
      </w:pPr>
    </w:p>
    <w:tbl>
      <w:tblPr>
        <w:tblW w:w="13850" w:type="dxa"/>
        <w:tblInd w:w="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25"/>
        <w:gridCol w:w="1425"/>
        <w:gridCol w:w="1425"/>
        <w:gridCol w:w="1430"/>
        <w:gridCol w:w="1430"/>
        <w:gridCol w:w="1315"/>
        <w:gridCol w:w="770"/>
        <w:gridCol w:w="1760"/>
        <w:gridCol w:w="1870"/>
      </w:tblGrid>
      <w:tr w:rsidR="006B0DEA" w:rsidRPr="00794BD1" w:rsidTr="00FD76E6">
        <w:trPr>
          <w:trHeight w:val="1362"/>
        </w:trPr>
        <w:tc>
          <w:tcPr>
            <w:tcW w:w="2425" w:type="dxa"/>
            <w:vMerge w:val="restart"/>
            <w:vAlign w:val="center"/>
          </w:tcPr>
          <w:p w:rsidR="006B0DEA" w:rsidRPr="0065326D" w:rsidRDefault="006B0DEA" w:rsidP="0065326D">
            <w:pPr>
              <w:jc w:val="center"/>
              <w:rPr>
                <w:rFonts w:ascii="Times New Roman" w:hAnsi="Times New Roman"/>
                <w:sz w:val="20"/>
                <w:szCs w:val="20"/>
                <w:lang w:val="ru-RU" w:eastAsia="ru-RU"/>
              </w:rPr>
            </w:pPr>
            <w:bookmarkStart w:id="23" w:name="RANGE!A1:I11"/>
            <w:bookmarkEnd w:id="23"/>
            <w:r w:rsidRPr="0065326D">
              <w:rPr>
                <w:rFonts w:ascii="Times New Roman" w:hAnsi="Times New Roman"/>
                <w:sz w:val="20"/>
                <w:szCs w:val="20"/>
                <w:lang w:val="ru-RU" w:eastAsia="ru-RU"/>
              </w:rPr>
              <w:t>Наименование системы теплоснабжения, населенного пункта</w:t>
            </w:r>
          </w:p>
        </w:tc>
        <w:tc>
          <w:tcPr>
            <w:tcW w:w="1425" w:type="dxa"/>
            <w:vMerge w:val="restart"/>
            <w:vAlign w:val="center"/>
          </w:tcPr>
          <w:p w:rsidR="006B0DEA" w:rsidRPr="0065326D" w:rsidRDefault="006B0DEA" w:rsidP="0065326D">
            <w:pPr>
              <w:ind w:right="-108"/>
              <w:jc w:val="center"/>
              <w:rPr>
                <w:rFonts w:ascii="Times New Roman" w:hAnsi="Times New Roman"/>
                <w:sz w:val="20"/>
                <w:szCs w:val="20"/>
                <w:lang w:val="ru-RU" w:eastAsia="ru-RU"/>
              </w:rPr>
            </w:pPr>
            <w:r w:rsidRPr="0065326D">
              <w:rPr>
                <w:rFonts w:ascii="Times New Roman" w:hAnsi="Times New Roman"/>
                <w:sz w:val="20"/>
                <w:szCs w:val="20"/>
                <w:lang w:val="ru-RU" w:eastAsia="ru-RU"/>
              </w:rPr>
              <w:t>Наименование предприятия (филиала ЭСО), эксплуатирующего тепловые сети</w:t>
            </w:r>
          </w:p>
        </w:tc>
        <w:tc>
          <w:tcPr>
            <w:tcW w:w="1425" w:type="dxa"/>
            <w:vMerge w:val="restart"/>
            <w:vAlign w:val="center"/>
          </w:tcPr>
          <w:p w:rsidR="006B0DEA" w:rsidRPr="00472BF6" w:rsidRDefault="006B0DEA" w:rsidP="0065326D">
            <w:pPr>
              <w:ind w:right="-113"/>
              <w:jc w:val="center"/>
              <w:rPr>
                <w:rFonts w:ascii="Times New Roman" w:hAnsi="Times New Roman"/>
                <w:sz w:val="20"/>
                <w:szCs w:val="20"/>
                <w:lang w:eastAsia="ru-RU"/>
              </w:rPr>
            </w:pPr>
            <w:r w:rsidRPr="00472BF6">
              <w:rPr>
                <w:rFonts w:ascii="Times New Roman" w:hAnsi="Times New Roman"/>
                <w:sz w:val="20"/>
                <w:szCs w:val="20"/>
                <w:lang w:eastAsia="ru-RU"/>
              </w:rPr>
              <w:t>Типтеплоносителя, его параметры</w:t>
            </w:r>
            <w:r w:rsidRPr="00472BF6">
              <w:rPr>
                <w:rFonts w:ascii="Times New Roman" w:hAnsi="Times New Roman"/>
                <w:sz w:val="20"/>
                <w:szCs w:val="20"/>
                <w:vertAlign w:val="superscript"/>
                <w:lang w:eastAsia="ru-RU"/>
              </w:rPr>
              <w:t>1</w:t>
            </w:r>
          </w:p>
        </w:tc>
        <w:tc>
          <w:tcPr>
            <w:tcW w:w="1430" w:type="dxa"/>
            <w:vMerge w:val="restart"/>
            <w:vAlign w:val="center"/>
          </w:tcPr>
          <w:p w:rsidR="006B0DEA" w:rsidRPr="0065326D" w:rsidRDefault="006B0DEA" w:rsidP="00A9645B">
            <w:pPr>
              <w:ind w:right="-113" w:hanging="103"/>
              <w:jc w:val="center"/>
              <w:rPr>
                <w:rFonts w:ascii="Times New Roman" w:hAnsi="Times New Roman"/>
                <w:sz w:val="20"/>
                <w:szCs w:val="20"/>
                <w:lang w:val="ru-RU" w:eastAsia="ru-RU"/>
              </w:rPr>
            </w:pPr>
            <w:r w:rsidRPr="0065326D">
              <w:rPr>
                <w:rFonts w:ascii="Times New Roman" w:hAnsi="Times New Roman"/>
                <w:sz w:val="20"/>
                <w:szCs w:val="20"/>
                <w:lang w:val="ru-RU" w:eastAsia="ru-RU"/>
              </w:rPr>
              <w:t xml:space="preserve">Протяженность трубопроводов тепловых сетей в </w:t>
            </w:r>
            <w:r>
              <w:rPr>
                <w:rFonts w:ascii="Times New Roman" w:hAnsi="Times New Roman"/>
                <w:sz w:val="20"/>
                <w:szCs w:val="20"/>
                <w:lang w:val="ru-RU" w:eastAsia="ru-RU"/>
              </w:rPr>
              <w:t>одно</w:t>
            </w:r>
            <w:r w:rsidRPr="0065326D">
              <w:rPr>
                <w:rFonts w:ascii="Times New Roman" w:hAnsi="Times New Roman"/>
                <w:sz w:val="20"/>
                <w:szCs w:val="20"/>
                <w:lang w:val="ru-RU" w:eastAsia="ru-RU"/>
              </w:rPr>
              <w:t>трубном исчислении, м</w:t>
            </w:r>
          </w:p>
        </w:tc>
        <w:tc>
          <w:tcPr>
            <w:tcW w:w="1430" w:type="dxa"/>
            <w:vMerge w:val="restart"/>
            <w:vAlign w:val="center"/>
          </w:tcPr>
          <w:p w:rsidR="006B0DEA" w:rsidRPr="0065326D" w:rsidRDefault="006B0DEA" w:rsidP="0065326D">
            <w:pPr>
              <w:ind w:right="-113" w:hanging="103"/>
              <w:jc w:val="center"/>
              <w:rPr>
                <w:rFonts w:ascii="Times New Roman" w:hAnsi="Times New Roman"/>
                <w:sz w:val="20"/>
                <w:szCs w:val="20"/>
                <w:lang w:val="ru-RU" w:eastAsia="ru-RU"/>
              </w:rPr>
            </w:pPr>
            <w:r w:rsidRPr="0065326D">
              <w:rPr>
                <w:rFonts w:ascii="Times New Roman" w:hAnsi="Times New Roman"/>
                <w:sz w:val="20"/>
                <w:szCs w:val="20"/>
                <w:lang w:val="ru-RU" w:eastAsia="ru-RU"/>
              </w:rPr>
              <w:t>Средний (по матер. харак-теристике) наружный диаметр трубопроводов тепловых сетей, м</w:t>
            </w:r>
          </w:p>
        </w:tc>
        <w:tc>
          <w:tcPr>
            <w:tcW w:w="2085" w:type="dxa"/>
            <w:gridSpan w:val="2"/>
            <w:vAlign w:val="center"/>
          </w:tcPr>
          <w:p w:rsidR="006B0DEA" w:rsidRPr="0065326D" w:rsidRDefault="006B0DEA" w:rsidP="0065326D">
            <w:pPr>
              <w:jc w:val="center"/>
              <w:rPr>
                <w:rFonts w:ascii="Times New Roman" w:hAnsi="Times New Roman"/>
                <w:sz w:val="20"/>
                <w:szCs w:val="20"/>
                <w:lang w:val="ru-RU" w:eastAsia="ru-RU"/>
              </w:rPr>
            </w:pPr>
            <w:r w:rsidRPr="0065326D">
              <w:rPr>
                <w:rFonts w:ascii="Times New Roman" w:hAnsi="Times New Roman"/>
                <w:sz w:val="20"/>
                <w:szCs w:val="20"/>
                <w:lang w:val="ru-RU" w:eastAsia="ru-RU"/>
              </w:rPr>
              <w:t>Объем трубопроводов тепловых сетей, м</w:t>
            </w:r>
            <w:r w:rsidRPr="0065326D">
              <w:rPr>
                <w:rFonts w:ascii="Times New Roman" w:hAnsi="Times New Roman"/>
                <w:sz w:val="20"/>
                <w:szCs w:val="20"/>
                <w:vertAlign w:val="superscript"/>
                <w:lang w:val="ru-RU" w:eastAsia="ru-RU"/>
              </w:rPr>
              <w:t>3</w:t>
            </w:r>
          </w:p>
        </w:tc>
        <w:tc>
          <w:tcPr>
            <w:tcW w:w="1760" w:type="dxa"/>
            <w:vMerge w:val="restart"/>
            <w:vAlign w:val="center"/>
          </w:tcPr>
          <w:p w:rsidR="006B0DEA" w:rsidRPr="0065326D" w:rsidRDefault="006B0DEA" w:rsidP="0065326D">
            <w:pPr>
              <w:ind w:right="-118"/>
              <w:jc w:val="center"/>
              <w:rPr>
                <w:rFonts w:ascii="Times New Roman" w:hAnsi="Times New Roman"/>
                <w:sz w:val="20"/>
                <w:szCs w:val="20"/>
                <w:lang w:val="ru-RU" w:eastAsia="ru-RU"/>
              </w:rPr>
            </w:pPr>
            <w:r w:rsidRPr="0065326D">
              <w:rPr>
                <w:rFonts w:ascii="Times New Roman" w:hAnsi="Times New Roman"/>
                <w:sz w:val="20"/>
                <w:szCs w:val="20"/>
                <w:lang w:val="ru-RU" w:eastAsia="ru-RU"/>
              </w:rPr>
              <w:t>Количество насосных станций в зоне эксплуатационной ответственности, шт.</w:t>
            </w:r>
          </w:p>
        </w:tc>
        <w:tc>
          <w:tcPr>
            <w:tcW w:w="1870" w:type="dxa"/>
            <w:vMerge w:val="restart"/>
            <w:vAlign w:val="center"/>
          </w:tcPr>
          <w:p w:rsidR="006B0DEA" w:rsidRPr="0065326D" w:rsidRDefault="006B0DEA" w:rsidP="0065326D">
            <w:pPr>
              <w:jc w:val="center"/>
              <w:rPr>
                <w:rFonts w:ascii="Times New Roman" w:hAnsi="Times New Roman"/>
                <w:sz w:val="20"/>
                <w:szCs w:val="20"/>
                <w:lang w:val="ru-RU" w:eastAsia="ru-RU"/>
              </w:rPr>
            </w:pPr>
            <w:r w:rsidRPr="0065326D">
              <w:rPr>
                <w:rFonts w:ascii="Times New Roman" w:hAnsi="Times New Roman"/>
                <w:sz w:val="20"/>
                <w:szCs w:val="20"/>
                <w:lang w:val="ru-RU" w:eastAsia="ru-RU"/>
              </w:rPr>
              <w:t>Количество ЦТП в зоне эксплуатационной ответственности, шт.</w:t>
            </w:r>
          </w:p>
        </w:tc>
      </w:tr>
      <w:tr w:rsidR="006B0DEA" w:rsidRPr="00FB2E49" w:rsidTr="00FD76E6">
        <w:trPr>
          <w:trHeight w:val="560"/>
        </w:trPr>
        <w:tc>
          <w:tcPr>
            <w:tcW w:w="2425" w:type="dxa"/>
            <w:vMerge/>
            <w:vAlign w:val="center"/>
          </w:tcPr>
          <w:p w:rsidR="006B0DEA" w:rsidRPr="0065326D" w:rsidRDefault="006B0DEA" w:rsidP="0065326D">
            <w:pPr>
              <w:rPr>
                <w:rFonts w:ascii="Times New Roman" w:hAnsi="Times New Roman"/>
                <w:sz w:val="20"/>
                <w:szCs w:val="20"/>
                <w:lang w:val="ru-RU" w:eastAsia="ru-RU"/>
              </w:rPr>
            </w:pPr>
          </w:p>
        </w:tc>
        <w:tc>
          <w:tcPr>
            <w:tcW w:w="1425" w:type="dxa"/>
            <w:vMerge/>
            <w:vAlign w:val="center"/>
          </w:tcPr>
          <w:p w:rsidR="006B0DEA" w:rsidRPr="0065326D" w:rsidRDefault="006B0DEA" w:rsidP="0065326D">
            <w:pPr>
              <w:rPr>
                <w:rFonts w:ascii="Times New Roman" w:hAnsi="Times New Roman"/>
                <w:sz w:val="20"/>
                <w:szCs w:val="20"/>
                <w:lang w:val="ru-RU" w:eastAsia="ru-RU"/>
              </w:rPr>
            </w:pPr>
          </w:p>
        </w:tc>
        <w:tc>
          <w:tcPr>
            <w:tcW w:w="1425" w:type="dxa"/>
            <w:vMerge/>
            <w:vAlign w:val="center"/>
          </w:tcPr>
          <w:p w:rsidR="006B0DEA" w:rsidRPr="0065326D" w:rsidRDefault="006B0DEA" w:rsidP="0065326D">
            <w:pPr>
              <w:rPr>
                <w:rFonts w:ascii="Times New Roman" w:hAnsi="Times New Roman"/>
                <w:sz w:val="20"/>
                <w:szCs w:val="20"/>
                <w:lang w:val="ru-RU" w:eastAsia="ru-RU"/>
              </w:rPr>
            </w:pPr>
          </w:p>
        </w:tc>
        <w:tc>
          <w:tcPr>
            <w:tcW w:w="1430" w:type="dxa"/>
            <w:vMerge/>
            <w:vAlign w:val="center"/>
          </w:tcPr>
          <w:p w:rsidR="006B0DEA" w:rsidRPr="0065326D" w:rsidRDefault="006B0DEA" w:rsidP="0065326D">
            <w:pPr>
              <w:rPr>
                <w:rFonts w:ascii="Times New Roman" w:hAnsi="Times New Roman"/>
                <w:sz w:val="20"/>
                <w:szCs w:val="20"/>
                <w:lang w:val="ru-RU" w:eastAsia="ru-RU"/>
              </w:rPr>
            </w:pPr>
          </w:p>
        </w:tc>
        <w:tc>
          <w:tcPr>
            <w:tcW w:w="1430" w:type="dxa"/>
            <w:vMerge/>
            <w:vAlign w:val="center"/>
          </w:tcPr>
          <w:p w:rsidR="006B0DEA" w:rsidRPr="0065326D" w:rsidRDefault="006B0DEA" w:rsidP="0065326D">
            <w:pPr>
              <w:ind w:right="-113" w:hanging="103"/>
              <w:jc w:val="center"/>
              <w:rPr>
                <w:rFonts w:ascii="Times New Roman" w:hAnsi="Times New Roman"/>
                <w:sz w:val="20"/>
                <w:szCs w:val="20"/>
                <w:lang w:val="ru-RU" w:eastAsia="ru-RU"/>
              </w:rPr>
            </w:pPr>
          </w:p>
        </w:tc>
        <w:tc>
          <w:tcPr>
            <w:tcW w:w="1315" w:type="dxa"/>
            <w:vAlign w:val="center"/>
          </w:tcPr>
          <w:p w:rsidR="006B0DEA" w:rsidRPr="00FB2E49" w:rsidRDefault="006B0DEA" w:rsidP="0065326D">
            <w:pPr>
              <w:jc w:val="center"/>
              <w:rPr>
                <w:rFonts w:ascii="Times New Roman" w:hAnsi="Times New Roman"/>
                <w:sz w:val="20"/>
                <w:szCs w:val="20"/>
                <w:lang w:eastAsia="ru-RU"/>
              </w:rPr>
            </w:pPr>
            <w:r w:rsidRPr="00FB2E49">
              <w:rPr>
                <w:rFonts w:ascii="Times New Roman" w:hAnsi="Times New Roman"/>
                <w:sz w:val="20"/>
                <w:szCs w:val="20"/>
                <w:lang w:eastAsia="ru-RU"/>
              </w:rPr>
              <w:t>Отопитель</w:t>
            </w:r>
            <w:r>
              <w:rPr>
                <w:rFonts w:ascii="Times New Roman" w:hAnsi="Times New Roman"/>
                <w:sz w:val="20"/>
                <w:szCs w:val="20"/>
                <w:lang w:eastAsia="ru-RU"/>
              </w:rPr>
              <w:t>-</w:t>
            </w:r>
            <w:r w:rsidRPr="00FB2E49">
              <w:rPr>
                <w:rFonts w:ascii="Times New Roman" w:hAnsi="Times New Roman"/>
                <w:sz w:val="20"/>
                <w:szCs w:val="20"/>
                <w:lang w:eastAsia="ru-RU"/>
              </w:rPr>
              <w:t>ныйпериод</w:t>
            </w:r>
          </w:p>
        </w:tc>
        <w:tc>
          <w:tcPr>
            <w:tcW w:w="770" w:type="dxa"/>
            <w:vAlign w:val="center"/>
          </w:tcPr>
          <w:p w:rsidR="006B0DEA" w:rsidRPr="00FB2E49" w:rsidRDefault="006B0DEA" w:rsidP="0065326D">
            <w:pPr>
              <w:ind w:right="-118" w:hanging="98"/>
              <w:jc w:val="center"/>
              <w:rPr>
                <w:rFonts w:ascii="Times New Roman" w:hAnsi="Times New Roman"/>
                <w:sz w:val="20"/>
                <w:szCs w:val="20"/>
                <w:lang w:eastAsia="ru-RU"/>
              </w:rPr>
            </w:pPr>
            <w:r w:rsidRPr="00FB2E49">
              <w:rPr>
                <w:rFonts w:ascii="Times New Roman" w:hAnsi="Times New Roman"/>
                <w:sz w:val="20"/>
                <w:szCs w:val="20"/>
                <w:lang w:eastAsia="ru-RU"/>
              </w:rPr>
              <w:t>летнийпериод</w:t>
            </w:r>
          </w:p>
        </w:tc>
        <w:tc>
          <w:tcPr>
            <w:tcW w:w="1760" w:type="dxa"/>
            <w:vMerge/>
            <w:vAlign w:val="center"/>
          </w:tcPr>
          <w:p w:rsidR="006B0DEA" w:rsidRPr="00FB2E49" w:rsidRDefault="006B0DEA" w:rsidP="0065326D">
            <w:pPr>
              <w:rPr>
                <w:rFonts w:ascii="Times New Roman" w:hAnsi="Times New Roman"/>
                <w:sz w:val="20"/>
                <w:szCs w:val="20"/>
                <w:lang w:eastAsia="ru-RU"/>
              </w:rPr>
            </w:pPr>
          </w:p>
        </w:tc>
        <w:tc>
          <w:tcPr>
            <w:tcW w:w="1870" w:type="dxa"/>
            <w:vMerge/>
            <w:vAlign w:val="center"/>
          </w:tcPr>
          <w:p w:rsidR="006B0DEA" w:rsidRPr="00FB2E49" w:rsidRDefault="006B0DEA" w:rsidP="0065326D">
            <w:pPr>
              <w:rPr>
                <w:rFonts w:ascii="Times New Roman" w:hAnsi="Times New Roman"/>
                <w:sz w:val="20"/>
                <w:szCs w:val="20"/>
                <w:lang w:eastAsia="ru-RU"/>
              </w:rPr>
            </w:pPr>
          </w:p>
        </w:tc>
      </w:tr>
      <w:tr w:rsidR="006B0DEA" w:rsidRPr="00FB2E49" w:rsidTr="00FD76E6">
        <w:trPr>
          <w:trHeight w:val="260"/>
        </w:trPr>
        <w:tc>
          <w:tcPr>
            <w:tcW w:w="2425" w:type="dxa"/>
            <w:noWrap/>
          </w:tcPr>
          <w:p w:rsidR="006B0DEA" w:rsidRPr="00FB2E49" w:rsidRDefault="006B0DEA" w:rsidP="0065326D">
            <w:pPr>
              <w:jc w:val="center"/>
              <w:rPr>
                <w:rFonts w:ascii="Times New Roman" w:hAnsi="Times New Roman"/>
                <w:sz w:val="20"/>
                <w:szCs w:val="20"/>
                <w:lang w:eastAsia="ru-RU"/>
              </w:rPr>
            </w:pPr>
            <w:r w:rsidRPr="00FB2E49">
              <w:rPr>
                <w:rFonts w:ascii="Times New Roman" w:hAnsi="Times New Roman"/>
                <w:sz w:val="20"/>
                <w:szCs w:val="20"/>
                <w:lang w:eastAsia="ru-RU"/>
              </w:rPr>
              <w:t>1</w:t>
            </w:r>
          </w:p>
        </w:tc>
        <w:tc>
          <w:tcPr>
            <w:tcW w:w="1425" w:type="dxa"/>
            <w:noWrap/>
          </w:tcPr>
          <w:p w:rsidR="006B0DEA" w:rsidRPr="00FB2E49" w:rsidRDefault="006B0DEA" w:rsidP="0065326D">
            <w:pPr>
              <w:jc w:val="center"/>
              <w:rPr>
                <w:rFonts w:ascii="Times New Roman" w:hAnsi="Times New Roman"/>
                <w:sz w:val="20"/>
                <w:szCs w:val="20"/>
                <w:lang w:eastAsia="ru-RU"/>
              </w:rPr>
            </w:pPr>
            <w:r w:rsidRPr="00FB2E49">
              <w:rPr>
                <w:rFonts w:ascii="Times New Roman" w:hAnsi="Times New Roman"/>
                <w:sz w:val="20"/>
                <w:szCs w:val="20"/>
                <w:lang w:eastAsia="ru-RU"/>
              </w:rPr>
              <w:t>2</w:t>
            </w:r>
          </w:p>
        </w:tc>
        <w:tc>
          <w:tcPr>
            <w:tcW w:w="1425" w:type="dxa"/>
            <w:noWrap/>
          </w:tcPr>
          <w:p w:rsidR="006B0DEA" w:rsidRPr="00FB2E49" w:rsidRDefault="006B0DEA" w:rsidP="0065326D">
            <w:pPr>
              <w:jc w:val="center"/>
              <w:rPr>
                <w:rFonts w:ascii="Times New Roman" w:hAnsi="Times New Roman"/>
                <w:sz w:val="20"/>
                <w:szCs w:val="20"/>
                <w:lang w:eastAsia="ru-RU"/>
              </w:rPr>
            </w:pPr>
            <w:r w:rsidRPr="00FB2E49">
              <w:rPr>
                <w:rFonts w:ascii="Times New Roman" w:hAnsi="Times New Roman"/>
                <w:sz w:val="20"/>
                <w:szCs w:val="20"/>
                <w:lang w:eastAsia="ru-RU"/>
              </w:rPr>
              <w:t>3</w:t>
            </w:r>
          </w:p>
        </w:tc>
        <w:tc>
          <w:tcPr>
            <w:tcW w:w="1430" w:type="dxa"/>
            <w:noWrap/>
          </w:tcPr>
          <w:p w:rsidR="006B0DEA" w:rsidRPr="00FB2E49" w:rsidRDefault="006B0DEA" w:rsidP="0065326D">
            <w:pPr>
              <w:jc w:val="center"/>
              <w:rPr>
                <w:rFonts w:ascii="Times New Roman" w:hAnsi="Times New Roman"/>
                <w:sz w:val="20"/>
                <w:szCs w:val="20"/>
                <w:lang w:eastAsia="ru-RU"/>
              </w:rPr>
            </w:pPr>
            <w:r w:rsidRPr="00FB2E49">
              <w:rPr>
                <w:rFonts w:ascii="Times New Roman" w:hAnsi="Times New Roman"/>
                <w:sz w:val="20"/>
                <w:szCs w:val="20"/>
                <w:lang w:eastAsia="ru-RU"/>
              </w:rPr>
              <w:t>4</w:t>
            </w:r>
          </w:p>
        </w:tc>
        <w:tc>
          <w:tcPr>
            <w:tcW w:w="1430" w:type="dxa"/>
            <w:noWrap/>
          </w:tcPr>
          <w:p w:rsidR="006B0DEA" w:rsidRPr="00FB2E49" w:rsidRDefault="006B0DEA" w:rsidP="0065326D">
            <w:pPr>
              <w:ind w:right="-113" w:hanging="103"/>
              <w:jc w:val="center"/>
              <w:rPr>
                <w:rFonts w:ascii="Times New Roman" w:hAnsi="Times New Roman"/>
                <w:sz w:val="20"/>
                <w:szCs w:val="20"/>
                <w:lang w:eastAsia="ru-RU"/>
              </w:rPr>
            </w:pPr>
            <w:r w:rsidRPr="00FB2E49">
              <w:rPr>
                <w:rFonts w:ascii="Times New Roman" w:hAnsi="Times New Roman"/>
                <w:sz w:val="20"/>
                <w:szCs w:val="20"/>
                <w:lang w:eastAsia="ru-RU"/>
              </w:rPr>
              <w:t>5</w:t>
            </w:r>
          </w:p>
        </w:tc>
        <w:tc>
          <w:tcPr>
            <w:tcW w:w="1315" w:type="dxa"/>
            <w:noWrap/>
          </w:tcPr>
          <w:p w:rsidR="006B0DEA" w:rsidRPr="00FB2E49" w:rsidRDefault="006B0DEA" w:rsidP="0065326D">
            <w:pPr>
              <w:jc w:val="center"/>
              <w:rPr>
                <w:rFonts w:ascii="Times New Roman" w:hAnsi="Times New Roman"/>
                <w:sz w:val="20"/>
                <w:szCs w:val="20"/>
                <w:lang w:eastAsia="ru-RU"/>
              </w:rPr>
            </w:pPr>
            <w:r w:rsidRPr="00FB2E49">
              <w:rPr>
                <w:rFonts w:ascii="Times New Roman" w:hAnsi="Times New Roman"/>
                <w:sz w:val="20"/>
                <w:szCs w:val="20"/>
                <w:lang w:eastAsia="ru-RU"/>
              </w:rPr>
              <w:t>6</w:t>
            </w:r>
          </w:p>
        </w:tc>
        <w:tc>
          <w:tcPr>
            <w:tcW w:w="770" w:type="dxa"/>
            <w:noWrap/>
          </w:tcPr>
          <w:p w:rsidR="006B0DEA" w:rsidRPr="00FB2E49" w:rsidRDefault="006B0DEA" w:rsidP="0065326D">
            <w:pPr>
              <w:jc w:val="center"/>
              <w:rPr>
                <w:rFonts w:ascii="Times New Roman" w:hAnsi="Times New Roman"/>
                <w:sz w:val="20"/>
                <w:szCs w:val="20"/>
                <w:lang w:eastAsia="ru-RU"/>
              </w:rPr>
            </w:pPr>
            <w:r w:rsidRPr="00FB2E49">
              <w:rPr>
                <w:rFonts w:ascii="Times New Roman" w:hAnsi="Times New Roman"/>
                <w:sz w:val="20"/>
                <w:szCs w:val="20"/>
                <w:lang w:eastAsia="ru-RU"/>
              </w:rPr>
              <w:t>7</w:t>
            </w:r>
          </w:p>
        </w:tc>
        <w:tc>
          <w:tcPr>
            <w:tcW w:w="1760" w:type="dxa"/>
            <w:noWrap/>
          </w:tcPr>
          <w:p w:rsidR="006B0DEA" w:rsidRPr="00FB2E49" w:rsidRDefault="006B0DEA" w:rsidP="0065326D">
            <w:pPr>
              <w:jc w:val="center"/>
              <w:rPr>
                <w:rFonts w:ascii="Times New Roman" w:hAnsi="Times New Roman"/>
                <w:sz w:val="20"/>
                <w:szCs w:val="20"/>
                <w:lang w:eastAsia="ru-RU"/>
              </w:rPr>
            </w:pPr>
            <w:r w:rsidRPr="00FB2E49">
              <w:rPr>
                <w:rFonts w:ascii="Times New Roman" w:hAnsi="Times New Roman"/>
                <w:sz w:val="20"/>
                <w:szCs w:val="20"/>
                <w:lang w:eastAsia="ru-RU"/>
              </w:rPr>
              <w:t>8</w:t>
            </w:r>
          </w:p>
        </w:tc>
        <w:tc>
          <w:tcPr>
            <w:tcW w:w="1870" w:type="dxa"/>
            <w:noWrap/>
          </w:tcPr>
          <w:p w:rsidR="006B0DEA" w:rsidRPr="00FB2E49" w:rsidRDefault="006B0DEA" w:rsidP="0065326D">
            <w:pPr>
              <w:jc w:val="center"/>
              <w:rPr>
                <w:rFonts w:ascii="Times New Roman" w:hAnsi="Times New Roman"/>
                <w:sz w:val="20"/>
                <w:szCs w:val="20"/>
                <w:lang w:eastAsia="ru-RU"/>
              </w:rPr>
            </w:pPr>
            <w:r w:rsidRPr="00FB2E49">
              <w:rPr>
                <w:rFonts w:ascii="Times New Roman" w:hAnsi="Times New Roman"/>
                <w:sz w:val="20"/>
                <w:szCs w:val="20"/>
                <w:lang w:eastAsia="ru-RU"/>
              </w:rPr>
              <w:t>9</w:t>
            </w:r>
          </w:p>
        </w:tc>
      </w:tr>
      <w:tr w:rsidR="006B0DEA" w:rsidRPr="00FB2E49" w:rsidTr="00FD76E6">
        <w:trPr>
          <w:trHeight w:val="370"/>
        </w:trPr>
        <w:tc>
          <w:tcPr>
            <w:tcW w:w="2425" w:type="dxa"/>
            <w:vAlign w:val="center"/>
          </w:tcPr>
          <w:p w:rsidR="006B0DEA" w:rsidRPr="00FD76E6" w:rsidRDefault="00C72283" w:rsidP="00C72283">
            <w:pPr>
              <w:rPr>
                <w:rFonts w:ascii="Times New Roman" w:hAnsi="Times New Roman"/>
                <w:sz w:val="20"/>
                <w:szCs w:val="20"/>
                <w:lang w:val="ru-RU" w:eastAsia="ru-RU"/>
              </w:rPr>
            </w:pPr>
            <w:r>
              <w:rPr>
                <w:rFonts w:ascii="Times New Roman" w:hAnsi="Times New Roman"/>
                <w:lang w:val="ru-RU" w:eastAsia="ru-RU"/>
              </w:rPr>
              <w:t>Котельная</w:t>
            </w:r>
            <w:r w:rsidR="006B0DEA" w:rsidRPr="00584A50">
              <w:rPr>
                <w:rFonts w:ascii="Times New Roman" w:hAnsi="Times New Roman"/>
                <w:lang w:eastAsia="ru-RU"/>
              </w:rPr>
              <w:t xml:space="preserve"> </w:t>
            </w:r>
            <w:r w:rsidR="006B0DEA">
              <w:rPr>
                <w:rFonts w:ascii="Times New Roman" w:hAnsi="Times New Roman"/>
                <w:lang w:val="ru-RU" w:eastAsia="ru-RU"/>
              </w:rPr>
              <w:t>с</w:t>
            </w:r>
            <w:r w:rsidR="006B0DEA" w:rsidRPr="00584A50">
              <w:rPr>
                <w:rFonts w:ascii="Times New Roman" w:hAnsi="Times New Roman"/>
                <w:lang w:eastAsia="ru-RU"/>
              </w:rPr>
              <w:t xml:space="preserve">. </w:t>
            </w:r>
            <w:r w:rsidR="006B0DEA">
              <w:rPr>
                <w:rFonts w:ascii="Times New Roman" w:hAnsi="Times New Roman"/>
                <w:lang w:val="ru-RU" w:eastAsia="ru-RU"/>
              </w:rPr>
              <w:t>Октябрьское</w:t>
            </w:r>
          </w:p>
        </w:tc>
        <w:tc>
          <w:tcPr>
            <w:tcW w:w="1425" w:type="dxa"/>
            <w:vAlign w:val="center"/>
          </w:tcPr>
          <w:p w:rsidR="006B0DEA" w:rsidRPr="00C72283" w:rsidRDefault="00C72283" w:rsidP="00FD76E6">
            <w:pPr>
              <w:jc w:val="center"/>
              <w:rPr>
                <w:rFonts w:ascii="Times New Roman" w:hAnsi="Times New Roman"/>
                <w:sz w:val="20"/>
                <w:szCs w:val="20"/>
                <w:lang w:val="ru-RU" w:eastAsia="ru-RU"/>
              </w:rPr>
            </w:pPr>
            <w:r>
              <w:rPr>
                <w:rFonts w:ascii="Times New Roman" w:hAnsi="Times New Roman"/>
                <w:sz w:val="20"/>
                <w:szCs w:val="20"/>
                <w:lang w:val="ru-RU" w:eastAsia="ru-RU"/>
              </w:rPr>
              <w:t>МУП «ЖКХ Октябрьское</w:t>
            </w:r>
          </w:p>
        </w:tc>
        <w:tc>
          <w:tcPr>
            <w:tcW w:w="1425" w:type="dxa"/>
            <w:vAlign w:val="center"/>
          </w:tcPr>
          <w:p w:rsidR="006B0DEA" w:rsidRPr="00FB2E49" w:rsidRDefault="006B0DEA" w:rsidP="0065326D">
            <w:pPr>
              <w:jc w:val="center"/>
              <w:rPr>
                <w:rFonts w:ascii="Times New Roman" w:hAnsi="Times New Roman"/>
                <w:sz w:val="20"/>
                <w:szCs w:val="20"/>
                <w:lang w:eastAsia="ru-RU"/>
              </w:rPr>
            </w:pPr>
            <w:r>
              <w:rPr>
                <w:rFonts w:ascii="Times New Roman" w:hAnsi="Times New Roman"/>
                <w:sz w:val="20"/>
                <w:szCs w:val="20"/>
                <w:lang w:eastAsia="ru-RU"/>
              </w:rPr>
              <w:t>вода</w:t>
            </w:r>
            <w:r w:rsidRPr="00FB2E49">
              <w:rPr>
                <w:rFonts w:ascii="Times New Roman" w:hAnsi="Times New Roman"/>
                <w:sz w:val="20"/>
                <w:szCs w:val="20"/>
                <w:lang w:eastAsia="ru-RU"/>
              </w:rPr>
              <w:t xml:space="preserve"> 95/70</w:t>
            </w:r>
          </w:p>
        </w:tc>
        <w:tc>
          <w:tcPr>
            <w:tcW w:w="1430" w:type="dxa"/>
            <w:vAlign w:val="center"/>
          </w:tcPr>
          <w:p w:rsidR="006B0DEA" w:rsidRPr="00FD76E6" w:rsidRDefault="006B0DEA" w:rsidP="0065326D">
            <w:pPr>
              <w:jc w:val="center"/>
              <w:rPr>
                <w:rFonts w:ascii="Times New Roman" w:hAnsi="Times New Roman"/>
                <w:sz w:val="20"/>
                <w:szCs w:val="20"/>
                <w:lang w:val="ru-RU" w:eastAsia="ru-RU"/>
              </w:rPr>
            </w:pPr>
            <w:r>
              <w:rPr>
                <w:rFonts w:ascii="Times New Roman" w:hAnsi="Times New Roman"/>
                <w:sz w:val="20"/>
                <w:szCs w:val="20"/>
                <w:lang w:val="ru-RU" w:eastAsia="ru-RU"/>
              </w:rPr>
              <w:t>25532</w:t>
            </w:r>
          </w:p>
        </w:tc>
        <w:tc>
          <w:tcPr>
            <w:tcW w:w="1430" w:type="dxa"/>
            <w:vAlign w:val="center"/>
          </w:tcPr>
          <w:p w:rsidR="006B0DEA" w:rsidRPr="00FD76E6" w:rsidRDefault="006B0DEA" w:rsidP="00A9645B">
            <w:pPr>
              <w:jc w:val="center"/>
              <w:rPr>
                <w:rFonts w:ascii="Times New Roman" w:hAnsi="Times New Roman"/>
                <w:sz w:val="20"/>
                <w:szCs w:val="20"/>
                <w:lang w:val="ru-RU" w:eastAsia="ru-RU"/>
              </w:rPr>
            </w:pPr>
            <w:r w:rsidRPr="00FB2E49">
              <w:rPr>
                <w:rFonts w:ascii="Times New Roman" w:hAnsi="Times New Roman"/>
                <w:sz w:val="20"/>
                <w:szCs w:val="20"/>
                <w:lang w:eastAsia="ru-RU"/>
              </w:rPr>
              <w:t>0,</w:t>
            </w:r>
            <w:r>
              <w:rPr>
                <w:rFonts w:ascii="Times New Roman" w:hAnsi="Times New Roman"/>
                <w:sz w:val="20"/>
                <w:szCs w:val="20"/>
                <w:lang w:val="ru-RU" w:eastAsia="ru-RU"/>
              </w:rPr>
              <w:t>100</w:t>
            </w:r>
          </w:p>
        </w:tc>
        <w:tc>
          <w:tcPr>
            <w:tcW w:w="1315" w:type="dxa"/>
            <w:vAlign w:val="center"/>
          </w:tcPr>
          <w:p w:rsidR="006B0DEA" w:rsidRPr="00A62952" w:rsidRDefault="006B0DEA" w:rsidP="0065326D">
            <w:pPr>
              <w:jc w:val="center"/>
              <w:rPr>
                <w:rFonts w:ascii="Times New Roman" w:hAnsi="Times New Roman"/>
                <w:sz w:val="20"/>
                <w:szCs w:val="20"/>
                <w:lang w:val="ru-RU" w:eastAsia="ru-RU"/>
              </w:rPr>
            </w:pPr>
            <w:r>
              <w:rPr>
                <w:rFonts w:ascii="Times New Roman" w:hAnsi="Times New Roman"/>
                <w:sz w:val="20"/>
                <w:szCs w:val="20"/>
                <w:lang w:val="ru-RU" w:eastAsia="ru-RU"/>
              </w:rPr>
              <w:t>200,4</w:t>
            </w:r>
          </w:p>
        </w:tc>
        <w:tc>
          <w:tcPr>
            <w:tcW w:w="770" w:type="dxa"/>
            <w:vAlign w:val="center"/>
          </w:tcPr>
          <w:p w:rsidR="006B0DEA" w:rsidRPr="00FB2E49" w:rsidRDefault="006B0DEA" w:rsidP="0065326D">
            <w:pPr>
              <w:jc w:val="center"/>
              <w:rPr>
                <w:rFonts w:ascii="Times New Roman" w:hAnsi="Times New Roman"/>
                <w:sz w:val="20"/>
                <w:szCs w:val="20"/>
                <w:lang w:eastAsia="ru-RU"/>
              </w:rPr>
            </w:pPr>
            <w:r>
              <w:rPr>
                <w:rFonts w:ascii="Times New Roman" w:hAnsi="Times New Roman"/>
                <w:sz w:val="20"/>
                <w:szCs w:val="20"/>
                <w:lang w:eastAsia="ru-RU"/>
              </w:rPr>
              <w:t>0</w:t>
            </w:r>
          </w:p>
        </w:tc>
        <w:tc>
          <w:tcPr>
            <w:tcW w:w="1760" w:type="dxa"/>
            <w:vAlign w:val="center"/>
          </w:tcPr>
          <w:p w:rsidR="006B0DEA" w:rsidRPr="00FB2E49" w:rsidRDefault="006B0DEA" w:rsidP="0065326D">
            <w:pPr>
              <w:jc w:val="center"/>
              <w:rPr>
                <w:rFonts w:ascii="Times New Roman" w:hAnsi="Times New Roman"/>
                <w:sz w:val="20"/>
                <w:szCs w:val="20"/>
                <w:lang w:eastAsia="ru-RU"/>
              </w:rPr>
            </w:pPr>
            <w:r>
              <w:rPr>
                <w:rFonts w:ascii="Times New Roman" w:hAnsi="Times New Roman"/>
                <w:sz w:val="20"/>
                <w:szCs w:val="20"/>
                <w:lang w:eastAsia="ru-RU"/>
              </w:rPr>
              <w:t>нет</w:t>
            </w:r>
          </w:p>
        </w:tc>
        <w:tc>
          <w:tcPr>
            <w:tcW w:w="1870" w:type="dxa"/>
            <w:vAlign w:val="center"/>
          </w:tcPr>
          <w:p w:rsidR="006B0DEA" w:rsidRPr="00FB2E49" w:rsidRDefault="006B0DEA" w:rsidP="0065326D">
            <w:pPr>
              <w:jc w:val="center"/>
              <w:rPr>
                <w:rFonts w:ascii="Times New Roman" w:hAnsi="Times New Roman"/>
                <w:sz w:val="20"/>
                <w:szCs w:val="20"/>
                <w:lang w:eastAsia="ru-RU"/>
              </w:rPr>
            </w:pPr>
            <w:r>
              <w:rPr>
                <w:rFonts w:ascii="Times New Roman" w:hAnsi="Times New Roman"/>
                <w:sz w:val="20"/>
                <w:szCs w:val="20"/>
                <w:lang w:eastAsia="ru-RU"/>
              </w:rPr>
              <w:t>нет</w:t>
            </w:r>
            <w:r w:rsidRPr="00FB2E49">
              <w:rPr>
                <w:rFonts w:ascii="Times New Roman" w:hAnsi="Times New Roman"/>
                <w:sz w:val="20"/>
                <w:szCs w:val="20"/>
                <w:lang w:eastAsia="ru-RU"/>
              </w:rPr>
              <w:t> </w:t>
            </w:r>
          </w:p>
        </w:tc>
      </w:tr>
    </w:tbl>
    <w:p w:rsidR="006B0DEA" w:rsidRPr="00482ED9" w:rsidRDefault="006B0DEA" w:rsidP="0065326D">
      <w:pPr>
        <w:ind w:firstLine="550"/>
        <w:jc w:val="both"/>
        <w:rPr>
          <w:rFonts w:ascii="Times New Roman" w:hAnsi="Times New Roman"/>
          <w:sz w:val="24"/>
          <w:szCs w:val="24"/>
        </w:rPr>
      </w:pPr>
    </w:p>
    <w:p w:rsidR="006B0DEA" w:rsidRPr="00F4024C" w:rsidRDefault="006B0DEA" w:rsidP="0065326D">
      <w:pPr>
        <w:ind w:firstLine="550"/>
        <w:jc w:val="both"/>
        <w:rPr>
          <w:rFonts w:ascii="Times New Roman" w:hAnsi="Times New Roman"/>
          <w:sz w:val="24"/>
          <w:szCs w:val="24"/>
          <w:lang w:val="ru-RU"/>
        </w:rPr>
      </w:pPr>
    </w:p>
    <w:p w:rsidR="006B0DEA" w:rsidRPr="00F4024C" w:rsidRDefault="006B0DEA" w:rsidP="0065326D">
      <w:pPr>
        <w:ind w:firstLine="550"/>
        <w:jc w:val="both"/>
        <w:rPr>
          <w:rFonts w:ascii="Times New Roman" w:hAnsi="Times New Roman"/>
          <w:sz w:val="24"/>
          <w:szCs w:val="24"/>
          <w:lang w:val="ru-RU"/>
        </w:rPr>
      </w:pPr>
    </w:p>
    <w:p w:rsidR="006B0DEA" w:rsidRPr="00F4024C" w:rsidRDefault="006B0DEA" w:rsidP="0065326D">
      <w:pPr>
        <w:ind w:firstLine="426"/>
        <w:rPr>
          <w:rFonts w:ascii="Times New Roman" w:hAnsi="Times New Roman"/>
          <w:sz w:val="24"/>
          <w:szCs w:val="24"/>
          <w:lang w:val="ru-RU"/>
        </w:rPr>
      </w:pPr>
    </w:p>
    <w:p w:rsidR="006B0DEA" w:rsidRPr="00F4024C" w:rsidRDefault="006B0DEA" w:rsidP="0065326D">
      <w:pPr>
        <w:ind w:firstLine="426"/>
        <w:rPr>
          <w:rFonts w:ascii="Times New Roman" w:hAnsi="Times New Roman"/>
          <w:sz w:val="24"/>
          <w:szCs w:val="24"/>
          <w:lang w:val="ru-RU"/>
        </w:rPr>
        <w:sectPr w:rsidR="006B0DEA" w:rsidRPr="00F4024C" w:rsidSect="0065326D">
          <w:pgSz w:w="16838" w:h="11906" w:orient="landscape"/>
          <w:pgMar w:top="1843" w:right="1134" w:bottom="851" w:left="1134" w:header="709" w:footer="709" w:gutter="0"/>
          <w:cols w:space="708"/>
          <w:docGrid w:linePitch="360"/>
        </w:sectPr>
      </w:pPr>
    </w:p>
    <w:p w:rsidR="006B0DEA" w:rsidRPr="0065326D" w:rsidRDefault="006B0DEA" w:rsidP="0065326D">
      <w:pPr>
        <w:ind w:left="851" w:hanging="425"/>
        <w:rPr>
          <w:rFonts w:ascii="Times New Roman" w:hAnsi="Times New Roman"/>
          <w:b/>
          <w:sz w:val="24"/>
          <w:szCs w:val="24"/>
          <w:lang w:val="ru-RU"/>
        </w:rPr>
      </w:pPr>
      <w:r>
        <w:rPr>
          <w:rFonts w:ascii="Times New Roman" w:hAnsi="Times New Roman"/>
          <w:b/>
          <w:sz w:val="24"/>
          <w:szCs w:val="24"/>
          <w:lang w:val="ru-RU"/>
        </w:rPr>
        <w:lastRenderedPageBreak/>
        <w:t>1.</w:t>
      </w:r>
      <w:r w:rsidRPr="0065326D">
        <w:rPr>
          <w:rFonts w:ascii="Times New Roman" w:hAnsi="Times New Roman"/>
          <w:b/>
          <w:sz w:val="24"/>
          <w:szCs w:val="24"/>
          <w:lang w:val="ru-RU"/>
        </w:rPr>
        <w:t>3.3. Описание графиков регулирования отпуска тепла в тепловые сети с анализом их обоснованности</w:t>
      </w:r>
    </w:p>
    <w:p w:rsidR="006B0DEA" w:rsidRPr="0065326D" w:rsidRDefault="006B0DEA" w:rsidP="0065326D">
      <w:pPr>
        <w:ind w:left="851" w:hanging="425"/>
        <w:rPr>
          <w:rFonts w:ascii="Times New Roman" w:hAnsi="Times New Roman"/>
          <w:b/>
          <w:sz w:val="24"/>
          <w:szCs w:val="24"/>
          <w:lang w:val="ru-RU"/>
        </w:rPr>
      </w:pPr>
    </w:p>
    <w:p w:rsidR="006B0DEA" w:rsidRPr="0065326D" w:rsidRDefault="006B0DEA" w:rsidP="0065326D">
      <w:pPr>
        <w:ind w:firstLine="567"/>
        <w:jc w:val="both"/>
        <w:rPr>
          <w:rFonts w:ascii="Times New Roman" w:hAnsi="Times New Roman"/>
          <w:sz w:val="24"/>
          <w:szCs w:val="24"/>
          <w:lang w:val="ru-RU"/>
        </w:rPr>
      </w:pPr>
      <w:r w:rsidRPr="0065326D">
        <w:rPr>
          <w:rFonts w:ascii="Times New Roman" w:hAnsi="Times New Roman"/>
          <w:sz w:val="24"/>
          <w:szCs w:val="24"/>
          <w:lang w:val="ru-RU"/>
        </w:rPr>
        <w:t>Регулирование отпуска тепла качественное, путем изменения температуры сетевой воды в подающем трубопроводе в соответствии с температурой наружного воздуха.</w:t>
      </w:r>
    </w:p>
    <w:p w:rsidR="006B0DEA" w:rsidRPr="0065326D" w:rsidRDefault="006B0DEA" w:rsidP="0065326D">
      <w:pPr>
        <w:ind w:firstLine="567"/>
        <w:jc w:val="both"/>
        <w:rPr>
          <w:rFonts w:ascii="Times New Roman" w:hAnsi="Times New Roman"/>
          <w:sz w:val="24"/>
          <w:szCs w:val="24"/>
          <w:lang w:val="ru-RU"/>
        </w:rPr>
      </w:pPr>
      <w:r w:rsidRPr="0065326D">
        <w:rPr>
          <w:rFonts w:ascii="Times New Roman" w:hAnsi="Times New Roman"/>
          <w:sz w:val="24"/>
          <w:szCs w:val="24"/>
          <w:lang w:val="ru-RU"/>
        </w:rPr>
        <w:t xml:space="preserve">В системах теплоснабжения </w:t>
      </w:r>
      <w:r>
        <w:rPr>
          <w:rFonts w:ascii="Times New Roman" w:hAnsi="Times New Roman"/>
          <w:sz w:val="24"/>
          <w:szCs w:val="24"/>
          <w:lang w:val="ru-RU"/>
        </w:rPr>
        <w:t>с. Октябрьского</w:t>
      </w:r>
      <w:r w:rsidR="00C72283">
        <w:rPr>
          <w:rFonts w:ascii="Times New Roman" w:hAnsi="Times New Roman"/>
          <w:sz w:val="24"/>
          <w:szCs w:val="24"/>
          <w:lang w:val="ru-RU"/>
        </w:rPr>
        <w:t xml:space="preserve"> </w:t>
      </w:r>
      <w:r>
        <w:rPr>
          <w:rFonts w:ascii="Times New Roman" w:hAnsi="Times New Roman"/>
          <w:sz w:val="24"/>
          <w:szCs w:val="24"/>
          <w:lang w:val="ru-RU"/>
        </w:rPr>
        <w:t>обеспечивается</w:t>
      </w:r>
      <w:r w:rsidRPr="0065326D">
        <w:rPr>
          <w:rFonts w:ascii="Times New Roman" w:hAnsi="Times New Roman"/>
          <w:sz w:val="24"/>
          <w:szCs w:val="24"/>
          <w:lang w:val="ru-RU"/>
        </w:rPr>
        <w:t xml:space="preserve"> тепловая нагрузка </w:t>
      </w:r>
      <w:r>
        <w:rPr>
          <w:rFonts w:ascii="Times New Roman" w:hAnsi="Times New Roman"/>
          <w:sz w:val="24"/>
          <w:szCs w:val="24"/>
          <w:lang w:val="ru-RU"/>
        </w:rPr>
        <w:t xml:space="preserve">отопления и </w:t>
      </w:r>
      <w:r w:rsidRPr="0065326D">
        <w:rPr>
          <w:rFonts w:ascii="Times New Roman" w:hAnsi="Times New Roman"/>
          <w:sz w:val="24"/>
          <w:szCs w:val="24"/>
          <w:lang w:val="ru-RU"/>
        </w:rPr>
        <w:t>ГВС. Системы отопления теплопотребителей подключены к тепловым сетям по зависимой схеме без смешения.</w:t>
      </w:r>
    </w:p>
    <w:p w:rsidR="006B0DEA" w:rsidRPr="0065326D" w:rsidRDefault="006B0DEA" w:rsidP="0065326D">
      <w:pPr>
        <w:ind w:firstLine="567"/>
        <w:jc w:val="both"/>
        <w:rPr>
          <w:rFonts w:ascii="Times New Roman" w:hAnsi="Times New Roman"/>
          <w:sz w:val="24"/>
          <w:szCs w:val="24"/>
          <w:lang w:val="ru-RU"/>
        </w:rPr>
      </w:pPr>
      <w:r w:rsidRPr="0065326D">
        <w:rPr>
          <w:rFonts w:ascii="Times New Roman" w:hAnsi="Times New Roman"/>
          <w:sz w:val="24"/>
          <w:szCs w:val="24"/>
          <w:lang w:val="ru-RU"/>
        </w:rPr>
        <w:t>Выбор температурного графика отпуска тепловой энергии от источников обусловлен требованиями Приложения Б СНиП 41-01-2003 (максимальная температура в системах отопления жилых и общественных зданий не должна превышать 95</w:t>
      </w:r>
      <w:r w:rsidRPr="0065326D">
        <w:rPr>
          <w:rFonts w:ascii="Arial" w:hAnsi="Arial" w:cs="Arial"/>
          <w:sz w:val="24"/>
          <w:szCs w:val="24"/>
          <w:lang w:val="ru-RU"/>
        </w:rPr>
        <w:t>°</w:t>
      </w:r>
      <w:r w:rsidRPr="0065326D">
        <w:rPr>
          <w:rFonts w:ascii="Times New Roman" w:hAnsi="Times New Roman"/>
          <w:sz w:val="24"/>
          <w:szCs w:val="24"/>
          <w:lang w:val="ru-RU"/>
        </w:rPr>
        <w:t>С).</w:t>
      </w:r>
    </w:p>
    <w:p w:rsidR="006B0DEA" w:rsidRPr="0065326D" w:rsidRDefault="006B0DEA" w:rsidP="0065326D">
      <w:pPr>
        <w:ind w:firstLine="567"/>
        <w:jc w:val="both"/>
        <w:rPr>
          <w:rFonts w:ascii="Times New Roman" w:hAnsi="Times New Roman"/>
          <w:sz w:val="24"/>
          <w:szCs w:val="24"/>
          <w:lang w:val="ru-RU"/>
        </w:rPr>
      </w:pPr>
      <w:r w:rsidRPr="0065326D">
        <w:rPr>
          <w:rFonts w:ascii="Times New Roman" w:hAnsi="Times New Roman"/>
          <w:sz w:val="24"/>
          <w:szCs w:val="24"/>
          <w:lang w:val="ru-RU"/>
        </w:rPr>
        <w:t xml:space="preserve">Для покрытия присоединенной через сети отопительной нагрузки </w:t>
      </w:r>
      <w:r>
        <w:rPr>
          <w:rFonts w:ascii="Times New Roman" w:hAnsi="Times New Roman"/>
          <w:sz w:val="24"/>
          <w:szCs w:val="24"/>
          <w:lang w:val="ru-RU"/>
        </w:rPr>
        <w:t xml:space="preserve">при относительно небольшой протяженности сети </w:t>
      </w:r>
      <w:r w:rsidRPr="0065326D">
        <w:rPr>
          <w:rFonts w:ascii="Times New Roman" w:hAnsi="Times New Roman"/>
          <w:sz w:val="24"/>
          <w:szCs w:val="24"/>
          <w:lang w:val="ru-RU"/>
        </w:rPr>
        <w:t xml:space="preserve">вполне достаточно теплового потенциала температурного графика </w:t>
      </w:r>
      <w:r w:rsidRPr="00482ED9">
        <w:rPr>
          <w:rFonts w:ascii="Times New Roman" w:hAnsi="Times New Roman"/>
          <w:sz w:val="24"/>
          <w:szCs w:val="24"/>
        </w:rPr>
        <w:t>t</w:t>
      </w:r>
      <w:r w:rsidRPr="0065326D">
        <w:rPr>
          <w:rFonts w:ascii="Times New Roman" w:hAnsi="Times New Roman"/>
          <w:sz w:val="24"/>
          <w:szCs w:val="24"/>
          <w:vertAlign w:val="subscript"/>
          <w:lang w:val="ru-RU"/>
        </w:rPr>
        <w:t>1</w:t>
      </w:r>
      <w:r w:rsidRPr="0065326D">
        <w:rPr>
          <w:rFonts w:ascii="Times New Roman" w:hAnsi="Times New Roman"/>
          <w:sz w:val="24"/>
          <w:szCs w:val="24"/>
          <w:lang w:val="ru-RU"/>
        </w:rPr>
        <w:t>/</w:t>
      </w:r>
      <w:r w:rsidRPr="00482ED9">
        <w:rPr>
          <w:rFonts w:ascii="Times New Roman" w:hAnsi="Times New Roman"/>
          <w:sz w:val="24"/>
          <w:szCs w:val="24"/>
        </w:rPr>
        <w:t>t</w:t>
      </w:r>
      <w:r w:rsidRPr="0065326D">
        <w:rPr>
          <w:rFonts w:ascii="Times New Roman" w:hAnsi="Times New Roman"/>
          <w:sz w:val="24"/>
          <w:szCs w:val="24"/>
          <w:vertAlign w:val="subscript"/>
          <w:lang w:val="ru-RU"/>
        </w:rPr>
        <w:t>2</w:t>
      </w:r>
      <w:r w:rsidRPr="0065326D">
        <w:rPr>
          <w:rFonts w:ascii="Times New Roman" w:hAnsi="Times New Roman"/>
          <w:sz w:val="24"/>
          <w:szCs w:val="24"/>
          <w:lang w:val="ru-RU"/>
        </w:rPr>
        <w:t xml:space="preserve"> = 95/70 </w:t>
      </w:r>
      <w:r w:rsidRPr="00482ED9">
        <w:rPr>
          <w:rFonts w:ascii="Times New Roman" w:hAnsi="Times New Roman"/>
          <w:sz w:val="24"/>
          <w:szCs w:val="24"/>
        </w:rPr>
        <w:sym w:font="Symbol" w:char="F0B0"/>
      </w:r>
      <w:r w:rsidRPr="00482ED9">
        <w:rPr>
          <w:rFonts w:ascii="Times New Roman" w:hAnsi="Times New Roman"/>
          <w:sz w:val="24"/>
          <w:szCs w:val="24"/>
        </w:rPr>
        <w:t>C</w:t>
      </w:r>
      <w:r w:rsidRPr="0065326D">
        <w:rPr>
          <w:rFonts w:ascii="Times New Roman" w:hAnsi="Times New Roman"/>
          <w:sz w:val="24"/>
          <w:szCs w:val="24"/>
          <w:lang w:val="ru-RU"/>
        </w:rPr>
        <w:t xml:space="preserve">. Средние значения температур сетевой воды в отопительном периоде в подающей и обратной магистралях тепловой сети составляют примерно </w:t>
      </w:r>
      <w:r w:rsidRPr="00482ED9">
        <w:rPr>
          <w:rFonts w:ascii="Times New Roman" w:hAnsi="Times New Roman"/>
          <w:sz w:val="24"/>
          <w:szCs w:val="24"/>
        </w:rPr>
        <w:t>t</w:t>
      </w:r>
      <w:r w:rsidRPr="0065326D">
        <w:rPr>
          <w:rFonts w:ascii="Times New Roman" w:hAnsi="Times New Roman"/>
          <w:sz w:val="24"/>
          <w:szCs w:val="24"/>
          <w:vertAlign w:val="subscript"/>
          <w:lang w:val="ru-RU"/>
        </w:rPr>
        <w:t>1</w:t>
      </w:r>
      <w:r w:rsidRPr="0065326D">
        <w:rPr>
          <w:rFonts w:ascii="Times New Roman" w:hAnsi="Times New Roman"/>
          <w:sz w:val="24"/>
          <w:szCs w:val="24"/>
          <w:lang w:val="ru-RU"/>
        </w:rPr>
        <w:t>/</w:t>
      </w:r>
      <w:r w:rsidRPr="00482ED9">
        <w:rPr>
          <w:rFonts w:ascii="Times New Roman" w:hAnsi="Times New Roman"/>
          <w:sz w:val="24"/>
          <w:szCs w:val="24"/>
        </w:rPr>
        <w:t>t</w:t>
      </w:r>
      <w:r w:rsidRPr="0065326D">
        <w:rPr>
          <w:rFonts w:ascii="Times New Roman" w:hAnsi="Times New Roman"/>
          <w:sz w:val="24"/>
          <w:szCs w:val="24"/>
          <w:vertAlign w:val="subscript"/>
          <w:lang w:val="ru-RU"/>
        </w:rPr>
        <w:t>2</w:t>
      </w:r>
      <w:r w:rsidRPr="0065326D">
        <w:rPr>
          <w:rFonts w:ascii="Times New Roman" w:hAnsi="Times New Roman"/>
          <w:sz w:val="24"/>
          <w:szCs w:val="24"/>
          <w:lang w:val="ru-RU"/>
        </w:rPr>
        <w:t xml:space="preserve"> = </w:t>
      </w:r>
      <w:r>
        <w:rPr>
          <w:rFonts w:ascii="Times New Roman" w:hAnsi="Times New Roman"/>
          <w:sz w:val="24"/>
          <w:szCs w:val="24"/>
          <w:lang w:val="ru-RU"/>
        </w:rPr>
        <w:t>60,2</w:t>
      </w:r>
      <w:r w:rsidRPr="0065326D">
        <w:rPr>
          <w:rFonts w:ascii="Times New Roman" w:hAnsi="Times New Roman"/>
          <w:sz w:val="24"/>
          <w:szCs w:val="24"/>
          <w:lang w:val="ru-RU"/>
        </w:rPr>
        <w:t>/</w:t>
      </w:r>
      <w:r>
        <w:rPr>
          <w:rFonts w:ascii="Times New Roman" w:hAnsi="Times New Roman"/>
          <w:sz w:val="24"/>
          <w:szCs w:val="24"/>
          <w:lang w:val="ru-RU"/>
        </w:rPr>
        <w:t>48,3</w:t>
      </w:r>
      <w:r w:rsidRPr="00482ED9">
        <w:rPr>
          <w:rFonts w:ascii="Times New Roman" w:hAnsi="Times New Roman"/>
          <w:sz w:val="24"/>
          <w:szCs w:val="24"/>
        </w:rPr>
        <w:sym w:font="Symbol" w:char="F0B0"/>
      </w:r>
      <w:r w:rsidRPr="00482ED9">
        <w:rPr>
          <w:rFonts w:ascii="Times New Roman" w:hAnsi="Times New Roman"/>
          <w:sz w:val="24"/>
          <w:szCs w:val="24"/>
        </w:rPr>
        <w:t>C</w:t>
      </w:r>
      <w:r w:rsidRPr="0065326D">
        <w:rPr>
          <w:rFonts w:ascii="Times New Roman" w:hAnsi="Times New Roman"/>
          <w:sz w:val="24"/>
          <w:szCs w:val="24"/>
          <w:lang w:val="ru-RU"/>
        </w:rPr>
        <w:t>.</w:t>
      </w:r>
    </w:p>
    <w:p w:rsidR="006B0DEA" w:rsidRPr="0065326D" w:rsidRDefault="006B0DEA" w:rsidP="0065326D">
      <w:pPr>
        <w:ind w:firstLine="567"/>
        <w:jc w:val="both"/>
        <w:rPr>
          <w:rFonts w:ascii="Times New Roman" w:hAnsi="Times New Roman"/>
          <w:bCs/>
          <w:sz w:val="24"/>
          <w:szCs w:val="24"/>
          <w:lang w:val="ru-RU" w:eastAsia="ru-RU"/>
        </w:rPr>
      </w:pPr>
      <w:r w:rsidRPr="0065326D">
        <w:rPr>
          <w:rFonts w:ascii="Times New Roman" w:hAnsi="Times New Roman"/>
          <w:bCs/>
          <w:sz w:val="24"/>
          <w:szCs w:val="24"/>
          <w:lang w:val="ru-RU" w:eastAsia="ru-RU"/>
        </w:rPr>
        <w:t>Температурны</w:t>
      </w:r>
      <w:r>
        <w:rPr>
          <w:rFonts w:ascii="Times New Roman" w:hAnsi="Times New Roman"/>
          <w:bCs/>
          <w:sz w:val="24"/>
          <w:szCs w:val="24"/>
          <w:lang w:val="ru-RU" w:eastAsia="ru-RU"/>
        </w:rPr>
        <w:t>й</w:t>
      </w:r>
      <w:r w:rsidRPr="0065326D">
        <w:rPr>
          <w:rFonts w:ascii="Times New Roman" w:hAnsi="Times New Roman"/>
          <w:bCs/>
          <w:sz w:val="24"/>
          <w:szCs w:val="24"/>
          <w:lang w:val="ru-RU" w:eastAsia="ru-RU"/>
        </w:rPr>
        <w:t xml:space="preserve"> график отпуска тепловой энергии от </w:t>
      </w:r>
      <w:r>
        <w:rPr>
          <w:rFonts w:ascii="Times New Roman" w:hAnsi="Times New Roman"/>
          <w:bCs/>
          <w:sz w:val="24"/>
          <w:szCs w:val="24"/>
          <w:lang w:val="ru-RU" w:eastAsia="ru-RU"/>
        </w:rPr>
        <w:t>газовой</w:t>
      </w:r>
      <w:r w:rsidRPr="0065326D">
        <w:rPr>
          <w:rFonts w:ascii="Times New Roman" w:hAnsi="Times New Roman"/>
          <w:bCs/>
          <w:sz w:val="24"/>
          <w:szCs w:val="24"/>
          <w:lang w:val="ru-RU" w:eastAsia="ru-RU"/>
        </w:rPr>
        <w:t xml:space="preserve"> котельн</w:t>
      </w:r>
      <w:r>
        <w:rPr>
          <w:rFonts w:ascii="Times New Roman" w:hAnsi="Times New Roman"/>
          <w:bCs/>
          <w:sz w:val="24"/>
          <w:szCs w:val="24"/>
          <w:lang w:val="ru-RU" w:eastAsia="ru-RU"/>
        </w:rPr>
        <w:t>ой</w:t>
      </w:r>
      <w:r w:rsidRPr="0065326D">
        <w:rPr>
          <w:rFonts w:ascii="Times New Roman" w:hAnsi="Times New Roman"/>
          <w:bCs/>
          <w:sz w:val="24"/>
          <w:szCs w:val="24"/>
          <w:lang w:val="ru-RU" w:eastAsia="ru-RU"/>
        </w:rPr>
        <w:t xml:space="preserve"> с. </w:t>
      </w:r>
      <w:r>
        <w:rPr>
          <w:rFonts w:ascii="Times New Roman" w:hAnsi="Times New Roman"/>
          <w:sz w:val="24"/>
          <w:szCs w:val="24"/>
          <w:lang w:val="ru-RU"/>
        </w:rPr>
        <w:t>Октябрьского</w:t>
      </w:r>
      <w:r w:rsidR="00C72283">
        <w:rPr>
          <w:rFonts w:ascii="Times New Roman" w:hAnsi="Times New Roman"/>
          <w:sz w:val="24"/>
          <w:szCs w:val="24"/>
          <w:lang w:val="ru-RU"/>
        </w:rPr>
        <w:t xml:space="preserve"> </w:t>
      </w:r>
      <w:r w:rsidRPr="0065326D">
        <w:rPr>
          <w:rFonts w:ascii="Times New Roman" w:hAnsi="Times New Roman"/>
          <w:bCs/>
          <w:sz w:val="24"/>
          <w:szCs w:val="24"/>
          <w:lang w:val="ru-RU" w:eastAsia="ru-RU"/>
        </w:rPr>
        <w:t xml:space="preserve">на отопительный период </w:t>
      </w:r>
      <w:r w:rsidR="00C72283">
        <w:rPr>
          <w:rFonts w:ascii="Times New Roman" w:hAnsi="Times New Roman"/>
          <w:bCs/>
          <w:sz w:val="24"/>
          <w:szCs w:val="24"/>
          <w:lang w:val="ru-RU" w:eastAsia="ru-RU"/>
        </w:rPr>
        <w:t>2019-2020</w:t>
      </w:r>
      <w:r w:rsidRPr="0065326D">
        <w:rPr>
          <w:rFonts w:ascii="Times New Roman" w:hAnsi="Times New Roman"/>
          <w:bCs/>
          <w:sz w:val="24"/>
          <w:szCs w:val="24"/>
          <w:lang w:val="ru-RU" w:eastAsia="ru-RU"/>
        </w:rPr>
        <w:t xml:space="preserve"> г.г. приведены соответственно на рис. </w:t>
      </w:r>
      <w:r>
        <w:rPr>
          <w:rFonts w:ascii="Times New Roman" w:hAnsi="Times New Roman"/>
          <w:bCs/>
          <w:sz w:val="24"/>
          <w:szCs w:val="24"/>
          <w:lang w:val="ru-RU" w:eastAsia="ru-RU"/>
        </w:rPr>
        <w:t>1.</w:t>
      </w:r>
      <w:r w:rsidRPr="0065326D">
        <w:rPr>
          <w:rFonts w:ascii="Times New Roman" w:hAnsi="Times New Roman"/>
          <w:bCs/>
          <w:sz w:val="24"/>
          <w:szCs w:val="24"/>
          <w:lang w:val="ru-RU" w:eastAsia="ru-RU"/>
        </w:rPr>
        <w:t>2.5.1.</w:t>
      </w:r>
    </w:p>
    <w:p w:rsidR="006B0DEA" w:rsidRPr="0065326D" w:rsidRDefault="006B0DEA" w:rsidP="0065326D">
      <w:pPr>
        <w:ind w:firstLine="567"/>
        <w:jc w:val="both"/>
        <w:rPr>
          <w:rFonts w:ascii="Times New Roman" w:hAnsi="Times New Roman"/>
          <w:sz w:val="24"/>
          <w:szCs w:val="24"/>
          <w:lang w:val="ru-RU"/>
        </w:rPr>
      </w:pPr>
      <w:r w:rsidRPr="0065326D">
        <w:rPr>
          <w:rFonts w:ascii="Times New Roman" w:hAnsi="Times New Roman"/>
          <w:sz w:val="24"/>
          <w:szCs w:val="24"/>
          <w:lang w:val="ru-RU"/>
        </w:rPr>
        <w:t>Выбор графика отпуска тепла обусловлен тем, что оборудование котельных, тепловых сетей и потребителей не рассчитано на более высокую температуру теплоносителя. Применение более высокого температурного графика отпуска тепла невозможно без значительных инвестиций в источники, сети и тепловые пункты потребителей.</w:t>
      </w:r>
    </w:p>
    <w:p w:rsidR="006B0DEA" w:rsidRPr="0065326D" w:rsidRDefault="006B0DEA" w:rsidP="0065326D">
      <w:pPr>
        <w:ind w:firstLine="425"/>
        <w:jc w:val="both"/>
        <w:rPr>
          <w:rFonts w:ascii="Times New Roman" w:hAnsi="Times New Roman"/>
          <w:sz w:val="24"/>
          <w:szCs w:val="24"/>
          <w:lang w:val="ru-RU"/>
        </w:rPr>
      </w:pPr>
      <w:r w:rsidRPr="0065326D">
        <w:rPr>
          <w:rFonts w:ascii="Times New Roman" w:hAnsi="Times New Roman"/>
          <w:sz w:val="24"/>
          <w:szCs w:val="24"/>
          <w:lang w:val="ru-RU"/>
        </w:rPr>
        <w:t>Наладка теплоиспользующих устройств и абонентских тепловых установок, производится в соответствии с действующим графиком качественного регулирования по отопительной нагрузке с графиком 95/70</w:t>
      </w:r>
      <w:r w:rsidRPr="0065326D">
        <w:rPr>
          <w:rFonts w:ascii="Times New Roman" w:hAnsi="Times New Roman"/>
          <w:sz w:val="24"/>
          <w:szCs w:val="24"/>
          <w:vertAlign w:val="superscript"/>
          <w:lang w:val="ru-RU"/>
        </w:rPr>
        <w:t xml:space="preserve">0 </w:t>
      </w:r>
      <w:r w:rsidRPr="0065326D">
        <w:rPr>
          <w:rFonts w:ascii="Times New Roman" w:hAnsi="Times New Roman"/>
          <w:sz w:val="24"/>
          <w:szCs w:val="24"/>
          <w:lang w:val="ru-RU"/>
        </w:rPr>
        <w:t xml:space="preserve">С. </w:t>
      </w:r>
    </w:p>
    <w:p w:rsidR="006B0DEA" w:rsidRPr="0065326D" w:rsidRDefault="006B0DEA" w:rsidP="0065326D">
      <w:pPr>
        <w:ind w:firstLine="426"/>
        <w:rPr>
          <w:rFonts w:ascii="Times New Roman" w:hAnsi="Times New Roman"/>
          <w:sz w:val="24"/>
          <w:szCs w:val="24"/>
          <w:lang w:val="ru-RU"/>
        </w:rPr>
      </w:pPr>
    </w:p>
    <w:p w:rsidR="006B0DEA" w:rsidRPr="0065326D" w:rsidRDefault="006B0DEA" w:rsidP="0065326D">
      <w:pPr>
        <w:ind w:left="851" w:hanging="567"/>
        <w:rPr>
          <w:rFonts w:ascii="Times New Roman" w:hAnsi="Times New Roman"/>
          <w:b/>
          <w:sz w:val="24"/>
          <w:szCs w:val="24"/>
          <w:lang w:val="ru-RU"/>
        </w:rPr>
      </w:pPr>
      <w:r>
        <w:rPr>
          <w:rFonts w:ascii="Times New Roman" w:hAnsi="Times New Roman"/>
          <w:b/>
          <w:sz w:val="24"/>
          <w:szCs w:val="24"/>
          <w:lang w:val="ru-RU"/>
        </w:rPr>
        <w:t>1.</w:t>
      </w:r>
      <w:r w:rsidRPr="0065326D">
        <w:rPr>
          <w:rFonts w:ascii="Times New Roman" w:hAnsi="Times New Roman"/>
          <w:b/>
          <w:sz w:val="24"/>
          <w:szCs w:val="24"/>
          <w:lang w:val="ru-RU"/>
        </w:rPr>
        <w:t>3.4. 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p>
    <w:p w:rsidR="006B0DEA" w:rsidRPr="0065326D" w:rsidRDefault="006B0DEA" w:rsidP="0065326D">
      <w:pPr>
        <w:ind w:firstLine="426"/>
        <w:rPr>
          <w:rFonts w:ascii="Times New Roman" w:hAnsi="Times New Roman"/>
          <w:sz w:val="24"/>
          <w:szCs w:val="24"/>
          <w:lang w:val="ru-RU"/>
        </w:rPr>
      </w:pPr>
    </w:p>
    <w:p w:rsidR="006B0DEA" w:rsidRPr="0065326D" w:rsidRDefault="006B0DEA" w:rsidP="0065326D">
      <w:pPr>
        <w:ind w:firstLine="708"/>
        <w:rPr>
          <w:rFonts w:ascii="Times New Roman" w:hAnsi="Times New Roman"/>
          <w:sz w:val="24"/>
          <w:szCs w:val="24"/>
          <w:lang w:val="ru-RU" w:eastAsia="ru-RU"/>
        </w:rPr>
      </w:pPr>
      <w:r w:rsidRPr="0065326D">
        <w:rPr>
          <w:rFonts w:ascii="Times New Roman" w:hAnsi="Times New Roman"/>
          <w:sz w:val="24"/>
          <w:szCs w:val="24"/>
          <w:lang w:val="ru-RU" w:eastAsia="ru-RU"/>
        </w:rPr>
        <w:t>Фактические температурные режимы отпуска тепл</w:t>
      </w:r>
      <w:r>
        <w:rPr>
          <w:rFonts w:ascii="Times New Roman" w:hAnsi="Times New Roman"/>
          <w:sz w:val="24"/>
          <w:szCs w:val="24"/>
          <w:lang w:val="ru-RU" w:eastAsia="ru-RU"/>
        </w:rPr>
        <w:t>овой энергии</w:t>
      </w:r>
      <w:r w:rsidRPr="0065326D">
        <w:rPr>
          <w:rFonts w:ascii="Times New Roman" w:hAnsi="Times New Roman"/>
          <w:sz w:val="24"/>
          <w:szCs w:val="24"/>
          <w:lang w:val="ru-RU" w:eastAsia="ru-RU"/>
        </w:rPr>
        <w:t xml:space="preserve"> в тепловые сети соответствуют утвержденным графикам.</w:t>
      </w:r>
    </w:p>
    <w:p w:rsidR="006B0DEA" w:rsidRPr="0065326D" w:rsidRDefault="006B0DEA" w:rsidP="0065326D">
      <w:pPr>
        <w:ind w:firstLine="426"/>
        <w:rPr>
          <w:rFonts w:ascii="Times New Roman" w:hAnsi="Times New Roman"/>
          <w:sz w:val="24"/>
          <w:szCs w:val="24"/>
          <w:lang w:val="ru-RU"/>
        </w:rPr>
      </w:pPr>
    </w:p>
    <w:p w:rsidR="006B0DEA" w:rsidRPr="0065326D" w:rsidRDefault="006B0DEA" w:rsidP="0065326D">
      <w:pPr>
        <w:ind w:left="993" w:hanging="426"/>
        <w:rPr>
          <w:rFonts w:ascii="Times New Roman" w:hAnsi="Times New Roman"/>
          <w:b/>
          <w:sz w:val="24"/>
          <w:szCs w:val="24"/>
          <w:lang w:val="ru-RU"/>
        </w:rPr>
      </w:pPr>
      <w:r>
        <w:rPr>
          <w:rFonts w:ascii="Times New Roman" w:hAnsi="Times New Roman"/>
          <w:b/>
          <w:sz w:val="24"/>
          <w:szCs w:val="24"/>
          <w:lang w:val="ru-RU"/>
        </w:rPr>
        <w:t>1.</w:t>
      </w:r>
      <w:r w:rsidRPr="0065326D">
        <w:rPr>
          <w:rFonts w:ascii="Times New Roman" w:hAnsi="Times New Roman"/>
          <w:b/>
          <w:sz w:val="24"/>
          <w:szCs w:val="24"/>
          <w:lang w:val="ru-RU"/>
        </w:rPr>
        <w:t>3.5. Гидравлические режимы тепловых сетей и пьезометрические графики</w:t>
      </w:r>
    </w:p>
    <w:p w:rsidR="006B0DEA" w:rsidRPr="0065326D" w:rsidRDefault="006B0DEA" w:rsidP="0065326D">
      <w:pPr>
        <w:ind w:left="993" w:hanging="426"/>
        <w:rPr>
          <w:rFonts w:ascii="Times New Roman" w:hAnsi="Times New Roman"/>
          <w:b/>
          <w:sz w:val="24"/>
          <w:szCs w:val="24"/>
          <w:lang w:val="ru-RU"/>
        </w:rPr>
      </w:pPr>
    </w:p>
    <w:p w:rsidR="006B0DEA" w:rsidRPr="0065326D" w:rsidRDefault="006B0DEA" w:rsidP="0065326D">
      <w:pPr>
        <w:ind w:firstLine="426"/>
        <w:jc w:val="both"/>
        <w:rPr>
          <w:rFonts w:ascii="Times New Roman" w:hAnsi="Times New Roman"/>
          <w:sz w:val="24"/>
          <w:szCs w:val="24"/>
          <w:lang w:val="ru-RU"/>
        </w:rPr>
      </w:pPr>
      <w:r w:rsidRPr="0065326D">
        <w:rPr>
          <w:rFonts w:ascii="Times New Roman" w:hAnsi="Times New Roman"/>
          <w:sz w:val="24"/>
          <w:szCs w:val="24"/>
          <w:lang w:val="ru-RU"/>
        </w:rPr>
        <w:t xml:space="preserve">Транспортировка тепла от </w:t>
      </w:r>
      <w:r>
        <w:rPr>
          <w:rFonts w:ascii="Times New Roman" w:hAnsi="Times New Roman"/>
          <w:sz w:val="24"/>
          <w:szCs w:val="24"/>
          <w:lang w:val="ru-RU"/>
        </w:rPr>
        <w:t>котельной</w:t>
      </w:r>
      <w:r w:rsidR="00C72283">
        <w:rPr>
          <w:rFonts w:ascii="Times New Roman" w:hAnsi="Times New Roman"/>
          <w:sz w:val="24"/>
          <w:szCs w:val="24"/>
          <w:lang w:val="ru-RU"/>
        </w:rPr>
        <w:t xml:space="preserve"> </w:t>
      </w:r>
      <w:r>
        <w:rPr>
          <w:rFonts w:ascii="Times New Roman" w:hAnsi="Times New Roman"/>
          <w:sz w:val="24"/>
          <w:szCs w:val="24"/>
          <w:lang w:val="ru-RU"/>
        </w:rPr>
        <w:t>с. Октябрьское</w:t>
      </w:r>
      <w:r w:rsidRPr="0065326D">
        <w:rPr>
          <w:rFonts w:ascii="Times New Roman" w:hAnsi="Times New Roman"/>
          <w:sz w:val="24"/>
          <w:szCs w:val="24"/>
          <w:lang w:val="ru-RU"/>
        </w:rPr>
        <w:t xml:space="preserve"> до потребителей осуществляется по тепловым сетям, общая протяжённость которых составляет </w:t>
      </w:r>
      <w:r>
        <w:rPr>
          <w:rFonts w:ascii="Times New Roman" w:hAnsi="Times New Roman"/>
          <w:sz w:val="24"/>
          <w:szCs w:val="24"/>
          <w:lang w:val="ru-RU"/>
        </w:rPr>
        <w:t>25532</w:t>
      </w:r>
      <w:r w:rsidRPr="0065326D">
        <w:rPr>
          <w:rFonts w:ascii="Times New Roman" w:hAnsi="Times New Roman"/>
          <w:sz w:val="24"/>
          <w:szCs w:val="24"/>
          <w:lang w:val="ru-RU"/>
        </w:rPr>
        <w:t xml:space="preserve"> м в однотрубном исчислении. </w:t>
      </w:r>
    </w:p>
    <w:p w:rsidR="006B0DEA" w:rsidRPr="0065326D" w:rsidRDefault="006B0DEA" w:rsidP="0065326D">
      <w:pPr>
        <w:ind w:firstLine="426"/>
        <w:jc w:val="both"/>
        <w:rPr>
          <w:rFonts w:ascii="Times New Roman" w:hAnsi="Times New Roman"/>
          <w:sz w:val="24"/>
          <w:szCs w:val="24"/>
          <w:lang w:val="ru-RU"/>
        </w:rPr>
      </w:pPr>
      <w:r w:rsidRPr="0065326D">
        <w:rPr>
          <w:rFonts w:ascii="Times New Roman" w:hAnsi="Times New Roman"/>
          <w:sz w:val="24"/>
          <w:szCs w:val="24"/>
          <w:lang w:val="ru-RU"/>
        </w:rPr>
        <w:t xml:space="preserve">Расчетная схема тепловых сетей приведена </w:t>
      </w:r>
      <w:r w:rsidR="009A70EF">
        <w:rPr>
          <w:rFonts w:ascii="Times New Roman" w:hAnsi="Times New Roman"/>
          <w:sz w:val="24"/>
          <w:szCs w:val="24"/>
          <w:lang w:val="ru-RU"/>
        </w:rPr>
        <w:t>в Приложении 2</w:t>
      </w:r>
      <w:r w:rsidRPr="0065326D">
        <w:rPr>
          <w:rFonts w:ascii="Times New Roman" w:hAnsi="Times New Roman"/>
          <w:sz w:val="24"/>
          <w:szCs w:val="24"/>
          <w:lang w:val="ru-RU"/>
        </w:rPr>
        <w:t xml:space="preserve">. </w:t>
      </w:r>
    </w:p>
    <w:p w:rsidR="006B0DEA" w:rsidRPr="0065326D" w:rsidRDefault="006B0DEA" w:rsidP="0065326D">
      <w:pPr>
        <w:ind w:firstLine="426"/>
        <w:jc w:val="both"/>
        <w:rPr>
          <w:rFonts w:ascii="Times New Roman" w:hAnsi="Times New Roman"/>
          <w:sz w:val="24"/>
          <w:szCs w:val="24"/>
          <w:lang w:val="ru-RU"/>
        </w:rPr>
      </w:pPr>
      <w:r w:rsidRPr="0065326D">
        <w:rPr>
          <w:rFonts w:ascii="Times New Roman" w:hAnsi="Times New Roman"/>
          <w:sz w:val="24"/>
          <w:szCs w:val="24"/>
          <w:lang w:val="ru-RU"/>
        </w:rPr>
        <w:t>Для анализа гидравлического режима произведен гидравлический расчет тепловых сетей. По результатам расчета построен пьезометрический график.</w:t>
      </w:r>
    </w:p>
    <w:p w:rsidR="006B0DEA" w:rsidRPr="0065326D" w:rsidRDefault="006B0DEA" w:rsidP="0065326D">
      <w:pPr>
        <w:ind w:firstLine="426"/>
        <w:jc w:val="both"/>
        <w:rPr>
          <w:rFonts w:ascii="Times New Roman" w:hAnsi="Times New Roman"/>
          <w:sz w:val="24"/>
          <w:szCs w:val="24"/>
          <w:lang w:val="ru-RU"/>
        </w:rPr>
      </w:pPr>
      <w:r w:rsidRPr="0065326D">
        <w:rPr>
          <w:rFonts w:ascii="Times New Roman" w:hAnsi="Times New Roman"/>
          <w:sz w:val="24"/>
          <w:szCs w:val="24"/>
          <w:lang w:val="ru-RU"/>
        </w:rPr>
        <w:t xml:space="preserve">Исходные данные и результаты гидравлического расчета приведены в </w:t>
      </w:r>
      <w:r w:rsidR="009A70EF">
        <w:rPr>
          <w:rFonts w:ascii="Times New Roman" w:hAnsi="Times New Roman"/>
          <w:sz w:val="24"/>
          <w:szCs w:val="24"/>
          <w:lang w:val="ru-RU"/>
        </w:rPr>
        <w:t>Приложении 1</w:t>
      </w:r>
      <w:r w:rsidR="00CF4CF8">
        <w:rPr>
          <w:rFonts w:ascii="Times New Roman" w:hAnsi="Times New Roman"/>
          <w:sz w:val="24"/>
          <w:szCs w:val="24"/>
          <w:lang w:val="ru-RU"/>
        </w:rPr>
        <w:t>.</w:t>
      </w:r>
    </w:p>
    <w:p w:rsidR="006B0DEA" w:rsidRDefault="006B0DEA" w:rsidP="004E557B">
      <w:pPr>
        <w:pStyle w:val="af0"/>
        <w:rPr>
          <w:rFonts w:ascii="Courier New" w:hAnsi="Courier New" w:cs="Courier New"/>
        </w:rPr>
      </w:pPr>
    </w:p>
    <w:p w:rsidR="009A70EF" w:rsidRDefault="009A70EF" w:rsidP="0065326D">
      <w:pPr>
        <w:pStyle w:val="af0"/>
        <w:ind w:left="1650" w:hanging="1540"/>
        <w:rPr>
          <w:rFonts w:ascii="Times New Roman" w:hAnsi="Times New Roman"/>
          <w:b/>
          <w:sz w:val="24"/>
          <w:szCs w:val="24"/>
        </w:rPr>
        <w:sectPr w:rsidR="009A70EF" w:rsidSect="0065326D">
          <w:pgSz w:w="11906" w:h="16838"/>
          <w:pgMar w:top="1134" w:right="850" w:bottom="1134" w:left="1560" w:header="708" w:footer="708" w:gutter="0"/>
          <w:cols w:space="708"/>
          <w:docGrid w:linePitch="360"/>
        </w:sectPr>
      </w:pPr>
    </w:p>
    <w:p w:rsidR="006B0DEA" w:rsidRPr="00482ED9" w:rsidRDefault="006B0DEA" w:rsidP="0065326D">
      <w:pPr>
        <w:pStyle w:val="af0"/>
        <w:ind w:left="1650" w:hanging="1540"/>
        <w:rPr>
          <w:rFonts w:ascii="Times New Roman" w:hAnsi="Times New Roman"/>
          <w:sz w:val="24"/>
          <w:szCs w:val="24"/>
        </w:rPr>
      </w:pPr>
      <w:r w:rsidRPr="00482ED9">
        <w:rPr>
          <w:rFonts w:ascii="Times New Roman" w:hAnsi="Times New Roman"/>
          <w:b/>
          <w:sz w:val="24"/>
          <w:szCs w:val="24"/>
        </w:rPr>
        <w:lastRenderedPageBreak/>
        <w:t xml:space="preserve">Таблица </w:t>
      </w:r>
      <w:r>
        <w:rPr>
          <w:rFonts w:ascii="Times New Roman" w:hAnsi="Times New Roman"/>
          <w:b/>
          <w:sz w:val="24"/>
          <w:szCs w:val="24"/>
        </w:rPr>
        <w:t>1.</w:t>
      </w:r>
      <w:r w:rsidR="009A70EF">
        <w:rPr>
          <w:rFonts w:ascii="Times New Roman" w:hAnsi="Times New Roman"/>
          <w:b/>
          <w:sz w:val="24"/>
          <w:szCs w:val="24"/>
        </w:rPr>
        <w:t>3.5.1</w:t>
      </w:r>
      <w:r w:rsidRPr="00482ED9">
        <w:rPr>
          <w:rFonts w:ascii="Times New Roman" w:hAnsi="Times New Roman"/>
          <w:b/>
          <w:sz w:val="24"/>
          <w:szCs w:val="24"/>
        </w:rPr>
        <w:t xml:space="preserve">. Исходные данные для построения пьезометрического графика тепловой сети от котельной </w:t>
      </w:r>
      <w:r>
        <w:rPr>
          <w:rFonts w:ascii="Times New Roman" w:hAnsi="Times New Roman"/>
          <w:b/>
          <w:sz w:val="24"/>
          <w:szCs w:val="24"/>
        </w:rPr>
        <w:t>с.Октябрьское</w:t>
      </w:r>
    </w:p>
    <w:tbl>
      <w:tblPr>
        <w:tblW w:w="5125" w:type="dxa"/>
        <w:jc w:val="center"/>
        <w:tblLook w:val="00A0" w:firstRow="1" w:lastRow="0" w:firstColumn="1" w:lastColumn="0" w:noHBand="0" w:noVBand="0"/>
      </w:tblPr>
      <w:tblGrid>
        <w:gridCol w:w="1407"/>
        <w:gridCol w:w="2247"/>
        <w:gridCol w:w="1691"/>
        <w:gridCol w:w="1113"/>
        <w:gridCol w:w="1008"/>
      </w:tblGrid>
      <w:tr w:rsidR="006B0DEA" w:rsidRPr="00794BD1" w:rsidTr="009A70EF">
        <w:trPr>
          <w:trHeight w:val="1056"/>
          <w:jc w:val="center"/>
        </w:trPr>
        <w:tc>
          <w:tcPr>
            <w:tcW w:w="868" w:type="dxa"/>
            <w:tcBorders>
              <w:top w:val="single" w:sz="4" w:space="0" w:color="auto"/>
              <w:left w:val="single" w:sz="4" w:space="0" w:color="auto"/>
              <w:bottom w:val="single" w:sz="4" w:space="0" w:color="auto"/>
              <w:right w:val="single" w:sz="4" w:space="0" w:color="auto"/>
            </w:tcBorders>
            <w:shd w:val="clear" w:color="000000" w:fill="auto"/>
            <w:vAlign w:val="center"/>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Длинаучастка</w:t>
            </w:r>
          </w:p>
        </w:tc>
        <w:tc>
          <w:tcPr>
            <w:tcW w:w="1176" w:type="dxa"/>
            <w:tcBorders>
              <w:top w:val="single" w:sz="4" w:space="0" w:color="auto"/>
              <w:left w:val="nil"/>
              <w:bottom w:val="single" w:sz="4" w:space="0" w:color="auto"/>
              <w:right w:val="single" w:sz="4" w:space="0" w:color="auto"/>
            </w:tcBorders>
            <w:shd w:val="clear" w:color="000000" w:fill="auto"/>
            <w:vAlign w:val="center"/>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Расстояниеотисточника</w:t>
            </w:r>
          </w:p>
        </w:tc>
        <w:tc>
          <w:tcPr>
            <w:tcW w:w="960" w:type="dxa"/>
            <w:tcBorders>
              <w:top w:val="single" w:sz="4" w:space="0" w:color="auto"/>
              <w:left w:val="nil"/>
              <w:bottom w:val="single" w:sz="4" w:space="0" w:color="auto"/>
              <w:right w:val="single" w:sz="4" w:space="0" w:color="auto"/>
            </w:tcBorders>
            <w:shd w:val="clear" w:color="000000" w:fill="auto"/>
            <w:vAlign w:val="center"/>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Потеринаучастке</w:t>
            </w:r>
          </w:p>
        </w:tc>
        <w:tc>
          <w:tcPr>
            <w:tcW w:w="1113" w:type="dxa"/>
            <w:tcBorders>
              <w:top w:val="single" w:sz="4" w:space="0" w:color="auto"/>
              <w:left w:val="nil"/>
              <w:bottom w:val="single" w:sz="4" w:space="0" w:color="auto"/>
              <w:right w:val="single" w:sz="4" w:space="0" w:color="auto"/>
            </w:tcBorders>
            <w:shd w:val="clear" w:color="000000" w:fill="auto"/>
            <w:vAlign w:val="center"/>
          </w:tcPr>
          <w:p w:rsidR="006B0DEA" w:rsidRPr="00285B81" w:rsidRDefault="006B0DEA" w:rsidP="00A25EA0">
            <w:pPr>
              <w:jc w:val="center"/>
              <w:rPr>
                <w:rFonts w:ascii="Times New Roman" w:hAnsi="Times New Roman"/>
                <w:sz w:val="20"/>
                <w:szCs w:val="20"/>
                <w:lang w:val="ru-RU" w:eastAsia="ru-RU"/>
              </w:rPr>
            </w:pPr>
            <w:r w:rsidRPr="00285B81">
              <w:rPr>
                <w:rFonts w:ascii="Times New Roman" w:hAnsi="Times New Roman"/>
                <w:sz w:val="20"/>
                <w:szCs w:val="20"/>
                <w:lang w:val="ru-RU" w:eastAsia="ru-RU"/>
              </w:rPr>
              <w:t>Напор в подающей линии, Н1</w:t>
            </w:r>
          </w:p>
        </w:tc>
        <w:tc>
          <w:tcPr>
            <w:tcW w:w="1008" w:type="dxa"/>
            <w:tcBorders>
              <w:top w:val="single" w:sz="4" w:space="0" w:color="auto"/>
              <w:left w:val="nil"/>
              <w:bottom w:val="single" w:sz="4" w:space="0" w:color="auto"/>
              <w:right w:val="single" w:sz="4" w:space="0" w:color="auto"/>
            </w:tcBorders>
            <w:shd w:val="clear" w:color="000000" w:fill="auto"/>
            <w:vAlign w:val="center"/>
          </w:tcPr>
          <w:p w:rsidR="006B0DEA" w:rsidRPr="00285B81" w:rsidRDefault="006B0DEA" w:rsidP="00A25EA0">
            <w:pPr>
              <w:jc w:val="center"/>
              <w:rPr>
                <w:rFonts w:ascii="Times New Roman" w:hAnsi="Times New Roman"/>
                <w:sz w:val="20"/>
                <w:szCs w:val="20"/>
                <w:lang w:val="ru-RU" w:eastAsia="ru-RU"/>
              </w:rPr>
            </w:pPr>
            <w:r w:rsidRPr="00285B81">
              <w:rPr>
                <w:rFonts w:ascii="Times New Roman" w:hAnsi="Times New Roman"/>
                <w:sz w:val="20"/>
                <w:szCs w:val="20"/>
                <w:lang w:val="ru-RU" w:eastAsia="ru-RU"/>
              </w:rPr>
              <w:t>Напор в обратной линии, Н2</w:t>
            </w:r>
          </w:p>
        </w:tc>
      </w:tr>
      <w:tr w:rsidR="006B0DEA" w:rsidRPr="00285B81" w:rsidTr="009A70EF">
        <w:trPr>
          <w:trHeight w:val="288"/>
          <w:jc w:val="center"/>
        </w:trPr>
        <w:tc>
          <w:tcPr>
            <w:tcW w:w="868" w:type="dxa"/>
            <w:tcBorders>
              <w:top w:val="nil"/>
              <w:left w:val="single" w:sz="4" w:space="0" w:color="auto"/>
              <w:bottom w:val="single" w:sz="4" w:space="0" w:color="auto"/>
              <w:right w:val="single" w:sz="4" w:space="0" w:color="auto"/>
            </w:tcBorders>
            <w:shd w:val="clear" w:color="000000" w:fill="auto"/>
            <w:vAlign w:val="center"/>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м</w:t>
            </w:r>
          </w:p>
        </w:tc>
        <w:tc>
          <w:tcPr>
            <w:tcW w:w="1176" w:type="dxa"/>
            <w:tcBorders>
              <w:top w:val="nil"/>
              <w:left w:val="nil"/>
              <w:bottom w:val="single" w:sz="4" w:space="0" w:color="auto"/>
              <w:right w:val="single" w:sz="4" w:space="0" w:color="auto"/>
            </w:tcBorders>
            <w:shd w:val="clear" w:color="000000" w:fill="auto"/>
            <w:vAlign w:val="center"/>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м</w:t>
            </w:r>
          </w:p>
        </w:tc>
        <w:tc>
          <w:tcPr>
            <w:tcW w:w="960" w:type="dxa"/>
            <w:tcBorders>
              <w:top w:val="nil"/>
              <w:left w:val="nil"/>
              <w:bottom w:val="single" w:sz="4" w:space="0" w:color="auto"/>
              <w:right w:val="single" w:sz="4" w:space="0" w:color="auto"/>
            </w:tcBorders>
            <w:shd w:val="clear" w:color="000000" w:fill="auto"/>
            <w:vAlign w:val="center"/>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 xml:space="preserve"> м в.ст.</w:t>
            </w:r>
          </w:p>
        </w:tc>
        <w:tc>
          <w:tcPr>
            <w:tcW w:w="1113" w:type="dxa"/>
            <w:tcBorders>
              <w:top w:val="nil"/>
              <w:left w:val="nil"/>
              <w:bottom w:val="single" w:sz="4" w:space="0" w:color="auto"/>
              <w:right w:val="single" w:sz="4" w:space="0" w:color="auto"/>
            </w:tcBorders>
            <w:shd w:val="clear" w:color="000000" w:fill="auto"/>
            <w:vAlign w:val="center"/>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 xml:space="preserve"> м в.ст.</w:t>
            </w:r>
          </w:p>
        </w:tc>
        <w:tc>
          <w:tcPr>
            <w:tcW w:w="1008" w:type="dxa"/>
            <w:tcBorders>
              <w:top w:val="nil"/>
              <w:left w:val="nil"/>
              <w:bottom w:val="single" w:sz="4" w:space="0" w:color="auto"/>
              <w:right w:val="single" w:sz="4" w:space="0" w:color="auto"/>
            </w:tcBorders>
            <w:shd w:val="clear" w:color="000000" w:fill="auto"/>
            <w:vAlign w:val="center"/>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 xml:space="preserve"> м в.ст.</w:t>
            </w:r>
          </w:p>
        </w:tc>
      </w:tr>
      <w:tr w:rsidR="006B0DEA" w:rsidRPr="00285B81" w:rsidTr="009A70EF">
        <w:trPr>
          <w:trHeight w:val="288"/>
          <w:jc w:val="center"/>
        </w:trPr>
        <w:tc>
          <w:tcPr>
            <w:tcW w:w="868" w:type="dxa"/>
            <w:tcBorders>
              <w:top w:val="nil"/>
              <w:left w:val="single" w:sz="4" w:space="0" w:color="auto"/>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0</w:t>
            </w:r>
          </w:p>
        </w:tc>
        <w:tc>
          <w:tcPr>
            <w:tcW w:w="1176"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0</w:t>
            </w:r>
          </w:p>
        </w:tc>
        <w:tc>
          <w:tcPr>
            <w:tcW w:w="960"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0,000</w:t>
            </w:r>
          </w:p>
        </w:tc>
        <w:tc>
          <w:tcPr>
            <w:tcW w:w="1113"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52,000</w:t>
            </w:r>
          </w:p>
        </w:tc>
        <w:tc>
          <w:tcPr>
            <w:tcW w:w="1008"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22,000</w:t>
            </w:r>
          </w:p>
        </w:tc>
      </w:tr>
      <w:tr w:rsidR="006B0DEA" w:rsidRPr="00285B81" w:rsidTr="009A70EF">
        <w:trPr>
          <w:trHeight w:val="288"/>
          <w:jc w:val="center"/>
        </w:trPr>
        <w:tc>
          <w:tcPr>
            <w:tcW w:w="868" w:type="dxa"/>
            <w:tcBorders>
              <w:top w:val="nil"/>
              <w:left w:val="single" w:sz="4" w:space="0" w:color="auto"/>
              <w:bottom w:val="single" w:sz="4" w:space="0" w:color="auto"/>
              <w:right w:val="single" w:sz="4" w:space="0" w:color="auto"/>
            </w:tcBorders>
            <w:noWrap/>
            <w:vAlign w:val="bottom"/>
          </w:tcPr>
          <w:p w:rsidR="006B0DEA" w:rsidRPr="00285B81" w:rsidRDefault="006B0DEA" w:rsidP="00A25EA0">
            <w:pPr>
              <w:jc w:val="center"/>
              <w:rPr>
                <w:rFonts w:ascii="Calibri" w:hAnsi="Calibri"/>
                <w:color w:val="000000"/>
                <w:sz w:val="20"/>
                <w:szCs w:val="20"/>
                <w:lang w:eastAsia="ru-RU"/>
              </w:rPr>
            </w:pPr>
            <w:r w:rsidRPr="00285B81">
              <w:rPr>
                <w:rFonts w:ascii="Calibri" w:hAnsi="Calibri"/>
                <w:color w:val="000000"/>
                <w:sz w:val="20"/>
                <w:szCs w:val="20"/>
                <w:lang w:eastAsia="ru-RU"/>
              </w:rPr>
              <w:t>30</w:t>
            </w:r>
          </w:p>
        </w:tc>
        <w:tc>
          <w:tcPr>
            <w:tcW w:w="1176"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30</w:t>
            </w:r>
          </w:p>
        </w:tc>
        <w:tc>
          <w:tcPr>
            <w:tcW w:w="960" w:type="dxa"/>
            <w:tcBorders>
              <w:top w:val="nil"/>
              <w:left w:val="nil"/>
              <w:bottom w:val="single" w:sz="4" w:space="0" w:color="auto"/>
              <w:right w:val="single" w:sz="4" w:space="0" w:color="auto"/>
            </w:tcBorders>
            <w:noWrap/>
            <w:vAlign w:val="bottom"/>
          </w:tcPr>
          <w:p w:rsidR="006B0DEA" w:rsidRPr="00285B81" w:rsidRDefault="006B0DEA" w:rsidP="00A25EA0">
            <w:pPr>
              <w:jc w:val="center"/>
              <w:rPr>
                <w:rFonts w:ascii="Calibri" w:hAnsi="Calibri"/>
                <w:color w:val="000000"/>
                <w:sz w:val="20"/>
                <w:szCs w:val="20"/>
                <w:lang w:eastAsia="ru-RU"/>
              </w:rPr>
            </w:pPr>
            <w:r w:rsidRPr="00285B81">
              <w:rPr>
                <w:rFonts w:ascii="Calibri" w:hAnsi="Calibri"/>
                <w:color w:val="000000"/>
                <w:sz w:val="20"/>
                <w:szCs w:val="20"/>
                <w:lang w:eastAsia="ru-RU"/>
              </w:rPr>
              <w:t>0,798</w:t>
            </w:r>
          </w:p>
        </w:tc>
        <w:tc>
          <w:tcPr>
            <w:tcW w:w="1113"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51,601</w:t>
            </w:r>
          </w:p>
        </w:tc>
        <w:tc>
          <w:tcPr>
            <w:tcW w:w="1008"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22,399</w:t>
            </w:r>
          </w:p>
        </w:tc>
      </w:tr>
      <w:tr w:rsidR="006B0DEA" w:rsidRPr="00285B81" w:rsidTr="009A70EF">
        <w:trPr>
          <w:trHeight w:val="288"/>
          <w:jc w:val="center"/>
        </w:trPr>
        <w:tc>
          <w:tcPr>
            <w:tcW w:w="868" w:type="dxa"/>
            <w:tcBorders>
              <w:top w:val="nil"/>
              <w:left w:val="single" w:sz="4" w:space="0" w:color="auto"/>
              <w:bottom w:val="single" w:sz="4" w:space="0" w:color="auto"/>
              <w:right w:val="single" w:sz="4" w:space="0" w:color="auto"/>
            </w:tcBorders>
            <w:noWrap/>
            <w:vAlign w:val="bottom"/>
          </w:tcPr>
          <w:p w:rsidR="006B0DEA" w:rsidRPr="00285B81" w:rsidRDefault="006B0DEA" w:rsidP="00A25EA0">
            <w:pPr>
              <w:jc w:val="center"/>
              <w:rPr>
                <w:rFonts w:ascii="Calibri" w:hAnsi="Calibri"/>
                <w:color w:val="000000"/>
                <w:sz w:val="20"/>
                <w:szCs w:val="20"/>
                <w:lang w:eastAsia="ru-RU"/>
              </w:rPr>
            </w:pPr>
            <w:r w:rsidRPr="00285B81">
              <w:rPr>
                <w:rFonts w:ascii="Calibri" w:hAnsi="Calibri"/>
                <w:color w:val="000000"/>
                <w:sz w:val="20"/>
                <w:szCs w:val="20"/>
                <w:lang w:eastAsia="ru-RU"/>
              </w:rPr>
              <w:t>40</w:t>
            </w:r>
          </w:p>
        </w:tc>
        <w:tc>
          <w:tcPr>
            <w:tcW w:w="1176"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70</w:t>
            </w:r>
          </w:p>
        </w:tc>
        <w:tc>
          <w:tcPr>
            <w:tcW w:w="960" w:type="dxa"/>
            <w:tcBorders>
              <w:top w:val="nil"/>
              <w:left w:val="nil"/>
              <w:bottom w:val="single" w:sz="4" w:space="0" w:color="auto"/>
              <w:right w:val="single" w:sz="4" w:space="0" w:color="auto"/>
            </w:tcBorders>
            <w:noWrap/>
            <w:vAlign w:val="bottom"/>
          </w:tcPr>
          <w:p w:rsidR="006B0DEA" w:rsidRPr="00285B81" w:rsidRDefault="006B0DEA" w:rsidP="00A25EA0">
            <w:pPr>
              <w:jc w:val="center"/>
              <w:rPr>
                <w:rFonts w:ascii="Calibri" w:hAnsi="Calibri"/>
                <w:color w:val="000000"/>
                <w:sz w:val="20"/>
                <w:szCs w:val="20"/>
                <w:lang w:eastAsia="ru-RU"/>
              </w:rPr>
            </w:pPr>
            <w:r w:rsidRPr="00285B81">
              <w:rPr>
                <w:rFonts w:ascii="Calibri" w:hAnsi="Calibri"/>
                <w:color w:val="000000"/>
                <w:sz w:val="20"/>
                <w:szCs w:val="20"/>
                <w:lang w:eastAsia="ru-RU"/>
              </w:rPr>
              <w:t>0,977</w:t>
            </w:r>
          </w:p>
        </w:tc>
        <w:tc>
          <w:tcPr>
            <w:tcW w:w="1113"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51,113</w:t>
            </w:r>
          </w:p>
        </w:tc>
        <w:tc>
          <w:tcPr>
            <w:tcW w:w="1008"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22,888</w:t>
            </w:r>
          </w:p>
        </w:tc>
      </w:tr>
      <w:tr w:rsidR="006B0DEA" w:rsidRPr="00285B81" w:rsidTr="009A70EF">
        <w:trPr>
          <w:trHeight w:val="288"/>
          <w:jc w:val="center"/>
        </w:trPr>
        <w:tc>
          <w:tcPr>
            <w:tcW w:w="868" w:type="dxa"/>
            <w:tcBorders>
              <w:top w:val="nil"/>
              <w:left w:val="single" w:sz="4" w:space="0" w:color="auto"/>
              <w:bottom w:val="single" w:sz="4" w:space="0" w:color="auto"/>
              <w:right w:val="single" w:sz="4" w:space="0" w:color="auto"/>
            </w:tcBorders>
            <w:noWrap/>
            <w:vAlign w:val="bottom"/>
          </w:tcPr>
          <w:p w:rsidR="006B0DEA" w:rsidRPr="00285B81" w:rsidRDefault="006B0DEA" w:rsidP="00A25EA0">
            <w:pPr>
              <w:jc w:val="center"/>
              <w:rPr>
                <w:rFonts w:ascii="Calibri" w:hAnsi="Calibri"/>
                <w:color w:val="000000"/>
                <w:sz w:val="20"/>
                <w:szCs w:val="20"/>
                <w:lang w:eastAsia="ru-RU"/>
              </w:rPr>
            </w:pPr>
            <w:r w:rsidRPr="00285B81">
              <w:rPr>
                <w:rFonts w:ascii="Calibri" w:hAnsi="Calibri"/>
                <w:color w:val="000000"/>
                <w:sz w:val="20"/>
                <w:szCs w:val="20"/>
                <w:lang w:eastAsia="ru-RU"/>
              </w:rPr>
              <w:t>30</w:t>
            </w:r>
          </w:p>
        </w:tc>
        <w:tc>
          <w:tcPr>
            <w:tcW w:w="1176"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100</w:t>
            </w:r>
          </w:p>
        </w:tc>
        <w:tc>
          <w:tcPr>
            <w:tcW w:w="960" w:type="dxa"/>
            <w:tcBorders>
              <w:top w:val="nil"/>
              <w:left w:val="nil"/>
              <w:bottom w:val="single" w:sz="4" w:space="0" w:color="auto"/>
              <w:right w:val="single" w:sz="4" w:space="0" w:color="auto"/>
            </w:tcBorders>
            <w:noWrap/>
            <w:vAlign w:val="bottom"/>
          </w:tcPr>
          <w:p w:rsidR="006B0DEA" w:rsidRPr="00285B81" w:rsidRDefault="006B0DEA" w:rsidP="00A25EA0">
            <w:pPr>
              <w:jc w:val="center"/>
              <w:rPr>
                <w:rFonts w:ascii="Calibri" w:hAnsi="Calibri"/>
                <w:color w:val="000000"/>
                <w:sz w:val="20"/>
                <w:szCs w:val="20"/>
                <w:lang w:eastAsia="ru-RU"/>
              </w:rPr>
            </w:pPr>
            <w:r w:rsidRPr="00285B81">
              <w:rPr>
                <w:rFonts w:ascii="Calibri" w:hAnsi="Calibri"/>
                <w:color w:val="000000"/>
                <w:sz w:val="20"/>
                <w:szCs w:val="20"/>
                <w:lang w:eastAsia="ru-RU"/>
              </w:rPr>
              <w:t>1,026</w:t>
            </w:r>
          </w:p>
        </w:tc>
        <w:tc>
          <w:tcPr>
            <w:tcW w:w="1113"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50,600</w:t>
            </w:r>
          </w:p>
        </w:tc>
        <w:tc>
          <w:tcPr>
            <w:tcW w:w="1008"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23,401</w:t>
            </w:r>
          </w:p>
        </w:tc>
      </w:tr>
      <w:tr w:rsidR="006B0DEA" w:rsidRPr="00285B81" w:rsidTr="009A70EF">
        <w:trPr>
          <w:trHeight w:val="288"/>
          <w:jc w:val="center"/>
        </w:trPr>
        <w:tc>
          <w:tcPr>
            <w:tcW w:w="868" w:type="dxa"/>
            <w:tcBorders>
              <w:top w:val="nil"/>
              <w:left w:val="single" w:sz="4" w:space="0" w:color="auto"/>
              <w:bottom w:val="single" w:sz="4" w:space="0" w:color="auto"/>
              <w:right w:val="single" w:sz="4" w:space="0" w:color="auto"/>
            </w:tcBorders>
            <w:noWrap/>
            <w:vAlign w:val="bottom"/>
          </w:tcPr>
          <w:p w:rsidR="006B0DEA" w:rsidRPr="00285B81" w:rsidRDefault="006B0DEA" w:rsidP="00A25EA0">
            <w:pPr>
              <w:jc w:val="center"/>
              <w:rPr>
                <w:rFonts w:ascii="Calibri" w:hAnsi="Calibri"/>
                <w:color w:val="000000"/>
                <w:sz w:val="20"/>
                <w:szCs w:val="20"/>
                <w:lang w:eastAsia="ru-RU"/>
              </w:rPr>
            </w:pPr>
            <w:r w:rsidRPr="00285B81">
              <w:rPr>
                <w:rFonts w:ascii="Calibri" w:hAnsi="Calibri"/>
                <w:color w:val="000000"/>
                <w:sz w:val="20"/>
                <w:szCs w:val="20"/>
                <w:lang w:eastAsia="ru-RU"/>
              </w:rPr>
              <w:t>100</w:t>
            </w:r>
          </w:p>
        </w:tc>
        <w:tc>
          <w:tcPr>
            <w:tcW w:w="1176"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200</w:t>
            </w:r>
          </w:p>
        </w:tc>
        <w:tc>
          <w:tcPr>
            <w:tcW w:w="960" w:type="dxa"/>
            <w:tcBorders>
              <w:top w:val="nil"/>
              <w:left w:val="nil"/>
              <w:bottom w:val="single" w:sz="4" w:space="0" w:color="auto"/>
              <w:right w:val="single" w:sz="4" w:space="0" w:color="auto"/>
            </w:tcBorders>
            <w:noWrap/>
            <w:vAlign w:val="bottom"/>
          </w:tcPr>
          <w:p w:rsidR="006B0DEA" w:rsidRPr="00285B81" w:rsidRDefault="006B0DEA" w:rsidP="00A25EA0">
            <w:pPr>
              <w:jc w:val="center"/>
              <w:rPr>
                <w:rFonts w:ascii="Calibri" w:hAnsi="Calibri"/>
                <w:color w:val="000000"/>
                <w:sz w:val="20"/>
                <w:szCs w:val="20"/>
                <w:lang w:eastAsia="ru-RU"/>
              </w:rPr>
            </w:pPr>
            <w:r w:rsidRPr="00285B81">
              <w:rPr>
                <w:rFonts w:ascii="Calibri" w:hAnsi="Calibri"/>
                <w:color w:val="000000"/>
                <w:sz w:val="20"/>
                <w:szCs w:val="20"/>
                <w:lang w:eastAsia="ru-RU"/>
              </w:rPr>
              <w:t>1,320</w:t>
            </w:r>
          </w:p>
        </w:tc>
        <w:tc>
          <w:tcPr>
            <w:tcW w:w="1113"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49,940</w:t>
            </w:r>
          </w:p>
        </w:tc>
        <w:tc>
          <w:tcPr>
            <w:tcW w:w="1008"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24,061</w:t>
            </w:r>
          </w:p>
        </w:tc>
      </w:tr>
      <w:tr w:rsidR="006B0DEA" w:rsidRPr="00285B81" w:rsidTr="009A70EF">
        <w:trPr>
          <w:trHeight w:val="288"/>
          <w:jc w:val="center"/>
        </w:trPr>
        <w:tc>
          <w:tcPr>
            <w:tcW w:w="868" w:type="dxa"/>
            <w:tcBorders>
              <w:top w:val="nil"/>
              <w:left w:val="single" w:sz="4" w:space="0" w:color="auto"/>
              <w:bottom w:val="single" w:sz="4" w:space="0" w:color="auto"/>
              <w:right w:val="single" w:sz="4" w:space="0" w:color="auto"/>
            </w:tcBorders>
            <w:noWrap/>
            <w:vAlign w:val="bottom"/>
          </w:tcPr>
          <w:p w:rsidR="006B0DEA" w:rsidRPr="00285B81" w:rsidRDefault="006B0DEA" w:rsidP="00A25EA0">
            <w:pPr>
              <w:jc w:val="center"/>
              <w:rPr>
                <w:rFonts w:ascii="Calibri" w:hAnsi="Calibri"/>
                <w:color w:val="000000"/>
                <w:sz w:val="20"/>
                <w:szCs w:val="20"/>
                <w:lang w:eastAsia="ru-RU"/>
              </w:rPr>
            </w:pPr>
            <w:r w:rsidRPr="00285B81">
              <w:rPr>
                <w:rFonts w:ascii="Calibri" w:hAnsi="Calibri"/>
                <w:color w:val="000000"/>
                <w:sz w:val="20"/>
                <w:szCs w:val="20"/>
                <w:lang w:eastAsia="ru-RU"/>
              </w:rPr>
              <w:t>10</w:t>
            </w:r>
          </w:p>
        </w:tc>
        <w:tc>
          <w:tcPr>
            <w:tcW w:w="1176"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210</w:t>
            </w:r>
          </w:p>
        </w:tc>
        <w:tc>
          <w:tcPr>
            <w:tcW w:w="960" w:type="dxa"/>
            <w:tcBorders>
              <w:top w:val="nil"/>
              <w:left w:val="nil"/>
              <w:bottom w:val="single" w:sz="4" w:space="0" w:color="auto"/>
              <w:right w:val="single" w:sz="4" w:space="0" w:color="auto"/>
            </w:tcBorders>
            <w:noWrap/>
            <w:vAlign w:val="bottom"/>
          </w:tcPr>
          <w:p w:rsidR="006B0DEA" w:rsidRPr="00285B81" w:rsidRDefault="006B0DEA" w:rsidP="00A25EA0">
            <w:pPr>
              <w:jc w:val="center"/>
              <w:rPr>
                <w:rFonts w:ascii="Calibri" w:hAnsi="Calibri"/>
                <w:color w:val="000000"/>
                <w:sz w:val="20"/>
                <w:szCs w:val="20"/>
                <w:lang w:eastAsia="ru-RU"/>
              </w:rPr>
            </w:pPr>
            <w:r w:rsidRPr="00285B81">
              <w:rPr>
                <w:rFonts w:ascii="Calibri" w:hAnsi="Calibri"/>
                <w:color w:val="000000"/>
                <w:sz w:val="20"/>
                <w:szCs w:val="20"/>
                <w:lang w:eastAsia="ru-RU"/>
              </w:rPr>
              <w:t>0,749</w:t>
            </w:r>
          </w:p>
        </w:tc>
        <w:tc>
          <w:tcPr>
            <w:tcW w:w="1113"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49,565</w:t>
            </w:r>
          </w:p>
        </w:tc>
        <w:tc>
          <w:tcPr>
            <w:tcW w:w="1008"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24,435</w:t>
            </w:r>
          </w:p>
        </w:tc>
      </w:tr>
      <w:tr w:rsidR="006B0DEA" w:rsidRPr="00285B81" w:rsidTr="009A70EF">
        <w:trPr>
          <w:trHeight w:val="288"/>
          <w:jc w:val="center"/>
        </w:trPr>
        <w:tc>
          <w:tcPr>
            <w:tcW w:w="868" w:type="dxa"/>
            <w:tcBorders>
              <w:top w:val="nil"/>
              <w:left w:val="single" w:sz="4" w:space="0" w:color="auto"/>
              <w:bottom w:val="single" w:sz="4" w:space="0" w:color="auto"/>
              <w:right w:val="single" w:sz="4" w:space="0" w:color="auto"/>
            </w:tcBorders>
            <w:noWrap/>
            <w:vAlign w:val="bottom"/>
          </w:tcPr>
          <w:p w:rsidR="006B0DEA" w:rsidRPr="00285B81" w:rsidRDefault="006B0DEA" w:rsidP="00A25EA0">
            <w:pPr>
              <w:jc w:val="center"/>
              <w:rPr>
                <w:rFonts w:ascii="Calibri" w:hAnsi="Calibri"/>
                <w:color w:val="000000"/>
                <w:sz w:val="20"/>
                <w:szCs w:val="20"/>
                <w:lang w:eastAsia="ru-RU"/>
              </w:rPr>
            </w:pPr>
            <w:r w:rsidRPr="00285B81">
              <w:rPr>
                <w:rFonts w:ascii="Calibri" w:hAnsi="Calibri"/>
                <w:color w:val="000000"/>
                <w:sz w:val="20"/>
                <w:szCs w:val="20"/>
                <w:lang w:eastAsia="ru-RU"/>
              </w:rPr>
              <w:t>30</w:t>
            </w:r>
          </w:p>
        </w:tc>
        <w:tc>
          <w:tcPr>
            <w:tcW w:w="1176"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240</w:t>
            </w:r>
          </w:p>
        </w:tc>
        <w:tc>
          <w:tcPr>
            <w:tcW w:w="960" w:type="dxa"/>
            <w:tcBorders>
              <w:top w:val="nil"/>
              <w:left w:val="nil"/>
              <w:bottom w:val="single" w:sz="4" w:space="0" w:color="auto"/>
              <w:right w:val="single" w:sz="4" w:space="0" w:color="auto"/>
            </w:tcBorders>
            <w:noWrap/>
            <w:vAlign w:val="bottom"/>
          </w:tcPr>
          <w:p w:rsidR="006B0DEA" w:rsidRPr="00285B81" w:rsidRDefault="006B0DEA" w:rsidP="00A25EA0">
            <w:pPr>
              <w:jc w:val="center"/>
              <w:rPr>
                <w:rFonts w:ascii="Calibri" w:hAnsi="Calibri"/>
                <w:color w:val="000000"/>
                <w:sz w:val="20"/>
                <w:szCs w:val="20"/>
                <w:lang w:eastAsia="ru-RU"/>
              </w:rPr>
            </w:pPr>
            <w:r w:rsidRPr="00285B81">
              <w:rPr>
                <w:rFonts w:ascii="Calibri" w:hAnsi="Calibri"/>
                <w:color w:val="000000"/>
                <w:sz w:val="20"/>
                <w:szCs w:val="20"/>
                <w:lang w:eastAsia="ru-RU"/>
              </w:rPr>
              <w:t>0,909</w:t>
            </w:r>
          </w:p>
        </w:tc>
        <w:tc>
          <w:tcPr>
            <w:tcW w:w="1113"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49,111</w:t>
            </w:r>
          </w:p>
        </w:tc>
        <w:tc>
          <w:tcPr>
            <w:tcW w:w="1008"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24,890</w:t>
            </w:r>
          </w:p>
        </w:tc>
      </w:tr>
      <w:tr w:rsidR="006B0DEA" w:rsidRPr="00285B81" w:rsidTr="009A70EF">
        <w:trPr>
          <w:trHeight w:val="288"/>
          <w:jc w:val="center"/>
        </w:trPr>
        <w:tc>
          <w:tcPr>
            <w:tcW w:w="868" w:type="dxa"/>
            <w:tcBorders>
              <w:top w:val="nil"/>
              <w:left w:val="single" w:sz="4" w:space="0" w:color="auto"/>
              <w:bottom w:val="single" w:sz="4" w:space="0" w:color="auto"/>
              <w:right w:val="single" w:sz="4" w:space="0" w:color="auto"/>
            </w:tcBorders>
            <w:noWrap/>
            <w:vAlign w:val="bottom"/>
          </w:tcPr>
          <w:p w:rsidR="006B0DEA" w:rsidRPr="00285B81" w:rsidRDefault="006B0DEA" w:rsidP="00A25EA0">
            <w:pPr>
              <w:jc w:val="center"/>
              <w:rPr>
                <w:rFonts w:ascii="Calibri" w:hAnsi="Calibri"/>
                <w:color w:val="000000"/>
                <w:sz w:val="20"/>
                <w:szCs w:val="20"/>
                <w:lang w:eastAsia="ru-RU"/>
              </w:rPr>
            </w:pPr>
            <w:r w:rsidRPr="00285B81">
              <w:rPr>
                <w:rFonts w:ascii="Calibri" w:hAnsi="Calibri"/>
                <w:color w:val="000000"/>
                <w:sz w:val="20"/>
                <w:szCs w:val="20"/>
                <w:lang w:eastAsia="ru-RU"/>
              </w:rPr>
              <w:t>25</w:t>
            </w:r>
          </w:p>
        </w:tc>
        <w:tc>
          <w:tcPr>
            <w:tcW w:w="1176"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265</w:t>
            </w:r>
          </w:p>
        </w:tc>
        <w:tc>
          <w:tcPr>
            <w:tcW w:w="960" w:type="dxa"/>
            <w:tcBorders>
              <w:top w:val="nil"/>
              <w:left w:val="nil"/>
              <w:bottom w:val="single" w:sz="4" w:space="0" w:color="auto"/>
              <w:right w:val="single" w:sz="4" w:space="0" w:color="auto"/>
            </w:tcBorders>
            <w:noWrap/>
            <w:vAlign w:val="bottom"/>
          </w:tcPr>
          <w:p w:rsidR="006B0DEA" w:rsidRPr="00285B81" w:rsidRDefault="006B0DEA" w:rsidP="00A25EA0">
            <w:pPr>
              <w:jc w:val="center"/>
              <w:rPr>
                <w:rFonts w:ascii="Calibri" w:hAnsi="Calibri"/>
                <w:color w:val="000000"/>
                <w:sz w:val="20"/>
                <w:szCs w:val="20"/>
                <w:lang w:eastAsia="ru-RU"/>
              </w:rPr>
            </w:pPr>
            <w:r w:rsidRPr="00285B81">
              <w:rPr>
                <w:rFonts w:ascii="Calibri" w:hAnsi="Calibri"/>
                <w:color w:val="000000"/>
                <w:sz w:val="20"/>
                <w:szCs w:val="20"/>
                <w:lang w:eastAsia="ru-RU"/>
              </w:rPr>
              <w:t>0,790</w:t>
            </w:r>
          </w:p>
        </w:tc>
        <w:tc>
          <w:tcPr>
            <w:tcW w:w="1113"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48,716</w:t>
            </w:r>
          </w:p>
        </w:tc>
        <w:tc>
          <w:tcPr>
            <w:tcW w:w="1008"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25,285</w:t>
            </w:r>
          </w:p>
        </w:tc>
      </w:tr>
      <w:tr w:rsidR="006B0DEA" w:rsidRPr="00285B81" w:rsidTr="009A70EF">
        <w:trPr>
          <w:trHeight w:val="288"/>
          <w:jc w:val="center"/>
        </w:trPr>
        <w:tc>
          <w:tcPr>
            <w:tcW w:w="868" w:type="dxa"/>
            <w:tcBorders>
              <w:top w:val="nil"/>
              <w:left w:val="single" w:sz="4" w:space="0" w:color="auto"/>
              <w:bottom w:val="single" w:sz="4" w:space="0" w:color="auto"/>
              <w:right w:val="single" w:sz="4" w:space="0" w:color="auto"/>
            </w:tcBorders>
            <w:noWrap/>
            <w:vAlign w:val="bottom"/>
          </w:tcPr>
          <w:p w:rsidR="006B0DEA" w:rsidRPr="00285B81" w:rsidRDefault="006B0DEA" w:rsidP="00A25EA0">
            <w:pPr>
              <w:jc w:val="center"/>
              <w:rPr>
                <w:rFonts w:ascii="Calibri" w:hAnsi="Calibri"/>
                <w:color w:val="000000"/>
                <w:sz w:val="20"/>
                <w:szCs w:val="20"/>
                <w:lang w:eastAsia="ru-RU"/>
              </w:rPr>
            </w:pPr>
            <w:r w:rsidRPr="00285B81">
              <w:rPr>
                <w:rFonts w:ascii="Calibri" w:hAnsi="Calibri"/>
                <w:color w:val="000000"/>
                <w:sz w:val="20"/>
                <w:szCs w:val="20"/>
                <w:lang w:eastAsia="ru-RU"/>
              </w:rPr>
              <w:t>30</w:t>
            </w:r>
          </w:p>
        </w:tc>
        <w:tc>
          <w:tcPr>
            <w:tcW w:w="1176"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295</w:t>
            </w:r>
          </w:p>
        </w:tc>
        <w:tc>
          <w:tcPr>
            <w:tcW w:w="960" w:type="dxa"/>
            <w:tcBorders>
              <w:top w:val="nil"/>
              <w:left w:val="nil"/>
              <w:bottom w:val="single" w:sz="4" w:space="0" w:color="auto"/>
              <w:right w:val="single" w:sz="4" w:space="0" w:color="auto"/>
            </w:tcBorders>
            <w:noWrap/>
            <w:vAlign w:val="bottom"/>
          </w:tcPr>
          <w:p w:rsidR="006B0DEA" w:rsidRPr="00285B81" w:rsidRDefault="006B0DEA" w:rsidP="00A25EA0">
            <w:pPr>
              <w:jc w:val="center"/>
              <w:rPr>
                <w:rFonts w:ascii="Calibri" w:hAnsi="Calibri"/>
                <w:color w:val="000000"/>
                <w:sz w:val="20"/>
                <w:szCs w:val="20"/>
                <w:lang w:eastAsia="ru-RU"/>
              </w:rPr>
            </w:pPr>
            <w:r w:rsidRPr="00285B81">
              <w:rPr>
                <w:rFonts w:ascii="Calibri" w:hAnsi="Calibri"/>
                <w:color w:val="000000"/>
                <w:sz w:val="20"/>
                <w:szCs w:val="20"/>
                <w:lang w:eastAsia="ru-RU"/>
              </w:rPr>
              <w:t>0,891</w:t>
            </w:r>
          </w:p>
        </w:tc>
        <w:tc>
          <w:tcPr>
            <w:tcW w:w="1113"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48,270</w:t>
            </w:r>
          </w:p>
        </w:tc>
        <w:tc>
          <w:tcPr>
            <w:tcW w:w="1008"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25,730</w:t>
            </w:r>
          </w:p>
        </w:tc>
      </w:tr>
      <w:tr w:rsidR="006B0DEA" w:rsidRPr="00285B81" w:rsidTr="009A70EF">
        <w:trPr>
          <w:trHeight w:val="288"/>
          <w:jc w:val="center"/>
        </w:trPr>
        <w:tc>
          <w:tcPr>
            <w:tcW w:w="868" w:type="dxa"/>
            <w:tcBorders>
              <w:top w:val="nil"/>
              <w:left w:val="single" w:sz="4" w:space="0" w:color="auto"/>
              <w:bottom w:val="single" w:sz="4" w:space="0" w:color="auto"/>
              <w:right w:val="single" w:sz="4" w:space="0" w:color="auto"/>
            </w:tcBorders>
            <w:noWrap/>
            <w:vAlign w:val="bottom"/>
          </w:tcPr>
          <w:p w:rsidR="006B0DEA" w:rsidRPr="00285B81" w:rsidRDefault="006B0DEA" w:rsidP="00A25EA0">
            <w:pPr>
              <w:jc w:val="center"/>
              <w:rPr>
                <w:rFonts w:ascii="Calibri" w:hAnsi="Calibri"/>
                <w:color w:val="000000"/>
                <w:sz w:val="20"/>
                <w:szCs w:val="20"/>
                <w:lang w:eastAsia="ru-RU"/>
              </w:rPr>
            </w:pPr>
            <w:r w:rsidRPr="00285B81">
              <w:rPr>
                <w:rFonts w:ascii="Calibri" w:hAnsi="Calibri"/>
                <w:color w:val="000000"/>
                <w:sz w:val="20"/>
                <w:szCs w:val="20"/>
                <w:lang w:eastAsia="ru-RU"/>
              </w:rPr>
              <w:t>15</w:t>
            </w:r>
          </w:p>
        </w:tc>
        <w:tc>
          <w:tcPr>
            <w:tcW w:w="1176"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310</w:t>
            </w:r>
          </w:p>
        </w:tc>
        <w:tc>
          <w:tcPr>
            <w:tcW w:w="960" w:type="dxa"/>
            <w:tcBorders>
              <w:top w:val="nil"/>
              <w:left w:val="nil"/>
              <w:bottom w:val="single" w:sz="4" w:space="0" w:color="auto"/>
              <w:right w:val="single" w:sz="4" w:space="0" w:color="auto"/>
            </w:tcBorders>
            <w:noWrap/>
            <w:vAlign w:val="bottom"/>
          </w:tcPr>
          <w:p w:rsidR="006B0DEA" w:rsidRPr="00285B81" w:rsidRDefault="006B0DEA" w:rsidP="00A25EA0">
            <w:pPr>
              <w:jc w:val="center"/>
              <w:rPr>
                <w:rFonts w:ascii="Calibri" w:hAnsi="Calibri"/>
                <w:color w:val="000000"/>
                <w:sz w:val="20"/>
                <w:szCs w:val="20"/>
                <w:lang w:eastAsia="ru-RU"/>
              </w:rPr>
            </w:pPr>
            <w:r w:rsidRPr="00285B81">
              <w:rPr>
                <w:rFonts w:ascii="Calibri" w:hAnsi="Calibri"/>
                <w:color w:val="000000"/>
                <w:sz w:val="20"/>
                <w:szCs w:val="20"/>
                <w:lang w:eastAsia="ru-RU"/>
              </w:rPr>
              <w:t>0,712</w:t>
            </w:r>
          </w:p>
        </w:tc>
        <w:tc>
          <w:tcPr>
            <w:tcW w:w="1113"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47,914</w:t>
            </w:r>
          </w:p>
        </w:tc>
        <w:tc>
          <w:tcPr>
            <w:tcW w:w="1008"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26,086</w:t>
            </w:r>
          </w:p>
        </w:tc>
      </w:tr>
      <w:tr w:rsidR="006B0DEA" w:rsidRPr="00285B81" w:rsidTr="009A70EF">
        <w:trPr>
          <w:trHeight w:val="288"/>
          <w:jc w:val="center"/>
        </w:trPr>
        <w:tc>
          <w:tcPr>
            <w:tcW w:w="868" w:type="dxa"/>
            <w:tcBorders>
              <w:top w:val="nil"/>
              <w:left w:val="single" w:sz="4" w:space="0" w:color="auto"/>
              <w:bottom w:val="single" w:sz="4" w:space="0" w:color="auto"/>
              <w:right w:val="single" w:sz="4" w:space="0" w:color="auto"/>
            </w:tcBorders>
            <w:noWrap/>
            <w:vAlign w:val="bottom"/>
          </w:tcPr>
          <w:p w:rsidR="006B0DEA" w:rsidRPr="00285B81" w:rsidRDefault="006B0DEA" w:rsidP="00A25EA0">
            <w:pPr>
              <w:jc w:val="center"/>
              <w:rPr>
                <w:rFonts w:ascii="Calibri" w:hAnsi="Calibri"/>
                <w:color w:val="000000"/>
                <w:sz w:val="20"/>
                <w:szCs w:val="20"/>
                <w:lang w:eastAsia="ru-RU"/>
              </w:rPr>
            </w:pPr>
            <w:r w:rsidRPr="00285B81">
              <w:rPr>
                <w:rFonts w:ascii="Calibri" w:hAnsi="Calibri"/>
                <w:color w:val="000000"/>
                <w:sz w:val="20"/>
                <w:szCs w:val="20"/>
                <w:lang w:eastAsia="ru-RU"/>
              </w:rPr>
              <w:t>50</w:t>
            </w:r>
          </w:p>
        </w:tc>
        <w:tc>
          <w:tcPr>
            <w:tcW w:w="1176"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360</w:t>
            </w:r>
          </w:p>
        </w:tc>
        <w:tc>
          <w:tcPr>
            <w:tcW w:w="960" w:type="dxa"/>
            <w:tcBorders>
              <w:top w:val="nil"/>
              <w:left w:val="nil"/>
              <w:bottom w:val="single" w:sz="4" w:space="0" w:color="auto"/>
              <w:right w:val="single" w:sz="4" w:space="0" w:color="auto"/>
            </w:tcBorders>
            <w:noWrap/>
            <w:vAlign w:val="bottom"/>
          </w:tcPr>
          <w:p w:rsidR="006B0DEA" w:rsidRPr="00285B81" w:rsidRDefault="006B0DEA" w:rsidP="00A25EA0">
            <w:pPr>
              <w:jc w:val="center"/>
              <w:rPr>
                <w:rFonts w:ascii="Calibri" w:hAnsi="Calibri"/>
                <w:color w:val="000000"/>
                <w:sz w:val="20"/>
                <w:szCs w:val="20"/>
                <w:lang w:eastAsia="ru-RU"/>
              </w:rPr>
            </w:pPr>
            <w:r w:rsidRPr="00285B81">
              <w:rPr>
                <w:rFonts w:ascii="Calibri" w:hAnsi="Calibri"/>
                <w:color w:val="000000"/>
                <w:sz w:val="20"/>
                <w:szCs w:val="20"/>
                <w:lang w:eastAsia="ru-RU"/>
              </w:rPr>
              <w:t>1,275</w:t>
            </w:r>
          </w:p>
        </w:tc>
        <w:tc>
          <w:tcPr>
            <w:tcW w:w="1113"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47,277</w:t>
            </w:r>
          </w:p>
        </w:tc>
        <w:tc>
          <w:tcPr>
            <w:tcW w:w="1008"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26,724</w:t>
            </w:r>
          </w:p>
        </w:tc>
      </w:tr>
      <w:tr w:rsidR="006B0DEA" w:rsidRPr="00285B81" w:rsidTr="009A70EF">
        <w:trPr>
          <w:trHeight w:val="288"/>
          <w:jc w:val="center"/>
        </w:trPr>
        <w:tc>
          <w:tcPr>
            <w:tcW w:w="868" w:type="dxa"/>
            <w:tcBorders>
              <w:top w:val="nil"/>
              <w:left w:val="single" w:sz="4" w:space="0" w:color="auto"/>
              <w:bottom w:val="single" w:sz="4" w:space="0" w:color="auto"/>
              <w:right w:val="single" w:sz="4" w:space="0" w:color="auto"/>
            </w:tcBorders>
            <w:noWrap/>
            <w:vAlign w:val="bottom"/>
          </w:tcPr>
          <w:p w:rsidR="006B0DEA" w:rsidRPr="00285B81" w:rsidRDefault="006B0DEA" w:rsidP="00A25EA0">
            <w:pPr>
              <w:jc w:val="center"/>
              <w:rPr>
                <w:rFonts w:ascii="Calibri" w:hAnsi="Calibri"/>
                <w:color w:val="000000"/>
                <w:sz w:val="20"/>
                <w:szCs w:val="20"/>
                <w:lang w:eastAsia="ru-RU"/>
              </w:rPr>
            </w:pPr>
            <w:r w:rsidRPr="00285B81">
              <w:rPr>
                <w:rFonts w:ascii="Calibri" w:hAnsi="Calibri"/>
                <w:color w:val="000000"/>
                <w:sz w:val="20"/>
                <w:szCs w:val="20"/>
                <w:lang w:eastAsia="ru-RU"/>
              </w:rPr>
              <w:t>10</w:t>
            </w:r>
          </w:p>
        </w:tc>
        <w:tc>
          <w:tcPr>
            <w:tcW w:w="1176"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370</w:t>
            </w:r>
          </w:p>
        </w:tc>
        <w:tc>
          <w:tcPr>
            <w:tcW w:w="960" w:type="dxa"/>
            <w:tcBorders>
              <w:top w:val="nil"/>
              <w:left w:val="nil"/>
              <w:bottom w:val="single" w:sz="4" w:space="0" w:color="auto"/>
              <w:right w:val="single" w:sz="4" w:space="0" w:color="auto"/>
            </w:tcBorders>
            <w:noWrap/>
            <w:vAlign w:val="bottom"/>
          </w:tcPr>
          <w:p w:rsidR="006B0DEA" w:rsidRPr="00285B81" w:rsidRDefault="006B0DEA" w:rsidP="00A25EA0">
            <w:pPr>
              <w:jc w:val="center"/>
              <w:rPr>
                <w:rFonts w:ascii="Calibri" w:hAnsi="Calibri"/>
                <w:color w:val="000000"/>
                <w:sz w:val="20"/>
                <w:szCs w:val="20"/>
                <w:lang w:eastAsia="ru-RU"/>
              </w:rPr>
            </w:pPr>
            <w:r w:rsidRPr="00285B81">
              <w:rPr>
                <w:rFonts w:ascii="Calibri" w:hAnsi="Calibri"/>
                <w:color w:val="000000"/>
                <w:sz w:val="20"/>
                <w:szCs w:val="20"/>
                <w:lang w:eastAsia="ru-RU"/>
              </w:rPr>
              <w:t>0,400</w:t>
            </w:r>
          </w:p>
        </w:tc>
        <w:tc>
          <w:tcPr>
            <w:tcW w:w="1113"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47,077</w:t>
            </w:r>
          </w:p>
        </w:tc>
        <w:tc>
          <w:tcPr>
            <w:tcW w:w="1008"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26,924</w:t>
            </w:r>
          </w:p>
        </w:tc>
      </w:tr>
      <w:tr w:rsidR="006B0DEA" w:rsidRPr="00285B81" w:rsidTr="009A70EF">
        <w:trPr>
          <w:trHeight w:val="288"/>
          <w:jc w:val="center"/>
        </w:trPr>
        <w:tc>
          <w:tcPr>
            <w:tcW w:w="868" w:type="dxa"/>
            <w:tcBorders>
              <w:top w:val="nil"/>
              <w:left w:val="single" w:sz="4" w:space="0" w:color="auto"/>
              <w:bottom w:val="single" w:sz="4" w:space="0" w:color="auto"/>
              <w:right w:val="single" w:sz="4" w:space="0" w:color="auto"/>
            </w:tcBorders>
            <w:noWrap/>
            <w:vAlign w:val="bottom"/>
          </w:tcPr>
          <w:p w:rsidR="006B0DEA" w:rsidRPr="00285B81" w:rsidRDefault="006B0DEA" w:rsidP="00A25EA0">
            <w:pPr>
              <w:jc w:val="center"/>
              <w:rPr>
                <w:rFonts w:ascii="Calibri" w:hAnsi="Calibri"/>
                <w:color w:val="000000"/>
                <w:sz w:val="20"/>
                <w:szCs w:val="20"/>
                <w:lang w:eastAsia="ru-RU"/>
              </w:rPr>
            </w:pPr>
            <w:r w:rsidRPr="00285B81">
              <w:rPr>
                <w:rFonts w:ascii="Calibri" w:hAnsi="Calibri"/>
                <w:color w:val="000000"/>
                <w:sz w:val="20"/>
                <w:szCs w:val="20"/>
                <w:lang w:eastAsia="ru-RU"/>
              </w:rPr>
              <w:t>30</w:t>
            </w:r>
          </w:p>
        </w:tc>
        <w:tc>
          <w:tcPr>
            <w:tcW w:w="1176"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400</w:t>
            </w:r>
          </w:p>
        </w:tc>
        <w:tc>
          <w:tcPr>
            <w:tcW w:w="960" w:type="dxa"/>
            <w:tcBorders>
              <w:top w:val="nil"/>
              <w:left w:val="nil"/>
              <w:bottom w:val="single" w:sz="4" w:space="0" w:color="auto"/>
              <w:right w:val="single" w:sz="4" w:space="0" w:color="auto"/>
            </w:tcBorders>
            <w:noWrap/>
            <w:vAlign w:val="bottom"/>
          </w:tcPr>
          <w:p w:rsidR="006B0DEA" w:rsidRPr="00285B81" w:rsidRDefault="006B0DEA" w:rsidP="00A25EA0">
            <w:pPr>
              <w:jc w:val="center"/>
              <w:rPr>
                <w:rFonts w:ascii="Calibri" w:hAnsi="Calibri"/>
                <w:color w:val="000000"/>
                <w:sz w:val="20"/>
                <w:szCs w:val="20"/>
                <w:lang w:eastAsia="ru-RU"/>
              </w:rPr>
            </w:pPr>
            <w:r w:rsidRPr="00285B81">
              <w:rPr>
                <w:rFonts w:ascii="Calibri" w:hAnsi="Calibri"/>
                <w:color w:val="000000"/>
                <w:sz w:val="20"/>
                <w:szCs w:val="20"/>
                <w:lang w:eastAsia="ru-RU"/>
              </w:rPr>
              <w:t>0,634</w:t>
            </w:r>
          </w:p>
        </w:tc>
        <w:tc>
          <w:tcPr>
            <w:tcW w:w="1113"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46,760</w:t>
            </w:r>
          </w:p>
        </w:tc>
        <w:tc>
          <w:tcPr>
            <w:tcW w:w="1008"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27,241</w:t>
            </w:r>
          </w:p>
        </w:tc>
      </w:tr>
      <w:tr w:rsidR="006B0DEA" w:rsidRPr="00285B81" w:rsidTr="009A70EF">
        <w:trPr>
          <w:trHeight w:val="288"/>
          <w:jc w:val="center"/>
        </w:trPr>
        <w:tc>
          <w:tcPr>
            <w:tcW w:w="868" w:type="dxa"/>
            <w:tcBorders>
              <w:top w:val="nil"/>
              <w:left w:val="single" w:sz="4" w:space="0" w:color="auto"/>
              <w:bottom w:val="single" w:sz="4" w:space="0" w:color="auto"/>
              <w:right w:val="single" w:sz="4" w:space="0" w:color="auto"/>
            </w:tcBorders>
            <w:noWrap/>
            <w:vAlign w:val="bottom"/>
          </w:tcPr>
          <w:p w:rsidR="006B0DEA" w:rsidRPr="00285B81" w:rsidRDefault="006B0DEA" w:rsidP="00A25EA0">
            <w:pPr>
              <w:jc w:val="center"/>
              <w:rPr>
                <w:rFonts w:ascii="Calibri" w:hAnsi="Calibri"/>
                <w:color w:val="000000"/>
                <w:sz w:val="20"/>
                <w:szCs w:val="20"/>
                <w:lang w:eastAsia="ru-RU"/>
              </w:rPr>
            </w:pPr>
            <w:r w:rsidRPr="00285B81">
              <w:rPr>
                <w:rFonts w:ascii="Calibri" w:hAnsi="Calibri"/>
                <w:color w:val="000000"/>
                <w:sz w:val="20"/>
                <w:szCs w:val="20"/>
                <w:lang w:eastAsia="ru-RU"/>
              </w:rPr>
              <w:t>20</w:t>
            </w:r>
          </w:p>
        </w:tc>
        <w:tc>
          <w:tcPr>
            <w:tcW w:w="1176"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420</w:t>
            </w:r>
          </w:p>
        </w:tc>
        <w:tc>
          <w:tcPr>
            <w:tcW w:w="960" w:type="dxa"/>
            <w:tcBorders>
              <w:top w:val="nil"/>
              <w:left w:val="nil"/>
              <w:bottom w:val="single" w:sz="4" w:space="0" w:color="auto"/>
              <w:right w:val="single" w:sz="4" w:space="0" w:color="auto"/>
            </w:tcBorders>
            <w:noWrap/>
            <w:vAlign w:val="bottom"/>
          </w:tcPr>
          <w:p w:rsidR="006B0DEA" w:rsidRPr="00285B81" w:rsidRDefault="006B0DEA" w:rsidP="00A25EA0">
            <w:pPr>
              <w:jc w:val="center"/>
              <w:rPr>
                <w:rFonts w:ascii="Calibri" w:hAnsi="Calibri"/>
                <w:color w:val="000000"/>
                <w:sz w:val="20"/>
                <w:szCs w:val="20"/>
                <w:lang w:eastAsia="ru-RU"/>
              </w:rPr>
            </w:pPr>
            <w:r w:rsidRPr="00285B81">
              <w:rPr>
                <w:rFonts w:ascii="Calibri" w:hAnsi="Calibri"/>
                <w:color w:val="000000"/>
                <w:sz w:val="20"/>
                <w:szCs w:val="20"/>
                <w:lang w:eastAsia="ru-RU"/>
              </w:rPr>
              <w:t>0,833</w:t>
            </w:r>
          </w:p>
        </w:tc>
        <w:tc>
          <w:tcPr>
            <w:tcW w:w="1113"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46,343</w:t>
            </w:r>
          </w:p>
        </w:tc>
        <w:tc>
          <w:tcPr>
            <w:tcW w:w="1008"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27,657</w:t>
            </w:r>
          </w:p>
        </w:tc>
      </w:tr>
      <w:tr w:rsidR="006B0DEA" w:rsidRPr="00285B81" w:rsidTr="009A70EF">
        <w:trPr>
          <w:trHeight w:val="288"/>
          <w:jc w:val="center"/>
        </w:trPr>
        <w:tc>
          <w:tcPr>
            <w:tcW w:w="868" w:type="dxa"/>
            <w:tcBorders>
              <w:top w:val="nil"/>
              <w:left w:val="single" w:sz="4" w:space="0" w:color="auto"/>
              <w:bottom w:val="single" w:sz="4" w:space="0" w:color="auto"/>
              <w:right w:val="single" w:sz="4" w:space="0" w:color="auto"/>
            </w:tcBorders>
            <w:noWrap/>
            <w:vAlign w:val="bottom"/>
          </w:tcPr>
          <w:p w:rsidR="006B0DEA" w:rsidRPr="00285B81" w:rsidRDefault="006B0DEA" w:rsidP="00A25EA0">
            <w:pPr>
              <w:jc w:val="center"/>
              <w:rPr>
                <w:rFonts w:ascii="Calibri" w:hAnsi="Calibri"/>
                <w:color w:val="000000"/>
                <w:sz w:val="20"/>
                <w:szCs w:val="20"/>
                <w:lang w:eastAsia="ru-RU"/>
              </w:rPr>
            </w:pPr>
            <w:r w:rsidRPr="00285B81">
              <w:rPr>
                <w:rFonts w:ascii="Calibri" w:hAnsi="Calibri"/>
                <w:color w:val="000000"/>
                <w:sz w:val="20"/>
                <w:szCs w:val="20"/>
                <w:lang w:eastAsia="ru-RU"/>
              </w:rPr>
              <w:t>20</w:t>
            </w:r>
          </w:p>
        </w:tc>
        <w:tc>
          <w:tcPr>
            <w:tcW w:w="1176"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440</w:t>
            </w:r>
          </w:p>
        </w:tc>
        <w:tc>
          <w:tcPr>
            <w:tcW w:w="960" w:type="dxa"/>
            <w:tcBorders>
              <w:top w:val="nil"/>
              <w:left w:val="nil"/>
              <w:bottom w:val="single" w:sz="4" w:space="0" w:color="auto"/>
              <w:right w:val="single" w:sz="4" w:space="0" w:color="auto"/>
            </w:tcBorders>
            <w:noWrap/>
            <w:vAlign w:val="bottom"/>
          </w:tcPr>
          <w:p w:rsidR="006B0DEA" w:rsidRPr="00285B81" w:rsidRDefault="006B0DEA" w:rsidP="00A25EA0">
            <w:pPr>
              <w:jc w:val="center"/>
              <w:rPr>
                <w:rFonts w:ascii="Calibri" w:hAnsi="Calibri"/>
                <w:color w:val="000000"/>
                <w:sz w:val="20"/>
                <w:szCs w:val="20"/>
                <w:lang w:eastAsia="ru-RU"/>
              </w:rPr>
            </w:pPr>
            <w:r w:rsidRPr="00285B81">
              <w:rPr>
                <w:rFonts w:ascii="Calibri" w:hAnsi="Calibri"/>
                <w:color w:val="000000"/>
                <w:sz w:val="20"/>
                <w:szCs w:val="20"/>
                <w:lang w:eastAsia="ru-RU"/>
              </w:rPr>
              <w:t>1,614</w:t>
            </w:r>
          </w:p>
        </w:tc>
        <w:tc>
          <w:tcPr>
            <w:tcW w:w="1113"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45,536</w:t>
            </w:r>
          </w:p>
        </w:tc>
        <w:tc>
          <w:tcPr>
            <w:tcW w:w="1008"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28,464</w:t>
            </w:r>
          </w:p>
        </w:tc>
      </w:tr>
      <w:tr w:rsidR="006B0DEA" w:rsidRPr="00285B81" w:rsidTr="009A70EF">
        <w:trPr>
          <w:trHeight w:val="288"/>
          <w:jc w:val="center"/>
        </w:trPr>
        <w:tc>
          <w:tcPr>
            <w:tcW w:w="868" w:type="dxa"/>
            <w:tcBorders>
              <w:top w:val="nil"/>
              <w:left w:val="single" w:sz="4" w:space="0" w:color="auto"/>
              <w:bottom w:val="single" w:sz="4" w:space="0" w:color="auto"/>
              <w:right w:val="single" w:sz="4" w:space="0" w:color="auto"/>
            </w:tcBorders>
            <w:noWrap/>
            <w:vAlign w:val="bottom"/>
          </w:tcPr>
          <w:p w:rsidR="006B0DEA" w:rsidRPr="00285B81" w:rsidRDefault="006B0DEA" w:rsidP="00A25EA0">
            <w:pPr>
              <w:jc w:val="center"/>
              <w:rPr>
                <w:rFonts w:ascii="Calibri" w:hAnsi="Calibri"/>
                <w:color w:val="000000"/>
                <w:sz w:val="20"/>
                <w:szCs w:val="20"/>
                <w:lang w:eastAsia="ru-RU"/>
              </w:rPr>
            </w:pPr>
            <w:r w:rsidRPr="00285B81">
              <w:rPr>
                <w:rFonts w:ascii="Calibri" w:hAnsi="Calibri"/>
                <w:color w:val="000000"/>
                <w:sz w:val="20"/>
                <w:szCs w:val="20"/>
                <w:lang w:eastAsia="ru-RU"/>
              </w:rPr>
              <w:t>20</w:t>
            </w:r>
          </w:p>
        </w:tc>
        <w:tc>
          <w:tcPr>
            <w:tcW w:w="1176"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460</w:t>
            </w:r>
          </w:p>
        </w:tc>
        <w:tc>
          <w:tcPr>
            <w:tcW w:w="960" w:type="dxa"/>
            <w:tcBorders>
              <w:top w:val="nil"/>
              <w:left w:val="nil"/>
              <w:bottom w:val="single" w:sz="4" w:space="0" w:color="auto"/>
              <w:right w:val="single" w:sz="4" w:space="0" w:color="auto"/>
            </w:tcBorders>
            <w:noWrap/>
            <w:vAlign w:val="bottom"/>
          </w:tcPr>
          <w:p w:rsidR="006B0DEA" w:rsidRPr="00285B81" w:rsidRDefault="006B0DEA" w:rsidP="00A25EA0">
            <w:pPr>
              <w:jc w:val="center"/>
              <w:rPr>
                <w:rFonts w:ascii="Calibri" w:hAnsi="Calibri"/>
                <w:color w:val="000000"/>
                <w:sz w:val="20"/>
                <w:szCs w:val="20"/>
                <w:lang w:eastAsia="ru-RU"/>
              </w:rPr>
            </w:pPr>
            <w:r w:rsidRPr="00285B81">
              <w:rPr>
                <w:rFonts w:ascii="Calibri" w:hAnsi="Calibri"/>
                <w:color w:val="000000"/>
                <w:sz w:val="20"/>
                <w:szCs w:val="20"/>
                <w:lang w:eastAsia="ru-RU"/>
              </w:rPr>
              <w:t>1,409</w:t>
            </w:r>
          </w:p>
        </w:tc>
        <w:tc>
          <w:tcPr>
            <w:tcW w:w="1113"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44,832</w:t>
            </w:r>
          </w:p>
        </w:tc>
        <w:tc>
          <w:tcPr>
            <w:tcW w:w="1008"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29,169</w:t>
            </w:r>
          </w:p>
        </w:tc>
      </w:tr>
      <w:tr w:rsidR="006B0DEA" w:rsidRPr="00285B81" w:rsidTr="009A70EF">
        <w:trPr>
          <w:trHeight w:val="288"/>
          <w:jc w:val="center"/>
        </w:trPr>
        <w:tc>
          <w:tcPr>
            <w:tcW w:w="868" w:type="dxa"/>
            <w:tcBorders>
              <w:top w:val="nil"/>
              <w:left w:val="single" w:sz="4" w:space="0" w:color="auto"/>
              <w:bottom w:val="single" w:sz="4" w:space="0" w:color="auto"/>
              <w:right w:val="single" w:sz="4" w:space="0" w:color="auto"/>
            </w:tcBorders>
            <w:noWrap/>
            <w:vAlign w:val="bottom"/>
          </w:tcPr>
          <w:p w:rsidR="006B0DEA" w:rsidRPr="00285B81" w:rsidRDefault="006B0DEA" w:rsidP="00A25EA0">
            <w:pPr>
              <w:jc w:val="center"/>
              <w:rPr>
                <w:rFonts w:ascii="Calibri" w:hAnsi="Calibri"/>
                <w:color w:val="000000"/>
                <w:sz w:val="20"/>
                <w:szCs w:val="20"/>
                <w:lang w:eastAsia="ru-RU"/>
              </w:rPr>
            </w:pPr>
            <w:r w:rsidRPr="00285B81">
              <w:rPr>
                <w:rFonts w:ascii="Calibri" w:hAnsi="Calibri"/>
                <w:color w:val="000000"/>
                <w:sz w:val="20"/>
                <w:szCs w:val="20"/>
                <w:lang w:eastAsia="ru-RU"/>
              </w:rPr>
              <w:t>20</w:t>
            </w:r>
          </w:p>
        </w:tc>
        <w:tc>
          <w:tcPr>
            <w:tcW w:w="1176"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480</w:t>
            </w:r>
          </w:p>
        </w:tc>
        <w:tc>
          <w:tcPr>
            <w:tcW w:w="960" w:type="dxa"/>
            <w:tcBorders>
              <w:top w:val="nil"/>
              <w:left w:val="nil"/>
              <w:bottom w:val="single" w:sz="4" w:space="0" w:color="auto"/>
              <w:right w:val="single" w:sz="4" w:space="0" w:color="auto"/>
            </w:tcBorders>
            <w:noWrap/>
            <w:vAlign w:val="bottom"/>
          </w:tcPr>
          <w:p w:rsidR="006B0DEA" w:rsidRPr="00285B81" w:rsidRDefault="006B0DEA" w:rsidP="00A25EA0">
            <w:pPr>
              <w:jc w:val="center"/>
              <w:rPr>
                <w:rFonts w:ascii="Calibri" w:hAnsi="Calibri"/>
                <w:color w:val="000000"/>
                <w:sz w:val="20"/>
                <w:szCs w:val="20"/>
                <w:lang w:eastAsia="ru-RU"/>
              </w:rPr>
            </w:pPr>
            <w:r w:rsidRPr="00285B81">
              <w:rPr>
                <w:rFonts w:ascii="Calibri" w:hAnsi="Calibri"/>
                <w:color w:val="000000"/>
                <w:sz w:val="20"/>
                <w:szCs w:val="20"/>
                <w:lang w:eastAsia="ru-RU"/>
              </w:rPr>
              <w:t>2,346</w:t>
            </w:r>
          </w:p>
        </w:tc>
        <w:tc>
          <w:tcPr>
            <w:tcW w:w="1113"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43,659</w:t>
            </w:r>
          </w:p>
        </w:tc>
        <w:tc>
          <w:tcPr>
            <w:tcW w:w="1008"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30,342</w:t>
            </w:r>
          </w:p>
        </w:tc>
      </w:tr>
      <w:tr w:rsidR="006B0DEA" w:rsidRPr="00285B81" w:rsidTr="009A70EF">
        <w:trPr>
          <w:trHeight w:val="288"/>
          <w:jc w:val="center"/>
        </w:trPr>
        <w:tc>
          <w:tcPr>
            <w:tcW w:w="868" w:type="dxa"/>
            <w:tcBorders>
              <w:top w:val="nil"/>
              <w:left w:val="single" w:sz="4" w:space="0" w:color="auto"/>
              <w:bottom w:val="single" w:sz="4" w:space="0" w:color="auto"/>
              <w:right w:val="single" w:sz="4" w:space="0" w:color="auto"/>
            </w:tcBorders>
            <w:noWrap/>
            <w:vAlign w:val="bottom"/>
          </w:tcPr>
          <w:p w:rsidR="006B0DEA" w:rsidRPr="00285B81" w:rsidRDefault="006B0DEA" w:rsidP="00A25EA0">
            <w:pPr>
              <w:jc w:val="center"/>
              <w:rPr>
                <w:rFonts w:ascii="Calibri" w:hAnsi="Calibri"/>
                <w:color w:val="000000"/>
                <w:sz w:val="20"/>
                <w:szCs w:val="20"/>
                <w:lang w:eastAsia="ru-RU"/>
              </w:rPr>
            </w:pPr>
            <w:r w:rsidRPr="00285B81">
              <w:rPr>
                <w:rFonts w:ascii="Calibri" w:hAnsi="Calibri"/>
                <w:color w:val="000000"/>
                <w:sz w:val="20"/>
                <w:szCs w:val="20"/>
                <w:lang w:eastAsia="ru-RU"/>
              </w:rPr>
              <w:t>20</w:t>
            </w:r>
          </w:p>
        </w:tc>
        <w:tc>
          <w:tcPr>
            <w:tcW w:w="1176"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500</w:t>
            </w:r>
          </w:p>
        </w:tc>
        <w:tc>
          <w:tcPr>
            <w:tcW w:w="960" w:type="dxa"/>
            <w:tcBorders>
              <w:top w:val="nil"/>
              <w:left w:val="nil"/>
              <w:bottom w:val="single" w:sz="4" w:space="0" w:color="auto"/>
              <w:right w:val="single" w:sz="4" w:space="0" w:color="auto"/>
            </w:tcBorders>
            <w:noWrap/>
            <w:vAlign w:val="bottom"/>
          </w:tcPr>
          <w:p w:rsidR="006B0DEA" w:rsidRPr="00285B81" w:rsidRDefault="006B0DEA" w:rsidP="00A25EA0">
            <w:pPr>
              <w:jc w:val="center"/>
              <w:rPr>
                <w:rFonts w:ascii="Calibri" w:hAnsi="Calibri"/>
                <w:color w:val="000000"/>
                <w:sz w:val="20"/>
                <w:szCs w:val="20"/>
                <w:lang w:eastAsia="ru-RU"/>
              </w:rPr>
            </w:pPr>
            <w:r w:rsidRPr="00285B81">
              <w:rPr>
                <w:rFonts w:ascii="Calibri" w:hAnsi="Calibri"/>
                <w:color w:val="000000"/>
                <w:sz w:val="20"/>
                <w:szCs w:val="20"/>
                <w:lang w:eastAsia="ru-RU"/>
              </w:rPr>
              <w:t>1,932</w:t>
            </w:r>
          </w:p>
        </w:tc>
        <w:tc>
          <w:tcPr>
            <w:tcW w:w="1113"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42,693</w:t>
            </w:r>
          </w:p>
        </w:tc>
        <w:tc>
          <w:tcPr>
            <w:tcW w:w="1008"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31,308</w:t>
            </w:r>
          </w:p>
        </w:tc>
      </w:tr>
      <w:tr w:rsidR="006B0DEA" w:rsidRPr="00285B81" w:rsidTr="009A70EF">
        <w:trPr>
          <w:trHeight w:val="288"/>
          <w:jc w:val="center"/>
        </w:trPr>
        <w:tc>
          <w:tcPr>
            <w:tcW w:w="868" w:type="dxa"/>
            <w:tcBorders>
              <w:top w:val="nil"/>
              <w:left w:val="single" w:sz="4" w:space="0" w:color="auto"/>
              <w:bottom w:val="single" w:sz="4" w:space="0" w:color="auto"/>
              <w:right w:val="single" w:sz="4" w:space="0" w:color="auto"/>
            </w:tcBorders>
            <w:noWrap/>
            <w:vAlign w:val="bottom"/>
          </w:tcPr>
          <w:p w:rsidR="006B0DEA" w:rsidRPr="00285B81" w:rsidRDefault="006B0DEA" w:rsidP="00A25EA0">
            <w:pPr>
              <w:jc w:val="center"/>
              <w:rPr>
                <w:rFonts w:ascii="Calibri" w:hAnsi="Calibri"/>
                <w:color w:val="000000"/>
                <w:sz w:val="20"/>
                <w:szCs w:val="20"/>
                <w:lang w:eastAsia="ru-RU"/>
              </w:rPr>
            </w:pPr>
            <w:r w:rsidRPr="00285B81">
              <w:rPr>
                <w:rFonts w:ascii="Calibri" w:hAnsi="Calibri"/>
                <w:color w:val="000000"/>
                <w:sz w:val="20"/>
                <w:szCs w:val="20"/>
                <w:lang w:eastAsia="ru-RU"/>
              </w:rPr>
              <w:t>100</w:t>
            </w:r>
          </w:p>
        </w:tc>
        <w:tc>
          <w:tcPr>
            <w:tcW w:w="1176"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600</w:t>
            </w:r>
          </w:p>
        </w:tc>
        <w:tc>
          <w:tcPr>
            <w:tcW w:w="960" w:type="dxa"/>
            <w:tcBorders>
              <w:top w:val="nil"/>
              <w:left w:val="nil"/>
              <w:bottom w:val="single" w:sz="4" w:space="0" w:color="auto"/>
              <w:right w:val="single" w:sz="4" w:space="0" w:color="auto"/>
            </w:tcBorders>
            <w:noWrap/>
            <w:vAlign w:val="bottom"/>
          </w:tcPr>
          <w:p w:rsidR="006B0DEA" w:rsidRPr="00285B81" w:rsidRDefault="006B0DEA" w:rsidP="00A25EA0">
            <w:pPr>
              <w:jc w:val="center"/>
              <w:rPr>
                <w:rFonts w:ascii="Calibri" w:hAnsi="Calibri"/>
                <w:color w:val="000000"/>
                <w:sz w:val="20"/>
                <w:szCs w:val="20"/>
                <w:lang w:eastAsia="ru-RU"/>
              </w:rPr>
            </w:pPr>
            <w:r w:rsidRPr="00285B81">
              <w:rPr>
                <w:rFonts w:ascii="Calibri" w:hAnsi="Calibri"/>
                <w:color w:val="000000"/>
                <w:sz w:val="20"/>
                <w:szCs w:val="20"/>
                <w:lang w:eastAsia="ru-RU"/>
              </w:rPr>
              <w:t>1,539</w:t>
            </w:r>
          </w:p>
        </w:tc>
        <w:tc>
          <w:tcPr>
            <w:tcW w:w="1113"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41,923</w:t>
            </w:r>
          </w:p>
        </w:tc>
        <w:tc>
          <w:tcPr>
            <w:tcW w:w="1008"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32,077</w:t>
            </w:r>
          </w:p>
        </w:tc>
      </w:tr>
      <w:tr w:rsidR="006B0DEA" w:rsidRPr="00285B81" w:rsidTr="009A70EF">
        <w:trPr>
          <w:trHeight w:val="288"/>
          <w:jc w:val="center"/>
        </w:trPr>
        <w:tc>
          <w:tcPr>
            <w:tcW w:w="868" w:type="dxa"/>
            <w:tcBorders>
              <w:top w:val="nil"/>
              <w:left w:val="single" w:sz="4" w:space="0" w:color="auto"/>
              <w:bottom w:val="single" w:sz="4" w:space="0" w:color="auto"/>
              <w:right w:val="single" w:sz="4" w:space="0" w:color="auto"/>
            </w:tcBorders>
            <w:noWrap/>
            <w:vAlign w:val="bottom"/>
          </w:tcPr>
          <w:p w:rsidR="006B0DEA" w:rsidRPr="00285B81" w:rsidRDefault="006B0DEA" w:rsidP="00A25EA0">
            <w:pPr>
              <w:jc w:val="center"/>
              <w:rPr>
                <w:rFonts w:ascii="Calibri" w:hAnsi="Calibri"/>
                <w:color w:val="000000"/>
                <w:sz w:val="20"/>
                <w:szCs w:val="20"/>
                <w:lang w:eastAsia="ru-RU"/>
              </w:rPr>
            </w:pPr>
            <w:r w:rsidRPr="00285B81">
              <w:rPr>
                <w:rFonts w:ascii="Calibri" w:hAnsi="Calibri"/>
                <w:color w:val="000000"/>
                <w:sz w:val="20"/>
                <w:szCs w:val="20"/>
                <w:lang w:eastAsia="ru-RU"/>
              </w:rPr>
              <w:t>35</w:t>
            </w:r>
          </w:p>
        </w:tc>
        <w:tc>
          <w:tcPr>
            <w:tcW w:w="1176"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635</w:t>
            </w:r>
          </w:p>
        </w:tc>
        <w:tc>
          <w:tcPr>
            <w:tcW w:w="960" w:type="dxa"/>
            <w:tcBorders>
              <w:top w:val="nil"/>
              <w:left w:val="nil"/>
              <w:bottom w:val="single" w:sz="4" w:space="0" w:color="auto"/>
              <w:right w:val="single" w:sz="4" w:space="0" w:color="auto"/>
            </w:tcBorders>
            <w:noWrap/>
            <w:vAlign w:val="bottom"/>
          </w:tcPr>
          <w:p w:rsidR="006B0DEA" w:rsidRPr="00285B81" w:rsidRDefault="006B0DEA" w:rsidP="00A25EA0">
            <w:pPr>
              <w:jc w:val="center"/>
              <w:rPr>
                <w:rFonts w:ascii="Calibri" w:hAnsi="Calibri"/>
                <w:color w:val="000000"/>
                <w:sz w:val="20"/>
                <w:szCs w:val="20"/>
                <w:lang w:eastAsia="ru-RU"/>
              </w:rPr>
            </w:pPr>
            <w:r w:rsidRPr="00285B81">
              <w:rPr>
                <w:rFonts w:ascii="Calibri" w:hAnsi="Calibri"/>
                <w:color w:val="000000"/>
                <w:sz w:val="20"/>
                <w:szCs w:val="20"/>
                <w:lang w:eastAsia="ru-RU"/>
              </w:rPr>
              <w:t>0,547</w:t>
            </w:r>
          </w:p>
        </w:tc>
        <w:tc>
          <w:tcPr>
            <w:tcW w:w="1113"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41,650</w:t>
            </w:r>
          </w:p>
        </w:tc>
        <w:tc>
          <w:tcPr>
            <w:tcW w:w="1008"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32,351</w:t>
            </w:r>
          </w:p>
        </w:tc>
      </w:tr>
      <w:tr w:rsidR="006B0DEA" w:rsidRPr="00285B81" w:rsidTr="009A70EF">
        <w:trPr>
          <w:trHeight w:val="288"/>
          <w:jc w:val="center"/>
        </w:trPr>
        <w:tc>
          <w:tcPr>
            <w:tcW w:w="868" w:type="dxa"/>
            <w:tcBorders>
              <w:top w:val="nil"/>
              <w:left w:val="single" w:sz="4" w:space="0" w:color="auto"/>
              <w:bottom w:val="single" w:sz="4" w:space="0" w:color="auto"/>
              <w:right w:val="single" w:sz="4" w:space="0" w:color="auto"/>
            </w:tcBorders>
            <w:noWrap/>
            <w:vAlign w:val="bottom"/>
          </w:tcPr>
          <w:p w:rsidR="006B0DEA" w:rsidRPr="00285B81" w:rsidRDefault="006B0DEA" w:rsidP="00A25EA0">
            <w:pPr>
              <w:jc w:val="center"/>
              <w:rPr>
                <w:rFonts w:ascii="Calibri" w:hAnsi="Calibri"/>
                <w:color w:val="000000"/>
                <w:sz w:val="20"/>
                <w:szCs w:val="20"/>
                <w:lang w:eastAsia="ru-RU"/>
              </w:rPr>
            </w:pPr>
            <w:r w:rsidRPr="00285B81">
              <w:rPr>
                <w:rFonts w:ascii="Calibri" w:hAnsi="Calibri"/>
                <w:color w:val="000000"/>
                <w:sz w:val="20"/>
                <w:szCs w:val="20"/>
                <w:lang w:eastAsia="ru-RU"/>
              </w:rPr>
              <w:t>35</w:t>
            </w:r>
          </w:p>
        </w:tc>
        <w:tc>
          <w:tcPr>
            <w:tcW w:w="1176"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670</w:t>
            </w:r>
          </w:p>
        </w:tc>
        <w:tc>
          <w:tcPr>
            <w:tcW w:w="960" w:type="dxa"/>
            <w:tcBorders>
              <w:top w:val="nil"/>
              <w:left w:val="nil"/>
              <w:bottom w:val="single" w:sz="4" w:space="0" w:color="auto"/>
              <w:right w:val="single" w:sz="4" w:space="0" w:color="auto"/>
            </w:tcBorders>
            <w:noWrap/>
            <w:vAlign w:val="bottom"/>
          </w:tcPr>
          <w:p w:rsidR="006B0DEA" w:rsidRPr="00285B81" w:rsidRDefault="006B0DEA" w:rsidP="00A25EA0">
            <w:pPr>
              <w:jc w:val="center"/>
              <w:rPr>
                <w:rFonts w:ascii="Calibri" w:hAnsi="Calibri"/>
                <w:color w:val="000000"/>
                <w:sz w:val="20"/>
                <w:szCs w:val="20"/>
                <w:lang w:eastAsia="ru-RU"/>
              </w:rPr>
            </w:pPr>
            <w:r w:rsidRPr="00285B81">
              <w:rPr>
                <w:rFonts w:ascii="Calibri" w:hAnsi="Calibri"/>
                <w:color w:val="000000"/>
                <w:sz w:val="20"/>
                <w:szCs w:val="20"/>
                <w:lang w:eastAsia="ru-RU"/>
              </w:rPr>
              <w:t>0,679</w:t>
            </w:r>
          </w:p>
        </w:tc>
        <w:tc>
          <w:tcPr>
            <w:tcW w:w="1113"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41,310</w:t>
            </w:r>
          </w:p>
        </w:tc>
        <w:tc>
          <w:tcPr>
            <w:tcW w:w="1008"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32,690</w:t>
            </w:r>
          </w:p>
        </w:tc>
      </w:tr>
      <w:tr w:rsidR="006B0DEA" w:rsidRPr="00285B81" w:rsidTr="009A70EF">
        <w:trPr>
          <w:trHeight w:val="288"/>
          <w:jc w:val="center"/>
        </w:trPr>
        <w:tc>
          <w:tcPr>
            <w:tcW w:w="868" w:type="dxa"/>
            <w:tcBorders>
              <w:top w:val="nil"/>
              <w:left w:val="single" w:sz="4" w:space="0" w:color="auto"/>
              <w:bottom w:val="single" w:sz="4" w:space="0" w:color="auto"/>
              <w:right w:val="single" w:sz="4" w:space="0" w:color="auto"/>
            </w:tcBorders>
            <w:noWrap/>
            <w:vAlign w:val="bottom"/>
          </w:tcPr>
          <w:p w:rsidR="006B0DEA" w:rsidRPr="00285B81" w:rsidRDefault="006B0DEA" w:rsidP="00A25EA0">
            <w:pPr>
              <w:jc w:val="center"/>
              <w:rPr>
                <w:rFonts w:ascii="Calibri" w:hAnsi="Calibri"/>
                <w:color w:val="000000"/>
                <w:sz w:val="20"/>
                <w:szCs w:val="20"/>
                <w:lang w:eastAsia="ru-RU"/>
              </w:rPr>
            </w:pPr>
            <w:r w:rsidRPr="00285B81">
              <w:rPr>
                <w:rFonts w:ascii="Calibri" w:hAnsi="Calibri"/>
                <w:color w:val="000000"/>
                <w:sz w:val="20"/>
                <w:szCs w:val="20"/>
                <w:lang w:eastAsia="ru-RU"/>
              </w:rPr>
              <w:t>15</w:t>
            </w:r>
          </w:p>
        </w:tc>
        <w:tc>
          <w:tcPr>
            <w:tcW w:w="1176"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685</w:t>
            </w:r>
          </w:p>
        </w:tc>
        <w:tc>
          <w:tcPr>
            <w:tcW w:w="960" w:type="dxa"/>
            <w:tcBorders>
              <w:top w:val="nil"/>
              <w:left w:val="nil"/>
              <w:bottom w:val="single" w:sz="4" w:space="0" w:color="auto"/>
              <w:right w:val="single" w:sz="4" w:space="0" w:color="auto"/>
            </w:tcBorders>
            <w:noWrap/>
            <w:vAlign w:val="bottom"/>
          </w:tcPr>
          <w:p w:rsidR="006B0DEA" w:rsidRPr="00285B81" w:rsidRDefault="006B0DEA" w:rsidP="00A25EA0">
            <w:pPr>
              <w:jc w:val="center"/>
              <w:rPr>
                <w:rFonts w:ascii="Calibri" w:hAnsi="Calibri"/>
                <w:color w:val="000000"/>
                <w:sz w:val="20"/>
                <w:szCs w:val="20"/>
                <w:lang w:eastAsia="ru-RU"/>
              </w:rPr>
            </w:pPr>
            <w:r w:rsidRPr="00285B81">
              <w:rPr>
                <w:rFonts w:ascii="Calibri" w:hAnsi="Calibri"/>
                <w:color w:val="000000"/>
                <w:sz w:val="20"/>
                <w:szCs w:val="20"/>
                <w:lang w:eastAsia="ru-RU"/>
              </w:rPr>
              <w:t>0,290</w:t>
            </w:r>
          </w:p>
        </w:tc>
        <w:tc>
          <w:tcPr>
            <w:tcW w:w="1113"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41,165</w:t>
            </w:r>
          </w:p>
        </w:tc>
        <w:tc>
          <w:tcPr>
            <w:tcW w:w="1008"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32,835</w:t>
            </w:r>
          </w:p>
        </w:tc>
      </w:tr>
      <w:tr w:rsidR="006B0DEA" w:rsidRPr="00285B81" w:rsidTr="009A70EF">
        <w:trPr>
          <w:trHeight w:val="288"/>
          <w:jc w:val="center"/>
        </w:trPr>
        <w:tc>
          <w:tcPr>
            <w:tcW w:w="868" w:type="dxa"/>
            <w:tcBorders>
              <w:top w:val="nil"/>
              <w:left w:val="single" w:sz="4" w:space="0" w:color="auto"/>
              <w:bottom w:val="single" w:sz="4" w:space="0" w:color="auto"/>
              <w:right w:val="single" w:sz="4" w:space="0" w:color="auto"/>
            </w:tcBorders>
            <w:noWrap/>
            <w:vAlign w:val="bottom"/>
          </w:tcPr>
          <w:p w:rsidR="006B0DEA" w:rsidRPr="00285B81" w:rsidRDefault="006B0DEA" w:rsidP="00A25EA0">
            <w:pPr>
              <w:jc w:val="center"/>
              <w:rPr>
                <w:rFonts w:ascii="Calibri" w:hAnsi="Calibri"/>
                <w:color w:val="000000"/>
                <w:sz w:val="20"/>
                <w:szCs w:val="20"/>
                <w:lang w:eastAsia="ru-RU"/>
              </w:rPr>
            </w:pPr>
            <w:r w:rsidRPr="00285B81">
              <w:rPr>
                <w:rFonts w:ascii="Calibri" w:hAnsi="Calibri"/>
                <w:color w:val="000000"/>
                <w:sz w:val="20"/>
                <w:szCs w:val="20"/>
                <w:lang w:eastAsia="ru-RU"/>
              </w:rPr>
              <w:t>40</w:t>
            </w:r>
          </w:p>
        </w:tc>
        <w:tc>
          <w:tcPr>
            <w:tcW w:w="1176"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725</w:t>
            </w:r>
          </w:p>
        </w:tc>
        <w:tc>
          <w:tcPr>
            <w:tcW w:w="960" w:type="dxa"/>
            <w:tcBorders>
              <w:top w:val="nil"/>
              <w:left w:val="nil"/>
              <w:bottom w:val="single" w:sz="4" w:space="0" w:color="auto"/>
              <w:right w:val="single" w:sz="4" w:space="0" w:color="auto"/>
            </w:tcBorders>
            <w:noWrap/>
            <w:vAlign w:val="bottom"/>
          </w:tcPr>
          <w:p w:rsidR="006B0DEA" w:rsidRPr="00285B81" w:rsidRDefault="006B0DEA" w:rsidP="00A25EA0">
            <w:pPr>
              <w:jc w:val="center"/>
              <w:rPr>
                <w:rFonts w:ascii="Calibri" w:hAnsi="Calibri"/>
                <w:color w:val="000000"/>
                <w:sz w:val="20"/>
                <w:szCs w:val="20"/>
                <w:lang w:eastAsia="ru-RU"/>
              </w:rPr>
            </w:pPr>
            <w:r w:rsidRPr="00285B81">
              <w:rPr>
                <w:rFonts w:ascii="Calibri" w:hAnsi="Calibri"/>
                <w:color w:val="000000"/>
                <w:sz w:val="20"/>
                <w:szCs w:val="20"/>
                <w:lang w:eastAsia="ru-RU"/>
              </w:rPr>
              <w:t>0,619</w:t>
            </w:r>
          </w:p>
        </w:tc>
        <w:tc>
          <w:tcPr>
            <w:tcW w:w="1113"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40,856</w:t>
            </w:r>
          </w:p>
        </w:tc>
        <w:tc>
          <w:tcPr>
            <w:tcW w:w="1008"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33,145</w:t>
            </w:r>
          </w:p>
        </w:tc>
      </w:tr>
      <w:tr w:rsidR="006B0DEA" w:rsidRPr="00285B81" w:rsidTr="009A70EF">
        <w:trPr>
          <w:trHeight w:val="288"/>
          <w:jc w:val="center"/>
        </w:trPr>
        <w:tc>
          <w:tcPr>
            <w:tcW w:w="868" w:type="dxa"/>
            <w:tcBorders>
              <w:top w:val="nil"/>
              <w:left w:val="single" w:sz="4" w:space="0" w:color="auto"/>
              <w:bottom w:val="single" w:sz="4" w:space="0" w:color="auto"/>
              <w:right w:val="single" w:sz="4" w:space="0" w:color="auto"/>
            </w:tcBorders>
            <w:noWrap/>
            <w:vAlign w:val="bottom"/>
          </w:tcPr>
          <w:p w:rsidR="006B0DEA" w:rsidRPr="00285B81" w:rsidRDefault="006B0DEA" w:rsidP="00A25EA0">
            <w:pPr>
              <w:jc w:val="center"/>
              <w:rPr>
                <w:rFonts w:ascii="Calibri" w:hAnsi="Calibri"/>
                <w:color w:val="000000"/>
                <w:sz w:val="20"/>
                <w:szCs w:val="20"/>
                <w:lang w:eastAsia="ru-RU"/>
              </w:rPr>
            </w:pPr>
            <w:r w:rsidRPr="00285B81">
              <w:rPr>
                <w:rFonts w:ascii="Calibri" w:hAnsi="Calibri"/>
                <w:color w:val="000000"/>
                <w:sz w:val="20"/>
                <w:szCs w:val="20"/>
                <w:lang w:eastAsia="ru-RU"/>
              </w:rPr>
              <w:t>200</w:t>
            </w:r>
          </w:p>
        </w:tc>
        <w:tc>
          <w:tcPr>
            <w:tcW w:w="1176"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925</w:t>
            </w:r>
          </w:p>
        </w:tc>
        <w:tc>
          <w:tcPr>
            <w:tcW w:w="960" w:type="dxa"/>
            <w:tcBorders>
              <w:top w:val="nil"/>
              <w:left w:val="nil"/>
              <w:bottom w:val="single" w:sz="4" w:space="0" w:color="auto"/>
              <w:right w:val="single" w:sz="4" w:space="0" w:color="auto"/>
            </w:tcBorders>
            <w:noWrap/>
            <w:vAlign w:val="bottom"/>
          </w:tcPr>
          <w:p w:rsidR="006B0DEA" w:rsidRPr="00285B81" w:rsidRDefault="006B0DEA" w:rsidP="00A25EA0">
            <w:pPr>
              <w:jc w:val="center"/>
              <w:rPr>
                <w:rFonts w:ascii="Calibri" w:hAnsi="Calibri"/>
                <w:color w:val="000000"/>
                <w:sz w:val="20"/>
                <w:szCs w:val="20"/>
                <w:lang w:eastAsia="ru-RU"/>
              </w:rPr>
            </w:pPr>
            <w:r w:rsidRPr="00285B81">
              <w:rPr>
                <w:rFonts w:ascii="Calibri" w:hAnsi="Calibri"/>
                <w:color w:val="000000"/>
                <w:sz w:val="20"/>
                <w:szCs w:val="20"/>
                <w:lang w:eastAsia="ru-RU"/>
              </w:rPr>
              <w:t>0,746</w:t>
            </w:r>
          </w:p>
        </w:tc>
        <w:tc>
          <w:tcPr>
            <w:tcW w:w="1113"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40,483</w:t>
            </w:r>
          </w:p>
        </w:tc>
        <w:tc>
          <w:tcPr>
            <w:tcW w:w="1008"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33,518</w:t>
            </w:r>
          </w:p>
        </w:tc>
      </w:tr>
      <w:tr w:rsidR="006B0DEA" w:rsidRPr="00285B81" w:rsidTr="009A70EF">
        <w:trPr>
          <w:trHeight w:val="288"/>
          <w:jc w:val="center"/>
        </w:trPr>
        <w:tc>
          <w:tcPr>
            <w:tcW w:w="868" w:type="dxa"/>
            <w:tcBorders>
              <w:top w:val="nil"/>
              <w:left w:val="single" w:sz="4" w:space="0" w:color="auto"/>
              <w:bottom w:val="single" w:sz="4" w:space="0" w:color="auto"/>
              <w:right w:val="single" w:sz="4" w:space="0" w:color="auto"/>
            </w:tcBorders>
            <w:noWrap/>
            <w:vAlign w:val="bottom"/>
          </w:tcPr>
          <w:p w:rsidR="006B0DEA" w:rsidRPr="00285B81" w:rsidRDefault="006B0DEA" w:rsidP="00A25EA0">
            <w:pPr>
              <w:jc w:val="center"/>
              <w:rPr>
                <w:rFonts w:ascii="Calibri" w:hAnsi="Calibri"/>
                <w:color w:val="000000"/>
                <w:sz w:val="20"/>
                <w:szCs w:val="20"/>
                <w:lang w:eastAsia="ru-RU"/>
              </w:rPr>
            </w:pPr>
            <w:r w:rsidRPr="00285B81">
              <w:rPr>
                <w:rFonts w:ascii="Calibri" w:hAnsi="Calibri"/>
                <w:color w:val="000000"/>
                <w:sz w:val="20"/>
                <w:szCs w:val="20"/>
                <w:lang w:eastAsia="ru-RU"/>
              </w:rPr>
              <w:t>30</w:t>
            </w:r>
          </w:p>
        </w:tc>
        <w:tc>
          <w:tcPr>
            <w:tcW w:w="1176"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955</w:t>
            </w:r>
          </w:p>
        </w:tc>
        <w:tc>
          <w:tcPr>
            <w:tcW w:w="960" w:type="dxa"/>
            <w:tcBorders>
              <w:top w:val="nil"/>
              <w:left w:val="nil"/>
              <w:bottom w:val="single" w:sz="4" w:space="0" w:color="auto"/>
              <w:right w:val="single" w:sz="4" w:space="0" w:color="auto"/>
            </w:tcBorders>
            <w:noWrap/>
            <w:vAlign w:val="bottom"/>
          </w:tcPr>
          <w:p w:rsidR="006B0DEA" w:rsidRPr="00285B81" w:rsidRDefault="006B0DEA" w:rsidP="00A25EA0">
            <w:pPr>
              <w:jc w:val="center"/>
              <w:rPr>
                <w:rFonts w:ascii="Calibri" w:hAnsi="Calibri"/>
                <w:color w:val="000000"/>
                <w:sz w:val="20"/>
                <w:szCs w:val="20"/>
                <w:lang w:eastAsia="ru-RU"/>
              </w:rPr>
            </w:pPr>
            <w:r w:rsidRPr="00285B81">
              <w:rPr>
                <w:rFonts w:ascii="Calibri" w:hAnsi="Calibri"/>
                <w:color w:val="000000"/>
                <w:sz w:val="20"/>
                <w:szCs w:val="20"/>
                <w:lang w:eastAsia="ru-RU"/>
              </w:rPr>
              <w:t>0,446</w:t>
            </w:r>
          </w:p>
        </w:tc>
        <w:tc>
          <w:tcPr>
            <w:tcW w:w="1113"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40,260</w:t>
            </w:r>
          </w:p>
        </w:tc>
        <w:tc>
          <w:tcPr>
            <w:tcW w:w="1008"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33,741</w:t>
            </w:r>
          </w:p>
        </w:tc>
      </w:tr>
      <w:tr w:rsidR="006B0DEA" w:rsidRPr="00285B81" w:rsidTr="009A70EF">
        <w:trPr>
          <w:trHeight w:val="288"/>
          <w:jc w:val="center"/>
        </w:trPr>
        <w:tc>
          <w:tcPr>
            <w:tcW w:w="868" w:type="dxa"/>
            <w:tcBorders>
              <w:top w:val="nil"/>
              <w:left w:val="single" w:sz="4" w:space="0" w:color="auto"/>
              <w:bottom w:val="single" w:sz="4" w:space="0" w:color="auto"/>
              <w:right w:val="single" w:sz="4" w:space="0" w:color="auto"/>
            </w:tcBorders>
            <w:noWrap/>
            <w:vAlign w:val="bottom"/>
          </w:tcPr>
          <w:p w:rsidR="006B0DEA" w:rsidRPr="00285B81" w:rsidRDefault="006B0DEA" w:rsidP="00A25EA0">
            <w:pPr>
              <w:jc w:val="center"/>
              <w:rPr>
                <w:rFonts w:ascii="Calibri" w:hAnsi="Calibri"/>
                <w:color w:val="000000"/>
                <w:sz w:val="20"/>
                <w:szCs w:val="20"/>
                <w:lang w:eastAsia="ru-RU"/>
              </w:rPr>
            </w:pPr>
            <w:r w:rsidRPr="00285B81">
              <w:rPr>
                <w:rFonts w:ascii="Calibri" w:hAnsi="Calibri"/>
                <w:color w:val="000000"/>
                <w:sz w:val="20"/>
                <w:szCs w:val="20"/>
                <w:lang w:eastAsia="ru-RU"/>
              </w:rPr>
              <w:t>15</w:t>
            </w:r>
          </w:p>
        </w:tc>
        <w:tc>
          <w:tcPr>
            <w:tcW w:w="1176"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970</w:t>
            </w:r>
          </w:p>
        </w:tc>
        <w:tc>
          <w:tcPr>
            <w:tcW w:w="960" w:type="dxa"/>
            <w:tcBorders>
              <w:top w:val="nil"/>
              <w:left w:val="nil"/>
              <w:bottom w:val="single" w:sz="4" w:space="0" w:color="auto"/>
              <w:right w:val="single" w:sz="4" w:space="0" w:color="auto"/>
            </w:tcBorders>
            <w:noWrap/>
            <w:vAlign w:val="bottom"/>
          </w:tcPr>
          <w:p w:rsidR="006B0DEA" w:rsidRPr="00285B81" w:rsidRDefault="006B0DEA" w:rsidP="00A25EA0">
            <w:pPr>
              <w:jc w:val="center"/>
              <w:rPr>
                <w:rFonts w:ascii="Calibri" w:hAnsi="Calibri"/>
                <w:color w:val="000000"/>
                <w:sz w:val="20"/>
                <w:szCs w:val="20"/>
                <w:lang w:eastAsia="ru-RU"/>
              </w:rPr>
            </w:pPr>
            <w:r w:rsidRPr="00285B81">
              <w:rPr>
                <w:rFonts w:ascii="Calibri" w:hAnsi="Calibri"/>
                <w:color w:val="000000"/>
                <w:sz w:val="20"/>
                <w:szCs w:val="20"/>
                <w:lang w:eastAsia="ru-RU"/>
              </w:rPr>
              <w:t>0,134</w:t>
            </w:r>
          </w:p>
        </w:tc>
        <w:tc>
          <w:tcPr>
            <w:tcW w:w="1113"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40,193</w:t>
            </w:r>
          </w:p>
        </w:tc>
        <w:tc>
          <w:tcPr>
            <w:tcW w:w="1008"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33,808</w:t>
            </w:r>
          </w:p>
        </w:tc>
      </w:tr>
      <w:tr w:rsidR="006B0DEA" w:rsidRPr="00285B81" w:rsidTr="009A70EF">
        <w:trPr>
          <w:trHeight w:val="288"/>
          <w:jc w:val="center"/>
        </w:trPr>
        <w:tc>
          <w:tcPr>
            <w:tcW w:w="868" w:type="dxa"/>
            <w:tcBorders>
              <w:top w:val="nil"/>
              <w:left w:val="single" w:sz="4" w:space="0" w:color="auto"/>
              <w:bottom w:val="single" w:sz="4" w:space="0" w:color="auto"/>
              <w:right w:val="single" w:sz="4" w:space="0" w:color="auto"/>
            </w:tcBorders>
            <w:noWrap/>
            <w:vAlign w:val="bottom"/>
          </w:tcPr>
          <w:p w:rsidR="006B0DEA" w:rsidRPr="00285B81" w:rsidRDefault="006B0DEA" w:rsidP="00A25EA0">
            <w:pPr>
              <w:jc w:val="center"/>
              <w:rPr>
                <w:rFonts w:ascii="Calibri" w:hAnsi="Calibri"/>
                <w:color w:val="000000"/>
                <w:sz w:val="20"/>
                <w:szCs w:val="20"/>
                <w:lang w:eastAsia="ru-RU"/>
              </w:rPr>
            </w:pPr>
            <w:r w:rsidRPr="00285B81">
              <w:rPr>
                <w:rFonts w:ascii="Calibri" w:hAnsi="Calibri"/>
                <w:color w:val="000000"/>
                <w:sz w:val="20"/>
                <w:szCs w:val="20"/>
                <w:lang w:eastAsia="ru-RU"/>
              </w:rPr>
              <w:t>10</w:t>
            </w:r>
          </w:p>
        </w:tc>
        <w:tc>
          <w:tcPr>
            <w:tcW w:w="1176"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980</w:t>
            </w:r>
          </w:p>
        </w:tc>
        <w:tc>
          <w:tcPr>
            <w:tcW w:w="960" w:type="dxa"/>
            <w:tcBorders>
              <w:top w:val="nil"/>
              <w:left w:val="nil"/>
              <w:bottom w:val="single" w:sz="4" w:space="0" w:color="auto"/>
              <w:right w:val="single" w:sz="4" w:space="0" w:color="auto"/>
            </w:tcBorders>
            <w:noWrap/>
            <w:vAlign w:val="bottom"/>
          </w:tcPr>
          <w:p w:rsidR="006B0DEA" w:rsidRPr="00285B81" w:rsidRDefault="006B0DEA" w:rsidP="00A25EA0">
            <w:pPr>
              <w:jc w:val="center"/>
              <w:rPr>
                <w:rFonts w:ascii="Calibri" w:hAnsi="Calibri"/>
                <w:color w:val="000000"/>
                <w:sz w:val="20"/>
                <w:szCs w:val="20"/>
                <w:lang w:eastAsia="ru-RU"/>
              </w:rPr>
            </w:pPr>
            <w:r w:rsidRPr="00285B81">
              <w:rPr>
                <w:rFonts w:ascii="Calibri" w:hAnsi="Calibri"/>
                <w:color w:val="000000"/>
                <w:sz w:val="20"/>
                <w:szCs w:val="20"/>
                <w:lang w:eastAsia="ru-RU"/>
              </w:rPr>
              <w:t>0,042</w:t>
            </w:r>
          </w:p>
        </w:tc>
        <w:tc>
          <w:tcPr>
            <w:tcW w:w="1113"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40,172</w:t>
            </w:r>
          </w:p>
        </w:tc>
        <w:tc>
          <w:tcPr>
            <w:tcW w:w="1008"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33,829</w:t>
            </w:r>
          </w:p>
        </w:tc>
      </w:tr>
      <w:tr w:rsidR="006B0DEA" w:rsidRPr="00285B81" w:rsidTr="009A70EF">
        <w:trPr>
          <w:trHeight w:val="288"/>
          <w:jc w:val="center"/>
        </w:trPr>
        <w:tc>
          <w:tcPr>
            <w:tcW w:w="868" w:type="dxa"/>
            <w:tcBorders>
              <w:top w:val="nil"/>
              <w:left w:val="single" w:sz="4" w:space="0" w:color="auto"/>
              <w:bottom w:val="single" w:sz="4" w:space="0" w:color="auto"/>
              <w:right w:val="single" w:sz="4" w:space="0" w:color="auto"/>
            </w:tcBorders>
            <w:noWrap/>
            <w:vAlign w:val="bottom"/>
          </w:tcPr>
          <w:p w:rsidR="006B0DEA" w:rsidRPr="00285B81" w:rsidRDefault="006B0DEA" w:rsidP="00A25EA0">
            <w:pPr>
              <w:jc w:val="center"/>
              <w:rPr>
                <w:rFonts w:ascii="Calibri" w:hAnsi="Calibri"/>
                <w:color w:val="000000"/>
                <w:sz w:val="20"/>
                <w:szCs w:val="20"/>
                <w:lang w:eastAsia="ru-RU"/>
              </w:rPr>
            </w:pPr>
            <w:r w:rsidRPr="00285B81">
              <w:rPr>
                <w:rFonts w:ascii="Calibri" w:hAnsi="Calibri"/>
                <w:color w:val="000000"/>
                <w:sz w:val="20"/>
                <w:szCs w:val="20"/>
                <w:lang w:eastAsia="ru-RU"/>
              </w:rPr>
              <w:t>8</w:t>
            </w:r>
          </w:p>
        </w:tc>
        <w:tc>
          <w:tcPr>
            <w:tcW w:w="1176"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988</w:t>
            </w:r>
          </w:p>
        </w:tc>
        <w:tc>
          <w:tcPr>
            <w:tcW w:w="960" w:type="dxa"/>
            <w:tcBorders>
              <w:top w:val="nil"/>
              <w:left w:val="nil"/>
              <w:bottom w:val="single" w:sz="4" w:space="0" w:color="auto"/>
              <w:right w:val="single" w:sz="4" w:space="0" w:color="auto"/>
            </w:tcBorders>
            <w:noWrap/>
            <w:vAlign w:val="bottom"/>
          </w:tcPr>
          <w:p w:rsidR="006B0DEA" w:rsidRPr="00285B81" w:rsidRDefault="006B0DEA" w:rsidP="00A25EA0">
            <w:pPr>
              <w:jc w:val="center"/>
              <w:rPr>
                <w:rFonts w:ascii="Calibri" w:hAnsi="Calibri"/>
                <w:color w:val="000000"/>
                <w:sz w:val="20"/>
                <w:szCs w:val="20"/>
                <w:lang w:eastAsia="ru-RU"/>
              </w:rPr>
            </w:pPr>
            <w:r w:rsidRPr="00285B81">
              <w:rPr>
                <w:rFonts w:ascii="Calibri" w:hAnsi="Calibri"/>
                <w:color w:val="000000"/>
                <w:sz w:val="20"/>
                <w:szCs w:val="20"/>
                <w:lang w:eastAsia="ru-RU"/>
              </w:rPr>
              <w:t>0,082</w:t>
            </w:r>
          </w:p>
        </w:tc>
        <w:tc>
          <w:tcPr>
            <w:tcW w:w="1113"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40,131</w:t>
            </w:r>
          </w:p>
        </w:tc>
        <w:tc>
          <w:tcPr>
            <w:tcW w:w="1008" w:type="dxa"/>
            <w:tcBorders>
              <w:top w:val="nil"/>
              <w:left w:val="nil"/>
              <w:bottom w:val="single" w:sz="4" w:space="0" w:color="auto"/>
              <w:right w:val="single" w:sz="4" w:space="0" w:color="auto"/>
            </w:tcBorders>
            <w:shd w:val="clear" w:color="000000" w:fill="auto"/>
            <w:noWrap/>
            <w:vAlign w:val="bottom"/>
          </w:tcPr>
          <w:p w:rsidR="006B0DEA" w:rsidRPr="00285B81" w:rsidRDefault="006B0DEA" w:rsidP="00A25EA0">
            <w:pPr>
              <w:jc w:val="center"/>
              <w:rPr>
                <w:rFonts w:ascii="Times New Roman" w:hAnsi="Times New Roman"/>
                <w:sz w:val="20"/>
                <w:szCs w:val="20"/>
                <w:lang w:eastAsia="ru-RU"/>
              </w:rPr>
            </w:pPr>
            <w:r w:rsidRPr="00285B81">
              <w:rPr>
                <w:rFonts w:ascii="Times New Roman" w:hAnsi="Times New Roman"/>
                <w:sz w:val="20"/>
                <w:szCs w:val="20"/>
                <w:lang w:eastAsia="ru-RU"/>
              </w:rPr>
              <w:t>33,870</w:t>
            </w:r>
          </w:p>
        </w:tc>
      </w:tr>
    </w:tbl>
    <w:p w:rsidR="006B0DEA" w:rsidRDefault="006B0DEA" w:rsidP="0065326D">
      <w:pPr>
        <w:ind w:left="1429" w:hanging="1208"/>
        <w:rPr>
          <w:rFonts w:ascii="Times New Roman" w:hAnsi="Times New Roman"/>
          <w:sz w:val="24"/>
          <w:szCs w:val="24"/>
          <w:lang w:val="ru-RU"/>
        </w:rPr>
      </w:pPr>
    </w:p>
    <w:p w:rsidR="006B0DEA" w:rsidRDefault="006B0DEA" w:rsidP="0065326D">
      <w:pPr>
        <w:ind w:left="1429" w:hanging="1208"/>
        <w:rPr>
          <w:rFonts w:ascii="Times New Roman" w:hAnsi="Times New Roman"/>
          <w:sz w:val="24"/>
          <w:szCs w:val="24"/>
          <w:lang w:val="ru-RU"/>
        </w:rPr>
        <w:sectPr w:rsidR="006B0DEA" w:rsidSect="0065326D">
          <w:pgSz w:w="11906" w:h="16838"/>
          <w:pgMar w:top="1134" w:right="850" w:bottom="1134" w:left="1560" w:header="708" w:footer="708" w:gutter="0"/>
          <w:cols w:space="708"/>
          <w:docGrid w:linePitch="360"/>
        </w:sectPr>
      </w:pPr>
    </w:p>
    <w:p w:rsidR="006B0DEA" w:rsidRDefault="009A70EF" w:rsidP="0065326D">
      <w:pPr>
        <w:ind w:left="1429" w:hanging="1208"/>
        <w:rPr>
          <w:rFonts w:ascii="Times New Roman" w:hAnsi="Times New Roman"/>
          <w:sz w:val="24"/>
          <w:szCs w:val="24"/>
          <w:lang w:val="ru-RU"/>
        </w:rPr>
      </w:pPr>
      <w:r>
        <w:rPr>
          <w:rFonts w:ascii="Times New Roman" w:hAnsi="Times New Roman"/>
          <w:noProof/>
          <w:sz w:val="24"/>
          <w:szCs w:val="24"/>
          <w:lang w:val="ru-RU" w:eastAsia="ru-RU"/>
        </w:rPr>
        <w:lastRenderedPageBreak/>
        <w:drawing>
          <wp:inline distT="0" distB="0" distL="0" distR="0" wp14:anchorId="0B59D8C4" wp14:editId="10DD91BA">
            <wp:extent cx="8265719" cy="4555474"/>
            <wp:effectExtent l="19873" t="8906" r="4968" b="0"/>
            <wp:docPr id="7" name="Рисунок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B0DEA" w:rsidRDefault="00824804" w:rsidP="0065326D">
      <w:pPr>
        <w:ind w:left="1429" w:hanging="1208"/>
        <w:rPr>
          <w:rFonts w:ascii="Times New Roman" w:hAnsi="Times New Roman"/>
          <w:noProof/>
          <w:sz w:val="24"/>
          <w:szCs w:val="24"/>
          <w:lang w:val="ru-RU" w:eastAsia="ru-RU"/>
        </w:rPr>
      </w:pPr>
      <w:r>
        <w:rPr>
          <w:noProof/>
          <w:lang w:val="ru-RU" w:eastAsia="ru-RU"/>
        </w:rPr>
        <w:drawing>
          <wp:anchor distT="0" distB="0" distL="114300" distR="114300" simplePos="0" relativeHeight="251657728" behindDoc="0" locked="0" layoutInCell="1" allowOverlap="1" wp14:anchorId="1F2C3ABA" wp14:editId="7ED5C736">
            <wp:simplePos x="0" y="0"/>
            <wp:positionH relativeFrom="column">
              <wp:posOffset>689610</wp:posOffset>
            </wp:positionH>
            <wp:positionV relativeFrom="paragraph">
              <wp:posOffset>3510915</wp:posOffset>
            </wp:positionV>
            <wp:extent cx="7362825" cy="133985"/>
            <wp:effectExtent l="19050" t="0" r="9525"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srcRect/>
                    <a:stretch>
                      <a:fillRect/>
                    </a:stretch>
                  </pic:blipFill>
                  <pic:spPr bwMode="auto">
                    <a:xfrm>
                      <a:off x="0" y="0"/>
                      <a:ext cx="7362825" cy="133985"/>
                    </a:xfrm>
                    <a:prstGeom prst="rect">
                      <a:avLst/>
                    </a:prstGeom>
                    <a:solidFill>
                      <a:srgbClr val="FFFFFF"/>
                    </a:solidFill>
                  </pic:spPr>
                </pic:pic>
              </a:graphicData>
            </a:graphic>
          </wp:anchor>
        </w:drawing>
      </w:r>
    </w:p>
    <w:p w:rsidR="006B0DEA" w:rsidRDefault="006B0DEA" w:rsidP="0065326D">
      <w:pPr>
        <w:ind w:left="1429" w:hanging="1208"/>
        <w:rPr>
          <w:rFonts w:ascii="Times New Roman" w:hAnsi="Times New Roman"/>
          <w:noProof/>
          <w:sz w:val="24"/>
          <w:szCs w:val="24"/>
          <w:lang w:val="ru-RU" w:eastAsia="ru-RU"/>
        </w:rPr>
      </w:pPr>
    </w:p>
    <w:p w:rsidR="006B0DEA" w:rsidRPr="0065326D" w:rsidRDefault="006B0DEA" w:rsidP="009007AB">
      <w:pPr>
        <w:ind w:left="1429" w:hanging="1208"/>
        <w:rPr>
          <w:rFonts w:ascii="Times New Roman" w:hAnsi="Times New Roman"/>
          <w:b/>
          <w:lang w:val="ru-RU"/>
        </w:rPr>
      </w:pPr>
      <w:r w:rsidRPr="009007AB">
        <w:rPr>
          <w:rFonts w:ascii="Times New Roman" w:hAnsi="Times New Roman"/>
          <w:b/>
          <w:lang w:val="ru-RU"/>
        </w:rPr>
        <w:t xml:space="preserve">Рис. </w:t>
      </w:r>
      <w:r>
        <w:rPr>
          <w:rFonts w:ascii="Times New Roman" w:hAnsi="Times New Roman"/>
          <w:b/>
          <w:lang w:val="ru-RU"/>
        </w:rPr>
        <w:t>1.</w:t>
      </w:r>
      <w:r w:rsidRPr="009007AB">
        <w:rPr>
          <w:rFonts w:ascii="Times New Roman" w:hAnsi="Times New Roman"/>
          <w:b/>
          <w:lang w:val="ru-RU"/>
        </w:rPr>
        <w:t xml:space="preserve">3.5.1. Пьезометрический график тепловой сети от котельной с. Октябрьского (направление котельная – участок </w:t>
      </w:r>
      <w:r>
        <w:rPr>
          <w:rFonts w:ascii="Times New Roman" w:hAnsi="Times New Roman"/>
          <w:b/>
          <w:lang w:val="ru-RU"/>
        </w:rPr>
        <w:t>№</w:t>
      </w:r>
      <w:r w:rsidRPr="009007AB">
        <w:rPr>
          <w:rFonts w:ascii="Times New Roman" w:hAnsi="Times New Roman"/>
          <w:b/>
          <w:lang w:val="ru-RU"/>
        </w:rPr>
        <w:t>1)</w:t>
      </w:r>
    </w:p>
    <w:p w:rsidR="006B0DEA" w:rsidRDefault="006B0DEA" w:rsidP="0065326D">
      <w:pPr>
        <w:ind w:left="1429" w:hanging="1208"/>
        <w:rPr>
          <w:rFonts w:ascii="Times New Roman" w:hAnsi="Times New Roman"/>
          <w:sz w:val="24"/>
          <w:szCs w:val="24"/>
          <w:lang w:val="ru-RU"/>
        </w:rPr>
      </w:pPr>
    </w:p>
    <w:p w:rsidR="006B0DEA" w:rsidRDefault="006B0DEA" w:rsidP="0065326D">
      <w:pPr>
        <w:ind w:left="1429" w:hanging="1208"/>
        <w:rPr>
          <w:rFonts w:ascii="Times New Roman" w:hAnsi="Times New Roman"/>
          <w:sz w:val="24"/>
          <w:szCs w:val="24"/>
          <w:lang w:val="ru-RU"/>
        </w:rPr>
        <w:sectPr w:rsidR="006B0DEA" w:rsidSect="009A70EF">
          <w:pgSz w:w="16838" w:h="11906" w:orient="landscape"/>
          <w:pgMar w:top="1560" w:right="1134" w:bottom="850" w:left="1985" w:header="708" w:footer="708" w:gutter="0"/>
          <w:cols w:space="708"/>
          <w:docGrid w:linePitch="360"/>
        </w:sectPr>
      </w:pPr>
    </w:p>
    <w:p w:rsidR="006B0DEA" w:rsidRPr="00C86C3F" w:rsidRDefault="006B0DEA" w:rsidP="0065326D">
      <w:pPr>
        <w:ind w:left="1429" w:hanging="1208"/>
        <w:rPr>
          <w:rFonts w:ascii="Times New Roman" w:hAnsi="Times New Roman"/>
          <w:sz w:val="24"/>
          <w:szCs w:val="24"/>
          <w:lang w:val="ru-RU"/>
        </w:rPr>
      </w:pPr>
    </w:p>
    <w:p w:rsidR="006B0DEA" w:rsidRPr="0065326D" w:rsidRDefault="006B0DEA" w:rsidP="003261DF">
      <w:pPr>
        <w:ind w:firstLine="426"/>
        <w:jc w:val="both"/>
        <w:rPr>
          <w:rFonts w:ascii="Times New Roman" w:hAnsi="Times New Roman"/>
          <w:sz w:val="24"/>
          <w:szCs w:val="24"/>
          <w:lang w:val="ru-RU"/>
        </w:rPr>
      </w:pPr>
      <w:r w:rsidRPr="0065326D">
        <w:rPr>
          <w:rFonts w:ascii="Times New Roman" w:hAnsi="Times New Roman"/>
          <w:sz w:val="24"/>
          <w:szCs w:val="24"/>
          <w:lang w:val="ru-RU"/>
        </w:rPr>
        <w:t xml:space="preserve">Гидравлический режим тепловых сетей с равнинным рельефом местности обеспечивается сетевыми насосами котельной </w:t>
      </w:r>
      <w:r>
        <w:rPr>
          <w:rFonts w:ascii="Times New Roman" w:hAnsi="Times New Roman"/>
          <w:sz w:val="24"/>
          <w:szCs w:val="24"/>
          <w:lang w:val="ru-RU"/>
        </w:rPr>
        <w:t>с. Октябрьского</w:t>
      </w:r>
      <w:r w:rsidRPr="0065326D">
        <w:rPr>
          <w:rFonts w:ascii="Times New Roman" w:hAnsi="Times New Roman"/>
          <w:sz w:val="24"/>
          <w:szCs w:val="24"/>
          <w:lang w:val="ru-RU"/>
        </w:rPr>
        <w:t xml:space="preserve">. </w:t>
      </w:r>
    </w:p>
    <w:p w:rsidR="006B0DEA" w:rsidRPr="0065326D" w:rsidRDefault="006B0DEA" w:rsidP="003261DF">
      <w:pPr>
        <w:ind w:firstLine="426"/>
        <w:jc w:val="both"/>
        <w:rPr>
          <w:rFonts w:ascii="Times New Roman" w:hAnsi="Times New Roman"/>
          <w:sz w:val="24"/>
          <w:szCs w:val="24"/>
          <w:lang w:val="ru-RU"/>
        </w:rPr>
      </w:pPr>
      <w:r w:rsidRPr="0065326D">
        <w:rPr>
          <w:rFonts w:ascii="Times New Roman" w:hAnsi="Times New Roman"/>
          <w:sz w:val="24"/>
          <w:szCs w:val="24"/>
          <w:lang w:val="ru-RU"/>
        </w:rPr>
        <w:t xml:space="preserve">Расчетные гидравлические параметры участков (напорные характеристики подающей и обратной линии расчетной магистрали) и пьезометрический график представлен на рис. </w:t>
      </w:r>
      <w:r>
        <w:rPr>
          <w:rFonts w:ascii="Times New Roman" w:hAnsi="Times New Roman"/>
          <w:sz w:val="24"/>
          <w:szCs w:val="24"/>
          <w:lang w:val="ru-RU"/>
        </w:rPr>
        <w:t>1.</w:t>
      </w:r>
      <w:r w:rsidRPr="0065326D">
        <w:rPr>
          <w:rFonts w:ascii="Times New Roman" w:hAnsi="Times New Roman"/>
          <w:sz w:val="24"/>
          <w:szCs w:val="24"/>
          <w:lang w:val="ru-RU"/>
        </w:rPr>
        <w:t>3.5.1.</w:t>
      </w:r>
    </w:p>
    <w:p w:rsidR="006B0DEA" w:rsidRPr="00B31B34" w:rsidRDefault="006B0DEA" w:rsidP="003261DF">
      <w:pPr>
        <w:ind w:firstLine="426"/>
        <w:jc w:val="both"/>
        <w:rPr>
          <w:rFonts w:ascii="Times New Roman" w:hAnsi="Times New Roman"/>
          <w:b/>
          <w:sz w:val="24"/>
          <w:szCs w:val="24"/>
          <w:highlight w:val="yellow"/>
          <w:lang w:val="ru-RU"/>
        </w:rPr>
      </w:pPr>
      <w:r w:rsidRPr="0065326D">
        <w:rPr>
          <w:rFonts w:ascii="Times New Roman" w:hAnsi="Times New Roman"/>
          <w:b/>
          <w:i/>
          <w:sz w:val="24"/>
          <w:szCs w:val="24"/>
          <w:lang w:val="ru-RU"/>
        </w:rPr>
        <w:t xml:space="preserve">Вывод: </w:t>
      </w:r>
      <w:r w:rsidRPr="0065326D">
        <w:rPr>
          <w:rFonts w:ascii="Times New Roman" w:hAnsi="Times New Roman"/>
          <w:i/>
          <w:sz w:val="24"/>
          <w:szCs w:val="24"/>
          <w:lang w:val="ru-RU"/>
        </w:rPr>
        <w:t xml:space="preserve">из расчетного пьезометрического графика </w:t>
      </w:r>
      <w:r>
        <w:rPr>
          <w:rFonts w:ascii="Times New Roman" w:hAnsi="Times New Roman"/>
          <w:i/>
          <w:sz w:val="24"/>
          <w:szCs w:val="24"/>
          <w:lang w:val="ru-RU"/>
        </w:rPr>
        <w:t xml:space="preserve">(рис. 1.3.5.1) </w:t>
      </w:r>
      <w:r w:rsidRPr="0065326D">
        <w:rPr>
          <w:rFonts w:ascii="Times New Roman" w:hAnsi="Times New Roman"/>
          <w:i/>
          <w:sz w:val="24"/>
          <w:szCs w:val="24"/>
          <w:lang w:val="ru-RU"/>
        </w:rPr>
        <w:t xml:space="preserve">следует, что располагаемые напоры на </w:t>
      </w:r>
      <w:r>
        <w:rPr>
          <w:rFonts w:ascii="Times New Roman" w:hAnsi="Times New Roman"/>
          <w:i/>
          <w:sz w:val="24"/>
          <w:szCs w:val="24"/>
          <w:lang w:val="ru-RU"/>
        </w:rPr>
        <w:t xml:space="preserve">концевых участках </w:t>
      </w:r>
      <w:r w:rsidRPr="0065326D">
        <w:rPr>
          <w:rFonts w:ascii="Times New Roman" w:hAnsi="Times New Roman"/>
          <w:i/>
          <w:sz w:val="24"/>
          <w:szCs w:val="24"/>
          <w:lang w:val="ru-RU"/>
        </w:rPr>
        <w:t>теплов</w:t>
      </w:r>
      <w:r>
        <w:rPr>
          <w:rFonts w:ascii="Times New Roman" w:hAnsi="Times New Roman"/>
          <w:i/>
          <w:sz w:val="24"/>
          <w:szCs w:val="24"/>
          <w:lang w:val="ru-RU"/>
        </w:rPr>
        <w:t>ой</w:t>
      </w:r>
      <w:r w:rsidRPr="0065326D">
        <w:rPr>
          <w:rFonts w:ascii="Times New Roman" w:hAnsi="Times New Roman"/>
          <w:i/>
          <w:sz w:val="24"/>
          <w:szCs w:val="24"/>
          <w:lang w:val="ru-RU"/>
        </w:rPr>
        <w:t xml:space="preserve"> сет</w:t>
      </w:r>
      <w:r>
        <w:rPr>
          <w:rFonts w:ascii="Times New Roman" w:hAnsi="Times New Roman"/>
          <w:i/>
          <w:sz w:val="24"/>
          <w:szCs w:val="24"/>
          <w:lang w:val="ru-RU"/>
        </w:rPr>
        <w:t>и</w:t>
      </w:r>
      <w:r w:rsidR="00C72283">
        <w:rPr>
          <w:rFonts w:ascii="Times New Roman" w:hAnsi="Times New Roman"/>
          <w:i/>
          <w:sz w:val="24"/>
          <w:szCs w:val="24"/>
          <w:lang w:val="ru-RU"/>
        </w:rPr>
        <w:t xml:space="preserve"> </w:t>
      </w:r>
      <w:r>
        <w:rPr>
          <w:rFonts w:ascii="Times New Roman" w:hAnsi="Times New Roman"/>
          <w:i/>
          <w:sz w:val="24"/>
          <w:szCs w:val="24"/>
          <w:lang w:val="ru-RU"/>
        </w:rPr>
        <w:t>составляют</w:t>
      </w:r>
      <w:r w:rsidR="00C72283">
        <w:rPr>
          <w:rFonts w:ascii="Times New Roman" w:hAnsi="Times New Roman"/>
          <w:i/>
          <w:sz w:val="24"/>
          <w:szCs w:val="24"/>
          <w:lang w:val="ru-RU"/>
        </w:rPr>
        <w:t xml:space="preserve"> </w:t>
      </w:r>
      <w:r>
        <w:rPr>
          <w:rFonts w:ascii="Times New Roman" w:hAnsi="Times New Roman"/>
          <w:i/>
          <w:sz w:val="24"/>
          <w:szCs w:val="24"/>
          <w:lang w:val="ru-RU"/>
        </w:rPr>
        <w:t>6 м в ст., что позволяет говорить о надежной циркуляции теплоносителя при различных гидравлических режимах работы сети. Требуется доработать схему с уточнением геометрических характеристик (диаметров и длин участков) и расходов теплоносителя по участкам сети. Для актуализации пьезометрического графика тепловой сети рекомендуется на основании уточненной схемы выполнить гидравлические расчеты и сопоставить с эксплуатационными манометрическими показаниями на тепловых узлах объектов.</w:t>
      </w:r>
    </w:p>
    <w:p w:rsidR="006B0DEA" w:rsidRPr="003261DF" w:rsidRDefault="006B0DEA" w:rsidP="0065326D">
      <w:pPr>
        <w:ind w:left="1429" w:hanging="1208"/>
        <w:rPr>
          <w:rFonts w:ascii="Times New Roman" w:hAnsi="Times New Roman"/>
          <w:sz w:val="24"/>
          <w:szCs w:val="24"/>
          <w:lang w:val="ru-RU"/>
        </w:rPr>
      </w:pPr>
    </w:p>
    <w:p w:rsidR="006B0DEA" w:rsidRPr="0065326D" w:rsidRDefault="006B0DEA" w:rsidP="007B0769">
      <w:pPr>
        <w:ind w:left="993" w:hanging="993"/>
        <w:rPr>
          <w:rFonts w:ascii="Times New Roman" w:hAnsi="Times New Roman"/>
          <w:b/>
          <w:sz w:val="24"/>
          <w:szCs w:val="24"/>
          <w:lang w:val="ru-RU"/>
        </w:rPr>
      </w:pPr>
      <w:r>
        <w:rPr>
          <w:rFonts w:ascii="Times New Roman" w:hAnsi="Times New Roman"/>
          <w:b/>
          <w:sz w:val="24"/>
          <w:szCs w:val="24"/>
          <w:lang w:val="ru-RU"/>
        </w:rPr>
        <w:t>1.</w:t>
      </w:r>
      <w:r w:rsidRPr="0065326D">
        <w:rPr>
          <w:rFonts w:ascii="Times New Roman" w:hAnsi="Times New Roman"/>
          <w:b/>
          <w:sz w:val="24"/>
          <w:szCs w:val="24"/>
          <w:lang w:val="ru-RU"/>
        </w:rPr>
        <w:t>3.6. Статистика отказов тепловых сетей (аварий, инцидентов) за последние 5 лет</w:t>
      </w:r>
    </w:p>
    <w:p w:rsidR="006B0DEA" w:rsidRPr="0065326D" w:rsidRDefault="006B0DEA" w:rsidP="0065326D">
      <w:pPr>
        <w:ind w:left="993" w:hanging="567"/>
        <w:rPr>
          <w:rFonts w:ascii="Times New Roman" w:hAnsi="Times New Roman"/>
          <w:b/>
          <w:sz w:val="24"/>
          <w:szCs w:val="24"/>
          <w:lang w:val="ru-RU"/>
        </w:rPr>
      </w:pPr>
    </w:p>
    <w:p w:rsidR="006B0DEA" w:rsidRDefault="006B0DEA" w:rsidP="0065326D">
      <w:pPr>
        <w:pStyle w:val="af3"/>
        <w:rPr>
          <w:lang w:eastAsia="ru-RU"/>
        </w:rPr>
      </w:pPr>
      <w:r>
        <w:rPr>
          <w:lang w:eastAsia="ru-RU"/>
        </w:rPr>
        <w:t>Статистика отказов (аварий) т</w:t>
      </w:r>
      <w:r w:rsidRPr="0019303A">
        <w:rPr>
          <w:lang w:eastAsia="ru-RU"/>
        </w:rPr>
        <w:t>еплов</w:t>
      </w:r>
      <w:r>
        <w:rPr>
          <w:lang w:eastAsia="ru-RU"/>
        </w:rPr>
        <w:t>ых сетей теплосетевой организацией не ведется.</w:t>
      </w:r>
    </w:p>
    <w:p w:rsidR="006B0DEA" w:rsidRPr="0065326D" w:rsidRDefault="006B0DEA" w:rsidP="0065326D">
      <w:pPr>
        <w:ind w:left="993" w:hanging="567"/>
        <w:rPr>
          <w:rFonts w:ascii="Times New Roman" w:hAnsi="Times New Roman"/>
          <w:b/>
          <w:sz w:val="24"/>
          <w:szCs w:val="24"/>
          <w:lang w:val="ru-RU"/>
        </w:rPr>
      </w:pPr>
    </w:p>
    <w:p w:rsidR="006B0DEA" w:rsidRPr="0065326D" w:rsidRDefault="006B0DEA" w:rsidP="0065326D">
      <w:pPr>
        <w:ind w:left="426" w:hanging="426"/>
        <w:rPr>
          <w:rFonts w:ascii="Times New Roman" w:hAnsi="Times New Roman"/>
          <w:b/>
          <w:sz w:val="24"/>
          <w:szCs w:val="24"/>
          <w:lang w:val="ru-RU"/>
        </w:rPr>
      </w:pPr>
      <w:r>
        <w:rPr>
          <w:rFonts w:ascii="Times New Roman" w:hAnsi="Times New Roman"/>
          <w:b/>
          <w:sz w:val="24"/>
          <w:szCs w:val="24"/>
          <w:lang w:val="ru-RU"/>
        </w:rPr>
        <w:t>1.</w:t>
      </w:r>
      <w:r w:rsidRPr="0065326D">
        <w:rPr>
          <w:rFonts w:ascii="Times New Roman" w:hAnsi="Times New Roman"/>
          <w:b/>
          <w:sz w:val="24"/>
          <w:szCs w:val="24"/>
          <w:lang w:val="ru-RU"/>
        </w:rPr>
        <w:t>3.7. Статистика восстановления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p>
    <w:p w:rsidR="006B0DEA" w:rsidRPr="0065326D" w:rsidRDefault="006B0DEA" w:rsidP="0065326D">
      <w:pPr>
        <w:ind w:left="426"/>
        <w:rPr>
          <w:rFonts w:ascii="Times New Roman" w:hAnsi="Times New Roman"/>
          <w:sz w:val="24"/>
          <w:szCs w:val="24"/>
          <w:lang w:val="ru-RU"/>
        </w:rPr>
      </w:pPr>
    </w:p>
    <w:p w:rsidR="006B0DEA" w:rsidRPr="005E0AB5" w:rsidRDefault="006B0DEA" w:rsidP="0065326D">
      <w:pPr>
        <w:pStyle w:val="af3"/>
        <w:rPr>
          <w:b/>
          <w:lang w:eastAsia="ru-RU"/>
        </w:rPr>
      </w:pPr>
      <w:r>
        <w:rPr>
          <w:lang w:eastAsia="ru-RU"/>
        </w:rPr>
        <w:t>Статистика восстановлений (аварийно-восстановительных ремонтов) т</w:t>
      </w:r>
      <w:r w:rsidRPr="0019303A">
        <w:rPr>
          <w:lang w:eastAsia="ru-RU"/>
        </w:rPr>
        <w:t>еплов</w:t>
      </w:r>
      <w:r>
        <w:rPr>
          <w:lang w:eastAsia="ru-RU"/>
        </w:rPr>
        <w:t>ых сетей теплосетевой  организацией не ведется.</w:t>
      </w:r>
    </w:p>
    <w:p w:rsidR="006B0DEA" w:rsidRPr="0065326D" w:rsidRDefault="006B0DEA" w:rsidP="0065326D">
      <w:pPr>
        <w:ind w:left="426"/>
        <w:rPr>
          <w:rFonts w:ascii="Times New Roman" w:hAnsi="Times New Roman"/>
          <w:sz w:val="24"/>
          <w:szCs w:val="24"/>
          <w:lang w:val="ru-RU"/>
        </w:rPr>
      </w:pPr>
    </w:p>
    <w:p w:rsidR="006B0DEA" w:rsidRPr="0065326D" w:rsidRDefault="006B0DEA" w:rsidP="0065326D">
      <w:pPr>
        <w:ind w:left="990" w:hanging="550"/>
        <w:rPr>
          <w:rFonts w:ascii="Times New Roman" w:hAnsi="Times New Roman"/>
          <w:b/>
          <w:sz w:val="24"/>
          <w:szCs w:val="24"/>
          <w:lang w:val="ru-RU"/>
        </w:rPr>
      </w:pPr>
      <w:r>
        <w:rPr>
          <w:rFonts w:ascii="Times New Roman" w:hAnsi="Times New Roman"/>
          <w:b/>
          <w:sz w:val="24"/>
          <w:szCs w:val="24"/>
          <w:lang w:val="ru-RU"/>
        </w:rPr>
        <w:t>1.</w:t>
      </w:r>
      <w:r w:rsidRPr="0065326D">
        <w:rPr>
          <w:rFonts w:ascii="Times New Roman" w:hAnsi="Times New Roman"/>
          <w:b/>
          <w:sz w:val="24"/>
          <w:szCs w:val="24"/>
          <w:lang w:val="ru-RU"/>
        </w:rPr>
        <w:t>3.8. Описание процедур диагностики состояния тепловых сетей и планирования капитальных (текущих) ремонтов</w:t>
      </w:r>
    </w:p>
    <w:p w:rsidR="006B0DEA" w:rsidRPr="0065326D" w:rsidRDefault="006B0DEA" w:rsidP="0065326D">
      <w:pPr>
        <w:ind w:left="1134" w:hanging="708"/>
        <w:rPr>
          <w:rFonts w:ascii="Times New Roman" w:hAnsi="Times New Roman"/>
          <w:b/>
          <w:sz w:val="24"/>
          <w:szCs w:val="24"/>
          <w:lang w:val="ru-RU"/>
        </w:rPr>
      </w:pPr>
    </w:p>
    <w:p w:rsidR="006B0DEA" w:rsidRPr="0065326D" w:rsidRDefault="006B0DEA" w:rsidP="0065326D">
      <w:pPr>
        <w:ind w:firstLine="426"/>
        <w:rPr>
          <w:rFonts w:ascii="Times New Roman" w:hAnsi="Times New Roman"/>
          <w:sz w:val="24"/>
          <w:szCs w:val="24"/>
          <w:lang w:val="ru-RU"/>
        </w:rPr>
      </w:pPr>
      <w:r w:rsidRPr="0065326D">
        <w:rPr>
          <w:rFonts w:ascii="Times New Roman" w:hAnsi="Times New Roman"/>
          <w:sz w:val="24"/>
          <w:szCs w:val="24"/>
          <w:lang w:val="ru-RU"/>
        </w:rPr>
        <w:t>К процедурам диагностики тепловых сетей, используемых в систем</w:t>
      </w:r>
      <w:r>
        <w:rPr>
          <w:rFonts w:ascii="Times New Roman" w:hAnsi="Times New Roman"/>
          <w:sz w:val="24"/>
          <w:szCs w:val="24"/>
          <w:lang w:val="ru-RU"/>
        </w:rPr>
        <w:t>е</w:t>
      </w:r>
      <w:r w:rsidRPr="0065326D">
        <w:rPr>
          <w:rFonts w:ascii="Times New Roman" w:hAnsi="Times New Roman"/>
          <w:sz w:val="24"/>
          <w:szCs w:val="24"/>
          <w:lang w:val="ru-RU"/>
        </w:rPr>
        <w:t xml:space="preserve"> теплоснабжения </w:t>
      </w:r>
      <w:r>
        <w:rPr>
          <w:rFonts w:ascii="Times New Roman" w:hAnsi="Times New Roman"/>
          <w:sz w:val="24"/>
          <w:szCs w:val="24"/>
          <w:lang w:val="ru-RU"/>
        </w:rPr>
        <w:t>с. Октябрьского</w:t>
      </w:r>
      <w:r w:rsidRPr="0065326D">
        <w:rPr>
          <w:rFonts w:ascii="Times New Roman" w:hAnsi="Times New Roman"/>
          <w:sz w:val="24"/>
          <w:szCs w:val="24"/>
          <w:lang w:val="ru-RU"/>
        </w:rPr>
        <w:t xml:space="preserve"> относятся: испытания трубопроводов на плотность и прочность (опрессовка).</w:t>
      </w:r>
    </w:p>
    <w:p w:rsidR="006B0DEA" w:rsidRPr="0065326D" w:rsidRDefault="006B0DEA" w:rsidP="0065326D">
      <w:pPr>
        <w:ind w:firstLine="426"/>
        <w:rPr>
          <w:rFonts w:ascii="Times New Roman" w:hAnsi="Times New Roman"/>
          <w:sz w:val="24"/>
          <w:szCs w:val="24"/>
          <w:lang w:val="ru-RU"/>
        </w:rPr>
      </w:pPr>
      <w:r w:rsidRPr="0065326D">
        <w:rPr>
          <w:rFonts w:ascii="Times New Roman" w:hAnsi="Times New Roman"/>
          <w:sz w:val="24"/>
          <w:szCs w:val="24"/>
          <w:lang w:val="ru-RU"/>
        </w:rPr>
        <w:t xml:space="preserve">Капитальный ремонт включает в себя полную замену трубопровода и частичную (либо полную) замену строительных и теплоизоляционных конструкций. </w:t>
      </w:r>
    </w:p>
    <w:p w:rsidR="006B0DEA" w:rsidRPr="0065326D" w:rsidRDefault="006B0DEA" w:rsidP="0065326D">
      <w:pPr>
        <w:ind w:firstLine="426"/>
        <w:rPr>
          <w:rFonts w:ascii="Times New Roman" w:hAnsi="Times New Roman"/>
          <w:sz w:val="24"/>
          <w:szCs w:val="24"/>
          <w:lang w:val="ru-RU"/>
        </w:rPr>
      </w:pPr>
      <w:r w:rsidRPr="0065326D">
        <w:rPr>
          <w:rFonts w:ascii="Times New Roman" w:hAnsi="Times New Roman"/>
          <w:sz w:val="24"/>
          <w:szCs w:val="24"/>
          <w:lang w:val="ru-RU"/>
        </w:rPr>
        <w:t>Планирование капитальных ремонтов производится по критериям:</w:t>
      </w:r>
    </w:p>
    <w:p w:rsidR="006B0DEA" w:rsidRPr="00482ED9" w:rsidRDefault="006B0DEA" w:rsidP="0065326D">
      <w:pPr>
        <w:pStyle w:val="a7"/>
        <w:numPr>
          <w:ilvl w:val="0"/>
          <w:numId w:val="3"/>
        </w:numPr>
        <w:spacing w:after="0" w:line="240" w:lineRule="auto"/>
        <w:ind w:left="426" w:hanging="426"/>
        <w:rPr>
          <w:rFonts w:ascii="Times New Roman" w:hAnsi="Times New Roman"/>
          <w:sz w:val="24"/>
          <w:szCs w:val="24"/>
        </w:rPr>
      </w:pPr>
      <w:r w:rsidRPr="00482ED9">
        <w:rPr>
          <w:rFonts w:ascii="Times New Roman" w:hAnsi="Times New Roman"/>
          <w:sz w:val="24"/>
          <w:szCs w:val="24"/>
        </w:rPr>
        <w:t xml:space="preserve"> количества дефектов на участке трубопровода в отопительный период и межотопительный, в результате гидравлических испытаний тепловой сети на плотность и прочность;</w:t>
      </w:r>
    </w:p>
    <w:p w:rsidR="006B0DEA" w:rsidRPr="00482ED9" w:rsidRDefault="006B0DEA" w:rsidP="0065326D">
      <w:pPr>
        <w:pStyle w:val="a7"/>
        <w:numPr>
          <w:ilvl w:val="0"/>
          <w:numId w:val="3"/>
        </w:numPr>
        <w:spacing w:after="0" w:line="240" w:lineRule="auto"/>
        <w:ind w:left="426" w:hanging="426"/>
        <w:rPr>
          <w:rFonts w:ascii="Times New Roman" w:hAnsi="Times New Roman"/>
          <w:sz w:val="24"/>
          <w:szCs w:val="24"/>
        </w:rPr>
      </w:pPr>
      <w:r w:rsidRPr="00482ED9">
        <w:rPr>
          <w:rFonts w:ascii="Times New Roman" w:hAnsi="Times New Roman"/>
          <w:sz w:val="24"/>
          <w:szCs w:val="24"/>
        </w:rPr>
        <w:t xml:space="preserve"> результатов диагностики тепловых сетей;</w:t>
      </w:r>
    </w:p>
    <w:p w:rsidR="006B0DEA" w:rsidRPr="00482ED9" w:rsidRDefault="006B0DEA" w:rsidP="0065326D">
      <w:pPr>
        <w:pStyle w:val="a7"/>
        <w:numPr>
          <w:ilvl w:val="0"/>
          <w:numId w:val="3"/>
        </w:numPr>
        <w:spacing w:after="0" w:line="240" w:lineRule="auto"/>
        <w:ind w:left="426" w:hanging="426"/>
        <w:rPr>
          <w:rFonts w:ascii="Times New Roman" w:hAnsi="Times New Roman"/>
          <w:sz w:val="24"/>
          <w:szCs w:val="24"/>
        </w:rPr>
      </w:pPr>
      <w:r w:rsidRPr="00482ED9">
        <w:rPr>
          <w:rFonts w:ascii="Times New Roman" w:hAnsi="Times New Roman"/>
          <w:sz w:val="24"/>
          <w:szCs w:val="24"/>
        </w:rPr>
        <w:t xml:space="preserve"> объема последствий в результате вынужденного отключения участка;</w:t>
      </w:r>
    </w:p>
    <w:p w:rsidR="006B0DEA" w:rsidRPr="00482ED9" w:rsidRDefault="006B0DEA" w:rsidP="0065326D">
      <w:pPr>
        <w:pStyle w:val="a7"/>
        <w:numPr>
          <w:ilvl w:val="0"/>
          <w:numId w:val="3"/>
        </w:numPr>
        <w:spacing w:after="0" w:line="240" w:lineRule="auto"/>
        <w:ind w:left="426" w:hanging="426"/>
        <w:rPr>
          <w:rFonts w:ascii="Times New Roman" w:hAnsi="Times New Roman"/>
          <w:sz w:val="24"/>
          <w:szCs w:val="24"/>
        </w:rPr>
      </w:pPr>
      <w:r w:rsidRPr="00482ED9">
        <w:rPr>
          <w:rFonts w:ascii="Times New Roman" w:hAnsi="Times New Roman"/>
          <w:sz w:val="24"/>
          <w:szCs w:val="24"/>
        </w:rPr>
        <w:t xml:space="preserve"> срок эксплуатации трубопровода.</w:t>
      </w:r>
    </w:p>
    <w:p w:rsidR="006B0DEA" w:rsidRPr="00482ED9" w:rsidRDefault="006B0DEA" w:rsidP="0065326D">
      <w:pPr>
        <w:pStyle w:val="a7"/>
        <w:spacing w:after="0" w:line="240" w:lineRule="auto"/>
        <w:ind w:left="426"/>
        <w:rPr>
          <w:rFonts w:ascii="Times New Roman" w:hAnsi="Times New Roman"/>
          <w:sz w:val="24"/>
          <w:szCs w:val="24"/>
        </w:rPr>
      </w:pPr>
    </w:p>
    <w:p w:rsidR="006B0DEA" w:rsidRPr="0065326D" w:rsidRDefault="006B0DEA" w:rsidP="0065326D">
      <w:pPr>
        <w:ind w:left="567" w:hanging="567"/>
        <w:rPr>
          <w:rFonts w:ascii="Times New Roman" w:hAnsi="Times New Roman"/>
          <w:b/>
          <w:sz w:val="24"/>
          <w:szCs w:val="24"/>
          <w:lang w:val="ru-RU"/>
        </w:rPr>
      </w:pPr>
      <w:r>
        <w:rPr>
          <w:rFonts w:ascii="Times New Roman" w:hAnsi="Times New Roman"/>
          <w:b/>
          <w:sz w:val="24"/>
          <w:szCs w:val="24"/>
          <w:lang w:val="ru-RU"/>
        </w:rPr>
        <w:t>1.</w:t>
      </w:r>
      <w:r w:rsidRPr="0065326D">
        <w:rPr>
          <w:rFonts w:ascii="Times New Roman" w:hAnsi="Times New Roman"/>
          <w:b/>
          <w:sz w:val="24"/>
          <w:szCs w:val="24"/>
          <w:lang w:val="ru-RU"/>
        </w:rPr>
        <w:t>3.9. Описание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(гидравлических, температурных, на тепловые потери) тепловых сетей</w:t>
      </w:r>
    </w:p>
    <w:p w:rsidR="006B0DEA" w:rsidRPr="0065326D" w:rsidRDefault="006B0DEA" w:rsidP="0065326D">
      <w:pPr>
        <w:ind w:left="567" w:hanging="567"/>
        <w:rPr>
          <w:rFonts w:ascii="Times New Roman" w:hAnsi="Times New Roman"/>
          <w:b/>
          <w:sz w:val="24"/>
          <w:szCs w:val="24"/>
          <w:lang w:val="ru-RU"/>
        </w:rPr>
      </w:pPr>
    </w:p>
    <w:p w:rsidR="006B0DEA" w:rsidRPr="0065326D" w:rsidRDefault="006B0DEA" w:rsidP="0065326D">
      <w:pPr>
        <w:ind w:firstLine="426"/>
        <w:jc w:val="both"/>
        <w:rPr>
          <w:rFonts w:ascii="Times New Roman" w:hAnsi="Times New Roman"/>
          <w:sz w:val="24"/>
          <w:szCs w:val="24"/>
          <w:lang w:val="ru-RU"/>
        </w:rPr>
      </w:pPr>
      <w:r w:rsidRPr="0065326D">
        <w:rPr>
          <w:rFonts w:ascii="Times New Roman" w:hAnsi="Times New Roman"/>
          <w:sz w:val="24"/>
          <w:szCs w:val="24"/>
          <w:lang w:val="ru-RU"/>
        </w:rPr>
        <w:t>Периодичность и технический регламент и требования процедур летних ремонтов производятся в соответствии с типовой инструкции по технической эксплуатации систем транспорта и распределения тепловой энергии (тепловых сетей) РД153-34.0-20.507-98.</w:t>
      </w:r>
    </w:p>
    <w:p w:rsidR="006B0DEA" w:rsidRPr="0065326D" w:rsidRDefault="006B0DEA" w:rsidP="0065326D">
      <w:pPr>
        <w:ind w:firstLine="426"/>
        <w:rPr>
          <w:rFonts w:ascii="Times New Roman" w:hAnsi="Times New Roman"/>
          <w:sz w:val="24"/>
          <w:szCs w:val="24"/>
          <w:lang w:val="ru-RU"/>
        </w:rPr>
      </w:pPr>
      <w:r w:rsidRPr="0065326D">
        <w:rPr>
          <w:rFonts w:ascii="Times New Roman" w:hAnsi="Times New Roman"/>
          <w:sz w:val="24"/>
          <w:szCs w:val="24"/>
          <w:lang w:val="ru-RU"/>
        </w:rPr>
        <w:lastRenderedPageBreak/>
        <w:t>К методам испытаний тепловых сетей относятся:</w:t>
      </w:r>
    </w:p>
    <w:p w:rsidR="006B0DEA" w:rsidRPr="00482ED9" w:rsidRDefault="006B0DEA" w:rsidP="0065326D">
      <w:pPr>
        <w:pStyle w:val="a7"/>
        <w:numPr>
          <w:ilvl w:val="0"/>
          <w:numId w:val="13"/>
        </w:numPr>
        <w:spacing w:after="0" w:line="240" w:lineRule="auto"/>
        <w:jc w:val="both"/>
        <w:rPr>
          <w:rFonts w:ascii="Times New Roman" w:hAnsi="Times New Roman"/>
          <w:sz w:val="24"/>
          <w:szCs w:val="24"/>
        </w:rPr>
      </w:pPr>
      <w:r w:rsidRPr="00482ED9">
        <w:rPr>
          <w:rFonts w:ascii="Times New Roman" w:hAnsi="Times New Roman"/>
          <w:sz w:val="24"/>
          <w:szCs w:val="24"/>
        </w:rPr>
        <w:t>Опрессовка тепловых сетей, производ</w:t>
      </w:r>
      <w:r>
        <w:rPr>
          <w:rFonts w:ascii="Times New Roman" w:hAnsi="Times New Roman"/>
          <w:sz w:val="24"/>
          <w:szCs w:val="24"/>
        </w:rPr>
        <w:t>и</w:t>
      </w:r>
      <w:r w:rsidRPr="00482ED9">
        <w:rPr>
          <w:rFonts w:ascii="Times New Roman" w:hAnsi="Times New Roman"/>
          <w:sz w:val="24"/>
          <w:szCs w:val="24"/>
        </w:rPr>
        <w:t>тся ежегодно до начала отопительного сезона в целях проверки плотности и прочности трубопроводов и установленной запорной арматуры. Минимальное значение пробного давления составляет 1,25 рабочего. ЭСО выполняют опрессовку тепловых сетей насосным оборудованием источников.</w:t>
      </w:r>
    </w:p>
    <w:p w:rsidR="006B0DEA" w:rsidRPr="00482ED9" w:rsidRDefault="006B0DEA" w:rsidP="0065326D">
      <w:pPr>
        <w:pStyle w:val="a7"/>
        <w:numPr>
          <w:ilvl w:val="0"/>
          <w:numId w:val="13"/>
        </w:numPr>
        <w:spacing w:after="0" w:line="240" w:lineRule="auto"/>
        <w:jc w:val="both"/>
        <w:rPr>
          <w:rFonts w:ascii="Times New Roman" w:hAnsi="Times New Roman"/>
          <w:sz w:val="24"/>
          <w:szCs w:val="24"/>
        </w:rPr>
      </w:pPr>
      <w:r w:rsidRPr="00482ED9">
        <w:rPr>
          <w:rFonts w:ascii="Times New Roman" w:hAnsi="Times New Roman"/>
          <w:sz w:val="24"/>
          <w:szCs w:val="24"/>
        </w:rPr>
        <w:t>Испытания на максимальную температуру теплоносителя на тепловых сетях в систем</w:t>
      </w:r>
      <w:r>
        <w:rPr>
          <w:rFonts w:ascii="Times New Roman" w:hAnsi="Times New Roman"/>
          <w:sz w:val="24"/>
          <w:szCs w:val="24"/>
        </w:rPr>
        <w:t>е</w:t>
      </w:r>
      <w:r w:rsidRPr="00482ED9">
        <w:rPr>
          <w:rFonts w:ascii="Times New Roman" w:hAnsi="Times New Roman"/>
          <w:sz w:val="24"/>
          <w:szCs w:val="24"/>
        </w:rPr>
        <w:t xml:space="preserve"> теплоснабжения </w:t>
      </w:r>
      <w:r>
        <w:rPr>
          <w:rFonts w:ascii="Times New Roman" w:hAnsi="Times New Roman"/>
          <w:sz w:val="24"/>
          <w:szCs w:val="24"/>
        </w:rPr>
        <w:t>с. Октябрьского</w:t>
      </w:r>
      <w:r w:rsidRPr="00482ED9">
        <w:rPr>
          <w:rFonts w:ascii="Times New Roman" w:hAnsi="Times New Roman"/>
          <w:sz w:val="24"/>
          <w:szCs w:val="24"/>
        </w:rPr>
        <w:t xml:space="preserve"> не проводятся.</w:t>
      </w:r>
    </w:p>
    <w:p w:rsidR="006B0DEA" w:rsidRDefault="006B0DEA" w:rsidP="0065326D">
      <w:pPr>
        <w:pStyle w:val="a7"/>
        <w:numPr>
          <w:ilvl w:val="0"/>
          <w:numId w:val="13"/>
        </w:numPr>
        <w:spacing w:after="0" w:line="240" w:lineRule="auto"/>
        <w:jc w:val="both"/>
        <w:rPr>
          <w:rFonts w:ascii="Times New Roman" w:hAnsi="Times New Roman"/>
          <w:sz w:val="24"/>
          <w:szCs w:val="24"/>
        </w:rPr>
      </w:pPr>
      <w:r w:rsidRPr="00482ED9">
        <w:rPr>
          <w:rFonts w:ascii="Times New Roman" w:hAnsi="Times New Roman"/>
          <w:sz w:val="24"/>
          <w:szCs w:val="24"/>
        </w:rPr>
        <w:t>Испытания на тепловые потери на тепловых сетях в систем</w:t>
      </w:r>
      <w:r>
        <w:rPr>
          <w:rFonts w:ascii="Times New Roman" w:hAnsi="Times New Roman"/>
          <w:sz w:val="24"/>
          <w:szCs w:val="24"/>
        </w:rPr>
        <w:t>е</w:t>
      </w:r>
      <w:r w:rsidRPr="00482ED9">
        <w:rPr>
          <w:rFonts w:ascii="Times New Roman" w:hAnsi="Times New Roman"/>
          <w:sz w:val="24"/>
          <w:szCs w:val="24"/>
        </w:rPr>
        <w:t xml:space="preserve"> теплоснабжения </w:t>
      </w:r>
      <w:r>
        <w:rPr>
          <w:rFonts w:ascii="Times New Roman" w:hAnsi="Times New Roman"/>
          <w:sz w:val="24"/>
          <w:szCs w:val="24"/>
        </w:rPr>
        <w:t>с. Октябрьского</w:t>
      </w:r>
      <w:r w:rsidRPr="00482ED9">
        <w:rPr>
          <w:rFonts w:ascii="Times New Roman" w:hAnsi="Times New Roman"/>
          <w:sz w:val="24"/>
          <w:szCs w:val="24"/>
        </w:rPr>
        <w:t xml:space="preserve"> не проводятся.</w:t>
      </w:r>
    </w:p>
    <w:p w:rsidR="006B0DEA" w:rsidRPr="00482ED9" w:rsidRDefault="006B0DEA" w:rsidP="00FD4E77">
      <w:pPr>
        <w:pStyle w:val="a7"/>
        <w:spacing w:after="0" w:line="240" w:lineRule="auto"/>
        <w:ind w:left="567"/>
        <w:jc w:val="both"/>
        <w:rPr>
          <w:rFonts w:ascii="Times New Roman" w:hAnsi="Times New Roman"/>
          <w:sz w:val="24"/>
          <w:szCs w:val="24"/>
        </w:rPr>
      </w:pPr>
      <w:r>
        <w:rPr>
          <w:rFonts w:ascii="Times New Roman" w:hAnsi="Times New Roman"/>
          <w:sz w:val="24"/>
          <w:szCs w:val="24"/>
        </w:rPr>
        <w:t xml:space="preserve">Из перечисленных методов испытаний ежегодно проводится </w:t>
      </w:r>
      <w:r w:rsidRPr="0065326D">
        <w:rPr>
          <w:rFonts w:ascii="Times New Roman" w:hAnsi="Times New Roman"/>
          <w:sz w:val="24"/>
          <w:szCs w:val="24"/>
        </w:rPr>
        <w:t>испытани</w:t>
      </w:r>
      <w:r>
        <w:rPr>
          <w:rFonts w:ascii="Times New Roman" w:hAnsi="Times New Roman"/>
          <w:sz w:val="24"/>
          <w:szCs w:val="24"/>
        </w:rPr>
        <w:t>я</w:t>
      </w:r>
      <w:r w:rsidRPr="0065326D">
        <w:rPr>
          <w:rFonts w:ascii="Times New Roman" w:hAnsi="Times New Roman"/>
          <w:sz w:val="24"/>
          <w:szCs w:val="24"/>
        </w:rPr>
        <w:t xml:space="preserve"> тепловых сетей</w:t>
      </w:r>
      <w:r>
        <w:rPr>
          <w:rFonts w:ascii="Times New Roman" w:hAnsi="Times New Roman"/>
          <w:sz w:val="24"/>
          <w:szCs w:val="24"/>
        </w:rPr>
        <w:t xml:space="preserve"> в соответствии с п.1.</w:t>
      </w:r>
    </w:p>
    <w:p w:rsidR="006B0DEA" w:rsidRDefault="006B0DEA" w:rsidP="0065326D">
      <w:pPr>
        <w:pStyle w:val="a7"/>
        <w:spacing w:after="0" w:line="240" w:lineRule="auto"/>
        <w:jc w:val="both"/>
        <w:rPr>
          <w:rFonts w:ascii="Times New Roman" w:hAnsi="Times New Roman"/>
          <w:sz w:val="24"/>
          <w:szCs w:val="24"/>
        </w:rPr>
      </w:pPr>
    </w:p>
    <w:p w:rsidR="006B0DEA" w:rsidRPr="0065326D" w:rsidRDefault="006B0DEA" w:rsidP="0065326D">
      <w:pPr>
        <w:ind w:left="1134" w:hanging="708"/>
        <w:rPr>
          <w:rFonts w:ascii="Times New Roman" w:hAnsi="Times New Roman"/>
          <w:b/>
          <w:sz w:val="24"/>
          <w:szCs w:val="24"/>
          <w:lang w:val="ru-RU"/>
        </w:rPr>
      </w:pPr>
      <w:r>
        <w:rPr>
          <w:rFonts w:ascii="Times New Roman" w:hAnsi="Times New Roman"/>
          <w:b/>
          <w:sz w:val="24"/>
          <w:szCs w:val="24"/>
          <w:lang w:val="ru-RU"/>
        </w:rPr>
        <w:t>1.</w:t>
      </w:r>
      <w:r w:rsidRPr="0065326D">
        <w:rPr>
          <w:rFonts w:ascii="Times New Roman" w:hAnsi="Times New Roman"/>
          <w:b/>
          <w:sz w:val="24"/>
          <w:szCs w:val="24"/>
          <w:lang w:val="ru-RU"/>
        </w:rPr>
        <w:t>3.10. Описание нормативов технологических потерь при передаче тепловой энергии (мощности), теплоносителя, включаемых в расчет отпущенных тепловой энергии (мощности) и теплоносителя</w:t>
      </w:r>
    </w:p>
    <w:p w:rsidR="006B0DEA" w:rsidRPr="0065326D" w:rsidRDefault="006B0DEA" w:rsidP="0065326D">
      <w:pPr>
        <w:ind w:firstLine="426"/>
        <w:rPr>
          <w:rFonts w:ascii="Times New Roman" w:hAnsi="Times New Roman"/>
          <w:sz w:val="24"/>
          <w:szCs w:val="24"/>
          <w:lang w:val="ru-RU"/>
        </w:rPr>
      </w:pPr>
    </w:p>
    <w:p w:rsidR="006B0DEA" w:rsidRDefault="006B0DEA" w:rsidP="0065326D">
      <w:pPr>
        <w:ind w:firstLine="426"/>
        <w:jc w:val="both"/>
        <w:rPr>
          <w:rFonts w:ascii="Times New Roman" w:hAnsi="Times New Roman"/>
          <w:sz w:val="24"/>
          <w:szCs w:val="24"/>
          <w:lang w:val="ru-RU"/>
        </w:rPr>
      </w:pPr>
      <w:r w:rsidRPr="0065326D">
        <w:rPr>
          <w:rFonts w:ascii="Times New Roman" w:hAnsi="Times New Roman"/>
          <w:sz w:val="24"/>
          <w:szCs w:val="24"/>
          <w:lang w:val="ru-RU"/>
        </w:rPr>
        <w:t>Нормативы технологических затрат и потерь энергоресурсов при передаче тепловой энергии</w:t>
      </w:r>
      <w:r>
        <w:rPr>
          <w:rFonts w:ascii="Times New Roman" w:hAnsi="Times New Roman"/>
          <w:sz w:val="24"/>
          <w:szCs w:val="24"/>
          <w:lang w:val="ru-RU"/>
        </w:rPr>
        <w:t xml:space="preserve"> определяются сертифицированными организациями в соответствии с Приказом Миинэнерго №325 от 30.12.2008г.</w:t>
      </w:r>
    </w:p>
    <w:p w:rsidR="006B0DEA" w:rsidRPr="0065326D" w:rsidRDefault="006B0DEA" w:rsidP="0065326D">
      <w:pPr>
        <w:ind w:firstLine="426"/>
        <w:jc w:val="both"/>
        <w:rPr>
          <w:rFonts w:ascii="Times New Roman" w:hAnsi="Times New Roman"/>
          <w:sz w:val="24"/>
          <w:szCs w:val="24"/>
          <w:lang w:val="ru-RU"/>
        </w:rPr>
      </w:pPr>
      <w:r w:rsidRPr="0065326D">
        <w:rPr>
          <w:rFonts w:ascii="Times New Roman" w:hAnsi="Times New Roman"/>
          <w:sz w:val="24"/>
          <w:szCs w:val="24"/>
          <w:lang w:val="ru-RU"/>
        </w:rPr>
        <w:t>Технологические потери при передаче тепловой энергии складывается из технически обоснованных значений нормативных энергетических характеристик по следующим показателям работы оборудования тепловых сетей и систем теплоснабжения:</w:t>
      </w:r>
    </w:p>
    <w:p w:rsidR="006B0DEA" w:rsidRPr="00482ED9" w:rsidRDefault="006B0DEA" w:rsidP="0065326D">
      <w:pPr>
        <w:widowControl/>
        <w:numPr>
          <w:ilvl w:val="0"/>
          <w:numId w:val="10"/>
        </w:numPr>
        <w:rPr>
          <w:rFonts w:ascii="Times New Roman" w:hAnsi="Times New Roman"/>
          <w:sz w:val="24"/>
          <w:szCs w:val="24"/>
        </w:rPr>
      </w:pPr>
      <w:r w:rsidRPr="00482ED9">
        <w:rPr>
          <w:rFonts w:ascii="Times New Roman" w:hAnsi="Times New Roman"/>
          <w:sz w:val="24"/>
          <w:szCs w:val="24"/>
        </w:rPr>
        <w:t>потери и затратытеплоносителя;</w:t>
      </w:r>
    </w:p>
    <w:p w:rsidR="006B0DEA" w:rsidRPr="0065326D" w:rsidRDefault="006B0DEA" w:rsidP="0065326D">
      <w:pPr>
        <w:widowControl/>
        <w:numPr>
          <w:ilvl w:val="0"/>
          <w:numId w:val="10"/>
        </w:numPr>
        <w:rPr>
          <w:rFonts w:ascii="Times New Roman" w:hAnsi="Times New Roman"/>
          <w:sz w:val="24"/>
          <w:szCs w:val="24"/>
          <w:lang w:val="ru-RU"/>
        </w:rPr>
      </w:pPr>
      <w:r w:rsidRPr="0065326D">
        <w:rPr>
          <w:rFonts w:ascii="Times New Roman" w:hAnsi="Times New Roman"/>
          <w:sz w:val="24"/>
          <w:szCs w:val="24"/>
          <w:lang w:val="ru-RU"/>
        </w:rPr>
        <w:t>потери тепловой энергии через теплоизоляционные конструкции, а также с потерями и затратами теплоносителей;</w:t>
      </w:r>
    </w:p>
    <w:p w:rsidR="006B0DEA" w:rsidRPr="0065326D" w:rsidRDefault="006B0DEA" w:rsidP="0065326D">
      <w:pPr>
        <w:widowControl/>
        <w:numPr>
          <w:ilvl w:val="0"/>
          <w:numId w:val="10"/>
        </w:numPr>
        <w:jc w:val="both"/>
        <w:rPr>
          <w:rFonts w:ascii="Times New Roman" w:hAnsi="Times New Roman"/>
          <w:sz w:val="24"/>
          <w:szCs w:val="24"/>
          <w:lang w:val="ru-RU"/>
        </w:rPr>
      </w:pPr>
      <w:r w:rsidRPr="0065326D">
        <w:rPr>
          <w:rFonts w:ascii="Times New Roman" w:hAnsi="Times New Roman"/>
          <w:sz w:val="24"/>
          <w:szCs w:val="24"/>
          <w:lang w:val="ru-RU"/>
        </w:rPr>
        <w:t>удельный среднечасовой расход сетевой воды на единицу расчетной присоединенной тепловой нагрузки потребителей и единицу отпущенной потребителям тепловой энергии;</w:t>
      </w:r>
    </w:p>
    <w:p w:rsidR="006B0DEA" w:rsidRPr="0065326D" w:rsidRDefault="006B0DEA" w:rsidP="0065326D">
      <w:pPr>
        <w:widowControl/>
        <w:numPr>
          <w:ilvl w:val="0"/>
          <w:numId w:val="10"/>
        </w:numPr>
        <w:jc w:val="both"/>
        <w:rPr>
          <w:rFonts w:ascii="Times New Roman" w:hAnsi="Times New Roman"/>
          <w:sz w:val="24"/>
          <w:szCs w:val="24"/>
          <w:lang w:val="ru-RU"/>
        </w:rPr>
      </w:pPr>
      <w:r w:rsidRPr="0065326D">
        <w:rPr>
          <w:rFonts w:ascii="Times New Roman" w:hAnsi="Times New Roman"/>
          <w:sz w:val="24"/>
          <w:szCs w:val="24"/>
          <w:lang w:val="ru-RU"/>
        </w:rPr>
        <w:t>разность температур сетевой воды в подающих и обратных трубопроводах (или температура сетевой воды в обратных трубопроводах при заданных температурах сетевой воды в подающих трубопроводах);</w:t>
      </w:r>
    </w:p>
    <w:p w:rsidR="006B0DEA" w:rsidRPr="0065326D" w:rsidRDefault="006B0DEA" w:rsidP="0065326D">
      <w:pPr>
        <w:widowControl/>
        <w:numPr>
          <w:ilvl w:val="0"/>
          <w:numId w:val="10"/>
        </w:numPr>
        <w:rPr>
          <w:rFonts w:ascii="Times New Roman" w:hAnsi="Times New Roman"/>
          <w:sz w:val="24"/>
          <w:szCs w:val="24"/>
          <w:lang w:val="ru-RU"/>
        </w:rPr>
      </w:pPr>
      <w:r w:rsidRPr="0065326D">
        <w:rPr>
          <w:rFonts w:ascii="Times New Roman" w:hAnsi="Times New Roman"/>
          <w:sz w:val="24"/>
          <w:szCs w:val="24"/>
          <w:lang w:val="ru-RU"/>
        </w:rPr>
        <w:t>расход электроэнергии на передачу тепловой энергии.</w:t>
      </w:r>
    </w:p>
    <w:p w:rsidR="006B0DEA" w:rsidRPr="0065326D" w:rsidRDefault="006B0DEA" w:rsidP="0065326D">
      <w:pPr>
        <w:ind w:firstLine="426"/>
        <w:jc w:val="both"/>
        <w:rPr>
          <w:rFonts w:ascii="Times New Roman" w:hAnsi="Times New Roman"/>
          <w:sz w:val="24"/>
          <w:szCs w:val="24"/>
          <w:lang w:val="ru-RU"/>
        </w:rPr>
      </w:pPr>
      <w:r w:rsidRPr="0065326D">
        <w:rPr>
          <w:rFonts w:ascii="Times New Roman" w:hAnsi="Times New Roman"/>
          <w:sz w:val="24"/>
          <w:szCs w:val="24"/>
          <w:lang w:val="ru-RU"/>
        </w:rPr>
        <w:t>Нормативные энергетические характеристики тепловых сетей и нормативы технологических потерь, при передаче тепловой энергии, применяются при проведении объективного анализа работы теплосетевого оборудования, в том числе при выполнении энергетических обследований тепловых сетей и систем теплоснабжения, планировании и определении тарифов на отпускаемую потребителям тепловую энергию и платы за услуги по ее передаче, а также обосновании в договорах теплоснабжения (на пользование тепловой энергией), на оказание услуг по передаче тепловой энергии (мощности) и теплоносителя, показателей качества тепловой энергии и режимов теплопотребления, при коммерческом учете тепловой энергии.</w:t>
      </w:r>
    </w:p>
    <w:p w:rsidR="006B0DEA" w:rsidRPr="0065326D" w:rsidRDefault="006B0DEA" w:rsidP="0065326D">
      <w:pPr>
        <w:ind w:firstLine="426"/>
        <w:jc w:val="both"/>
        <w:rPr>
          <w:rFonts w:ascii="Times New Roman" w:hAnsi="Times New Roman"/>
          <w:sz w:val="24"/>
          <w:szCs w:val="24"/>
          <w:lang w:val="ru-RU"/>
        </w:rPr>
      </w:pPr>
      <w:r w:rsidRPr="0065326D">
        <w:rPr>
          <w:rFonts w:ascii="Times New Roman" w:hAnsi="Times New Roman"/>
          <w:sz w:val="24"/>
          <w:szCs w:val="24"/>
          <w:lang w:val="ru-RU"/>
        </w:rPr>
        <w:t>Нормативы технологических затрат и потерь энергоресурсов при передаче тепловой энергии, устанавливаемые на период регулирования тарифов на тепловую энергию (мощность) и платы за услуги по передаче тепловой энергии (мощности), разрабатываются для каждой тепловой сети независимо от величины присоединенной к ней расчетной тепловой нагрузки.</w:t>
      </w:r>
    </w:p>
    <w:p w:rsidR="006B0DEA" w:rsidRDefault="006B0DEA" w:rsidP="0065326D">
      <w:pPr>
        <w:pStyle w:val="213"/>
      </w:pPr>
      <w:r w:rsidRPr="00277DD5">
        <w:rPr>
          <w:rStyle w:val="2130"/>
        </w:rPr>
        <w:lastRenderedPageBreak/>
        <w:t xml:space="preserve">Нормативные технологические годовые затраты и потери тепловой энергии в </w:t>
      </w:r>
      <w:r w:rsidRPr="000B4397">
        <w:rPr>
          <w:i w:val="0"/>
        </w:rPr>
        <w:t>тепловой сети МУП «ЖКХ Октябрьское»</w:t>
      </w:r>
      <w:r>
        <w:rPr>
          <w:i w:val="0"/>
        </w:rPr>
        <w:t xml:space="preserve">(по данным обосновывающих материалов предоставленных ООО «ЗТК») приведены </w:t>
      </w:r>
      <w:r w:rsidRPr="00277DD5">
        <w:rPr>
          <w:i w:val="0"/>
        </w:rPr>
        <w:t xml:space="preserve">в таблице </w:t>
      </w:r>
      <w:r>
        <w:rPr>
          <w:i w:val="0"/>
        </w:rPr>
        <w:t>1.</w:t>
      </w:r>
      <w:r w:rsidRPr="00277DD5">
        <w:rPr>
          <w:i w:val="0"/>
        </w:rPr>
        <w:t>3.10.1.</w:t>
      </w:r>
    </w:p>
    <w:p w:rsidR="006B0DEA" w:rsidRPr="00B31B34" w:rsidRDefault="006B0DEA" w:rsidP="0065326D">
      <w:pPr>
        <w:pStyle w:val="21"/>
        <w:ind w:left="1760" w:hanging="1760"/>
        <w:jc w:val="left"/>
        <w:rPr>
          <w:b/>
          <w:i/>
          <w:sz w:val="22"/>
          <w:szCs w:val="22"/>
        </w:rPr>
      </w:pPr>
      <w:r w:rsidRPr="00277DD5">
        <w:rPr>
          <w:b/>
          <w:sz w:val="22"/>
          <w:szCs w:val="22"/>
        </w:rPr>
        <w:t xml:space="preserve">Таблица </w:t>
      </w:r>
      <w:r>
        <w:rPr>
          <w:b/>
          <w:sz w:val="22"/>
          <w:szCs w:val="22"/>
        </w:rPr>
        <w:t>1.</w:t>
      </w:r>
      <w:r w:rsidRPr="00277DD5">
        <w:rPr>
          <w:b/>
          <w:sz w:val="22"/>
          <w:szCs w:val="22"/>
        </w:rPr>
        <w:t>3.10.1.Н</w:t>
      </w:r>
      <w:r w:rsidRPr="00277DD5">
        <w:rPr>
          <w:rStyle w:val="2130"/>
          <w:b/>
          <w:i w:val="0"/>
          <w:sz w:val="22"/>
          <w:szCs w:val="22"/>
        </w:rPr>
        <w:t xml:space="preserve">ормативные технологические годовые затраты и потери тепловой энергии </w:t>
      </w:r>
      <w:r>
        <w:rPr>
          <w:rStyle w:val="2130"/>
          <w:b/>
          <w:i w:val="0"/>
          <w:sz w:val="22"/>
          <w:szCs w:val="22"/>
        </w:rPr>
        <w:t>в системе теплоснабжения</w:t>
      </w:r>
      <w:r>
        <w:rPr>
          <w:b/>
          <w:sz w:val="22"/>
          <w:szCs w:val="22"/>
        </w:rPr>
        <w:t>с. Октябрьского</w:t>
      </w:r>
    </w:p>
    <w:tbl>
      <w:tblPr>
        <w:tblW w:w="9219" w:type="dxa"/>
        <w:tblInd w:w="103" w:type="dxa"/>
        <w:tblLayout w:type="fixed"/>
        <w:tblLook w:val="0000" w:firstRow="0" w:lastRow="0" w:firstColumn="0" w:lastColumn="0" w:noHBand="0" w:noVBand="0"/>
      </w:tblPr>
      <w:tblGrid>
        <w:gridCol w:w="2535"/>
        <w:gridCol w:w="1320"/>
        <w:gridCol w:w="1232"/>
        <w:gridCol w:w="1439"/>
        <w:gridCol w:w="1113"/>
        <w:gridCol w:w="1580"/>
      </w:tblGrid>
      <w:tr w:rsidR="006B0DEA" w:rsidRPr="00AF3F83" w:rsidTr="00C803BB">
        <w:trPr>
          <w:trHeight w:val="883"/>
        </w:trPr>
        <w:tc>
          <w:tcPr>
            <w:tcW w:w="2535" w:type="dxa"/>
            <w:tcBorders>
              <w:top w:val="single" w:sz="4" w:space="0" w:color="auto"/>
              <w:left w:val="single" w:sz="4" w:space="0" w:color="auto"/>
              <w:bottom w:val="single" w:sz="4" w:space="0" w:color="auto"/>
              <w:right w:val="single" w:sz="4" w:space="0" w:color="auto"/>
            </w:tcBorders>
            <w:vAlign w:val="center"/>
          </w:tcPr>
          <w:p w:rsidR="006B0DEA" w:rsidRPr="00AF3F83" w:rsidRDefault="006B0DEA" w:rsidP="0065326D">
            <w:pPr>
              <w:jc w:val="center"/>
              <w:rPr>
                <w:rFonts w:ascii="Times New Roman" w:hAnsi="Times New Roman"/>
                <w:sz w:val="20"/>
                <w:szCs w:val="20"/>
                <w:lang w:eastAsia="ru-RU"/>
              </w:rPr>
            </w:pPr>
            <w:r w:rsidRPr="00AF3F83">
              <w:rPr>
                <w:rFonts w:ascii="Times New Roman" w:hAnsi="Times New Roman"/>
                <w:sz w:val="20"/>
                <w:szCs w:val="20"/>
                <w:lang w:eastAsia="ru-RU"/>
              </w:rPr>
              <w:t>Наименованиесистемытеплоснабжения</w:t>
            </w:r>
          </w:p>
        </w:tc>
        <w:tc>
          <w:tcPr>
            <w:tcW w:w="1320" w:type="dxa"/>
            <w:tcBorders>
              <w:top w:val="single" w:sz="4" w:space="0" w:color="auto"/>
              <w:left w:val="nil"/>
              <w:bottom w:val="single" w:sz="4" w:space="0" w:color="auto"/>
              <w:right w:val="single" w:sz="4" w:space="0" w:color="auto"/>
            </w:tcBorders>
            <w:vAlign w:val="center"/>
          </w:tcPr>
          <w:p w:rsidR="006B0DEA" w:rsidRPr="00AF3F83" w:rsidRDefault="006B0DEA" w:rsidP="0065326D">
            <w:pPr>
              <w:jc w:val="center"/>
              <w:rPr>
                <w:rFonts w:ascii="Times New Roman" w:hAnsi="Times New Roman"/>
                <w:sz w:val="20"/>
                <w:szCs w:val="20"/>
                <w:lang w:eastAsia="ru-RU"/>
              </w:rPr>
            </w:pPr>
            <w:r w:rsidRPr="00AF3F83">
              <w:rPr>
                <w:rFonts w:ascii="Times New Roman" w:hAnsi="Times New Roman"/>
                <w:sz w:val="20"/>
                <w:szCs w:val="20"/>
                <w:lang w:eastAsia="ru-RU"/>
              </w:rPr>
              <w:t>Потеритеплоносителя, м</w:t>
            </w:r>
            <w:r w:rsidRPr="00AF3F83">
              <w:rPr>
                <w:rFonts w:ascii="Times New Roman" w:hAnsi="Times New Roman"/>
                <w:sz w:val="20"/>
                <w:szCs w:val="20"/>
                <w:vertAlign w:val="superscript"/>
                <w:lang w:eastAsia="ru-RU"/>
              </w:rPr>
              <w:t>3</w:t>
            </w:r>
          </w:p>
        </w:tc>
        <w:tc>
          <w:tcPr>
            <w:tcW w:w="1232" w:type="dxa"/>
            <w:tcBorders>
              <w:top w:val="single" w:sz="4" w:space="0" w:color="auto"/>
              <w:left w:val="nil"/>
              <w:bottom w:val="single" w:sz="4" w:space="0" w:color="auto"/>
              <w:right w:val="single" w:sz="4" w:space="0" w:color="auto"/>
            </w:tcBorders>
            <w:vAlign w:val="center"/>
          </w:tcPr>
          <w:p w:rsidR="006B0DEA" w:rsidRPr="00AF3F83" w:rsidRDefault="006B0DEA" w:rsidP="0065326D">
            <w:pPr>
              <w:jc w:val="center"/>
              <w:rPr>
                <w:rFonts w:ascii="Times New Roman" w:hAnsi="Times New Roman"/>
                <w:sz w:val="20"/>
                <w:szCs w:val="20"/>
                <w:lang w:eastAsia="ru-RU"/>
              </w:rPr>
            </w:pPr>
            <w:r w:rsidRPr="00AF3F83">
              <w:rPr>
                <w:rFonts w:ascii="Times New Roman" w:hAnsi="Times New Roman"/>
                <w:sz w:val="20"/>
                <w:szCs w:val="20"/>
                <w:lang w:eastAsia="ru-RU"/>
              </w:rPr>
              <w:t>Объемтепловыхсетей, м</w:t>
            </w:r>
            <w:r w:rsidRPr="00AF3F83">
              <w:rPr>
                <w:rFonts w:ascii="Times New Roman" w:hAnsi="Times New Roman"/>
                <w:sz w:val="20"/>
                <w:szCs w:val="20"/>
                <w:vertAlign w:val="superscript"/>
                <w:lang w:eastAsia="ru-RU"/>
              </w:rPr>
              <w:t>3</w:t>
            </w:r>
          </w:p>
        </w:tc>
        <w:tc>
          <w:tcPr>
            <w:tcW w:w="1439" w:type="dxa"/>
            <w:tcBorders>
              <w:top w:val="single" w:sz="4" w:space="0" w:color="auto"/>
              <w:left w:val="nil"/>
              <w:bottom w:val="single" w:sz="4" w:space="0" w:color="auto"/>
              <w:right w:val="single" w:sz="4" w:space="0" w:color="auto"/>
            </w:tcBorders>
            <w:vAlign w:val="center"/>
          </w:tcPr>
          <w:p w:rsidR="006B0DEA" w:rsidRPr="0065326D" w:rsidRDefault="006B0DEA" w:rsidP="00364186">
            <w:pPr>
              <w:jc w:val="center"/>
              <w:rPr>
                <w:rFonts w:ascii="Times New Roman" w:hAnsi="Times New Roman"/>
                <w:sz w:val="20"/>
                <w:szCs w:val="20"/>
                <w:lang w:val="ru-RU" w:eastAsia="ru-RU"/>
              </w:rPr>
            </w:pPr>
            <w:r w:rsidRPr="0065326D">
              <w:rPr>
                <w:rFonts w:ascii="Times New Roman" w:hAnsi="Times New Roman"/>
                <w:sz w:val="20"/>
                <w:szCs w:val="20"/>
                <w:lang w:val="ru-RU" w:eastAsia="ru-RU"/>
              </w:rPr>
              <w:t>Потери тепловой энергии</w:t>
            </w:r>
            <w:r>
              <w:rPr>
                <w:rFonts w:ascii="Times New Roman" w:hAnsi="Times New Roman"/>
                <w:sz w:val="20"/>
                <w:szCs w:val="20"/>
                <w:lang w:val="ru-RU" w:eastAsia="ru-RU"/>
              </w:rPr>
              <w:t>,</w:t>
            </w:r>
            <w:r w:rsidRPr="0065326D">
              <w:rPr>
                <w:rFonts w:ascii="Times New Roman" w:hAnsi="Times New Roman"/>
                <w:sz w:val="20"/>
                <w:szCs w:val="20"/>
                <w:lang w:val="ru-RU" w:eastAsia="ru-RU"/>
              </w:rPr>
              <w:t xml:space="preserve"> Гкал</w:t>
            </w:r>
          </w:p>
        </w:tc>
        <w:tc>
          <w:tcPr>
            <w:tcW w:w="1113" w:type="dxa"/>
            <w:tcBorders>
              <w:top w:val="single" w:sz="4" w:space="0" w:color="auto"/>
              <w:left w:val="nil"/>
              <w:bottom w:val="single" w:sz="4" w:space="0" w:color="auto"/>
              <w:right w:val="single" w:sz="4" w:space="0" w:color="auto"/>
            </w:tcBorders>
            <w:vAlign w:val="center"/>
          </w:tcPr>
          <w:p w:rsidR="006B0DEA" w:rsidRPr="0065326D" w:rsidRDefault="006B0DEA" w:rsidP="00364186">
            <w:pPr>
              <w:jc w:val="center"/>
              <w:rPr>
                <w:rFonts w:ascii="Times New Roman" w:hAnsi="Times New Roman"/>
                <w:sz w:val="20"/>
                <w:szCs w:val="20"/>
                <w:lang w:val="ru-RU" w:eastAsia="ru-RU"/>
              </w:rPr>
            </w:pPr>
            <w:r w:rsidRPr="0065326D">
              <w:rPr>
                <w:rFonts w:ascii="Times New Roman" w:hAnsi="Times New Roman"/>
                <w:sz w:val="20"/>
                <w:szCs w:val="20"/>
                <w:lang w:val="ru-RU" w:eastAsia="ru-RU"/>
              </w:rPr>
              <w:t>Отпуск в сеть</w:t>
            </w:r>
            <w:r>
              <w:rPr>
                <w:rFonts w:ascii="Times New Roman" w:hAnsi="Times New Roman"/>
                <w:sz w:val="20"/>
                <w:szCs w:val="20"/>
                <w:lang w:val="ru-RU" w:eastAsia="ru-RU"/>
              </w:rPr>
              <w:t xml:space="preserve">, </w:t>
            </w:r>
            <w:r w:rsidRPr="0065326D">
              <w:rPr>
                <w:rFonts w:ascii="Times New Roman" w:hAnsi="Times New Roman"/>
                <w:sz w:val="20"/>
                <w:szCs w:val="20"/>
                <w:lang w:val="ru-RU" w:eastAsia="ru-RU"/>
              </w:rPr>
              <w:t xml:space="preserve"> Гкал</w:t>
            </w:r>
          </w:p>
        </w:tc>
        <w:tc>
          <w:tcPr>
            <w:tcW w:w="1580" w:type="dxa"/>
            <w:tcBorders>
              <w:top w:val="single" w:sz="4" w:space="0" w:color="auto"/>
              <w:left w:val="nil"/>
              <w:bottom w:val="single" w:sz="4" w:space="0" w:color="auto"/>
              <w:right w:val="single" w:sz="4" w:space="0" w:color="auto"/>
            </w:tcBorders>
            <w:vAlign w:val="center"/>
          </w:tcPr>
          <w:p w:rsidR="006B0DEA" w:rsidRPr="00AF3F83" w:rsidRDefault="006B0DEA" w:rsidP="0065326D">
            <w:pPr>
              <w:jc w:val="center"/>
              <w:rPr>
                <w:rFonts w:ascii="Times New Roman" w:hAnsi="Times New Roman"/>
                <w:sz w:val="20"/>
                <w:szCs w:val="20"/>
                <w:lang w:eastAsia="ru-RU"/>
              </w:rPr>
            </w:pPr>
            <w:r w:rsidRPr="00AF3F83">
              <w:rPr>
                <w:rFonts w:ascii="Times New Roman" w:hAnsi="Times New Roman"/>
                <w:sz w:val="20"/>
                <w:szCs w:val="20"/>
                <w:lang w:eastAsia="ru-RU"/>
              </w:rPr>
              <w:t>Потеритепловойэнергии, %</w:t>
            </w:r>
          </w:p>
        </w:tc>
      </w:tr>
      <w:tr w:rsidR="006B0DEA" w:rsidRPr="00AF3F83" w:rsidTr="00C803BB">
        <w:trPr>
          <w:trHeight w:val="529"/>
        </w:trPr>
        <w:tc>
          <w:tcPr>
            <w:tcW w:w="2535" w:type="dxa"/>
            <w:tcBorders>
              <w:top w:val="nil"/>
              <w:left w:val="single" w:sz="4" w:space="0" w:color="auto"/>
              <w:bottom w:val="single" w:sz="4" w:space="0" w:color="auto"/>
              <w:right w:val="single" w:sz="4" w:space="0" w:color="auto"/>
            </w:tcBorders>
            <w:vAlign w:val="center"/>
          </w:tcPr>
          <w:p w:rsidR="006B0DEA" w:rsidRPr="00277DD5" w:rsidRDefault="006B0DEA" w:rsidP="00277DD5">
            <w:pPr>
              <w:jc w:val="center"/>
              <w:rPr>
                <w:rFonts w:ascii="Times New Roman" w:hAnsi="Times New Roman"/>
                <w:sz w:val="20"/>
                <w:szCs w:val="20"/>
                <w:lang w:val="ru-RU" w:eastAsia="ru-RU"/>
              </w:rPr>
            </w:pPr>
            <w:r w:rsidRPr="00AF3F83">
              <w:rPr>
                <w:rFonts w:ascii="Times New Roman" w:hAnsi="Times New Roman"/>
                <w:sz w:val="20"/>
                <w:szCs w:val="20"/>
                <w:lang w:eastAsia="ru-RU"/>
              </w:rPr>
              <w:t xml:space="preserve">Котельная «Поселковая» </w:t>
            </w:r>
            <w:r>
              <w:rPr>
                <w:rFonts w:ascii="Times New Roman" w:hAnsi="Times New Roman"/>
                <w:sz w:val="20"/>
                <w:szCs w:val="20"/>
                <w:lang w:val="ru-RU" w:eastAsia="ru-RU"/>
              </w:rPr>
              <w:t>с</w:t>
            </w:r>
            <w:r w:rsidRPr="00AF3F83">
              <w:rPr>
                <w:rFonts w:ascii="Times New Roman" w:hAnsi="Times New Roman"/>
                <w:sz w:val="20"/>
                <w:szCs w:val="20"/>
                <w:lang w:eastAsia="ru-RU"/>
              </w:rPr>
              <w:t xml:space="preserve">. </w:t>
            </w:r>
            <w:r>
              <w:rPr>
                <w:rFonts w:ascii="Times New Roman" w:hAnsi="Times New Roman"/>
                <w:sz w:val="20"/>
                <w:szCs w:val="20"/>
                <w:lang w:val="ru-RU" w:eastAsia="ru-RU"/>
              </w:rPr>
              <w:t>Октябрьское</w:t>
            </w:r>
          </w:p>
        </w:tc>
        <w:tc>
          <w:tcPr>
            <w:tcW w:w="1320" w:type="dxa"/>
            <w:tcBorders>
              <w:top w:val="nil"/>
              <w:left w:val="nil"/>
              <w:bottom w:val="single" w:sz="4" w:space="0" w:color="auto"/>
              <w:right w:val="single" w:sz="4" w:space="0" w:color="auto"/>
            </w:tcBorders>
            <w:noWrap/>
            <w:vAlign w:val="center"/>
          </w:tcPr>
          <w:p w:rsidR="006B0DEA" w:rsidRPr="007B0769" w:rsidRDefault="006B0DEA" w:rsidP="0065326D">
            <w:pPr>
              <w:jc w:val="center"/>
              <w:rPr>
                <w:rFonts w:ascii="Times New Roman" w:hAnsi="Times New Roman"/>
                <w:sz w:val="20"/>
                <w:szCs w:val="20"/>
                <w:lang w:val="ru-RU" w:eastAsia="ru-RU"/>
              </w:rPr>
            </w:pPr>
            <w:r>
              <w:rPr>
                <w:rFonts w:ascii="Times New Roman" w:hAnsi="Times New Roman"/>
                <w:sz w:val="20"/>
                <w:szCs w:val="20"/>
                <w:lang w:val="ru-RU" w:eastAsia="ru-RU"/>
              </w:rPr>
              <w:t>4082,3</w:t>
            </w:r>
          </w:p>
        </w:tc>
        <w:tc>
          <w:tcPr>
            <w:tcW w:w="1232" w:type="dxa"/>
            <w:tcBorders>
              <w:top w:val="nil"/>
              <w:left w:val="nil"/>
              <w:bottom w:val="single" w:sz="4" w:space="0" w:color="auto"/>
              <w:right w:val="single" w:sz="4" w:space="0" w:color="auto"/>
            </w:tcBorders>
            <w:noWrap/>
            <w:vAlign w:val="center"/>
          </w:tcPr>
          <w:p w:rsidR="006B0DEA" w:rsidRPr="007B0769" w:rsidRDefault="006B0DEA" w:rsidP="0065326D">
            <w:pPr>
              <w:jc w:val="center"/>
              <w:rPr>
                <w:rFonts w:ascii="Times New Roman" w:hAnsi="Times New Roman"/>
                <w:sz w:val="20"/>
                <w:szCs w:val="20"/>
                <w:lang w:val="ru-RU" w:eastAsia="ru-RU"/>
              </w:rPr>
            </w:pPr>
            <w:r>
              <w:rPr>
                <w:rFonts w:ascii="Times New Roman" w:hAnsi="Times New Roman"/>
                <w:sz w:val="20"/>
                <w:szCs w:val="20"/>
                <w:lang w:val="ru-RU" w:eastAsia="ru-RU"/>
              </w:rPr>
              <w:t>200,5</w:t>
            </w:r>
          </w:p>
        </w:tc>
        <w:tc>
          <w:tcPr>
            <w:tcW w:w="1439" w:type="dxa"/>
            <w:tcBorders>
              <w:top w:val="nil"/>
              <w:left w:val="nil"/>
              <w:bottom w:val="single" w:sz="4" w:space="0" w:color="auto"/>
              <w:right w:val="single" w:sz="4" w:space="0" w:color="auto"/>
            </w:tcBorders>
            <w:noWrap/>
            <w:vAlign w:val="center"/>
          </w:tcPr>
          <w:p w:rsidR="006B0DEA" w:rsidRPr="005C5C68" w:rsidRDefault="006B0DEA" w:rsidP="00364186">
            <w:pPr>
              <w:jc w:val="center"/>
              <w:rPr>
                <w:rFonts w:ascii="Times New Roman" w:hAnsi="Times New Roman"/>
                <w:sz w:val="20"/>
                <w:szCs w:val="20"/>
                <w:lang w:val="ru-RU" w:eastAsia="ru-RU"/>
              </w:rPr>
            </w:pPr>
            <w:r>
              <w:rPr>
                <w:rFonts w:ascii="Times New Roman" w:hAnsi="Times New Roman"/>
                <w:sz w:val="20"/>
                <w:szCs w:val="20"/>
                <w:lang w:val="ru-RU" w:eastAsia="ru-RU"/>
              </w:rPr>
              <w:t>6275</w:t>
            </w:r>
          </w:p>
        </w:tc>
        <w:tc>
          <w:tcPr>
            <w:tcW w:w="1113" w:type="dxa"/>
            <w:tcBorders>
              <w:top w:val="nil"/>
              <w:left w:val="nil"/>
              <w:bottom w:val="single" w:sz="4" w:space="0" w:color="auto"/>
              <w:right w:val="single" w:sz="4" w:space="0" w:color="auto"/>
            </w:tcBorders>
            <w:noWrap/>
            <w:vAlign w:val="center"/>
          </w:tcPr>
          <w:p w:rsidR="006B0DEA" w:rsidRPr="005C5C68" w:rsidRDefault="006B0DEA" w:rsidP="0065326D">
            <w:pPr>
              <w:jc w:val="center"/>
              <w:rPr>
                <w:rFonts w:ascii="Times New Roman" w:hAnsi="Times New Roman"/>
                <w:sz w:val="20"/>
                <w:szCs w:val="20"/>
                <w:lang w:val="ru-RU" w:eastAsia="ru-RU"/>
              </w:rPr>
            </w:pPr>
            <w:r>
              <w:rPr>
                <w:rFonts w:ascii="Times New Roman" w:hAnsi="Times New Roman"/>
                <w:sz w:val="20"/>
                <w:szCs w:val="20"/>
                <w:lang w:val="ru-RU" w:eastAsia="ru-RU"/>
              </w:rPr>
              <w:t>22273</w:t>
            </w:r>
          </w:p>
        </w:tc>
        <w:tc>
          <w:tcPr>
            <w:tcW w:w="1580" w:type="dxa"/>
            <w:tcBorders>
              <w:top w:val="nil"/>
              <w:left w:val="nil"/>
              <w:bottom w:val="single" w:sz="4" w:space="0" w:color="auto"/>
              <w:right w:val="single" w:sz="4" w:space="0" w:color="auto"/>
            </w:tcBorders>
            <w:noWrap/>
            <w:vAlign w:val="center"/>
          </w:tcPr>
          <w:p w:rsidR="006B0DEA" w:rsidRPr="005C5C68" w:rsidRDefault="006B0DEA" w:rsidP="000B4397">
            <w:pPr>
              <w:jc w:val="center"/>
              <w:rPr>
                <w:rFonts w:ascii="Times New Roman" w:hAnsi="Times New Roman"/>
                <w:sz w:val="20"/>
                <w:szCs w:val="20"/>
                <w:lang w:val="ru-RU" w:eastAsia="ru-RU"/>
              </w:rPr>
            </w:pPr>
            <w:r>
              <w:rPr>
                <w:rFonts w:ascii="Times New Roman" w:hAnsi="Times New Roman"/>
                <w:sz w:val="20"/>
                <w:szCs w:val="20"/>
                <w:lang w:val="ru-RU" w:eastAsia="ru-RU"/>
              </w:rPr>
              <w:t>28,1</w:t>
            </w:r>
          </w:p>
        </w:tc>
      </w:tr>
    </w:tbl>
    <w:p w:rsidR="006B0DEA" w:rsidRPr="000B4397" w:rsidRDefault="006B0DEA" w:rsidP="005C5C68">
      <w:pPr>
        <w:ind w:left="851" w:hanging="851"/>
        <w:jc w:val="both"/>
        <w:rPr>
          <w:rFonts w:ascii="Times New Roman" w:hAnsi="Times New Roman"/>
          <w:i/>
          <w:sz w:val="24"/>
          <w:szCs w:val="24"/>
          <w:lang w:val="ru-RU"/>
        </w:rPr>
      </w:pPr>
      <w:r w:rsidRPr="000B4397">
        <w:rPr>
          <w:rFonts w:ascii="Times New Roman" w:hAnsi="Times New Roman"/>
          <w:b/>
          <w:sz w:val="24"/>
          <w:szCs w:val="24"/>
          <w:lang w:val="ru-RU"/>
        </w:rPr>
        <w:t>Вывод</w:t>
      </w:r>
      <w:r w:rsidRPr="000B4397">
        <w:rPr>
          <w:rFonts w:ascii="Times New Roman" w:hAnsi="Times New Roman"/>
          <w:i/>
          <w:sz w:val="24"/>
          <w:szCs w:val="24"/>
          <w:lang w:val="ru-RU"/>
        </w:rPr>
        <w:t>: для разработки достоверного теплового баланса необходимо получить экспертное заключение о нормативах технологических потерь при передаче тепловой энергии по тепловым сетям</w:t>
      </w:r>
      <w:r w:rsidR="00CC3CA5">
        <w:rPr>
          <w:rFonts w:ascii="Times New Roman" w:hAnsi="Times New Roman"/>
          <w:i/>
          <w:sz w:val="24"/>
          <w:szCs w:val="24"/>
          <w:lang w:val="ru-RU"/>
        </w:rPr>
        <w:t xml:space="preserve"> </w:t>
      </w:r>
      <w:r w:rsidRPr="000B4397">
        <w:rPr>
          <w:rFonts w:ascii="Times New Roman" w:hAnsi="Times New Roman"/>
          <w:i/>
          <w:sz w:val="24"/>
          <w:szCs w:val="24"/>
          <w:lang w:val="ru-RU"/>
        </w:rPr>
        <w:t xml:space="preserve">МУП «ЖКХ Октябрьское». </w:t>
      </w:r>
    </w:p>
    <w:p w:rsidR="006B0DEA" w:rsidRPr="005C5C68" w:rsidRDefault="006B0DEA" w:rsidP="0065326D">
      <w:pPr>
        <w:rPr>
          <w:rFonts w:ascii="Times New Roman" w:hAnsi="Times New Roman"/>
          <w:sz w:val="24"/>
          <w:szCs w:val="24"/>
          <w:lang w:val="ru-RU"/>
        </w:rPr>
      </w:pPr>
    </w:p>
    <w:p w:rsidR="006B0DEA" w:rsidRPr="0065326D" w:rsidRDefault="006B0DEA" w:rsidP="0065326D">
      <w:pPr>
        <w:ind w:left="709" w:hanging="709"/>
        <w:rPr>
          <w:rFonts w:ascii="Times New Roman" w:hAnsi="Times New Roman"/>
          <w:b/>
          <w:sz w:val="24"/>
          <w:szCs w:val="24"/>
          <w:lang w:val="ru-RU"/>
        </w:rPr>
      </w:pPr>
      <w:r>
        <w:rPr>
          <w:rFonts w:ascii="Times New Roman" w:hAnsi="Times New Roman"/>
          <w:b/>
          <w:sz w:val="24"/>
          <w:szCs w:val="24"/>
          <w:lang w:val="ru-RU"/>
        </w:rPr>
        <w:t>1.</w:t>
      </w:r>
      <w:r w:rsidRPr="0065326D">
        <w:rPr>
          <w:rFonts w:ascii="Times New Roman" w:hAnsi="Times New Roman"/>
          <w:b/>
          <w:sz w:val="24"/>
          <w:szCs w:val="24"/>
          <w:lang w:val="ru-RU"/>
        </w:rPr>
        <w:t>3.11. Предписания надзорных органов по запрещению дальнейшей эксплуатации участков тепловой сети и результаты их исполнения</w:t>
      </w:r>
    </w:p>
    <w:p w:rsidR="006B0DEA" w:rsidRPr="0065326D" w:rsidRDefault="006B0DEA" w:rsidP="0065326D">
      <w:pPr>
        <w:ind w:firstLine="426"/>
        <w:rPr>
          <w:rFonts w:ascii="Times New Roman" w:hAnsi="Times New Roman"/>
          <w:sz w:val="24"/>
          <w:szCs w:val="24"/>
          <w:lang w:val="ru-RU"/>
        </w:rPr>
      </w:pPr>
      <w:r w:rsidRPr="0065326D">
        <w:rPr>
          <w:rFonts w:ascii="Times New Roman" w:hAnsi="Times New Roman"/>
          <w:sz w:val="24"/>
          <w:szCs w:val="24"/>
          <w:lang w:val="ru-RU"/>
        </w:rPr>
        <w:t xml:space="preserve">Предписания надзорных органов по запрещению дальнейшей эксплуатации участков тепловой сети отсутствуют. </w:t>
      </w:r>
    </w:p>
    <w:p w:rsidR="006B0DEA" w:rsidRPr="0065326D" w:rsidRDefault="006B0DEA" w:rsidP="0065326D">
      <w:pPr>
        <w:ind w:firstLine="426"/>
        <w:rPr>
          <w:rFonts w:ascii="Times New Roman" w:hAnsi="Times New Roman"/>
          <w:sz w:val="24"/>
          <w:szCs w:val="24"/>
          <w:lang w:val="ru-RU"/>
        </w:rPr>
      </w:pPr>
    </w:p>
    <w:p w:rsidR="006B0DEA" w:rsidRPr="0065326D" w:rsidRDefault="006B0DEA" w:rsidP="0065326D">
      <w:pPr>
        <w:ind w:left="709" w:hanging="709"/>
        <w:rPr>
          <w:rFonts w:ascii="Times New Roman" w:hAnsi="Times New Roman"/>
          <w:b/>
          <w:sz w:val="24"/>
          <w:szCs w:val="24"/>
          <w:lang w:val="ru-RU"/>
        </w:rPr>
      </w:pPr>
      <w:r>
        <w:rPr>
          <w:rFonts w:ascii="Times New Roman" w:hAnsi="Times New Roman"/>
          <w:b/>
          <w:sz w:val="24"/>
          <w:szCs w:val="24"/>
          <w:lang w:val="ru-RU"/>
        </w:rPr>
        <w:t>1.</w:t>
      </w:r>
      <w:r w:rsidRPr="0065326D">
        <w:rPr>
          <w:rFonts w:ascii="Times New Roman" w:hAnsi="Times New Roman"/>
          <w:b/>
          <w:sz w:val="24"/>
          <w:szCs w:val="24"/>
          <w:lang w:val="ru-RU"/>
        </w:rPr>
        <w:t>3.12.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p>
    <w:p w:rsidR="006B0DEA" w:rsidRPr="002A4778" w:rsidRDefault="006B0DEA" w:rsidP="0065326D">
      <w:pPr>
        <w:ind w:firstLine="426"/>
        <w:rPr>
          <w:rFonts w:ascii="Times New Roman" w:hAnsi="Times New Roman"/>
          <w:sz w:val="24"/>
          <w:szCs w:val="24"/>
          <w:lang w:val="ru-RU"/>
        </w:rPr>
      </w:pPr>
      <w:r>
        <w:rPr>
          <w:sz w:val="24"/>
          <w:szCs w:val="24"/>
          <w:lang w:val="ru-RU"/>
        </w:rPr>
        <w:t xml:space="preserve">В </w:t>
      </w:r>
      <w:r w:rsidRPr="002A4778">
        <w:rPr>
          <w:sz w:val="24"/>
          <w:szCs w:val="24"/>
          <w:lang w:val="ru-RU"/>
        </w:rPr>
        <w:t>МУП «ЖКХ Октябрьское»</w:t>
      </w:r>
      <w:r w:rsidR="00CC3CA5">
        <w:rPr>
          <w:sz w:val="24"/>
          <w:szCs w:val="24"/>
          <w:lang w:val="ru-RU"/>
        </w:rPr>
        <w:t xml:space="preserve"> </w:t>
      </w:r>
      <w:r w:rsidRPr="002A4778">
        <w:rPr>
          <w:rStyle w:val="9"/>
          <w:i w:val="0"/>
          <w:iCs w:val="0"/>
          <w:sz w:val="24"/>
          <w:szCs w:val="24"/>
          <w:u w:val="none"/>
        </w:rPr>
        <w:t xml:space="preserve">коммерческого учета </w:t>
      </w:r>
      <w:r>
        <w:rPr>
          <w:rStyle w:val="9"/>
          <w:i w:val="0"/>
          <w:iCs w:val="0"/>
          <w:sz w:val="24"/>
          <w:szCs w:val="24"/>
          <w:u w:val="none"/>
        </w:rPr>
        <w:t xml:space="preserve">тепловой энергии </w:t>
      </w:r>
      <w:r w:rsidRPr="002A4778">
        <w:rPr>
          <w:rStyle w:val="9"/>
          <w:i w:val="0"/>
          <w:iCs w:val="0"/>
          <w:sz w:val="24"/>
          <w:szCs w:val="24"/>
          <w:u w:val="none"/>
        </w:rPr>
        <w:t>не ведется.</w:t>
      </w:r>
    </w:p>
    <w:p w:rsidR="006B0DEA" w:rsidRDefault="006B0DEA" w:rsidP="00392C19">
      <w:pPr>
        <w:ind w:left="993" w:hanging="993"/>
        <w:rPr>
          <w:rFonts w:ascii="Times New Roman" w:hAnsi="Times New Roman"/>
          <w:b/>
          <w:sz w:val="24"/>
          <w:szCs w:val="24"/>
          <w:lang w:val="ru-RU"/>
        </w:rPr>
      </w:pPr>
    </w:p>
    <w:p w:rsidR="006B0DEA" w:rsidRPr="0065326D" w:rsidRDefault="006B0DEA" w:rsidP="00392C19">
      <w:pPr>
        <w:ind w:left="993" w:hanging="993"/>
        <w:rPr>
          <w:rFonts w:ascii="Times New Roman" w:hAnsi="Times New Roman"/>
          <w:b/>
          <w:sz w:val="24"/>
          <w:szCs w:val="24"/>
          <w:lang w:val="ru-RU"/>
        </w:rPr>
      </w:pPr>
      <w:r>
        <w:rPr>
          <w:rFonts w:ascii="Times New Roman" w:hAnsi="Times New Roman"/>
          <w:b/>
          <w:sz w:val="24"/>
          <w:szCs w:val="24"/>
          <w:lang w:val="ru-RU"/>
        </w:rPr>
        <w:t>1.</w:t>
      </w:r>
      <w:r w:rsidRPr="0065326D">
        <w:rPr>
          <w:rFonts w:ascii="Times New Roman" w:hAnsi="Times New Roman"/>
          <w:b/>
          <w:sz w:val="24"/>
          <w:szCs w:val="24"/>
          <w:lang w:val="ru-RU"/>
        </w:rPr>
        <w:t>3.13. Анализ работы диспетчерских служб теплоснабжающих организаций и используемых средств автоматизации, телемеханизации и связи</w:t>
      </w:r>
    </w:p>
    <w:p w:rsidR="006B0DEA" w:rsidRPr="00AB4C55" w:rsidRDefault="006B0DEA" w:rsidP="0065326D">
      <w:pPr>
        <w:pStyle w:val="af3"/>
        <w:ind w:firstLine="708"/>
        <w:rPr>
          <w:lang w:eastAsia="ru-RU"/>
        </w:rPr>
      </w:pPr>
      <w:r>
        <w:rPr>
          <w:lang w:eastAsia="ru-RU"/>
        </w:rPr>
        <w:t>Диспетчерские теплосетевых</w:t>
      </w:r>
      <w:r w:rsidR="00CC3CA5">
        <w:rPr>
          <w:lang w:eastAsia="ru-RU"/>
        </w:rPr>
        <w:t xml:space="preserve"> </w:t>
      </w:r>
      <w:r w:rsidRPr="00AB4C55">
        <w:rPr>
          <w:lang w:eastAsia="ru-RU"/>
        </w:rPr>
        <w:t>организаций оборудованы телефонной связью, принимают сигналы об утечках и авариях на сетях от жителей города и обслуживающего персонала.</w:t>
      </w:r>
    </w:p>
    <w:p w:rsidR="006B0DEA" w:rsidRPr="0065326D" w:rsidRDefault="006B0DEA" w:rsidP="0065326D">
      <w:pPr>
        <w:ind w:firstLine="426"/>
        <w:rPr>
          <w:rFonts w:ascii="Times New Roman" w:hAnsi="Times New Roman"/>
          <w:sz w:val="24"/>
          <w:szCs w:val="24"/>
          <w:lang w:val="ru-RU"/>
        </w:rPr>
      </w:pPr>
    </w:p>
    <w:p w:rsidR="006B0DEA" w:rsidRPr="0065326D" w:rsidRDefault="006B0DEA" w:rsidP="00392C19">
      <w:pPr>
        <w:ind w:left="1134" w:hanging="1134"/>
        <w:rPr>
          <w:rFonts w:ascii="Times New Roman" w:hAnsi="Times New Roman"/>
          <w:b/>
          <w:sz w:val="24"/>
          <w:szCs w:val="24"/>
          <w:lang w:val="ru-RU"/>
        </w:rPr>
      </w:pPr>
      <w:r>
        <w:rPr>
          <w:rFonts w:ascii="Times New Roman" w:hAnsi="Times New Roman"/>
          <w:b/>
          <w:sz w:val="24"/>
          <w:szCs w:val="24"/>
          <w:lang w:val="ru-RU"/>
        </w:rPr>
        <w:t>1.</w:t>
      </w:r>
      <w:r w:rsidRPr="0065326D">
        <w:rPr>
          <w:rFonts w:ascii="Times New Roman" w:hAnsi="Times New Roman"/>
          <w:b/>
          <w:sz w:val="24"/>
          <w:szCs w:val="24"/>
          <w:lang w:val="ru-RU"/>
        </w:rPr>
        <w:t>3.14. Уровень автоматизации и обслуживания центральных тепловых пунктов, насосных станций</w:t>
      </w:r>
    </w:p>
    <w:p w:rsidR="006B0DEA" w:rsidRPr="0065326D" w:rsidRDefault="006B0DEA" w:rsidP="0065326D">
      <w:pPr>
        <w:ind w:firstLine="426"/>
        <w:rPr>
          <w:rFonts w:ascii="Times New Roman" w:hAnsi="Times New Roman"/>
          <w:sz w:val="24"/>
          <w:szCs w:val="24"/>
          <w:lang w:val="ru-RU"/>
        </w:rPr>
      </w:pPr>
      <w:r w:rsidRPr="0065326D">
        <w:rPr>
          <w:rFonts w:ascii="Times New Roman" w:hAnsi="Times New Roman"/>
          <w:sz w:val="24"/>
          <w:szCs w:val="24"/>
          <w:lang w:val="ru-RU"/>
        </w:rPr>
        <w:t xml:space="preserve">В системах теплоснабжения </w:t>
      </w:r>
      <w:r>
        <w:rPr>
          <w:rFonts w:ascii="Times New Roman" w:hAnsi="Times New Roman"/>
          <w:sz w:val="24"/>
          <w:szCs w:val="24"/>
          <w:lang w:val="ru-RU"/>
        </w:rPr>
        <w:t xml:space="preserve">с. </w:t>
      </w:r>
      <w:r w:rsidRPr="0065326D">
        <w:rPr>
          <w:rFonts w:ascii="Times New Roman" w:hAnsi="Times New Roman"/>
          <w:sz w:val="24"/>
          <w:szCs w:val="24"/>
          <w:lang w:val="ru-RU"/>
        </w:rPr>
        <w:t>Октябрьского нет центральных тепловых пунктов и насосных станций.</w:t>
      </w:r>
    </w:p>
    <w:p w:rsidR="006B0DEA" w:rsidRPr="0065326D" w:rsidRDefault="006B0DEA" w:rsidP="0065326D">
      <w:pPr>
        <w:ind w:firstLine="426"/>
        <w:rPr>
          <w:rFonts w:ascii="Times New Roman" w:hAnsi="Times New Roman"/>
          <w:sz w:val="24"/>
          <w:szCs w:val="24"/>
          <w:lang w:val="ru-RU"/>
        </w:rPr>
      </w:pPr>
    </w:p>
    <w:p w:rsidR="006B0DEA" w:rsidRPr="0065326D" w:rsidRDefault="006B0DEA" w:rsidP="00392C19">
      <w:pPr>
        <w:rPr>
          <w:rFonts w:ascii="Times New Roman" w:hAnsi="Times New Roman"/>
          <w:b/>
          <w:sz w:val="24"/>
          <w:szCs w:val="24"/>
          <w:lang w:val="ru-RU"/>
        </w:rPr>
      </w:pPr>
      <w:r>
        <w:rPr>
          <w:rFonts w:ascii="Times New Roman" w:hAnsi="Times New Roman"/>
          <w:b/>
          <w:sz w:val="24"/>
          <w:szCs w:val="24"/>
          <w:lang w:val="ru-RU"/>
        </w:rPr>
        <w:t>1.</w:t>
      </w:r>
      <w:r w:rsidRPr="0065326D">
        <w:rPr>
          <w:rFonts w:ascii="Times New Roman" w:hAnsi="Times New Roman"/>
          <w:b/>
          <w:sz w:val="24"/>
          <w:szCs w:val="24"/>
          <w:lang w:val="ru-RU"/>
        </w:rPr>
        <w:t>3.15. Сведения о наличии защиты тепловых сетей от превышения давления</w:t>
      </w:r>
    </w:p>
    <w:p w:rsidR="006B0DEA" w:rsidRDefault="006B0DEA" w:rsidP="0065326D">
      <w:pPr>
        <w:ind w:firstLine="708"/>
        <w:jc w:val="both"/>
        <w:rPr>
          <w:rFonts w:ascii="Times New Roman" w:hAnsi="Times New Roman"/>
          <w:sz w:val="24"/>
          <w:szCs w:val="24"/>
          <w:lang w:val="ru-RU" w:eastAsia="ru-RU"/>
        </w:rPr>
      </w:pPr>
      <w:r w:rsidRPr="0065326D">
        <w:rPr>
          <w:rFonts w:ascii="Times New Roman" w:hAnsi="Times New Roman"/>
          <w:sz w:val="24"/>
          <w:szCs w:val="24"/>
          <w:lang w:val="ru-RU" w:eastAsia="ru-RU"/>
        </w:rPr>
        <w:t>Предохранительная арматура, осуществляющая защиту тепловых сетей от превышения давления установлена на источниках централизованного теплоснабжения. Для защиты тепловых сетей от превышения допустимого давления используются предохранительные клапаны, осуществляющие сброс теплоносителя из системы теплоснабжения при превышении допустимого давления.</w:t>
      </w:r>
    </w:p>
    <w:p w:rsidR="006B0DEA" w:rsidRDefault="006B0DEA" w:rsidP="0065326D">
      <w:pPr>
        <w:ind w:firstLine="708"/>
        <w:jc w:val="both"/>
        <w:rPr>
          <w:rFonts w:ascii="Times New Roman" w:hAnsi="Times New Roman"/>
          <w:sz w:val="24"/>
          <w:szCs w:val="24"/>
          <w:lang w:val="ru-RU" w:eastAsia="ru-RU"/>
        </w:rPr>
      </w:pPr>
    </w:p>
    <w:p w:rsidR="006B0DEA" w:rsidRPr="0065326D" w:rsidRDefault="006B0DEA" w:rsidP="0065326D">
      <w:pPr>
        <w:ind w:left="993" w:hanging="709"/>
        <w:rPr>
          <w:rFonts w:ascii="Times New Roman" w:hAnsi="Times New Roman"/>
          <w:b/>
          <w:sz w:val="24"/>
          <w:szCs w:val="24"/>
          <w:lang w:val="ru-RU"/>
        </w:rPr>
      </w:pPr>
      <w:r>
        <w:rPr>
          <w:rFonts w:ascii="Times New Roman" w:hAnsi="Times New Roman"/>
          <w:b/>
          <w:sz w:val="24"/>
          <w:szCs w:val="24"/>
          <w:lang w:val="ru-RU"/>
        </w:rPr>
        <w:t>1.</w:t>
      </w:r>
      <w:r w:rsidRPr="0065326D">
        <w:rPr>
          <w:rFonts w:ascii="Times New Roman" w:hAnsi="Times New Roman"/>
          <w:b/>
          <w:sz w:val="24"/>
          <w:szCs w:val="24"/>
          <w:lang w:val="ru-RU"/>
        </w:rPr>
        <w:t>3.16. Перечень выявленных бесхозяйных тепловых сетей и обоснование выбора организации, уполномоченной на их эксплуатацию</w:t>
      </w:r>
    </w:p>
    <w:p w:rsidR="006B0DEA" w:rsidRPr="0065326D" w:rsidRDefault="006B0DEA" w:rsidP="0065326D">
      <w:pPr>
        <w:ind w:firstLine="426"/>
        <w:rPr>
          <w:rFonts w:ascii="Times New Roman" w:hAnsi="Times New Roman"/>
          <w:sz w:val="24"/>
          <w:szCs w:val="24"/>
          <w:lang w:val="ru-RU"/>
        </w:rPr>
      </w:pPr>
      <w:r w:rsidRPr="0065326D">
        <w:rPr>
          <w:rFonts w:ascii="Times New Roman" w:hAnsi="Times New Roman"/>
          <w:sz w:val="24"/>
          <w:szCs w:val="24"/>
          <w:lang w:val="ru-RU"/>
        </w:rPr>
        <w:t>Бесхозяйных тепловых сетей в систем</w:t>
      </w:r>
      <w:r>
        <w:rPr>
          <w:rFonts w:ascii="Times New Roman" w:hAnsi="Times New Roman"/>
          <w:sz w:val="24"/>
          <w:szCs w:val="24"/>
          <w:lang w:val="ru-RU"/>
        </w:rPr>
        <w:t>е</w:t>
      </w:r>
      <w:r w:rsidRPr="0065326D">
        <w:rPr>
          <w:rFonts w:ascii="Times New Roman" w:hAnsi="Times New Roman"/>
          <w:sz w:val="24"/>
          <w:szCs w:val="24"/>
          <w:lang w:val="ru-RU"/>
        </w:rPr>
        <w:t xml:space="preserve"> теплоснабжения </w:t>
      </w:r>
      <w:r>
        <w:rPr>
          <w:rFonts w:ascii="Times New Roman" w:hAnsi="Times New Roman"/>
          <w:sz w:val="24"/>
          <w:szCs w:val="24"/>
          <w:lang w:val="ru-RU"/>
        </w:rPr>
        <w:t xml:space="preserve">с. </w:t>
      </w:r>
      <w:r w:rsidRPr="0065326D">
        <w:rPr>
          <w:rFonts w:ascii="Times New Roman" w:hAnsi="Times New Roman"/>
          <w:sz w:val="24"/>
          <w:szCs w:val="24"/>
          <w:lang w:val="ru-RU"/>
        </w:rPr>
        <w:t xml:space="preserve">Октябрьского нет. </w:t>
      </w:r>
    </w:p>
    <w:p w:rsidR="006B0DEA" w:rsidRPr="0065326D" w:rsidRDefault="006B0DEA" w:rsidP="0065326D">
      <w:pPr>
        <w:ind w:left="1760" w:hanging="1760"/>
        <w:rPr>
          <w:rFonts w:ascii="Times New Roman" w:hAnsi="Times New Roman"/>
          <w:b/>
          <w:sz w:val="24"/>
          <w:szCs w:val="24"/>
          <w:lang w:val="ru-RU"/>
        </w:rPr>
      </w:pPr>
      <w:r w:rsidRPr="0065326D">
        <w:rPr>
          <w:rFonts w:ascii="Times New Roman" w:hAnsi="Times New Roman"/>
          <w:b/>
          <w:sz w:val="24"/>
          <w:szCs w:val="24"/>
          <w:lang w:val="ru-RU"/>
        </w:rPr>
        <w:t>ЧАСТЬ 4. ЗОНЫ ДЕЙСТВИЯ ИСТОЧНИКОВ ТЕПЛОВОЙ ЭНЕРГИИ</w:t>
      </w:r>
    </w:p>
    <w:p w:rsidR="006B0DEA" w:rsidRPr="0065326D" w:rsidRDefault="006B0DEA" w:rsidP="0065326D">
      <w:pPr>
        <w:ind w:firstLine="426"/>
        <w:rPr>
          <w:rFonts w:ascii="Times New Roman" w:hAnsi="Times New Roman"/>
          <w:sz w:val="24"/>
          <w:szCs w:val="24"/>
          <w:highlight w:val="yellow"/>
          <w:lang w:val="ru-RU"/>
        </w:rPr>
      </w:pPr>
    </w:p>
    <w:p w:rsidR="006B0DEA" w:rsidRPr="0065326D" w:rsidRDefault="006B0DEA" w:rsidP="0065326D">
      <w:pPr>
        <w:ind w:firstLine="426"/>
        <w:jc w:val="both"/>
        <w:rPr>
          <w:rFonts w:ascii="Times New Roman" w:hAnsi="Times New Roman"/>
          <w:sz w:val="24"/>
          <w:szCs w:val="24"/>
          <w:lang w:val="ru-RU" w:eastAsia="ru-RU"/>
        </w:rPr>
      </w:pPr>
      <w:r w:rsidRPr="0065326D">
        <w:rPr>
          <w:rFonts w:ascii="Times New Roman" w:hAnsi="Times New Roman"/>
          <w:sz w:val="24"/>
          <w:szCs w:val="24"/>
          <w:lang w:val="ru-RU" w:eastAsia="ru-RU"/>
        </w:rPr>
        <w:t>Зона действия котельн</w:t>
      </w:r>
      <w:r>
        <w:rPr>
          <w:rFonts w:ascii="Times New Roman" w:hAnsi="Times New Roman"/>
          <w:sz w:val="24"/>
          <w:szCs w:val="24"/>
          <w:lang w:val="ru-RU" w:eastAsia="ru-RU"/>
        </w:rPr>
        <w:t xml:space="preserve">ой </w:t>
      </w:r>
      <w:r w:rsidRPr="0065326D">
        <w:rPr>
          <w:rFonts w:ascii="Times New Roman" w:hAnsi="Times New Roman"/>
          <w:sz w:val="24"/>
          <w:szCs w:val="24"/>
          <w:lang w:val="ru-RU"/>
        </w:rPr>
        <w:t xml:space="preserve">с. Октябрьского </w:t>
      </w:r>
      <w:r w:rsidRPr="0065326D">
        <w:rPr>
          <w:rFonts w:ascii="Times New Roman" w:hAnsi="Times New Roman"/>
          <w:sz w:val="24"/>
          <w:szCs w:val="24"/>
          <w:lang w:val="ru-RU" w:eastAsia="ru-RU"/>
        </w:rPr>
        <w:t>приведены на схем</w:t>
      </w:r>
      <w:r>
        <w:rPr>
          <w:rFonts w:ascii="Times New Roman" w:hAnsi="Times New Roman"/>
          <w:sz w:val="24"/>
          <w:szCs w:val="24"/>
          <w:lang w:val="ru-RU" w:eastAsia="ru-RU"/>
        </w:rPr>
        <w:t>е</w:t>
      </w:r>
      <w:r w:rsidRPr="0065326D">
        <w:rPr>
          <w:rFonts w:ascii="Times New Roman" w:hAnsi="Times New Roman"/>
          <w:sz w:val="24"/>
          <w:szCs w:val="24"/>
          <w:lang w:val="ru-RU" w:eastAsia="ru-RU"/>
        </w:rPr>
        <w:t xml:space="preserve"> теплов</w:t>
      </w:r>
      <w:r>
        <w:rPr>
          <w:rFonts w:ascii="Times New Roman" w:hAnsi="Times New Roman"/>
          <w:sz w:val="24"/>
          <w:szCs w:val="24"/>
          <w:lang w:val="ru-RU" w:eastAsia="ru-RU"/>
        </w:rPr>
        <w:t>ой</w:t>
      </w:r>
      <w:r w:rsidRPr="0065326D">
        <w:rPr>
          <w:rFonts w:ascii="Times New Roman" w:hAnsi="Times New Roman"/>
          <w:sz w:val="24"/>
          <w:szCs w:val="24"/>
          <w:lang w:val="ru-RU" w:eastAsia="ru-RU"/>
        </w:rPr>
        <w:t xml:space="preserve"> сет</w:t>
      </w:r>
      <w:r>
        <w:rPr>
          <w:rFonts w:ascii="Times New Roman" w:hAnsi="Times New Roman"/>
          <w:sz w:val="24"/>
          <w:szCs w:val="24"/>
          <w:lang w:val="ru-RU" w:eastAsia="ru-RU"/>
        </w:rPr>
        <w:t>и</w:t>
      </w:r>
      <w:r w:rsidR="00CC3CA5">
        <w:rPr>
          <w:rFonts w:ascii="Times New Roman" w:hAnsi="Times New Roman"/>
          <w:sz w:val="24"/>
          <w:szCs w:val="24"/>
          <w:lang w:val="ru-RU" w:eastAsia="ru-RU"/>
        </w:rPr>
        <w:t xml:space="preserve"> </w:t>
      </w:r>
      <w:r>
        <w:rPr>
          <w:rFonts w:ascii="Times New Roman" w:hAnsi="Times New Roman"/>
          <w:sz w:val="24"/>
          <w:szCs w:val="24"/>
          <w:lang w:val="ru-RU" w:eastAsia="ru-RU"/>
        </w:rPr>
        <w:t>Приложение 1</w:t>
      </w:r>
      <w:r w:rsidRPr="0065326D">
        <w:rPr>
          <w:rFonts w:ascii="Times New Roman" w:hAnsi="Times New Roman"/>
          <w:sz w:val="24"/>
          <w:szCs w:val="24"/>
          <w:lang w:val="ru-RU" w:eastAsia="ru-RU"/>
        </w:rPr>
        <w:t>. Зон</w:t>
      </w:r>
      <w:r>
        <w:rPr>
          <w:rFonts w:ascii="Times New Roman" w:hAnsi="Times New Roman"/>
          <w:sz w:val="24"/>
          <w:szCs w:val="24"/>
          <w:lang w:val="ru-RU" w:eastAsia="ru-RU"/>
        </w:rPr>
        <w:t>а</w:t>
      </w:r>
      <w:r w:rsidRPr="0065326D">
        <w:rPr>
          <w:rFonts w:ascii="Times New Roman" w:hAnsi="Times New Roman"/>
          <w:sz w:val="24"/>
          <w:szCs w:val="24"/>
          <w:lang w:val="ru-RU" w:eastAsia="ru-RU"/>
        </w:rPr>
        <w:t xml:space="preserve"> действия источник</w:t>
      </w:r>
      <w:r>
        <w:rPr>
          <w:rFonts w:ascii="Times New Roman" w:hAnsi="Times New Roman"/>
          <w:sz w:val="24"/>
          <w:szCs w:val="24"/>
          <w:lang w:val="ru-RU" w:eastAsia="ru-RU"/>
        </w:rPr>
        <w:t>а</w:t>
      </w:r>
      <w:r w:rsidR="00CC3CA5">
        <w:rPr>
          <w:rFonts w:ascii="Times New Roman" w:hAnsi="Times New Roman"/>
          <w:sz w:val="24"/>
          <w:szCs w:val="24"/>
          <w:lang w:val="ru-RU" w:eastAsia="ru-RU"/>
        </w:rPr>
        <w:t xml:space="preserve"> </w:t>
      </w:r>
      <w:r w:rsidRPr="0065326D">
        <w:rPr>
          <w:rFonts w:ascii="Times New Roman" w:hAnsi="Times New Roman"/>
          <w:sz w:val="24"/>
          <w:szCs w:val="24"/>
          <w:lang w:val="ru-RU"/>
        </w:rPr>
        <w:t xml:space="preserve">теплоснабжения </w:t>
      </w:r>
      <w:r w:rsidRPr="0065326D">
        <w:rPr>
          <w:rFonts w:ascii="Times New Roman" w:hAnsi="Times New Roman"/>
          <w:sz w:val="24"/>
          <w:szCs w:val="24"/>
          <w:lang w:val="ru-RU" w:eastAsia="ru-RU"/>
        </w:rPr>
        <w:t xml:space="preserve">распространяются на жилые и </w:t>
      </w:r>
      <w:r w:rsidRPr="0065326D">
        <w:rPr>
          <w:rFonts w:ascii="Times New Roman" w:hAnsi="Times New Roman"/>
          <w:sz w:val="24"/>
          <w:szCs w:val="24"/>
          <w:lang w:val="ru-RU" w:eastAsia="ru-RU"/>
        </w:rPr>
        <w:lastRenderedPageBreak/>
        <w:t>общественно-деловые строения.</w:t>
      </w:r>
    </w:p>
    <w:p w:rsidR="006B0DEA" w:rsidRPr="0065326D" w:rsidRDefault="006B0DEA" w:rsidP="0065326D">
      <w:pPr>
        <w:ind w:firstLine="426"/>
        <w:jc w:val="both"/>
        <w:rPr>
          <w:rFonts w:ascii="Times New Roman" w:hAnsi="Times New Roman"/>
          <w:sz w:val="24"/>
          <w:szCs w:val="24"/>
          <w:highlight w:val="yellow"/>
          <w:lang w:val="ru-RU"/>
        </w:rPr>
      </w:pPr>
      <w:r w:rsidRPr="0065326D">
        <w:rPr>
          <w:rFonts w:ascii="Times New Roman" w:hAnsi="Times New Roman"/>
          <w:sz w:val="24"/>
          <w:szCs w:val="24"/>
          <w:lang w:val="ru-RU" w:eastAsia="ru-RU"/>
        </w:rPr>
        <w:t>Производственных объектов, находящихся в зоне действия котельн</w:t>
      </w:r>
      <w:r>
        <w:rPr>
          <w:rFonts w:ascii="Times New Roman" w:hAnsi="Times New Roman"/>
          <w:sz w:val="24"/>
          <w:szCs w:val="24"/>
          <w:lang w:val="ru-RU" w:eastAsia="ru-RU"/>
        </w:rPr>
        <w:t>ой</w:t>
      </w:r>
      <w:r w:rsidR="00CC3CA5">
        <w:rPr>
          <w:rFonts w:ascii="Times New Roman" w:hAnsi="Times New Roman"/>
          <w:sz w:val="24"/>
          <w:szCs w:val="24"/>
          <w:lang w:val="ru-RU" w:eastAsia="ru-RU"/>
        </w:rPr>
        <w:t xml:space="preserve"> </w:t>
      </w:r>
      <w:r>
        <w:rPr>
          <w:rFonts w:ascii="Times New Roman" w:hAnsi="Times New Roman"/>
          <w:sz w:val="24"/>
          <w:szCs w:val="24"/>
          <w:lang w:val="ru-RU" w:eastAsia="ru-RU"/>
        </w:rPr>
        <w:t xml:space="preserve">с. </w:t>
      </w:r>
      <w:r w:rsidRPr="0065326D">
        <w:rPr>
          <w:rFonts w:ascii="Times New Roman" w:hAnsi="Times New Roman"/>
          <w:sz w:val="24"/>
          <w:szCs w:val="24"/>
          <w:lang w:val="ru-RU" w:eastAsia="ru-RU"/>
        </w:rPr>
        <w:t>Октябрьского, нет.</w:t>
      </w:r>
    </w:p>
    <w:p w:rsidR="006B0DEA" w:rsidRPr="0065326D" w:rsidRDefault="006B0DEA" w:rsidP="0065326D">
      <w:pPr>
        <w:ind w:firstLine="550"/>
        <w:jc w:val="both"/>
        <w:rPr>
          <w:rFonts w:ascii="Times New Roman" w:hAnsi="Times New Roman"/>
          <w:sz w:val="24"/>
          <w:szCs w:val="24"/>
          <w:lang w:val="ru-RU"/>
        </w:rPr>
      </w:pPr>
      <w:r w:rsidRPr="0065326D">
        <w:rPr>
          <w:rFonts w:ascii="Times New Roman" w:hAnsi="Times New Roman"/>
          <w:color w:val="000000"/>
          <w:sz w:val="24"/>
          <w:szCs w:val="24"/>
          <w:lang w:val="ru-RU" w:eastAsia="ru-RU"/>
        </w:rPr>
        <w:t xml:space="preserve">Значение удельных материальных характеристик тепловых сетей систем теплоснабжения Октябрьского СП не </w:t>
      </w:r>
      <w:r>
        <w:rPr>
          <w:rStyle w:val="ArialNarrow"/>
          <w:rFonts w:ascii="Times New Roman" w:hAnsi="Times New Roman"/>
          <w:sz w:val="24"/>
          <w:szCs w:val="24"/>
        </w:rPr>
        <w:t>превышают значения</w:t>
      </w:r>
      <w:r w:rsidRPr="0020060F">
        <w:rPr>
          <w:rStyle w:val="ArialNarrow"/>
          <w:rFonts w:ascii="Times New Roman" w:hAnsi="Times New Roman"/>
          <w:sz w:val="24"/>
          <w:szCs w:val="24"/>
        </w:rPr>
        <w:t xml:space="preserve"> предельной эффективности </w:t>
      </w:r>
      <w:r>
        <w:rPr>
          <w:rStyle w:val="ArialNarrow"/>
          <w:rFonts w:ascii="Times New Roman" w:hAnsi="Times New Roman"/>
          <w:sz w:val="24"/>
          <w:szCs w:val="24"/>
        </w:rPr>
        <w:t>(200 м</w:t>
      </w:r>
      <w:r w:rsidRPr="002C0840">
        <w:rPr>
          <w:rStyle w:val="ArialNarrow"/>
          <w:rFonts w:ascii="Times New Roman" w:hAnsi="Times New Roman"/>
          <w:sz w:val="24"/>
          <w:szCs w:val="24"/>
          <w:vertAlign w:val="superscript"/>
        </w:rPr>
        <w:t>2</w:t>
      </w:r>
      <w:r>
        <w:rPr>
          <w:rStyle w:val="ArialNarrow"/>
          <w:rFonts w:ascii="Times New Roman" w:hAnsi="Times New Roman"/>
          <w:sz w:val="24"/>
          <w:szCs w:val="24"/>
        </w:rPr>
        <w:t xml:space="preserve">/Гкал/ч) </w:t>
      </w:r>
      <w:r w:rsidRPr="0020060F">
        <w:rPr>
          <w:rStyle w:val="ArialNarrow"/>
          <w:rFonts w:ascii="Times New Roman" w:hAnsi="Times New Roman"/>
          <w:sz w:val="24"/>
          <w:szCs w:val="24"/>
        </w:rPr>
        <w:t>централизованн</w:t>
      </w:r>
      <w:r>
        <w:rPr>
          <w:rStyle w:val="ArialNarrow"/>
          <w:rFonts w:ascii="Times New Roman" w:hAnsi="Times New Roman"/>
          <w:sz w:val="24"/>
          <w:szCs w:val="24"/>
        </w:rPr>
        <w:t>ых</w:t>
      </w:r>
      <w:r w:rsidRPr="0020060F">
        <w:rPr>
          <w:rStyle w:val="ArialNarrow"/>
          <w:rFonts w:ascii="Times New Roman" w:hAnsi="Times New Roman"/>
          <w:sz w:val="24"/>
          <w:szCs w:val="24"/>
        </w:rPr>
        <w:t xml:space="preserve"> систем теплоснабжения</w:t>
      </w:r>
      <w:r>
        <w:rPr>
          <w:rStyle w:val="ArialNarrow"/>
          <w:rFonts w:ascii="Times New Roman" w:hAnsi="Times New Roman"/>
          <w:sz w:val="24"/>
          <w:szCs w:val="24"/>
        </w:rPr>
        <w:t>.</w:t>
      </w:r>
    </w:p>
    <w:p w:rsidR="006B0DEA" w:rsidRDefault="006B0DEA" w:rsidP="0065326D">
      <w:pPr>
        <w:ind w:firstLine="426"/>
        <w:rPr>
          <w:rFonts w:ascii="Times New Roman" w:hAnsi="Times New Roman"/>
          <w:sz w:val="24"/>
          <w:szCs w:val="24"/>
          <w:lang w:val="ru-RU"/>
        </w:rPr>
      </w:pPr>
    </w:p>
    <w:p w:rsidR="006B0DEA" w:rsidRPr="0065326D" w:rsidRDefault="006B0DEA" w:rsidP="0065326D">
      <w:pPr>
        <w:ind w:left="770" w:hanging="330"/>
        <w:rPr>
          <w:rFonts w:ascii="Times New Roman" w:hAnsi="Times New Roman"/>
          <w:b/>
          <w:sz w:val="24"/>
          <w:szCs w:val="24"/>
          <w:lang w:val="ru-RU"/>
        </w:rPr>
      </w:pPr>
      <w:r w:rsidRPr="0065326D">
        <w:rPr>
          <w:rFonts w:ascii="Times New Roman" w:hAnsi="Times New Roman"/>
          <w:b/>
          <w:sz w:val="24"/>
          <w:szCs w:val="24"/>
          <w:lang w:val="ru-RU"/>
        </w:rPr>
        <w:t>ЧАСТЬ 5. ТЕПЛОВЫЕ НАГРУЗКИ ПОТРЕБИТЕЛЕЙ ТЕПЛОВОЙ ЭНЕРГИИ, ГРУПП ПОТРЕБИТЕЛЕЙ ТЕПЛОВОЙ ЭНЕРГИИ В ЗОНАХ ДЕЙСТВИЯ ИСТОЧНИКОВ ТЕПЛОВОЙ ЭНЕРГИИ</w:t>
      </w:r>
    </w:p>
    <w:p w:rsidR="006B0DEA" w:rsidRPr="0065326D" w:rsidRDefault="006B0DEA" w:rsidP="0065326D">
      <w:pPr>
        <w:ind w:left="993" w:hanging="426"/>
        <w:rPr>
          <w:rFonts w:ascii="Times New Roman" w:hAnsi="Times New Roman"/>
          <w:b/>
          <w:sz w:val="24"/>
          <w:szCs w:val="24"/>
          <w:lang w:val="ru-RU"/>
        </w:rPr>
      </w:pPr>
      <w:r>
        <w:rPr>
          <w:rFonts w:ascii="Times New Roman" w:hAnsi="Times New Roman"/>
          <w:b/>
          <w:sz w:val="24"/>
          <w:szCs w:val="24"/>
          <w:lang w:val="ru-RU"/>
        </w:rPr>
        <w:t>1.</w:t>
      </w:r>
      <w:r w:rsidRPr="0065326D">
        <w:rPr>
          <w:rFonts w:ascii="Times New Roman" w:hAnsi="Times New Roman"/>
          <w:b/>
          <w:sz w:val="24"/>
          <w:szCs w:val="24"/>
          <w:lang w:val="ru-RU"/>
        </w:rPr>
        <w:t>5.1. Значения потребления тепловой энергии при расчетных температурах наружного воздуха</w:t>
      </w:r>
    </w:p>
    <w:p w:rsidR="006B0DEA" w:rsidRPr="0065326D" w:rsidRDefault="006B0DEA" w:rsidP="0065326D">
      <w:pPr>
        <w:ind w:left="993" w:hanging="426"/>
        <w:rPr>
          <w:rFonts w:ascii="Times New Roman" w:hAnsi="Times New Roman"/>
          <w:sz w:val="24"/>
          <w:szCs w:val="24"/>
          <w:lang w:val="ru-RU"/>
        </w:rPr>
      </w:pPr>
    </w:p>
    <w:p w:rsidR="006B0DEA" w:rsidRPr="0065326D" w:rsidRDefault="006B0DEA" w:rsidP="0065326D">
      <w:pPr>
        <w:ind w:firstLine="425"/>
        <w:jc w:val="both"/>
        <w:rPr>
          <w:rFonts w:ascii="Times New Roman" w:hAnsi="Times New Roman"/>
          <w:sz w:val="24"/>
          <w:szCs w:val="24"/>
          <w:lang w:val="ru-RU"/>
        </w:rPr>
      </w:pPr>
      <w:r w:rsidRPr="0065326D">
        <w:rPr>
          <w:rFonts w:ascii="Times New Roman" w:hAnsi="Times New Roman"/>
          <w:sz w:val="24"/>
          <w:szCs w:val="24"/>
          <w:lang w:val="ru-RU"/>
        </w:rPr>
        <w:t>Значения потребления тепловой энергии, в разрезе расчетных элементов территориального деления, рассчитаны исходя из суммарных договорных нагрузок потребителей на нужды отопление, вентиляции и горячего водоснабжения по административным районам. Месячное потребление тепловой энергии рассчитано по средней многолетней среднемесячной температуре наружного воздуха в Томском районе.</w:t>
      </w:r>
    </w:p>
    <w:p w:rsidR="006B0DEA" w:rsidRPr="0065326D" w:rsidRDefault="006B0DEA" w:rsidP="0065326D">
      <w:pPr>
        <w:ind w:firstLine="425"/>
        <w:rPr>
          <w:rFonts w:ascii="Times New Roman" w:hAnsi="Times New Roman"/>
          <w:sz w:val="24"/>
          <w:szCs w:val="24"/>
          <w:lang w:val="ru-RU"/>
        </w:rPr>
      </w:pPr>
      <w:r w:rsidRPr="0065326D">
        <w:rPr>
          <w:rFonts w:ascii="Times New Roman" w:hAnsi="Times New Roman"/>
          <w:sz w:val="24"/>
          <w:szCs w:val="24"/>
          <w:lang w:val="ru-RU"/>
        </w:rPr>
        <w:t xml:space="preserve">В таблице </w:t>
      </w:r>
      <w:r>
        <w:rPr>
          <w:rFonts w:ascii="Times New Roman" w:hAnsi="Times New Roman"/>
          <w:sz w:val="24"/>
          <w:szCs w:val="24"/>
          <w:lang w:val="ru-RU"/>
        </w:rPr>
        <w:t>1.</w:t>
      </w:r>
      <w:r w:rsidRPr="0065326D">
        <w:rPr>
          <w:rFonts w:ascii="Times New Roman" w:hAnsi="Times New Roman"/>
          <w:sz w:val="24"/>
          <w:szCs w:val="24"/>
          <w:lang w:val="ru-RU"/>
        </w:rPr>
        <w:t>5.1.1 приведены значения средних многолетних среднемесячных температур наружного воздуха (</w:t>
      </w:r>
      <w:r w:rsidRPr="00482ED9">
        <w:rPr>
          <w:rFonts w:ascii="Times New Roman" w:hAnsi="Times New Roman"/>
          <w:sz w:val="24"/>
          <w:szCs w:val="24"/>
        </w:rPr>
        <w:t>TCH</w:t>
      </w:r>
      <w:r w:rsidRPr="0065326D">
        <w:rPr>
          <w:rFonts w:ascii="Times New Roman" w:hAnsi="Times New Roman"/>
          <w:sz w:val="24"/>
          <w:szCs w:val="24"/>
          <w:lang w:val="ru-RU"/>
        </w:rPr>
        <w:t xml:space="preserve"> 23-316-2000).</w:t>
      </w:r>
    </w:p>
    <w:p w:rsidR="006B0DEA" w:rsidRPr="00275B81" w:rsidRDefault="006B0DEA" w:rsidP="0065326D">
      <w:pPr>
        <w:ind w:firstLine="426"/>
        <w:rPr>
          <w:rFonts w:ascii="Times New Roman" w:hAnsi="Times New Roman"/>
          <w:b/>
          <w:sz w:val="24"/>
          <w:szCs w:val="24"/>
          <w:lang w:val="ru-RU"/>
        </w:rPr>
      </w:pPr>
      <w:r w:rsidRPr="00275B81">
        <w:rPr>
          <w:rFonts w:ascii="Times New Roman" w:hAnsi="Times New Roman"/>
          <w:b/>
          <w:sz w:val="24"/>
          <w:szCs w:val="24"/>
          <w:lang w:val="ru-RU"/>
        </w:rPr>
        <w:t xml:space="preserve">Таблица </w:t>
      </w:r>
      <w:r>
        <w:rPr>
          <w:rFonts w:ascii="Times New Roman" w:hAnsi="Times New Roman"/>
          <w:b/>
          <w:sz w:val="24"/>
          <w:szCs w:val="24"/>
          <w:lang w:val="ru-RU"/>
        </w:rPr>
        <w:t>1.</w:t>
      </w:r>
      <w:r w:rsidRPr="00275B81">
        <w:rPr>
          <w:rFonts w:ascii="Times New Roman" w:hAnsi="Times New Roman"/>
          <w:b/>
          <w:sz w:val="24"/>
          <w:szCs w:val="24"/>
          <w:lang w:val="ru-RU"/>
        </w:rPr>
        <w:t>5.1.1. Среднемесячные температур</w:t>
      </w:r>
      <w:r w:rsidR="00C803BB">
        <w:rPr>
          <w:rFonts w:ascii="Times New Roman" w:hAnsi="Times New Roman"/>
          <w:b/>
          <w:sz w:val="24"/>
          <w:szCs w:val="24"/>
          <w:lang w:val="ru-RU"/>
        </w:rPr>
        <w:t>ы</w:t>
      </w:r>
      <w:r w:rsidRPr="00275B81">
        <w:rPr>
          <w:rFonts w:ascii="Times New Roman" w:hAnsi="Times New Roman"/>
          <w:b/>
          <w:sz w:val="24"/>
          <w:szCs w:val="24"/>
          <w:lang w:val="ru-RU"/>
        </w:rPr>
        <w:t xml:space="preserve"> наружного воздуха</w:t>
      </w:r>
    </w:p>
    <w:p w:rsidR="006B0DEA" w:rsidRPr="00275B81" w:rsidRDefault="006B0DEA" w:rsidP="0065326D">
      <w:pPr>
        <w:ind w:firstLine="426"/>
        <w:rPr>
          <w:rFonts w:ascii="Times New Roman" w:hAnsi="Times New Roman"/>
          <w:b/>
          <w:sz w:val="24"/>
          <w:szCs w:val="24"/>
          <w:lang w:val="ru-RU"/>
        </w:rPr>
      </w:pPr>
    </w:p>
    <w:tbl>
      <w:tblPr>
        <w:tblW w:w="5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05"/>
        <w:gridCol w:w="2835"/>
      </w:tblGrid>
      <w:tr w:rsidR="006B0DEA" w:rsidRPr="000367A3" w:rsidTr="00392C19">
        <w:trPr>
          <w:trHeight w:val="719"/>
          <w:jc w:val="center"/>
        </w:trPr>
        <w:tc>
          <w:tcPr>
            <w:tcW w:w="2705" w:type="dxa"/>
            <w:vAlign w:val="center"/>
          </w:tcPr>
          <w:p w:rsidR="006B0DEA" w:rsidRPr="00A920BA" w:rsidRDefault="006B0DEA" w:rsidP="0065326D">
            <w:pPr>
              <w:jc w:val="center"/>
              <w:rPr>
                <w:rFonts w:ascii="Times New Roman" w:hAnsi="Times New Roman"/>
                <w:color w:val="000000"/>
                <w:sz w:val="20"/>
                <w:szCs w:val="20"/>
                <w:lang w:eastAsia="ru-RU"/>
              </w:rPr>
            </w:pPr>
            <w:r w:rsidRPr="00A920BA">
              <w:rPr>
                <w:rFonts w:ascii="Times New Roman" w:hAnsi="Times New Roman"/>
                <w:color w:val="000000"/>
                <w:sz w:val="20"/>
                <w:szCs w:val="20"/>
                <w:lang w:eastAsia="ru-RU"/>
              </w:rPr>
              <w:t>Месяц</w:t>
            </w:r>
          </w:p>
        </w:tc>
        <w:tc>
          <w:tcPr>
            <w:tcW w:w="2835" w:type="dxa"/>
          </w:tcPr>
          <w:p w:rsidR="006B0DEA" w:rsidRPr="0065326D" w:rsidRDefault="006B0DEA" w:rsidP="0065326D">
            <w:pPr>
              <w:jc w:val="center"/>
              <w:rPr>
                <w:rFonts w:ascii="Times New Roman" w:hAnsi="Times New Roman"/>
                <w:color w:val="000000"/>
                <w:sz w:val="20"/>
                <w:szCs w:val="20"/>
                <w:lang w:val="ru-RU" w:eastAsia="ru-RU"/>
              </w:rPr>
            </w:pPr>
            <w:r w:rsidRPr="0065326D">
              <w:rPr>
                <w:rFonts w:ascii="Times New Roman" w:hAnsi="Times New Roman"/>
                <w:color w:val="000000"/>
                <w:sz w:val="20"/>
                <w:szCs w:val="20"/>
                <w:lang w:val="ru-RU" w:eastAsia="ru-RU"/>
              </w:rPr>
              <w:t>Ср. многлетние ср. месячные температуры наружного воздуха</w:t>
            </w:r>
            <w:r w:rsidRPr="0065326D">
              <w:rPr>
                <w:rFonts w:ascii="Times New Roman" w:hAnsi="Times New Roman"/>
                <w:sz w:val="20"/>
                <w:szCs w:val="20"/>
                <w:lang w:val="ru-RU"/>
              </w:rPr>
              <w:t xml:space="preserve">   (</w:t>
            </w:r>
            <w:r w:rsidRPr="00A920BA">
              <w:rPr>
                <w:rFonts w:ascii="Times New Roman" w:hAnsi="Times New Roman"/>
                <w:sz w:val="20"/>
                <w:szCs w:val="20"/>
              </w:rPr>
              <w:t>TCH</w:t>
            </w:r>
            <w:r w:rsidRPr="0065326D">
              <w:rPr>
                <w:rFonts w:ascii="Times New Roman" w:hAnsi="Times New Roman"/>
                <w:sz w:val="20"/>
                <w:szCs w:val="20"/>
                <w:lang w:val="ru-RU"/>
              </w:rPr>
              <w:t xml:space="preserve"> 23-316-2000)</w:t>
            </w:r>
          </w:p>
        </w:tc>
      </w:tr>
      <w:tr w:rsidR="006B0DEA" w:rsidRPr="00A920BA" w:rsidTr="0065326D">
        <w:trPr>
          <w:trHeight w:val="312"/>
          <w:jc w:val="center"/>
        </w:trPr>
        <w:tc>
          <w:tcPr>
            <w:tcW w:w="2705" w:type="dxa"/>
            <w:noWrap/>
            <w:vAlign w:val="bottom"/>
          </w:tcPr>
          <w:p w:rsidR="006B0DEA" w:rsidRPr="00A920BA" w:rsidRDefault="006B0DEA" w:rsidP="0065326D">
            <w:pPr>
              <w:jc w:val="center"/>
              <w:rPr>
                <w:rFonts w:ascii="Times New Roman" w:hAnsi="Times New Roman"/>
                <w:color w:val="000000"/>
                <w:sz w:val="20"/>
                <w:szCs w:val="20"/>
                <w:lang w:eastAsia="ru-RU"/>
              </w:rPr>
            </w:pPr>
            <w:r w:rsidRPr="00A920BA">
              <w:rPr>
                <w:rFonts w:ascii="Times New Roman" w:hAnsi="Times New Roman"/>
                <w:color w:val="000000"/>
                <w:sz w:val="20"/>
                <w:szCs w:val="20"/>
                <w:lang w:eastAsia="ru-RU"/>
              </w:rPr>
              <w:t>-</w:t>
            </w:r>
          </w:p>
        </w:tc>
        <w:tc>
          <w:tcPr>
            <w:tcW w:w="2835" w:type="dxa"/>
          </w:tcPr>
          <w:p w:rsidR="006B0DEA" w:rsidRPr="00A920BA" w:rsidRDefault="006B0DEA" w:rsidP="0065326D">
            <w:pPr>
              <w:jc w:val="center"/>
              <w:rPr>
                <w:rFonts w:ascii="Times New Roman" w:hAnsi="Times New Roman"/>
                <w:color w:val="000000"/>
                <w:sz w:val="20"/>
                <w:szCs w:val="20"/>
                <w:lang w:eastAsia="ru-RU"/>
              </w:rPr>
            </w:pPr>
            <w:r w:rsidRPr="00A920BA">
              <w:rPr>
                <w:rFonts w:ascii="Times New Roman" w:hAnsi="Times New Roman"/>
                <w:color w:val="000000"/>
                <w:sz w:val="20"/>
                <w:szCs w:val="20"/>
                <w:lang w:eastAsia="ru-RU"/>
              </w:rPr>
              <w:t>°C</w:t>
            </w:r>
          </w:p>
        </w:tc>
      </w:tr>
      <w:tr w:rsidR="006B0DEA" w:rsidRPr="00A920BA" w:rsidTr="0065326D">
        <w:trPr>
          <w:trHeight w:val="288"/>
          <w:jc w:val="center"/>
        </w:trPr>
        <w:tc>
          <w:tcPr>
            <w:tcW w:w="2705" w:type="dxa"/>
            <w:noWrap/>
            <w:vAlign w:val="bottom"/>
          </w:tcPr>
          <w:p w:rsidR="006B0DEA" w:rsidRPr="00A920BA" w:rsidRDefault="006B0DEA" w:rsidP="0065326D">
            <w:pPr>
              <w:rPr>
                <w:rFonts w:ascii="Times New Roman" w:hAnsi="Times New Roman"/>
                <w:color w:val="000000"/>
                <w:sz w:val="20"/>
                <w:szCs w:val="20"/>
                <w:lang w:eastAsia="ru-RU"/>
              </w:rPr>
            </w:pPr>
            <w:r w:rsidRPr="00A920BA">
              <w:rPr>
                <w:rFonts w:ascii="Times New Roman" w:hAnsi="Times New Roman"/>
                <w:color w:val="000000"/>
                <w:sz w:val="20"/>
                <w:szCs w:val="20"/>
                <w:lang w:eastAsia="ru-RU"/>
              </w:rPr>
              <w:t>январь</w:t>
            </w:r>
          </w:p>
        </w:tc>
        <w:tc>
          <w:tcPr>
            <w:tcW w:w="2835" w:type="dxa"/>
            <w:vAlign w:val="center"/>
          </w:tcPr>
          <w:p w:rsidR="006B0DEA" w:rsidRPr="00A920BA" w:rsidRDefault="006B0DEA" w:rsidP="0065326D">
            <w:pPr>
              <w:jc w:val="center"/>
              <w:rPr>
                <w:rFonts w:ascii="Times New Roman" w:hAnsi="Times New Roman"/>
                <w:color w:val="000000"/>
                <w:sz w:val="20"/>
                <w:szCs w:val="20"/>
                <w:lang w:eastAsia="ru-RU"/>
              </w:rPr>
            </w:pPr>
            <w:r w:rsidRPr="00A920BA">
              <w:rPr>
                <w:rFonts w:ascii="Times New Roman" w:hAnsi="Times New Roman"/>
                <w:color w:val="000000"/>
                <w:sz w:val="20"/>
                <w:szCs w:val="20"/>
                <w:lang w:eastAsia="ru-RU"/>
              </w:rPr>
              <w:t>-19,1</w:t>
            </w:r>
          </w:p>
        </w:tc>
      </w:tr>
      <w:tr w:rsidR="006B0DEA" w:rsidRPr="00A920BA" w:rsidTr="0065326D">
        <w:trPr>
          <w:trHeight w:val="288"/>
          <w:jc w:val="center"/>
        </w:trPr>
        <w:tc>
          <w:tcPr>
            <w:tcW w:w="2705" w:type="dxa"/>
            <w:noWrap/>
            <w:vAlign w:val="bottom"/>
          </w:tcPr>
          <w:p w:rsidR="006B0DEA" w:rsidRPr="00A920BA" w:rsidRDefault="006B0DEA" w:rsidP="0065326D">
            <w:pPr>
              <w:rPr>
                <w:rFonts w:ascii="Times New Roman" w:hAnsi="Times New Roman"/>
                <w:color w:val="000000"/>
                <w:sz w:val="20"/>
                <w:szCs w:val="20"/>
                <w:lang w:eastAsia="ru-RU"/>
              </w:rPr>
            </w:pPr>
            <w:r w:rsidRPr="00A920BA">
              <w:rPr>
                <w:rFonts w:ascii="Times New Roman" w:hAnsi="Times New Roman"/>
                <w:color w:val="000000"/>
                <w:sz w:val="20"/>
                <w:szCs w:val="20"/>
                <w:lang w:eastAsia="ru-RU"/>
              </w:rPr>
              <w:t>февраль</w:t>
            </w:r>
          </w:p>
        </w:tc>
        <w:tc>
          <w:tcPr>
            <w:tcW w:w="2835" w:type="dxa"/>
            <w:vAlign w:val="center"/>
          </w:tcPr>
          <w:p w:rsidR="006B0DEA" w:rsidRPr="00A920BA" w:rsidRDefault="006B0DEA" w:rsidP="0065326D">
            <w:pPr>
              <w:jc w:val="center"/>
              <w:rPr>
                <w:rFonts w:ascii="Times New Roman" w:hAnsi="Times New Roman"/>
                <w:color w:val="000000"/>
                <w:sz w:val="20"/>
                <w:szCs w:val="20"/>
                <w:lang w:eastAsia="ru-RU"/>
              </w:rPr>
            </w:pPr>
            <w:r w:rsidRPr="00A920BA">
              <w:rPr>
                <w:rFonts w:ascii="Times New Roman" w:hAnsi="Times New Roman"/>
                <w:color w:val="000000"/>
                <w:sz w:val="20"/>
                <w:szCs w:val="20"/>
                <w:lang w:eastAsia="ru-RU"/>
              </w:rPr>
              <w:t>-16,9</w:t>
            </w:r>
          </w:p>
        </w:tc>
      </w:tr>
      <w:tr w:rsidR="006B0DEA" w:rsidRPr="00A920BA" w:rsidTr="0065326D">
        <w:trPr>
          <w:trHeight w:val="288"/>
          <w:jc w:val="center"/>
        </w:trPr>
        <w:tc>
          <w:tcPr>
            <w:tcW w:w="2705" w:type="dxa"/>
            <w:noWrap/>
            <w:vAlign w:val="bottom"/>
          </w:tcPr>
          <w:p w:rsidR="006B0DEA" w:rsidRPr="00A920BA" w:rsidRDefault="006B0DEA" w:rsidP="0065326D">
            <w:pPr>
              <w:rPr>
                <w:rFonts w:ascii="Times New Roman" w:hAnsi="Times New Roman"/>
                <w:color w:val="000000"/>
                <w:sz w:val="20"/>
                <w:szCs w:val="20"/>
                <w:lang w:eastAsia="ru-RU"/>
              </w:rPr>
            </w:pPr>
            <w:r w:rsidRPr="00A920BA">
              <w:rPr>
                <w:rFonts w:ascii="Times New Roman" w:hAnsi="Times New Roman"/>
                <w:color w:val="000000"/>
                <w:sz w:val="20"/>
                <w:szCs w:val="20"/>
                <w:lang w:eastAsia="ru-RU"/>
              </w:rPr>
              <w:t>март</w:t>
            </w:r>
          </w:p>
        </w:tc>
        <w:tc>
          <w:tcPr>
            <w:tcW w:w="2835" w:type="dxa"/>
            <w:vAlign w:val="center"/>
          </w:tcPr>
          <w:p w:rsidR="006B0DEA" w:rsidRPr="00A920BA" w:rsidRDefault="006B0DEA" w:rsidP="0065326D">
            <w:pPr>
              <w:jc w:val="center"/>
              <w:rPr>
                <w:rFonts w:ascii="Times New Roman" w:hAnsi="Times New Roman"/>
                <w:color w:val="000000"/>
                <w:sz w:val="20"/>
                <w:szCs w:val="20"/>
                <w:lang w:eastAsia="ru-RU"/>
              </w:rPr>
            </w:pPr>
            <w:r w:rsidRPr="00A920BA">
              <w:rPr>
                <w:rFonts w:ascii="Times New Roman" w:hAnsi="Times New Roman"/>
                <w:color w:val="000000"/>
                <w:sz w:val="20"/>
                <w:szCs w:val="20"/>
                <w:lang w:eastAsia="ru-RU"/>
              </w:rPr>
              <w:t>-9,9</w:t>
            </w:r>
          </w:p>
        </w:tc>
      </w:tr>
      <w:tr w:rsidR="006B0DEA" w:rsidRPr="00A920BA" w:rsidTr="0065326D">
        <w:trPr>
          <w:trHeight w:val="288"/>
          <w:jc w:val="center"/>
        </w:trPr>
        <w:tc>
          <w:tcPr>
            <w:tcW w:w="2705" w:type="dxa"/>
            <w:noWrap/>
            <w:vAlign w:val="bottom"/>
          </w:tcPr>
          <w:p w:rsidR="006B0DEA" w:rsidRPr="00A920BA" w:rsidRDefault="006B0DEA" w:rsidP="0065326D">
            <w:pPr>
              <w:rPr>
                <w:rFonts w:ascii="Times New Roman" w:hAnsi="Times New Roman"/>
                <w:color w:val="000000"/>
                <w:sz w:val="20"/>
                <w:szCs w:val="20"/>
                <w:lang w:eastAsia="ru-RU"/>
              </w:rPr>
            </w:pPr>
            <w:r w:rsidRPr="00A920BA">
              <w:rPr>
                <w:rFonts w:ascii="Times New Roman" w:hAnsi="Times New Roman"/>
                <w:color w:val="000000"/>
                <w:sz w:val="20"/>
                <w:szCs w:val="20"/>
                <w:lang w:eastAsia="ru-RU"/>
              </w:rPr>
              <w:t>апрель</w:t>
            </w:r>
          </w:p>
        </w:tc>
        <w:tc>
          <w:tcPr>
            <w:tcW w:w="2835" w:type="dxa"/>
            <w:vAlign w:val="center"/>
          </w:tcPr>
          <w:p w:rsidR="006B0DEA" w:rsidRPr="00A920BA" w:rsidRDefault="006B0DEA" w:rsidP="0065326D">
            <w:pPr>
              <w:jc w:val="center"/>
              <w:rPr>
                <w:rFonts w:ascii="Times New Roman" w:hAnsi="Times New Roman"/>
                <w:color w:val="000000"/>
                <w:sz w:val="20"/>
                <w:szCs w:val="20"/>
                <w:lang w:eastAsia="ru-RU"/>
              </w:rPr>
            </w:pPr>
            <w:r w:rsidRPr="00A920BA">
              <w:rPr>
                <w:rFonts w:ascii="Times New Roman" w:hAnsi="Times New Roman"/>
                <w:color w:val="000000"/>
                <w:sz w:val="20"/>
                <w:szCs w:val="20"/>
                <w:lang w:eastAsia="ru-RU"/>
              </w:rPr>
              <w:t>0</w:t>
            </w:r>
          </w:p>
        </w:tc>
      </w:tr>
      <w:tr w:rsidR="006B0DEA" w:rsidRPr="00A920BA" w:rsidTr="0065326D">
        <w:trPr>
          <w:trHeight w:val="288"/>
          <w:jc w:val="center"/>
        </w:trPr>
        <w:tc>
          <w:tcPr>
            <w:tcW w:w="2705" w:type="dxa"/>
            <w:noWrap/>
            <w:vAlign w:val="bottom"/>
          </w:tcPr>
          <w:p w:rsidR="006B0DEA" w:rsidRPr="00A920BA" w:rsidRDefault="006B0DEA" w:rsidP="0065326D">
            <w:pPr>
              <w:rPr>
                <w:rFonts w:ascii="Times New Roman" w:hAnsi="Times New Roman"/>
                <w:color w:val="000000"/>
                <w:sz w:val="20"/>
                <w:szCs w:val="20"/>
                <w:lang w:eastAsia="ru-RU"/>
              </w:rPr>
            </w:pPr>
            <w:r w:rsidRPr="00A920BA">
              <w:rPr>
                <w:rFonts w:ascii="Times New Roman" w:hAnsi="Times New Roman"/>
                <w:color w:val="000000"/>
                <w:sz w:val="20"/>
                <w:szCs w:val="20"/>
                <w:lang w:eastAsia="ru-RU"/>
              </w:rPr>
              <w:t>май</w:t>
            </w:r>
          </w:p>
        </w:tc>
        <w:tc>
          <w:tcPr>
            <w:tcW w:w="2835" w:type="dxa"/>
            <w:vAlign w:val="center"/>
          </w:tcPr>
          <w:p w:rsidR="006B0DEA" w:rsidRPr="00A920BA" w:rsidRDefault="006B0DEA" w:rsidP="0065326D">
            <w:pPr>
              <w:jc w:val="center"/>
              <w:rPr>
                <w:rFonts w:ascii="Times New Roman" w:hAnsi="Times New Roman"/>
                <w:color w:val="000000"/>
                <w:sz w:val="20"/>
                <w:szCs w:val="20"/>
                <w:lang w:eastAsia="ru-RU"/>
              </w:rPr>
            </w:pPr>
            <w:r w:rsidRPr="00A920BA">
              <w:rPr>
                <w:rFonts w:ascii="Times New Roman" w:hAnsi="Times New Roman"/>
                <w:color w:val="000000"/>
                <w:sz w:val="20"/>
                <w:szCs w:val="20"/>
                <w:lang w:eastAsia="ru-RU"/>
              </w:rPr>
              <w:t>8,7</w:t>
            </w:r>
          </w:p>
        </w:tc>
      </w:tr>
      <w:tr w:rsidR="006B0DEA" w:rsidRPr="00A920BA" w:rsidTr="0065326D">
        <w:trPr>
          <w:trHeight w:val="288"/>
          <w:jc w:val="center"/>
        </w:trPr>
        <w:tc>
          <w:tcPr>
            <w:tcW w:w="2705" w:type="dxa"/>
            <w:noWrap/>
            <w:vAlign w:val="bottom"/>
          </w:tcPr>
          <w:p w:rsidR="006B0DEA" w:rsidRPr="00A920BA" w:rsidRDefault="006B0DEA" w:rsidP="0065326D">
            <w:pPr>
              <w:rPr>
                <w:rFonts w:ascii="Times New Roman" w:hAnsi="Times New Roman"/>
                <w:color w:val="000000"/>
                <w:sz w:val="20"/>
                <w:szCs w:val="20"/>
                <w:lang w:eastAsia="ru-RU"/>
              </w:rPr>
            </w:pPr>
            <w:r w:rsidRPr="00A920BA">
              <w:rPr>
                <w:rFonts w:ascii="Times New Roman" w:hAnsi="Times New Roman"/>
                <w:color w:val="000000"/>
                <w:sz w:val="20"/>
                <w:szCs w:val="20"/>
                <w:lang w:eastAsia="ru-RU"/>
              </w:rPr>
              <w:t>июнь</w:t>
            </w:r>
          </w:p>
        </w:tc>
        <w:tc>
          <w:tcPr>
            <w:tcW w:w="2835" w:type="dxa"/>
            <w:vAlign w:val="center"/>
          </w:tcPr>
          <w:p w:rsidR="006B0DEA" w:rsidRPr="00A920BA" w:rsidRDefault="006B0DEA" w:rsidP="0065326D">
            <w:pPr>
              <w:jc w:val="center"/>
              <w:rPr>
                <w:rFonts w:ascii="Times New Roman" w:hAnsi="Times New Roman"/>
                <w:color w:val="000000"/>
                <w:sz w:val="20"/>
                <w:szCs w:val="20"/>
                <w:lang w:eastAsia="ru-RU"/>
              </w:rPr>
            </w:pPr>
            <w:r w:rsidRPr="00A920BA">
              <w:rPr>
                <w:rFonts w:ascii="Times New Roman" w:hAnsi="Times New Roman"/>
                <w:color w:val="000000"/>
                <w:sz w:val="20"/>
                <w:szCs w:val="20"/>
                <w:lang w:eastAsia="ru-RU"/>
              </w:rPr>
              <w:t>15,4</w:t>
            </w:r>
          </w:p>
        </w:tc>
      </w:tr>
      <w:tr w:rsidR="006B0DEA" w:rsidRPr="00A920BA" w:rsidTr="0065326D">
        <w:trPr>
          <w:trHeight w:val="288"/>
          <w:jc w:val="center"/>
        </w:trPr>
        <w:tc>
          <w:tcPr>
            <w:tcW w:w="2705" w:type="dxa"/>
            <w:noWrap/>
            <w:vAlign w:val="bottom"/>
          </w:tcPr>
          <w:p w:rsidR="006B0DEA" w:rsidRPr="00A920BA" w:rsidRDefault="006B0DEA" w:rsidP="0065326D">
            <w:pPr>
              <w:rPr>
                <w:rFonts w:ascii="Times New Roman" w:hAnsi="Times New Roman"/>
                <w:color w:val="000000"/>
                <w:sz w:val="20"/>
                <w:szCs w:val="20"/>
                <w:lang w:eastAsia="ru-RU"/>
              </w:rPr>
            </w:pPr>
            <w:r w:rsidRPr="00A920BA">
              <w:rPr>
                <w:rFonts w:ascii="Times New Roman" w:hAnsi="Times New Roman"/>
                <w:color w:val="000000"/>
                <w:sz w:val="20"/>
                <w:szCs w:val="20"/>
                <w:lang w:eastAsia="ru-RU"/>
              </w:rPr>
              <w:t>июль</w:t>
            </w:r>
          </w:p>
        </w:tc>
        <w:tc>
          <w:tcPr>
            <w:tcW w:w="2835" w:type="dxa"/>
            <w:vAlign w:val="center"/>
          </w:tcPr>
          <w:p w:rsidR="006B0DEA" w:rsidRPr="00A920BA" w:rsidRDefault="006B0DEA" w:rsidP="0065326D">
            <w:pPr>
              <w:jc w:val="center"/>
              <w:rPr>
                <w:rFonts w:ascii="Times New Roman" w:hAnsi="Times New Roman"/>
                <w:color w:val="000000"/>
                <w:sz w:val="20"/>
                <w:szCs w:val="20"/>
                <w:lang w:eastAsia="ru-RU"/>
              </w:rPr>
            </w:pPr>
            <w:r w:rsidRPr="00A920BA">
              <w:rPr>
                <w:rFonts w:ascii="Times New Roman" w:hAnsi="Times New Roman"/>
                <w:color w:val="000000"/>
                <w:sz w:val="20"/>
                <w:szCs w:val="20"/>
                <w:lang w:eastAsia="ru-RU"/>
              </w:rPr>
              <w:t>18,3</w:t>
            </w:r>
          </w:p>
        </w:tc>
      </w:tr>
      <w:tr w:rsidR="006B0DEA" w:rsidRPr="00A920BA" w:rsidTr="0065326D">
        <w:trPr>
          <w:trHeight w:val="288"/>
          <w:jc w:val="center"/>
        </w:trPr>
        <w:tc>
          <w:tcPr>
            <w:tcW w:w="2705" w:type="dxa"/>
            <w:noWrap/>
            <w:vAlign w:val="bottom"/>
          </w:tcPr>
          <w:p w:rsidR="006B0DEA" w:rsidRPr="00A920BA" w:rsidRDefault="006B0DEA" w:rsidP="0065326D">
            <w:pPr>
              <w:rPr>
                <w:rFonts w:ascii="Times New Roman" w:hAnsi="Times New Roman"/>
                <w:color w:val="000000"/>
                <w:sz w:val="20"/>
                <w:szCs w:val="20"/>
                <w:lang w:eastAsia="ru-RU"/>
              </w:rPr>
            </w:pPr>
            <w:r w:rsidRPr="00A920BA">
              <w:rPr>
                <w:rFonts w:ascii="Times New Roman" w:hAnsi="Times New Roman"/>
                <w:color w:val="000000"/>
                <w:sz w:val="20"/>
                <w:szCs w:val="20"/>
                <w:lang w:eastAsia="ru-RU"/>
              </w:rPr>
              <w:t>август</w:t>
            </w:r>
          </w:p>
        </w:tc>
        <w:tc>
          <w:tcPr>
            <w:tcW w:w="2835" w:type="dxa"/>
            <w:vAlign w:val="center"/>
          </w:tcPr>
          <w:p w:rsidR="006B0DEA" w:rsidRPr="00A920BA" w:rsidRDefault="006B0DEA" w:rsidP="0065326D">
            <w:pPr>
              <w:jc w:val="center"/>
              <w:rPr>
                <w:rFonts w:ascii="Times New Roman" w:hAnsi="Times New Roman"/>
                <w:color w:val="000000"/>
                <w:sz w:val="20"/>
                <w:szCs w:val="20"/>
                <w:lang w:eastAsia="ru-RU"/>
              </w:rPr>
            </w:pPr>
            <w:r w:rsidRPr="00A920BA">
              <w:rPr>
                <w:rFonts w:ascii="Times New Roman" w:hAnsi="Times New Roman"/>
                <w:color w:val="000000"/>
                <w:sz w:val="20"/>
                <w:szCs w:val="20"/>
                <w:lang w:eastAsia="ru-RU"/>
              </w:rPr>
              <w:t>15,1</w:t>
            </w:r>
          </w:p>
        </w:tc>
      </w:tr>
      <w:tr w:rsidR="006B0DEA" w:rsidRPr="00A920BA" w:rsidTr="0065326D">
        <w:trPr>
          <w:trHeight w:val="288"/>
          <w:jc w:val="center"/>
        </w:trPr>
        <w:tc>
          <w:tcPr>
            <w:tcW w:w="2705" w:type="dxa"/>
            <w:noWrap/>
            <w:vAlign w:val="bottom"/>
          </w:tcPr>
          <w:p w:rsidR="006B0DEA" w:rsidRPr="00A920BA" w:rsidRDefault="006B0DEA" w:rsidP="0065326D">
            <w:pPr>
              <w:rPr>
                <w:rFonts w:ascii="Times New Roman" w:hAnsi="Times New Roman"/>
                <w:color w:val="000000"/>
                <w:sz w:val="20"/>
                <w:szCs w:val="20"/>
                <w:lang w:eastAsia="ru-RU"/>
              </w:rPr>
            </w:pPr>
            <w:r w:rsidRPr="00A920BA">
              <w:rPr>
                <w:rFonts w:ascii="Times New Roman" w:hAnsi="Times New Roman"/>
                <w:color w:val="000000"/>
                <w:sz w:val="20"/>
                <w:szCs w:val="20"/>
                <w:lang w:eastAsia="ru-RU"/>
              </w:rPr>
              <w:t>сентябрь</w:t>
            </w:r>
          </w:p>
        </w:tc>
        <w:tc>
          <w:tcPr>
            <w:tcW w:w="2835" w:type="dxa"/>
            <w:vAlign w:val="center"/>
          </w:tcPr>
          <w:p w:rsidR="006B0DEA" w:rsidRPr="00A920BA" w:rsidRDefault="006B0DEA" w:rsidP="0065326D">
            <w:pPr>
              <w:jc w:val="center"/>
              <w:rPr>
                <w:rFonts w:ascii="Times New Roman" w:hAnsi="Times New Roman"/>
                <w:color w:val="000000"/>
                <w:sz w:val="20"/>
                <w:szCs w:val="20"/>
                <w:lang w:eastAsia="ru-RU"/>
              </w:rPr>
            </w:pPr>
            <w:r w:rsidRPr="00A920BA">
              <w:rPr>
                <w:rFonts w:ascii="Times New Roman" w:hAnsi="Times New Roman"/>
                <w:color w:val="000000"/>
                <w:sz w:val="20"/>
                <w:szCs w:val="20"/>
                <w:lang w:eastAsia="ru-RU"/>
              </w:rPr>
              <w:t>9,3</w:t>
            </w:r>
          </w:p>
        </w:tc>
      </w:tr>
      <w:tr w:rsidR="006B0DEA" w:rsidRPr="00A920BA" w:rsidTr="0065326D">
        <w:trPr>
          <w:trHeight w:val="288"/>
          <w:jc w:val="center"/>
        </w:trPr>
        <w:tc>
          <w:tcPr>
            <w:tcW w:w="2705" w:type="dxa"/>
            <w:noWrap/>
            <w:vAlign w:val="bottom"/>
          </w:tcPr>
          <w:p w:rsidR="006B0DEA" w:rsidRPr="00A920BA" w:rsidRDefault="006B0DEA" w:rsidP="0065326D">
            <w:pPr>
              <w:rPr>
                <w:rFonts w:ascii="Times New Roman" w:hAnsi="Times New Roman"/>
                <w:color w:val="000000"/>
                <w:sz w:val="20"/>
                <w:szCs w:val="20"/>
                <w:lang w:eastAsia="ru-RU"/>
              </w:rPr>
            </w:pPr>
            <w:r w:rsidRPr="00A920BA">
              <w:rPr>
                <w:rFonts w:ascii="Times New Roman" w:hAnsi="Times New Roman"/>
                <w:color w:val="000000"/>
                <w:sz w:val="20"/>
                <w:szCs w:val="20"/>
                <w:lang w:eastAsia="ru-RU"/>
              </w:rPr>
              <w:t>октябрь</w:t>
            </w:r>
          </w:p>
        </w:tc>
        <w:tc>
          <w:tcPr>
            <w:tcW w:w="2835" w:type="dxa"/>
            <w:vAlign w:val="center"/>
          </w:tcPr>
          <w:p w:rsidR="006B0DEA" w:rsidRPr="00A920BA" w:rsidRDefault="006B0DEA" w:rsidP="0065326D">
            <w:pPr>
              <w:jc w:val="center"/>
              <w:rPr>
                <w:rFonts w:ascii="Times New Roman" w:hAnsi="Times New Roman"/>
                <w:color w:val="000000"/>
                <w:sz w:val="20"/>
                <w:szCs w:val="20"/>
                <w:lang w:eastAsia="ru-RU"/>
              </w:rPr>
            </w:pPr>
            <w:r w:rsidRPr="00A920BA">
              <w:rPr>
                <w:rFonts w:ascii="Times New Roman" w:hAnsi="Times New Roman"/>
                <w:color w:val="000000"/>
                <w:sz w:val="20"/>
                <w:szCs w:val="20"/>
                <w:lang w:eastAsia="ru-RU"/>
              </w:rPr>
              <w:t>0,8</w:t>
            </w:r>
          </w:p>
        </w:tc>
      </w:tr>
      <w:tr w:rsidR="006B0DEA" w:rsidRPr="00A920BA" w:rsidTr="0065326D">
        <w:trPr>
          <w:trHeight w:val="288"/>
          <w:jc w:val="center"/>
        </w:trPr>
        <w:tc>
          <w:tcPr>
            <w:tcW w:w="2705" w:type="dxa"/>
            <w:noWrap/>
            <w:vAlign w:val="bottom"/>
          </w:tcPr>
          <w:p w:rsidR="006B0DEA" w:rsidRPr="00A920BA" w:rsidRDefault="006B0DEA" w:rsidP="0065326D">
            <w:pPr>
              <w:rPr>
                <w:rFonts w:ascii="Times New Roman" w:hAnsi="Times New Roman"/>
                <w:color w:val="000000"/>
                <w:sz w:val="20"/>
                <w:szCs w:val="20"/>
                <w:lang w:eastAsia="ru-RU"/>
              </w:rPr>
            </w:pPr>
            <w:r w:rsidRPr="00A920BA">
              <w:rPr>
                <w:rFonts w:ascii="Times New Roman" w:hAnsi="Times New Roman"/>
                <w:color w:val="000000"/>
                <w:sz w:val="20"/>
                <w:szCs w:val="20"/>
                <w:lang w:eastAsia="ru-RU"/>
              </w:rPr>
              <w:t>ноябрь</w:t>
            </w:r>
          </w:p>
        </w:tc>
        <w:tc>
          <w:tcPr>
            <w:tcW w:w="2835" w:type="dxa"/>
            <w:vAlign w:val="center"/>
          </w:tcPr>
          <w:p w:rsidR="006B0DEA" w:rsidRPr="00A920BA" w:rsidRDefault="006B0DEA" w:rsidP="0065326D">
            <w:pPr>
              <w:jc w:val="center"/>
              <w:rPr>
                <w:rFonts w:ascii="Times New Roman" w:hAnsi="Times New Roman"/>
                <w:color w:val="000000"/>
                <w:sz w:val="20"/>
                <w:szCs w:val="20"/>
                <w:lang w:eastAsia="ru-RU"/>
              </w:rPr>
            </w:pPr>
            <w:r w:rsidRPr="00A920BA">
              <w:rPr>
                <w:rFonts w:ascii="Times New Roman" w:hAnsi="Times New Roman"/>
                <w:color w:val="000000"/>
                <w:sz w:val="20"/>
                <w:szCs w:val="20"/>
                <w:lang w:eastAsia="ru-RU"/>
              </w:rPr>
              <w:t>-10,1</w:t>
            </w:r>
          </w:p>
        </w:tc>
      </w:tr>
      <w:tr w:rsidR="006B0DEA" w:rsidRPr="00A920BA" w:rsidTr="0065326D">
        <w:trPr>
          <w:trHeight w:val="288"/>
          <w:jc w:val="center"/>
        </w:trPr>
        <w:tc>
          <w:tcPr>
            <w:tcW w:w="2705" w:type="dxa"/>
            <w:noWrap/>
            <w:vAlign w:val="bottom"/>
          </w:tcPr>
          <w:p w:rsidR="006B0DEA" w:rsidRPr="00A920BA" w:rsidRDefault="006B0DEA" w:rsidP="0065326D">
            <w:pPr>
              <w:rPr>
                <w:rFonts w:ascii="Times New Roman" w:hAnsi="Times New Roman"/>
                <w:color w:val="000000"/>
                <w:sz w:val="20"/>
                <w:szCs w:val="20"/>
                <w:lang w:eastAsia="ru-RU"/>
              </w:rPr>
            </w:pPr>
            <w:r w:rsidRPr="00A920BA">
              <w:rPr>
                <w:rFonts w:ascii="Times New Roman" w:hAnsi="Times New Roman"/>
                <w:color w:val="000000"/>
                <w:sz w:val="20"/>
                <w:szCs w:val="20"/>
                <w:lang w:eastAsia="ru-RU"/>
              </w:rPr>
              <w:t>декабрь</w:t>
            </w:r>
          </w:p>
        </w:tc>
        <w:tc>
          <w:tcPr>
            <w:tcW w:w="2835" w:type="dxa"/>
            <w:vAlign w:val="center"/>
          </w:tcPr>
          <w:p w:rsidR="006B0DEA" w:rsidRPr="00A920BA" w:rsidRDefault="006B0DEA" w:rsidP="0065326D">
            <w:pPr>
              <w:jc w:val="center"/>
              <w:rPr>
                <w:rFonts w:ascii="Times New Roman" w:hAnsi="Times New Roman"/>
                <w:color w:val="000000"/>
                <w:sz w:val="20"/>
                <w:szCs w:val="20"/>
                <w:lang w:eastAsia="ru-RU"/>
              </w:rPr>
            </w:pPr>
            <w:r w:rsidRPr="00A920BA">
              <w:rPr>
                <w:rFonts w:ascii="Times New Roman" w:hAnsi="Times New Roman"/>
                <w:color w:val="000000"/>
                <w:sz w:val="20"/>
                <w:szCs w:val="20"/>
                <w:lang w:eastAsia="ru-RU"/>
              </w:rPr>
              <w:t>-17,3</w:t>
            </w:r>
          </w:p>
        </w:tc>
      </w:tr>
      <w:tr w:rsidR="006B0DEA" w:rsidRPr="00A920BA" w:rsidTr="00392C19">
        <w:trPr>
          <w:trHeight w:val="484"/>
          <w:jc w:val="center"/>
        </w:trPr>
        <w:tc>
          <w:tcPr>
            <w:tcW w:w="2705" w:type="dxa"/>
            <w:vAlign w:val="center"/>
          </w:tcPr>
          <w:p w:rsidR="006B0DEA" w:rsidRPr="0065326D" w:rsidRDefault="006B0DEA" w:rsidP="0065326D">
            <w:pPr>
              <w:rPr>
                <w:rFonts w:ascii="Times New Roman" w:hAnsi="Times New Roman"/>
                <w:b/>
                <w:bCs/>
                <w:color w:val="000000"/>
                <w:sz w:val="20"/>
                <w:szCs w:val="20"/>
                <w:lang w:val="ru-RU" w:eastAsia="ru-RU"/>
              </w:rPr>
            </w:pPr>
            <w:r w:rsidRPr="0065326D">
              <w:rPr>
                <w:rFonts w:ascii="Times New Roman" w:hAnsi="Times New Roman"/>
                <w:b/>
                <w:bCs/>
                <w:color w:val="000000"/>
                <w:sz w:val="20"/>
                <w:szCs w:val="20"/>
                <w:lang w:val="ru-RU" w:eastAsia="ru-RU"/>
              </w:rPr>
              <w:t>Ср. годовая температура наружного воздуха</w:t>
            </w:r>
          </w:p>
        </w:tc>
        <w:tc>
          <w:tcPr>
            <w:tcW w:w="2835" w:type="dxa"/>
            <w:vAlign w:val="center"/>
          </w:tcPr>
          <w:p w:rsidR="006B0DEA" w:rsidRPr="00A920BA" w:rsidRDefault="006B0DEA" w:rsidP="0065326D">
            <w:pPr>
              <w:jc w:val="center"/>
              <w:rPr>
                <w:rFonts w:ascii="Times New Roman" w:hAnsi="Times New Roman"/>
                <w:b/>
                <w:color w:val="000000"/>
                <w:sz w:val="20"/>
                <w:szCs w:val="20"/>
                <w:lang w:eastAsia="ru-RU"/>
              </w:rPr>
            </w:pPr>
            <w:r w:rsidRPr="00A920BA">
              <w:rPr>
                <w:rFonts w:ascii="Times New Roman" w:hAnsi="Times New Roman"/>
                <w:b/>
                <w:color w:val="000000"/>
                <w:sz w:val="20"/>
                <w:szCs w:val="20"/>
                <w:lang w:eastAsia="ru-RU"/>
              </w:rPr>
              <w:t>-0,5</w:t>
            </w:r>
          </w:p>
        </w:tc>
      </w:tr>
    </w:tbl>
    <w:p w:rsidR="006B0DEA" w:rsidRDefault="006B0DEA" w:rsidP="0065326D">
      <w:pPr>
        <w:ind w:firstLine="426"/>
        <w:rPr>
          <w:rFonts w:ascii="Times New Roman" w:hAnsi="Times New Roman"/>
          <w:sz w:val="24"/>
          <w:szCs w:val="24"/>
          <w:lang w:val="ru-RU"/>
        </w:rPr>
      </w:pPr>
    </w:p>
    <w:p w:rsidR="006B0DEA" w:rsidRPr="0065326D" w:rsidRDefault="006B0DEA" w:rsidP="0065326D">
      <w:pPr>
        <w:ind w:firstLine="426"/>
        <w:rPr>
          <w:rFonts w:ascii="Times New Roman" w:hAnsi="Times New Roman"/>
          <w:sz w:val="24"/>
          <w:szCs w:val="24"/>
          <w:lang w:val="ru-RU"/>
        </w:rPr>
      </w:pPr>
      <w:r w:rsidRPr="0065326D">
        <w:rPr>
          <w:rFonts w:ascii="Times New Roman" w:hAnsi="Times New Roman"/>
          <w:sz w:val="24"/>
          <w:szCs w:val="24"/>
          <w:lang w:val="ru-RU"/>
        </w:rPr>
        <w:t xml:space="preserve">В таблице </w:t>
      </w:r>
      <w:r>
        <w:rPr>
          <w:rFonts w:ascii="Times New Roman" w:hAnsi="Times New Roman"/>
          <w:sz w:val="24"/>
          <w:szCs w:val="24"/>
          <w:lang w:val="ru-RU"/>
        </w:rPr>
        <w:t>1.</w:t>
      </w:r>
      <w:r w:rsidRPr="0065326D">
        <w:rPr>
          <w:rFonts w:ascii="Times New Roman" w:hAnsi="Times New Roman"/>
          <w:sz w:val="24"/>
          <w:szCs w:val="24"/>
          <w:lang w:val="ru-RU"/>
        </w:rPr>
        <w:t xml:space="preserve">5.1.2. приведены </w:t>
      </w:r>
      <w:r w:rsidRPr="0065326D">
        <w:rPr>
          <w:rFonts w:ascii="Times New Roman" w:hAnsi="Times New Roman"/>
          <w:bCs/>
          <w:iCs/>
          <w:sz w:val="24"/>
          <w:szCs w:val="24"/>
          <w:lang w:val="ru-RU" w:eastAsia="ru-RU"/>
        </w:rPr>
        <w:t xml:space="preserve">климатические характеристики Томского района. </w:t>
      </w:r>
    </w:p>
    <w:p w:rsidR="006B0DEA" w:rsidRPr="00B55063" w:rsidRDefault="006B0DEA" w:rsidP="0065326D">
      <w:pPr>
        <w:rPr>
          <w:rFonts w:ascii="Times New Roman" w:hAnsi="Times New Roman"/>
          <w:lang w:val="ru-RU"/>
        </w:rPr>
      </w:pPr>
      <w:r w:rsidRPr="00B55063">
        <w:rPr>
          <w:rFonts w:ascii="Times New Roman" w:hAnsi="Times New Roman"/>
          <w:b/>
          <w:bCs/>
          <w:iCs/>
          <w:lang w:val="ru-RU" w:eastAsia="ru-RU"/>
        </w:rPr>
        <w:t xml:space="preserve">Таблица </w:t>
      </w:r>
      <w:r>
        <w:rPr>
          <w:rFonts w:ascii="Times New Roman" w:hAnsi="Times New Roman"/>
          <w:b/>
          <w:bCs/>
          <w:iCs/>
          <w:lang w:val="ru-RU" w:eastAsia="ru-RU"/>
        </w:rPr>
        <w:t>1.</w:t>
      </w:r>
      <w:r w:rsidRPr="00B55063">
        <w:rPr>
          <w:rFonts w:ascii="Times New Roman" w:hAnsi="Times New Roman"/>
          <w:b/>
          <w:bCs/>
          <w:iCs/>
          <w:lang w:val="ru-RU" w:eastAsia="ru-RU"/>
        </w:rPr>
        <w:t>5.1.2. Климатические характеристики района теплоснабжения</w:t>
      </w:r>
    </w:p>
    <w:p w:rsidR="006B0DEA" w:rsidRPr="00B55063" w:rsidRDefault="006B0DEA" w:rsidP="0065326D">
      <w:pPr>
        <w:rPr>
          <w:rFonts w:ascii="Times New Roman" w:hAnsi="Times New Roman"/>
          <w:sz w:val="24"/>
          <w:szCs w:val="24"/>
          <w:lang w:val="ru-RU"/>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98"/>
        <w:gridCol w:w="5825"/>
        <w:gridCol w:w="904"/>
        <w:gridCol w:w="877"/>
        <w:gridCol w:w="768"/>
      </w:tblGrid>
      <w:tr w:rsidR="006B0DEA" w:rsidRPr="007741C3" w:rsidTr="0065326D">
        <w:trPr>
          <w:trHeight w:val="315"/>
        </w:trPr>
        <w:tc>
          <w:tcPr>
            <w:tcW w:w="731" w:type="dxa"/>
            <w:vAlign w:val="center"/>
          </w:tcPr>
          <w:p w:rsidR="006B0DEA" w:rsidRPr="007741C3" w:rsidRDefault="006B0DEA" w:rsidP="0065326D">
            <w:pPr>
              <w:jc w:val="center"/>
              <w:rPr>
                <w:rFonts w:ascii="Times New Roman" w:hAnsi="Times New Roman"/>
                <w:sz w:val="20"/>
                <w:szCs w:val="20"/>
                <w:lang w:val="ru-RU" w:eastAsia="ru-RU"/>
              </w:rPr>
            </w:pPr>
            <w:r w:rsidRPr="007741C3">
              <w:rPr>
                <w:rFonts w:ascii="Times New Roman" w:hAnsi="Times New Roman"/>
                <w:sz w:val="20"/>
                <w:szCs w:val="20"/>
                <w:lang w:val="ru-RU" w:eastAsia="ru-RU"/>
              </w:rPr>
              <w:t>№ п/п</w:t>
            </w:r>
          </w:p>
        </w:tc>
        <w:tc>
          <w:tcPr>
            <w:tcW w:w="6215" w:type="dxa"/>
            <w:vAlign w:val="center"/>
          </w:tcPr>
          <w:p w:rsidR="006B0DEA" w:rsidRPr="007741C3" w:rsidRDefault="006B0DEA" w:rsidP="007741C3">
            <w:pPr>
              <w:jc w:val="center"/>
              <w:rPr>
                <w:rFonts w:ascii="Times New Roman" w:hAnsi="Times New Roman"/>
                <w:sz w:val="20"/>
                <w:szCs w:val="20"/>
                <w:lang w:val="ru-RU" w:eastAsia="ru-RU"/>
              </w:rPr>
            </w:pPr>
            <w:r w:rsidRPr="007741C3">
              <w:rPr>
                <w:rFonts w:ascii="Times New Roman" w:hAnsi="Times New Roman"/>
                <w:sz w:val="20"/>
                <w:szCs w:val="20"/>
                <w:lang w:val="ru-RU" w:eastAsia="ru-RU"/>
              </w:rPr>
              <w:t>Наименование характеристики</w:t>
            </w:r>
          </w:p>
        </w:tc>
        <w:tc>
          <w:tcPr>
            <w:tcW w:w="708" w:type="dxa"/>
            <w:vAlign w:val="center"/>
          </w:tcPr>
          <w:p w:rsidR="006B0DEA" w:rsidRPr="007741C3" w:rsidRDefault="006B0DEA" w:rsidP="007741C3">
            <w:pPr>
              <w:jc w:val="center"/>
              <w:rPr>
                <w:rFonts w:ascii="Times New Roman" w:hAnsi="Times New Roman"/>
                <w:bCs/>
                <w:sz w:val="20"/>
                <w:szCs w:val="20"/>
                <w:lang w:val="ru-RU" w:eastAsia="ru-RU"/>
              </w:rPr>
            </w:pPr>
            <w:r w:rsidRPr="007741C3">
              <w:rPr>
                <w:rFonts w:ascii="Times New Roman" w:hAnsi="Times New Roman"/>
                <w:bCs/>
                <w:sz w:val="20"/>
                <w:szCs w:val="20"/>
                <w:lang w:val="ru-RU" w:eastAsia="ru-RU"/>
              </w:rPr>
              <w:t>Обозна</w:t>
            </w:r>
            <w:r>
              <w:rPr>
                <w:rFonts w:ascii="Times New Roman" w:hAnsi="Times New Roman"/>
                <w:bCs/>
                <w:sz w:val="20"/>
                <w:szCs w:val="20"/>
                <w:lang w:val="ru-RU" w:eastAsia="ru-RU"/>
              </w:rPr>
              <w:t>-</w:t>
            </w:r>
            <w:r w:rsidRPr="007741C3">
              <w:rPr>
                <w:rFonts w:ascii="Times New Roman" w:hAnsi="Times New Roman"/>
                <w:bCs/>
                <w:sz w:val="20"/>
                <w:szCs w:val="20"/>
                <w:lang w:val="ru-RU" w:eastAsia="ru-RU"/>
              </w:rPr>
              <w:t>чение</w:t>
            </w:r>
          </w:p>
        </w:tc>
        <w:tc>
          <w:tcPr>
            <w:tcW w:w="851" w:type="dxa"/>
            <w:vAlign w:val="center"/>
          </w:tcPr>
          <w:p w:rsidR="006B0DEA" w:rsidRPr="007741C3" w:rsidRDefault="006B0DEA" w:rsidP="007741C3">
            <w:pPr>
              <w:jc w:val="center"/>
              <w:rPr>
                <w:rFonts w:ascii="Times New Roman" w:hAnsi="Times New Roman"/>
                <w:sz w:val="20"/>
                <w:szCs w:val="20"/>
                <w:lang w:val="ru-RU" w:eastAsia="ru-RU"/>
              </w:rPr>
            </w:pPr>
            <w:r w:rsidRPr="007741C3">
              <w:rPr>
                <w:rFonts w:ascii="Times New Roman" w:hAnsi="Times New Roman"/>
                <w:sz w:val="20"/>
                <w:szCs w:val="20"/>
                <w:lang w:val="ru-RU" w:eastAsia="ru-RU"/>
              </w:rPr>
              <w:t>Размер</w:t>
            </w:r>
            <w:r>
              <w:rPr>
                <w:rFonts w:ascii="Times New Roman" w:hAnsi="Times New Roman"/>
                <w:sz w:val="20"/>
                <w:szCs w:val="20"/>
                <w:lang w:val="ru-RU" w:eastAsia="ru-RU"/>
              </w:rPr>
              <w:t>-</w:t>
            </w:r>
            <w:r w:rsidRPr="007741C3">
              <w:rPr>
                <w:rFonts w:ascii="Times New Roman" w:hAnsi="Times New Roman"/>
                <w:sz w:val="20"/>
                <w:szCs w:val="20"/>
                <w:lang w:val="ru-RU" w:eastAsia="ru-RU"/>
              </w:rPr>
              <w:t>ность</w:t>
            </w:r>
          </w:p>
        </w:tc>
        <w:tc>
          <w:tcPr>
            <w:tcW w:w="567" w:type="dxa"/>
            <w:vAlign w:val="center"/>
          </w:tcPr>
          <w:p w:rsidR="006B0DEA" w:rsidRPr="007741C3" w:rsidRDefault="006B0DEA" w:rsidP="007741C3">
            <w:pPr>
              <w:jc w:val="center"/>
              <w:rPr>
                <w:rFonts w:ascii="Times New Roman" w:hAnsi="Times New Roman"/>
                <w:bCs/>
                <w:color w:val="000000"/>
                <w:sz w:val="20"/>
                <w:szCs w:val="20"/>
                <w:lang w:val="ru-RU" w:eastAsia="ru-RU"/>
              </w:rPr>
            </w:pPr>
            <w:r>
              <w:rPr>
                <w:rFonts w:ascii="Times New Roman" w:hAnsi="Times New Roman"/>
                <w:bCs/>
                <w:color w:val="000000"/>
                <w:sz w:val="20"/>
                <w:szCs w:val="20"/>
                <w:lang w:val="ru-RU" w:eastAsia="ru-RU"/>
              </w:rPr>
              <w:t>Значе-ние</w:t>
            </w:r>
          </w:p>
        </w:tc>
      </w:tr>
      <w:tr w:rsidR="006B0DEA" w:rsidRPr="00A920BA" w:rsidTr="0065326D">
        <w:trPr>
          <w:trHeight w:val="315"/>
        </w:trPr>
        <w:tc>
          <w:tcPr>
            <w:tcW w:w="731" w:type="dxa"/>
            <w:vAlign w:val="center"/>
          </w:tcPr>
          <w:p w:rsidR="006B0DEA" w:rsidRPr="00A920BA" w:rsidRDefault="006B0DEA" w:rsidP="0065326D">
            <w:pPr>
              <w:jc w:val="center"/>
              <w:rPr>
                <w:rFonts w:ascii="Times New Roman" w:hAnsi="Times New Roman"/>
                <w:sz w:val="20"/>
                <w:szCs w:val="20"/>
                <w:lang w:eastAsia="ru-RU"/>
              </w:rPr>
            </w:pPr>
            <w:r w:rsidRPr="00A920BA">
              <w:rPr>
                <w:rFonts w:ascii="Times New Roman" w:hAnsi="Times New Roman"/>
                <w:sz w:val="20"/>
                <w:szCs w:val="20"/>
                <w:lang w:eastAsia="ru-RU"/>
              </w:rPr>
              <w:t>1</w:t>
            </w:r>
          </w:p>
        </w:tc>
        <w:tc>
          <w:tcPr>
            <w:tcW w:w="6215" w:type="dxa"/>
            <w:vAlign w:val="center"/>
          </w:tcPr>
          <w:p w:rsidR="006B0DEA" w:rsidRPr="00A920BA" w:rsidRDefault="006B0DEA" w:rsidP="0065326D">
            <w:pPr>
              <w:rPr>
                <w:rFonts w:ascii="Times New Roman" w:hAnsi="Times New Roman"/>
                <w:sz w:val="20"/>
                <w:szCs w:val="20"/>
                <w:lang w:eastAsia="ru-RU"/>
              </w:rPr>
            </w:pPr>
            <w:r w:rsidRPr="00A920BA">
              <w:rPr>
                <w:rFonts w:ascii="Times New Roman" w:hAnsi="Times New Roman"/>
                <w:sz w:val="20"/>
                <w:szCs w:val="20"/>
                <w:lang w:eastAsia="ru-RU"/>
              </w:rPr>
              <w:t>Длительностьотопительногопериода</w:t>
            </w:r>
          </w:p>
        </w:tc>
        <w:tc>
          <w:tcPr>
            <w:tcW w:w="708" w:type="dxa"/>
            <w:vAlign w:val="center"/>
          </w:tcPr>
          <w:p w:rsidR="006B0DEA" w:rsidRPr="00A920BA" w:rsidRDefault="006B0DEA" w:rsidP="0065326D">
            <w:pPr>
              <w:jc w:val="center"/>
              <w:rPr>
                <w:rFonts w:ascii="Times New Roman" w:hAnsi="Times New Roman"/>
                <w:b/>
                <w:bCs/>
                <w:sz w:val="20"/>
                <w:szCs w:val="20"/>
                <w:lang w:eastAsia="ru-RU"/>
              </w:rPr>
            </w:pPr>
            <w:r w:rsidRPr="00A920BA">
              <w:rPr>
                <w:rFonts w:ascii="Times New Roman" w:hAnsi="Times New Roman"/>
                <w:b/>
                <w:bCs/>
                <w:sz w:val="20"/>
                <w:szCs w:val="20"/>
                <w:lang w:eastAsia="ru-RU"/>
              </w:rPr>
              <w:t>Nот</w:t>
            </w:r>
          </w:p>
        </w:tc>
        <w:tc>
          <w:tcPr>
            <w:tcW w:w="851" w:type="dxa"/>
            <w:vAlign w:val="center"/>
          </w:tcPr>
          <w:p w:rsidR="006B0DEA" w:rsidRPr="00A920BA" w:rsidRDefault="006B0DEA" w:rsidP="0065326D">
            <w:pPr>
              <w:jc w:val="center"/>
              <w:rPr>
                <w:rFonts w:ascii="Times New Roman" w:hAnsi="Times New Roman"/>
                <w:sz w:val="20"/>
                <w:szCs w:val="20"/>
                <w:lang w:eastAsia="ru-RU"/>
              </w:rPr>
            </w:pPr>
            <w:r w:rsidRPr="00A920BA">
              <w:rPr>
                <w:rFonts w:ascii="Times New Roman" w:hAnsi="Times New Roman"/>
                <w:sz w:val="20"/>
                <w:szCs w:val="20"/>
                <w:lang w:eastAsia="ru-RU"/>
              </w:rPr>
              <w:t>сутки</w:t>
            </w:r>
          </w:p>
        </w:tc>
        <w:tc>
          <w:tcPr>
            <w:tcW w:w="567" w:type="dxa"/>
            <w:vAlign w:val="center"/>
          </w:tcPr>
          <w:p w:rsidR="006B0DEA" w:rsidRPr="00A920BA" w:rsidRDefault="006B0DEA" w:rsidP="0065326D">
            <w:pPr>
              <w:jc w:val="center"/>
              <w:rPr>
                <w:rFonts w:ascii="Times New Roman" w:hAnsi="Times New Roman"/>
                <w:b/>
                <w:bCs/>
                <w:color w:val="000000"/>
                <w:sz w:val="20"/>
                <w:szCs w:val="20"/>
                <w:lang w:eastAsia="ru-RU"/>
              </w:rPr>
            </w:pPr>
            <w:r w:rsidRPr="00A920BA">
              <w:rPr>
                <w:rFonts w:ascii="Times New Roman" w:hAnsi="Times New Roman"/>
                <w:b/>
                <w:bCs/>
                <w:color w:val="000000"/>
                <w:sz w:val="20"/>
                <w:szCs w:val="20"/>
                <w:lang w:eastAsia="ru-RU"/>
              </w:rPr>
              <w:t>234</w:t>
            </w:r>
          </w:p>
        </w:tc>
      </w:tr>
      <w:tr w:rsidR="006B0DEA" w:rsidRPr="00A920BA" w:rsidTr="0065326D">
        <w:trPr>
          <w:trHeight w:val="315"/>
        </w:trPr>
        <w:tc>
          <w:tcPr>
            <w:tcW w:w="731" w:type="dxa"/>
            <w:vAlign w:val="center"/>
          </w:tcPr>
          <w:p w:rsidR="006B0DEA" w:rsidRPr="00A920BA" w:rsidRDefault="006B0DEA" w:rsidP="0065326D">
            <w:pPr>
              <w:jc w:val="center"/>
              <w:rPr>
                <w:rFonts w:ascii="Times New Roman" w:hAnsi="Times New Roman"/>
                <w:sz w:val="20"/>
                <w:szCs w:val="20"/>
                <w:lang w:eastAsia="ru-RU"/>
              </w:rPr>
            </w:pPr>
            <w:r w:rsidRPr="00A920BA">
              <w:rPr>
                <w:rFonts w:ascii="Times New Roman" w:hAnsi="Times New Roman"/>
                <w:sz w:val="20"/>
                <w:szCs w:val="20"/>
                <w:lang w:eastAsia="ru-RU"/>
              </w:rPr>
              <w:t>2</w:t>
            </w:r>
          </w:p>
        </w:tc>
        <w:tc>
          <w:tcPr>
            <w:tcW w:w="6215" w:type="dxa"/>
            <w:vAlign w:val="center"/>
          </w:tcPr>
          <w:p w:rsidR="006B0DEA" w:rsidRPr="0065326D" w:rsidRDefault="006B0DEA" w:rsidP="0065326D">
            <w:pPr>
              <w:rPr>
                <w:rFonts w:ascii="Times New Roman" w:hAnsi="Times New Roman"/>
                <w:sz w:val="20"/>
                <w:szCs w:val="20"/>
                <w:lang w:val="ru-RU" w:eastAsia="ru-RU"/>
              </w:rPr>
            </w:pPr>
            <w:r w:rsidRPr="0065326D">
              <w:rPr>
                <w:rFonts w:ascii="Times New Roman" w:hAnsi="Times New Roman"/>
                <w:sz w:val="20"/>
                <w:szCs w:val="20"/>
                <w:lang w:val="ru-RU" w:eastAsia="ru-RU"/>
              </w:rPr>
              <w:t xml:space="preserve">Длительность работы ГВС в году, </w:t>
            </w:r>
            <w:r w:rsidRPr="00A920BA">
              <w:rPr>
                <w:rFonts w:ascii="Times New Roman" w:hAnsi="Times New Roman"/>
                <w:sz w:val="20"/>
                <w:szCs w:val="20"/>
                <w:lang w:eastAsia="ru-RU"/>
              </w:rPr>
              <w:t>N</w:t>
            </w:r>
            <w:r w:rsidRPr="0065326D">
              <w:rPr>
                <w:rFonts w:ascii="Times New Roman" w:hAnsi="Times New Roman"/>
                <w:sz w:val="20"/>
                <w:szCs w:val="20"/>
                <w:lang w:val="ru-RU" w:eastAsia="ru-RU"/>
              </w:rPr>
              <w:t>гвс, час/сутки</w:t>
            </w:r>
          </w:p>
        </w:tc>
        <w:tc>
          <w:tcPr>
            <w:tcW w:w="708" w:type="dxa"/>
            <w:vAlign w:val="center"/>
          </w:tcPr>
          <w:p w:rsidR="006B0DEA" w:rsidRPr="00A920BA" w:rsidRDefault="006B0DEA" w:rsidP="0065326D">
            <w:pPr>
              <w:jc w:val="center"/>
              <w:rPr>
                <w:rFonts w:ascii="Times New Roman" w:hAnsi="Times New Roman"/>
                <w:b/>
                <w:bCs/>
                <w:sz w:val="20"/>
                <w:szCs w:val="20"/>
                <w:lang w:eastAsia="ru-RU"/>
              </w:rPr>
            </w:pPr>
            <w:r w:rsidRPr="00A920BA">
              <w:rPr>
                <w:rFonts w:ascii="Times New Roman" w:hAnsi="Times New Roman"/>
                <w:b/>
                <w:bCs/>
                <w:sz w:val="20"/>
                <w:szCs w:val="20"/>
                <w:lang w:eastAsia="ru-RU"/>
              </w:rPr>
              <w:t>Nгвс</w:t>
            </w:r>
          </w:p>
        </w:tc>
        <w:tc>
          <w:tcPr>
            <w:tcW w:w="851" w:type="dxa"/>
            <w:vAlign w:val="center"/>
          </w:tcPr>
          <w:p w:rsidR="006B0DEA" w:rsidRPr="00A920BA" w:rsidRDefault="006B0DEA" w:rsidP="0065326D">
            <w:pPr>
              <w:jc w:val="center"/>
              <w:rPr>
                <w:rFonts w:ascii="Times New Roman" w:hAnsi="Times New Roman"/>
                <w:sz w:val="20"/>
                <w:szCs w:val="20"/>
                <w:lang w:eastAsia="ru-RU"/>
              </w:rPr>
            </w:pPr>
            <w:r w:rsidRPr="00A920BA">
              <w:rPr>
                <w:rFonts w:ascii="Times New Roman" w:hAnsi="Times New Roman"/>
                <w:sz w:val="20"/>
                <w:szCs w:val="20"/>
                <w:lang w:eastAsia="ru-RU"/>
              </w:rPr>
              <w:t>сутки</w:t>
            </w:r>
          </w:p>
        </w:tc>
        <w:tc>
          <w:tcPr>
            <w:tcW w:w="567" w:type="dxa"/>
            <w:vAlign w:val="center"/>
          </w:tcPr>
          <w:p w:rsidR="006B0DEA" w:rsidRPr="00A920BA" w:rsidRDefault="006B0DEA" w:rsidP="0065326D">
            <w:pPr>
              <w:jc w:val="center"/>
              <w:rPr>
                <w:rFonts w:ascii="Times New Roman" w:hAnsi="Times New Roman"/>
                <w:b/>
                <w:bCs/>
                <w:color w:val="000000"/>
                <w:sz w:val="20"/>
                <w:szCs w:val="20"/>
                <w:lang w:eastAsia="ru-RU"/>
              </w:rPr>
            </w:pPr>
            <w:r w:rsidRPr="00A920BA">
              <w:rPr>
                <w:rFonts w:ascii="Times New Roman" w:hAnsi="Times New Roman"/>
                <w:b/>
                <w:bCs/>
                <w:color w:val="000000"/>
                <w:sz w:val="20"/>
                <w:szCs w:val="20"/>
                <w:lang w:eastAsia="ru-RU"/>
              </w:rPr>
              <w:t> </w:t>
            </w:r>
          </w:p>
        </w:tc>
      </w:tr>
      <w:tr w:rsidR="006B0DEA" w:rsidRPr="00A920BA" w:rsidTr="0065326D">
        <w:trPr>
          <w:trHeight w:val="315"/>
        </w:trPr>
        <w:tc>
          <w:tcPr>
            <w:tcW w:w="731" w:type="dxa"/>
            <w:vAlign w:val="center"/>
          </w:tcPr>
          <w:p w:rsidR="006B0DEA" w:rsidRPr="00A920BA" w:rsidRDefault="006B0DEA" w:rsidP="0065326D">
            <w:pPr>
              <w:jc w:val="center"/>
              <w:rPr>
                <w:rFonts w:ascii="Times New Roman" w:hAnsi="Times New Roman"/>
                <w:sz w:val="20"/>
                <w:szCs w:val="20"/>
                <w:lang w:eastAsia="ru-RU"/>
              </w:rPr>
            </w:pPr>
            <w:r w:rsidRPr="00A920BA">
              <w:rPr>
                <w:rFonts w:ascii="Times New Roman" w:hAnsi="Times New Roman"/>
                <w:sz w:val="20"/>
                <w:szCs w:val="20"/>
                <w:lang w:eastAsia="ru-RU"/>
              </w:rPr>
              <w:lastRenderedPageBreak/>
              <w:t>3</w:t>
            </w:r>
          </w:p>
        </w:tc>
        <w:tc>
          <w:tcPr>
            <w:tcW w:w="6215" w:type="dxa"/>
            <w:vAlign w:val="center"/>
          </w:tcPr>
          <w:p w:rsidR="006B0DEA" w:rsidRPr="0065326D" w:rsidRDefault="006B0DEA" w:rsidP="0065326D">
            <w:pPr>
              <w:rPr>
                <w:rFonts w:ascii="Times New Roman" w:hAnsi="Times New Roman"/>
                <w:sz w:val="20"/>
                <w:szCs w:val="20"/>
                <w:lang w:val="ru-RU" w:eastAsia="ru-RU"/>
              </w:rPr>
            </w:pPr>
            <w:r w:rsidRPr="0065326D">
              <w:rPr>
                <w:rFonts w:ascii="Times New Roman" w:hAnsi="Times New Roman"/>
                <w:sz w:val="20"/>
                <w:szCs w:val="20"/>
                <w:lang w:val="ru-RU" w:eastAsia="ru-RU"/>
              </w:rPr>
              <w:t>Длительность работы системы вентиляции  в году</w:t>
            </w:r>
          </w:p>
        </w:tc>
        <w:tc>
          <w:tcPr>
            <w:tcW w:w="708" w:type="dxa"/>
            <w:vAlign w:val="center"/>
          </w:tcPr>
          <w:p w:rsidR="006B0DEA" w:rsidRPr="00A920BA" w:rsidRDefault="006B0DEA" w:rsidP="0065326D">
            <w:pPr>
              <w:jc w:val="center"/>
              <w:rPr>
                <w:rFonts w:ascii="Times New Roman" w:hAnsi="Times New Roman"/>
                <w:b/>
                <w:bCs/>
                <w:sz w:val="20"/>
                <w:szCs w:val="20"/>
                <w:lang w:eastAsia="ru-RU"/>
              </w:rPr>
            </w:pPr>
            <w:r w:rsidRPr="00A920BA">
              <w:rPr>
                <w:rFonts w:ascii="Times New Roman" w:hAnsi="Times New Roman"/>
                <w:b/>
                <w:bCs/>
                <w:sz w:val="20"/>
                <w:szCs w:val="20"/>
                <w:lang w:eastAsia="ru-RU"/>
              </w:rPr>
              <w:t>Nв</w:t>
            </w:r>
          </w:p>
        </w:tc>
        <w:tc>
          <w:tcPr>
            <w:tcW w:w="851" w:type="dxa"/>
            <w:vAlign w:val="center"/>
          </w:tcPr>
          <w:p w:rsidR="006B0DEA" w:rsidRPr="00A920BA" w:rsidRDefault="006B0DEA" w:rsidP="0065326D">
            <w:pPr>
              <w:jc w:val="center"/>
              <w:rPr>
                <w:rFonts w:ascii="Times New Roman" w:hAnsi="Times New Roman"/>
                <w:sz w:val="20"/>
                <w:szCs w:val="20"/>
                <w:lang w:eastAsia="ru-RU"/>
              </w:rPr>
            </w:pPr>
            <w:r w:rsidRPr="00A920BA">
              <w:rPr>
                <w:rFonts w:ascii="Times New Roman" w:hAnsi="Times New Roman"/>
                <w:sz w:val="20"/>
                <w:szCs w:val="20"/>
                <w:lang w:eastAsia="ru-RU"/>
              </w:rPr>
              <w:t>сутки</w:t>
            </w:r>
          </w:p>
        </w:tc>
        <w:tc>
          <w:tcPr>
            <w:tcW w:w="567" w:type="dxa"/>
            <w:vAlign w:val="center"/>
          </w:tcPr>
          <w:p w:rsidR="006B0DEA" w:rsidRPr="00A920BA" w:rsidRDefault="006B0DEA" w:rsidP="0065326D">
            <w:pPr>
              <w:jc w:val="center"/>
              <w:rPr>
                <w:rFonts w:ascii="Times New Roman" w:hAnsi="Times New Roman"/>
                <w:b/>
                <w:bCs/>
                <w:color w:val="000000"/>
                <w:sz w:val="20"/>
                <w:szCs w:val="20"/>
                <w:lang w:eastAsia="ru-RU"/>
              </w:rPr>
            </w:pPr>
            <w:r w:rsidRPr="00A920BA">
              <w:rPr>
                <w:rFonts w:ascii="Times New Roman" w:hAnsi="Times New Roman"/>
                <w:b/>
                <w:bCs/>
                <w:color w:val="000000"/>
                <w:sz w:val="20"/>
                <w:szCs w:val="20"/>
                <w:lang w:eastAsia="ru-RU"/>
              </w:rPr>
              <w:t> </w:t>
            </w:r>
          </w:p>
        </w:tc>
      </w:tr>
      <w:tr w:rsidR="006B0DEA" w:rsidRPr="00A920BA" w:rsidTr="0065326D">
        <w:trPr>
          <w:trHeight w:val="375"/>
        </w:trPr>
        <w:tc>
          <w:tcPr>
            <w:tcW w:w="731" w:type="dxa"/>
            <w:vAlign w:val="center"/>
          </w:tcPr>
          <w:p w:rsidR="006B0DEA" w:rsidRPr="00A920BA" w:rsidRDefault="006B0DEA" w:rsidP="0065326D">
            <w:pPr>
              <w:jc w:val="center"/>
              <w:rPr>
                <w:rFonts w:ascii="Times New Roman" w:hAnsi="Times New Roman"/>
                <w:sz w:val="20"/>
                <w:szCs w:val="20"/>
                <w:lang w:eastAsia="ru-RU"/>
              </w:rPr>
            </w:pPr>
            <w:r w:rsidRPr="00A920BA">
              <w:rPr>
                <w:rFonts w:ascii="Times New Roman" w:hAnsi="Times New Roman"/>
                <w:sz w:val="20"/>
                <w:szCs w:val="20"/>
                <w:lang w:eastAsia="ru-RU"/>
              </w:rPr>
              <w:t>4</w:t>
            </w:r>
          </w:p>
        </w:tc>
        <w:tc>
          <w:tcPr>
            <w:tcW w:w="6215" w:type="dxa"/>
            <w:vAlign w:val="center"/>
          </w:tcPr>
          <w:p w:rsidR="006B0DEA" w:rsidRPr="0065326D" w:rsidRDefault="006B0DEA" w:rsidP="0065326D">
            <w:pPr>
              <w:rPr>
                <w:rFonts w:ascii="Times New Roman" w:hAnsi="Times New Roman"/>
                <w:sz w:val="20"/>
                <w:szCs w:val="20"/>
                <w:lang w:val="ru-RU" w:eastAsia="ru-RU"/>
              </w:rPr>
            </w:pPr>
            <w:r w:rsidRPr="0065326D">
              <w:rPr>
                <w:rFonts w:ascii="Times New Roman" w:hAnsi="Times New Roman"/>
                <w:sz w:val="20"/>
                <w:szCs w:val="20"/>
                <w:lang w:val="ru-RU" w:eastAsia="ru-RU"/>
              </w:rPr>
              <w:t>Расчетная температура наружного воздуха для расчета отопления</w:t>
            </w:r>
          </w:p>
        </w:tc>
        <w:tc>
          <w:tcPr>
            <w:tcW w:w="708" w:type="dxa"/>
            <w:vAlign w:val="center"/>
          </w:tcPr>
          <w:p w:rsidR="006B0DEA" w:rsidRPr="00A920BA" w:rsidRDefault="006B0DEA" w:rsidP="0065326D">
            <w:pPr>
              <w:jc w:val="center"/>
              <w:rPr>
                <w:rFonts w:ascii="Times New Roman" w:hAnsi="Times New Roman"/>
                <w:b/>
                <w:bCs/>
                <w:sz w:val="20"/>
                <w:szCs w:val="20"/>
                <w:lang w:eastAsia="ru-RU"/>
              </w:rPr>
            </w:pPr>
            <w:r w:rsidRPr="00A920BA">
              <w:rPr>
                <w:rFonts w:ascii="Times New Roman" w:hAnsi="Times New Roman"/>
                <w:b/>
                <w:bCs/>
                <w:sz w:val="20"/>
                <w:szCs w:val="20"/>
                <w:lang w:eastAsia="ru-RU"/>
              </w:rPr>
              <w:t>tнр</w:t>
            </w:r>
          </w:p>
        </w:tc>
        <w:tc>
          <w:tcPr>
            <w:tcW w:w="851" w:type="dxa"/>
            <w:vAlign w:val="center"/>
          </w:tcPr>
          <w:p w:rsidR="006B0DEA" w:rsidRPr="00A920BA" w:rsidRDefault="006B0DEA" w:rsidP="0065326D">
            <w:pPr>
              <w:jc w:val="center"/>
              <w:rPr>
                <w:rFonts w:ascii="Times New Roman" w:hAnsi="Times New Roman"/>
                <w:sz w:val="20"/>
                <w:szCs w:val="20"/>
                <w:lang w:eastAsia="ru-RU"/>
              </w:rPr>
            </w:pPr>
            <w:r w:rsidRPr="00A920BA">
              <w:rPr>
                <w:rFonts w:ascii="Times New Roman" w:hAnsi="Times New Roman"/>
                <w:sz w:val="20"/>
                <w:szCs w:val="20"/>
                <w:vertAlign w:val="superscript"/>
                <w:lang w:eastAsia="ru-RU"/>
              </w:rPr>
              <w:t>0</w:t>
            </w:r>
            <w:r w:rsidRPr="00A920BA">
              <w:rPr>
                <w:rFonts w:ascii="Times New Roman" w:hAnsi="Times New Roman"/>
                <w:sz w:val="20"/>
                <w:szCs w:val="20"/>
                <w:lang w:eastAsia="ru-RU"/>
              </w:rPr>
              <w:t>С</w:t>
            </w:r>
          </w:p>
        </w:tc>
        <w:tc>
          <w:tcPr>
            <w:tcW w:w="567" w:type="dxa"/>
            <w:vAlign w:val="center"/>
          </w:tcPr>
          <w:p w:rsidR="006B0DEA" w:rsidRPr="00A920BA" w:rsidRDefault="006B0DEA" w:rsidP="0065326D">
            <w:pPr>
              <w:jc w:val="center"/>
              <w:rPr>
                <w:rFonts w:ascii="Times New Roman" w:hAnsi="Times New Roman"/>
                <w:b/>
                <w:bCs/>
                <w:color w:val="000000"/>
                <w:sz w:val="20"/>
                <w:szCs w:val="20"/>
                <w:lang w:eastAsia="ru-RU"/>
              </w:rPr>
            </w:pPr>
            <w:r w:rsidRPr="00A920BA">
              <w:rPr>
                <w:rFonts w:ascii="Times New Roman" w:hAnsi="Times New Roman"/>
                <w:b/>
                <w:bCs/>
                <w:color w:val="000000"/>
                <w:sz w:val="20"/>
                <w:szCs w:val="20"/>
                <w:lang w:eastAsia="ru-RU"/>
              </w:rPr>
              <w:t>-40</w:t>
            </w:r>
          </w:p>
        </w:tc>
      </w:tr>
      <w:tr w:rsidR="006B0DEA" w:rsidRPr="00A920BA" w:rsidTr="0065326D">
        <w:trPr>
          <w:trHeight w:val="375"/>
        </w:trPr>
        <w:tc>
          <w:tcPr>
            <w:tcW w:w="731" w:type="dxa"/>
            <w:vAlign w:val="center"/>
          </w:tcPr>
          <w:p w:rsidR="006B0DEA" w:rsidRPr="00A920BA" w:rsidRDefault="006B0DEA" w:rsidP="0065326D">
            <w:pPr>
              <w:jc w:val="center"/>
              <w:rPr>
                <w:rFonts w:ascii="Times New Roman" w:hAnsi="Times New Roman"/>
                <w:sz w:val="20"/>
                <w:szCs w:val="20"/>
                <w:lang w:eastAsia="ru-RU"/>
              </w:rPr>
            </w:pPr>
            <w:r w:rsidRPr="00A920BA">
              <w:rPr>
                <w:rFonts w:ascii="Times New Roman" w:hAnsi="Times New Roman"/>
                <w:sz w:val="20"/>
                <w:szCs w:val="20"/>
                <w:lang w:eastAsia="ru-RU"/>
              </w:rPr>
              <w:t>5</w:t>
            </w:r>
          </w:p>
        </w:tc>
        <w:tc>
          <w:tcPr>
            <w:tcW w:w="6215" w:type="dxa"/>
            <w:vAlign w:val="center"/>
          </w:tcPr>
          <w:p w:rsidR="006B0DEA" w:rsidRPr="0065326D" w:rsidRDefault="006B0DEA" w:rsidP="0065326D">
            <w:pPr>
              <w:rPr>
                <w:rFonts w:ascii="Times New Roman" w:hAnsi="Times New Roman"/>
                <w:sz w:val="20"/>
                <w:szCs w:val="20"/>
                <w:lang w:val="ru-RU" w:eastAsia="ru-RU"/>
              </w:rPr>
            </w:pPr>
            <w:r w:rsidRPr="0065326D">
              <w:rPr>
                <w:rFonts w:ascii="Times New Roman" w:hAnsi="Times New Roman"/>
                <w:sz w:val="20"/>
                <w:szCs w:val="20"/>
                <w:lang w:val="ru-RU" w:eastAsia="ru-RU"/>
              </w:rPr>
              <w:t>Расчетная температура наружного воздуха для расчета вентиляции</w:t>
            </w:r>
          </w:p>
        </w:tc>
        <w:tc>
          <w:tcPr>
            <w:tcW w:w="708" w:type="dxa"/>
            <w:vAlign w:val="center"/>
          </w:tcPr>
          <w:p w:rsidR="006B0DEA" w:rsidRPr="00A920BA" w:rsidRDefault="006B0DEA" w:rsidP="0065326D">
            <w:pPr>
              <w:jc w:val="center"/>
              <w:rPr>
                <w:rFonts w:ascii="Times New Roman" w:hAnsi="Times New Roman"/>
                <w:b/>
                <w:bCs/>
                <w:sz w:val="20"/>
                <w:szCs w:val="20"/>
                <w:lang w:eastAsia="ru-RU"/>
              </w:rPr>
            </w:pPr>
            <w:r w:rsidRPr="00A920BA">
              <w:rPr>
                <w:rFonts w:ascii="Times New Roman" w:hAnsi="Times New Roman"/>
                <w:b/>
                <w:bCs/>
                <w:sz w:val="20"/>
                <w:szCs w:val="20"/>
                <w:lang w:eastAsia="ru-RU"/>
              </w:rPr>
              <w:t>tнв</w:t>
            </w:r>
          </w:p>
        </w:tc>
        <w:tc>
          <w:tcPr>
            <w:tcW w:w="851" w:type="dxa"/>
            <w:vAlign w:val="center"/>
          </w:tcPr>
          <w:p w:rsidR="006B0DEA" w:rsidRPr="00A920BA" w:rsidRDefault="006B0DEA" w:rsidP="0065326D">
            <w:pPr>
              <w:jc w:val="center"/>
              <w:rPr>
                <w:rFonts w:ascii="Times New Roman" w:hAnsi="Times New Roman"/>
                <w:sz w:val="20"/>
                <w:szCs w:val="20"/>
                <w:lang w:eastAsia="ru-RU"/>
              </w:rPr>
            </w:pPr>
            <w:r w:rsidRPr="00A920BA">
              <w:rPr>
                <w:rFonts w:ascii="Times New Roman" w:hAnsi="Times New Roman"/>
                <w:sz w:val="20"/>
                <w:szCs w:val="20"/>
                <w:vertAlign w:val="superscript"/>
                <w:lang w:eastAsia="ru-RU"/>
              </w:rPr>
              <w:t>0</w:t>
            </w:r>
            <w:r w:rsidRPr="00A920BA">
              <w:rPr>
                <w:rFonts w:ascii="Times New Roman" w:hAnsi="Times New Roman"/>
                <w:sz w:val="20"/>
                <w:szCs w:val="20"/>
                <w:lang w:eastAsia="ru-RU"/>
              </w:rPr>
              <w:t>С</w:t>
            </w:r>
          </w:p>
        </w:tc>
        <w:tc>
          <w:tcPr>
            <w:tcW w:w="567" w:type="dxa"/>
            <w:vAlign w:val="center"/>
          </w:tcPr>
          <w:p w:rsidR="006B0DEA" w:rsidRPr="00A920BA" w:rsidRDefault="006B0DEA" w:rsidP="0065326D">
            <w:pPr>
              <w:jc w:val="center"/>
              <w:rPr>
                <w:rFonts w:ascii="Times New Roman" w:hAnsi="Times New Roman"/>
                <w:b/>
                <w:bCs/>
                <w:color w:val="000000"/>
                <w:sz w:val="20"/>
                <w:szCs w:val="20"/>
                <w:lang w:eastAsia="ru-RU"/>
              </w:rPr>
            </w:pPr>
            <w:r w:rsidRPr="00A920BA">
              <w:rPr>
                <w:rFonts w:ascii="Times New Roman" w:hAnsi="Times New Roman"/>
                <w:b/>
                <w:bCs/>
                <w:color w:val="000000"/>
                <w:sz w:val="20"/>
                <w:szCs w:val="20"/>
                <w:lang w:eastAsia="ru-RU"/>
              </w:rPr>
              <w:t>-24</w:t>
            </w:r>
          </w:p>
        </w:tc>
      </w:tr>
      <w:tr w:rsidR="006B0DEA" w:rsidRPr="00A920BA" w:rsidTr="0065326D">
        <w:trPr>
          <w:trHeight w:val="375"/>
        </w:trPr>
        <w:tc>
          <w:tcPr>
            <w:tcW w:w="731" w:type="dxa"/>
            <w:vAlign w:val="center"/>
          </w:tcPr>
          <w:p w:rsidR="006B0DEA" w:rsidRPr="00A920BA" w:rsidRDefault="006B0DEA" w:rsidP="0065326D">
            <w:pPr>
              <w:jc w:val="center"/>
              <w:rPr>
                <w:rFonts w:ascii="Times New Roman" w:hAnsi="Times New Roman"/>
                <w:sz w:val="20"/>
                <w:szCs w:val="20"/>
                <w:lang w:eastAsia="ru-RU"/>
              </w:rPr>
            </w:pPr>
            <w:r w:rsidRPr="00A920BA">
              <w:rPr>
                <w:rFonts w:ascii="Times New Roman" w:hAnsi="Times New Roman"/>
                <w:sz w:val="20"/>
                <w:szCs w:val="20"/>
                <w:lang w:eastAsia="ru-RU"/>
              </w:rPr>
              <w:t>6</w:t>
            </w:r>
          </w:p>
        </w:tc>
        <w:tc>
          <w:tcPr>
            <w:tcW w:w="6215" w:type="dxa"/>
            <w:vAlign w:val="center"/>
          </w:tcPr>
          <w:p w:rsidR="006B0DEA" w:rsidRPr="0065326D" w:rsidRDefault="006B0DEA" w:rsidP="0065326D">
            <w:pPr>
              <w:rPr>
                <w:rFonts w:ascii="Times New Roman" w:hAnsi="Times New Roman"/>
                <w:sz w:val="20"/>
                <w:szCs w:val="20"/>
                <w:lang w:val="ru-RU" w:eastAsia="ru-RU"/>
              </w:rPr>
            </w:pPr>
            <w:r w:rsidRPr="0065326D">
              <w:rPr>
                <w:rFonts w:ascii="Times New Roman" w:hAnsi="Times New Roman"/>
                <w:sz w:val="20"/>
                <w:szCs w:val="20"/>
                <w:lang w:val="ru-RU" w:eastAsia="ru-RU"/>
              </w:rPr>
              <w:t>Средняя температура наружного воздуха в отопительном периоде</w:t>
            </w:r>
          </w:p>
        </w:tc>
        <w:tc>
          <w:tcPr>
            <w:tcW w:w="708" w:type="dxa"/>
            <w:vAlign w:val="center"/>
          </w:tcPr>
          <w:p w:rsidR="006B0DEA" w:rsidRPr="00A920BA" w:rsidRDefault="006B0DEA" w:rsidP="0065326D">
            <w:pPr>
              <w:jc w:val="center"/>
              <w:rPr>
                <w:rFonts w:ascii="Times New Roman" w:hAnsi="Times New Roman"/>
                <w:b/>
                <w:bCs/>
                <w:sz w:val="20"/>
                <w:szCs w:val="20"/>
                <w:lang w:eastAsia="ru-RU"/>
              </w:rPr>
            </w:pPr>
            <w:r w:rsidRPr="00A920BA">
              <w:rPr>
                <w:rFonts w:ascii="Times New Roman" w:hAnsi="Times New Roman"/>
                <w:b/>
                <w:bCs/>
                <w:sz w:val="20"/>
                <w:szCs w:val="20"/>
                <w:lang w:eastAsia="ru-RU"/>
              </w:rPr>
              <w:t>tср.о</w:t>
            </w:r>
          </w:p>
        </w:tc>
        <w:tc>
          <w:tcPr>
            <w:tcW w:w="851" w:type="dxa"/>
            <w:vAlign w:val="center"/>
          </w:tcPr>
          <w:p w:rsidR="006B0DEA" w:rsidRPr="00A920BA" w:rsidRDefault="006B0DEA" w:rsidP="0065326D">
            <w:pPr>
              <w:jc w:val="center"/>
              <w:rPr>
                <w:rFonts w:ascii="Times New Roman" w:hAnsi="Times New Roman"/>
                <w:sz w:val="20"/>
                <w:szCs w:val="20"/>
                <w:lang w:eastAsia="ru-RU"/>
              </w:rPr>
            </w:pPr>
            <w:r w:rsidRPr="00A920BA">
              <w:rPr>
                <w:rFonts w:ascii="Times New Roman" w:hAnsi="Times New Roman"/>
                <w:sz w:val="20"/>
                <w:szCs w:val="20"/>
                <w:vertAlign w:val="superscript"/>
                <w:lang w:eastAsia="ru-RU"/>
              </w:rPr>
              <w:t>0</w:t>
            </w:r>
            <w:r w:rsidRPr="00A920BA">
              <w:rPr>
                <w:rFonts w:ascii="Times New Roman" w:hAnsi="Times New Roman"/>
                <w:sz w:val="20"/>
                <w:szCs w:val="20"/>
                <w:lang w:eastAsia="ru-RU"/>
              </w:rPr>
              <w:t>С</w:t>
            </w:r>
          </w:p>
        </w:tc>
        <w:tc>
          <w:tcPr>
            <w:tcW w:w="567" w:type="dxa"/>
            <w:vAlign w:val="center"/>
          </w:tcPr>
          <w:p w:rsidR="006B0DEA" w:rsidRPr="00A920BA" w:rsidRDefault="006B0DEA" w:rsidP="0065326D">
            <w:pPr>
              <w:jc w:val="center"/>
              <w:rPr>
                <w:rFonts w:ascii="Times New Roman" w:hAnsi="Times New Roman"/>
                <w:b/>
                <w:bCs/>
                <w:color w:val="000000"/>
                <w:sz w:val="20"/>
                <w:szCs w:val="20"/>
                <w:lang w:eastAsia="ru-RU"/>
              </w:rPr>
            </w:pPr>
            <w:r w:rsidRPr="00A920BA">
              <w:rPr>
                <w:rFonts w:ascii="Times New Roman" w:hAnsi="Times New Roman"/>
                <w:b/>
                <w:bCs/>
                <w:color w:val="000000"/>
                <w:sz w:val="20"/>
                <w:szCs w:val="20"/>
                <w:lang w:eastAsia="ru-RU"/>
              </w:rPr>
              <w:t>-8,8</w:t>
            </w:r>
          </w:p>
        </w:tc>
      </w:tr>
      <w:tr w:rsidR="006B0DEA" w:rsidRPr="00A920BA" w:rsidTr="0065326D">
        <w:trPr>
          <w:trHeight w:val="315"/>
        </w:trPr>
        <w:tc>
          <w:tcPr>
            <w:tcW w:w="731" w:type="dxa"/>
            <w:vAlign w:val="center"/>
          </w:tcPr>
          <w:p w:rsidR="006B0DEA" w:rsidRPr="00A920BA" w:rsidRDefault="006B0DEA" w:rsidP="0065326D">
            <w:pPr>
              <w:jc w:val="center"/>
              <w:rPr>
                <w:rFonts w:ascii="Times New Roman" w:hAnsi="Times New Roman"/>
                <w:sz w:val="20"/>
                <w:szCs w:val="20"/>
                <w:lang w:eastAsia="ru-RU"/>
              </w:rPr>
            </w:pPr>
            <w:r w:rsidRPr="00A920BA">
              <w:rPr>
                <w:rFonts w:ascii="Times New Roman" w:hAnsi="Times New Roman"/>
                <w:sz w:val="20"/>
                <w:szCs w:val="20"/>
                <w:lang w:eastAsia="ru-RU"/>
              </w:rPr>
              <w:t>7</w:t>
            </w:r>
          </w:p>
        </w:tc>
        <w:tc>
          <w:tcPr>
            <w:tcW w:w="6215" w:type="dxa"/>
            <w:vAlign w:val="center"/>
          </w:tcPr>
          <w:p w:rsidR="006B0DEA" w:rsidRPr="0065326D" w:rsidRDefault="006B0DEA" w:rsidP="0065326D">
            <w:pPr>
              <w:rPr>
                <w:rFonts w:ascii="Times New Roman" w:hAnsi="Times New Roman"/>
                <w:sz w:val="20"/>
                <w:szCs w:val="20"/>
                <w:lang w:val="ru-RU" w:eastAsia="ru-RU"/>
              </w:rPr>
            </w:pPr>
            <w:r w:rsidRPr="0065326D">
              <w:rPr>
                <w:rFonts w:ascii="Times New Roman" w:hAnsi="Times New Roman"/>
                <w:sz w:val="20"/>
                <w:szCs w:val="20"/>
                <w:lang w:val="ru-RU" w:eastAsia="ru-RU"/>
              </w:rPr>
              <w:t>Средняя скорость воздуха в течение отопительного периода</w:t>
            </w:r>
          </w:p>
        </w:tc>
        <w:tc>
          <w:tcPr>
            <w:tcW w:w="708" w:type="dxa"/>
            <w:vAlign w:val="center"/>
          </w:tcPr>
          <w:p w:rsidR="006B0DEA" w:rsidRPr="00A920BA" w:rsidRDefault="006B0DEA" w:rsidP="0065326D">
            <w:pPr>
              <w:jc w:val="center"/>
              <w:rPr>
                <w:rFonts w:ascii="Times New Roman" w:hAnsi="Times New Roman"/>
                <w:b/>
                <w:bCs/>
                <w:sz w:val="20"/>
                <w:szCs w:val="20"/>
                <w:lang w:eastAsia="ru-RU"/>
              </w:rPr>
            </w:pPr>
            <w:r w:rsidRPr="00A920BA">
              <w:rPr>
                <w:rFonts w:ascii="Times New Roman" w:hAnsi="Times New Roman"/>
                <w:b/>
                <w:bCs/>
                <w:sz w:val="20"/>
                <w:szCs w:val="20"/>
                <w:lang w:eastAsia="ru-RU"/>
              </w:rPr>
              <w:t>Wв</w:t>
            </w:r>
          </w:p>
        </w:tc>
        <w:tc>
          <w:tcPr>
            <w:tcW w:w="851" w:type="dxa"/>
            <w:vAlign w:val="center"/>
          </w:tcPr>
          <w:p w:rsidR="006B0DEA" w:rsidRPr="00A920BA" w:rsidRDefault="006B0DEA" w:rsidP="0065326D">
            <w:pPr>
              <w:jc w:val="center"/>
              <w:rPr>
                <w:rFonts w:ascii="Times New Roman" w:hAnsi="Times New Roman"/>
                <w:sz w:val="20"/>
                <w:szCs w:val="20"/>
                <w:lang w:eastAsia="ru-RU"/>
              </w:rPr>
            </w:pPr>
            <w:r w:rsidRPr="00A920BA">
              <w:rPr>
                <w:rFonts w:ascii="Times New Roman" w:hAnsi="Times New Roman"/>
                <w:sz w:val="20"/>
                <w:szCs w:val="20"/>
                <w:lang w:eastAsia="ru-RU"/>
              </w:rPr>
              <w:t>м/сек</w:t>
            </w:r>
          </w:p>
        </w:tc>
        <w:tc>
          <w:tcPr>
            <w:tcW w:w="567" w:type="dxa"/>
            <w:vAlign w:val="center"/>
          </w:tcPr>
          <w:p w:rsidR="006B0DEA" w:rsidRPr="00A920BA" w:rsidRDefault="006B0DEA" w:rsidP="0065326D">
            <w:pPr>
              <w:jc w:val="center"/>
              <w:rPr>
                <w:rFonts w:ascii="Times New Roman" w:hAnsi="Times New Roman"/>
                <w:b/>
                <w:bCs/>
                <w:color w:val="000000"/>
                <w:sz w:val="20"/>
                <w:szCs w:val="20"/>
                <w:lang w:eastAsia="ru-RU"/>
              </w:rPr>
            </w:pPr>
            <w:r w:rsidRPr="00A920BA">
              <w:rPr>
                <w:rFonts w:ascii="Times New Roman" w:hAnsi="Times New Roman"/>
                <w:b/>
                <w:bCs/>
                <w:color w:val="000000"/>
                <w:sz w:val="20"/>
                <w:szCs w:val="20"/>
                <w:lang w:eastAsia="ru-RU"/>
              </w:rPr>
              <w:t>4,7</w:t>
            </w:r>
          </w:p>
        </w:tc>
      </w:tr>
      <w:tr w:rsidR="006B0DEA" w:rsidRPr="00A920BA" w:rsidTr="0065326D">
        <w:trPr>
          <w:trHeight w:val="573"/>
        </w:trPr>
        <w:tc>
          <w:tcPr>
            <w:tcW w:w="731" w:type="dxa"/>
            <w:vAlign w:val="center"/>
          </w:tcPr>
          <w:p w:rsidR="006B0DEA" w:rsidRPr="00A920BA" w:rsidRDefault="006B0DEA" w:rsidP="0065326D">
            <w:pPr>
              <w:jc w:val="center"/>
              <w:rPr>
                <w:rFonts w:ascii="Times New Roman" w:hAnsi="Times New Roman"/>
                <w:sz w:val="20"/>
                <w:szCs w:val="20"/>
                <w:lang w:eastAsia="ru-RU"/>
              </w:rPr>
            </w:pPr>
            <w:r w:rsidRPr="00A920BA">
              <w:rPr>
                <w:rFonts w:ascii="Times New Roman" w:hAnsi="Times New Roman"/>
                <w:sz w:val="20"/>
                <w:szCs w:val="20"/>
                <w:lang w:eastAsia="ru-RU"/>
              </w:rPr>
              <w:t>8</w:t>
            </w:r>
          </w:p>
        </w:tc>
        <w:tc>
          <w:tcPr>
            <w:tcW w:w="6215" w:type="dxa"/>
            <w:vAlign w:val="center"/>
          </w:tcPr>
          <w:p w:rsidR="006B0DEA" w:rsidRPr="0065326D" w:rsidRDefault="006B0DEA" w:rsidP="0065326D">
            <w:pPr>
              <w:rPr>
                <w:rFonts w:ascii="Times New Roman" w:hAnsi="Times New Roman"/>
                <w:sz w:val="20"/>
                <w:szCs w:val="20"/>
                <w:lang w:val="ru-RU" w:eastAsia="ru-RU"/>
              </w:rPr>
            </w:pPr>
            <w:r w:rsidRPr="0065326D">
              <w:rPr>
                <w:rFonts w:ascii="Times New Roman" w:hAnsi="Times New Roman"/>
                <w:sz w:val="20"/>
                <w:szCs w:val="20"/>
                <w:lang w:val="ru-RU" w:eastAsia="ru-RU"/>
              </w:rPr>
              <w:t>Поправочный коэф., учитывающий отличие расчетной температуры наружного воздуха от (</w:t>
            </w:r>
            <w:r w:rsidRPr="0065326D">
              <w:rPr>
                <w:rFonts w:ascii="Times New Roman" w:hAnsi="Times New Roman"/>
                <w:b/>
                <w:bCs/>
                <w:sz w:val="20"/>
                <w:szCs w:val="20"/>
                <w:lang w:val="ru-RU" w:eastAsia="ru-RU"/>
              </w:rPr>
              <w:t xml:space="preserve"> - 30</w:t>
            </w:r>
            <w:r w:rsidRPr="0065326D">
              <w:rPr>
                <w:rFonts w:ascii="Times New Roman" w:hAnsi="Times New Roman"/>
                <w:b/>
                <w:bCs/>
                <w:sz w:val="20"/>
                <w:szCs w:val="20"/>
                <w:vertAlign w:val="superscript"/>
                <w:lang w:val="ru-RU" w:eastAsia="ru-RU"/>
              </w:rPr>
              <w:t>0</w:t>
            </w:r>
            <w:r w:rsidRPr="0065326D">
              <w:rPr>
                <w:rFonts w:ascii="Times New Roman" w:hAnsi="Times New Roman"/>
                <w:b/>
                <w:bCs/>
                <w:sz w:val="20"/>
                <w:szCs w:val="20"/>
                <w:lang w:val="ru-RU" w:eastAsia="ru-RU"/>
              </w:rPr>
              <w:t>С</w:t>
            </w:r>
            <w:r w:rsidRPr="0065326D">
              <w:rPr>
                <w:rFonts w:ascii="Times New Roman" w:hAnsi="Times New Roman"/>
                <w:sz w:val="20"/>
                <w:szCs w:val="20"/>
                <w:lang w:val="ru-RU" w:eastAsia="ru-RU"/>
              </w:rPr>
              <w:t>)</w:t>
            </w:r>
          </w:p>
        </w:tc>
        <w:tc>
          <w:tcPr>
            <w:tcW w:w="708" w:type="dxa"/>
            <w:noWrap/>
            <w:vAlign w:val="center"/>
          </w:tcPr>
          <w:p w:rsidR="006B0DEA" w:rsidRPr="00A920BA" w:rsidRDefault="006B0DEA" w:rsidP="0065326D">
            <w:pPr>
              <w:jc w:val="center"/>
              <w:rPr>
                <w:rFonts w:ascii="Times New Roman" w:hAnsi="Times New Roman"/>
                <w:sz w:val="20"/>
                <w:szCs w:val="20"/>
                <w:lang w:eastAsia="ru-RU"/>
              </w:rPr>
            </w:pPr>
            <w:r w:rsidRPr="00A920BA">
              <w:rPr>
                <w:rFonts w:ascii="Times New Roman" w:hAnsi="Times New Roman"/>
                <w:sz w:val="20"/>
                <w:szCs w:val="20"/>
                <w:lang w:eastAsia="ru-RU"/>
              </w:rPr>
              <w:t>a</w:t>
            </w:r>
          </w:p>
        </w:tc>
        <w:tc>
          <w:tcPr>
            <w:tcW w:w="851" w:type="dxa"/>
            <w:noWrap/>
            <w:vAlign w:val="center"/>
          </w:tcPr>
          <w:p w:rsidR="006B0DEA" w:rsidRPr="00A920BA" w:rsidRDefault="006B0DEA" w:rsidP="0065326D">
            <w:pPr>
              <w:jc w:val="center"/>
              <w:rPr>
                <w:rFonts w:ascii="Times New Roman" w:hAnsi="Times New Roman"/>
                <w:sz w:val="20"/>
                <w:szCs w:val="20"/>
                <w:lang w:eastAsia="ru-RU"/>
              </w:rPr>
            </w:pPr>
            <w:r w:rsidRPr="00A920BA">
              <w:rPr>
                <w:rFonts w:ascii="Times New Roman" w:hAnsi="Times New Roman"/>
                <w:sz w:val="20"/>
                <w:szCs w:val="20"/>
                <w:lang w:eastAsia="ru-RU"/>
              </w:rPr>
              <w:t>-</w:t>
            </w:r>
          </w:p>
        </w:tc>
        <w:tc>
          <w:tcPr>
            <w:tcW w:w="567" w:type="dxa"/>
            <w:noWrap/>
            <w:vAlign w:val="center"/>
          </w:tcPr>
          <w:p w:rsidR="006B0DEA" w:rsidRPr="00A920BA" w:rsidRDefault="006B0DEA" w:rsidP="0065326D">
            <w:pPr>
              <w:jc w:val="center"/>
              <w:rPr>
                <w:rFonts w:ascii="Times New Roman" w:hAnsi="Times New Roman"/>
                <w:b/>
                <w:bCs/>
                <w:color w:val="000000"/>
                <w:sz w:val="20"/>
                <w:szCs w:val="20"/>
                <w:lang w:eastAsia="ru-RU"/>
              </w:rPr>
            </w:pPr>
            <w:r w:rsidRPr="00A920BA">
              <w:rPr>
                <w:rFonts w:ascii="Times New Roman" w:hAnsi="Times New Roman"/>
                <w:b/>
                <w:bCs/>
                <w:color w:val="000000"/>
                <w:sz w:val="20"/>
                <w:szCs w:val="20"/>
                <w:lang w:eastAsia="ru-RU"/>
              </w:rPr>
              <w:t>0,9</w:t>
            </w:r>
          </w:p>
        </w:tc>
      </w:tr>
    </w:tbl>
    <w:p w:rsidR="006B0DEA" w:rsidRDefault="006B0DEA" w:rsidP="0065326D">
      <w:pPr>
        <w:ind w:firstLine="426"/>
        <w:rPr>
          <w:rFonts w:ascii="Times New Roman" w:hAnsi="Times New Roman"/>
          <w:sz w:val="24"/>
          <w:szCs w:val="24"/>
          <w:lang w:val="ru-RU"/>
        </w:rPr>
      </w:pPr>
    </w:p>
    <w:p w:rsidR="006B0DEA" w:rsidRPr="0065326D" w:rsidRDefault="006B0DEA" w:rsidP="0065326D">
      <w:pPr>
        <w:ind w:firstLine="426"/>
        <w:rPr>
          <w:rFonts w:ascii="Times New Roman" w:hAnsi="Times New Roman"/>
          <w:sz w:val="24"/>
          <w:szCs w:val="24"/>
          <w:lang w:val="ru-RU"/>
        </w:rPr>
      </w:pPr>
      <w:r w:rsidRPr="0065326D">
        <w:rPr>
          <w:rFonts w:ascii="Times New Roman" w:hAnsi="Times New Roman"/>
          <w:sz w:val="24"/>
          <w:szCs w:val="24"/>
          <w:lang w:val="ru-RU"/>
        </w:rPr>
        <w:t xml:space="preserve">В таблице </w:t>
      </w:r>
      <w:r>
        <w:rPr>
          <w:rFonts w:ascii="Times New Roman" w:hAnsi="Times New Roman"/>
          <w:sz w:val="24"/>
          <w:szCs w:val="24"/>
          <w:lang w:val="ru-RU"/>
        </w:rPr>
        <w:t>1.</w:t>
      </w:r>
      <w:r w:rsidRPr="0065326D">
        <w:rPr>
          <w:rFonts w:ascii="Times New Roman" w:hAnsi="Times New Roman"/>
          <w:sz w:val="24"/>
          <w:szCs w:val="24"/>
          <w:lang w:val="ru-RU"/>
        </w:rPr>
        <w:t>5.1.3 приведены градусо-сутки и продолжительность отопительного периода в Томском районе.</w:t>
      </w:r>
    </w:p>
    <w:p w:rsidR="006B0DEA" w:rsidRPr="0065326D" w:rsidRDefault="006B0DEA" w:rsidP="0065326D">
      <w:pPr>
        <w:ind w:firstLine="426"/>
        <w:rPr>
          <w:rFonts w:ascii="Times New Roman" w:hAnsi="Times New Roman"/>
          <w:b/>
          <w:sz w:val="24"/>
          <w:szCs w:val="24"/>
          <w:lang w:val="ru-RU"/>
        </w:rPr>
      </w:pPr>
    </w:p>
    <w:p w:rsidR="006B0DEA" w:rsidRDefault="006B0DEA" w:rsidP="0065326D">
      <w:pPr>
        <w:ind w:firstLine="426"/>
        <w:rPr>
          <w:rFonts w:ascii="Times New Roman" w:hAnsi="Times New Roman"/>
          <w:b/>
          <w:lang w:val="ru-RU"/>
        </w:rPr>
      </w:pPr>
      <w:r w:rsidRPr="0065326D">
        <w:rPr>
          <w:rFonts w:ascii="Times New Roman" w:hAnsi="Times New Roman"/>
          <w:b/>
          <w:lang w:val="ru-RU"/>
        </w:rPr>
        <w:t xml:space="preserve">Таблица </w:t>
      </w:r>
      <w:r>
        <w:rPr>
          <w:rFonts w:ascii="Times New Roman" w:hAnsi="Times New Roman"/>
          <w:b/>
          <w:lang w:val="ru-RU"/>
        </w:rPr>
        <w:t>1.</w:t>
      </w:r>
      <w:r w:rsidRPr="0065326D">
        <w:rPr>
          <w:rFonts w:ascii="Times New Roman" w:hAnsi="Times New Roman"/>
          <w:b/>
          <w:lang w:val="ru-RU"/>
        </w:rPr>
        <w:t>5.1.3. Градусо-сутки и продолжительность отопительного периода</w:t>
      </w:r>
    </w:p>
    <w:p w:rsidR="006B0DEA" w:rsidRPr="0065326D" w:rsidRDefault="006B0DEA" w:rsidP="0065326D">
      <w:pPr>
        <w:ind w:firstLine="426"/>
        <w:rPr>
          <w:rFonts w:ascii="Times New Roman" w:hAnsi="Times New Roman"/>
          <w:b/>
          <w:lang w:val="ru-RU"/>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1134"/>
        <w:gridCol w:w="2796"/>
        <w:gridCol w:w="2591"/>
        <w:gridCol w:w="1843"/>
      </w:tblGrid>
      <w:tr w:rsidR="006B0DEA" w:rsidRPr="000367A3" w:rsidTr="0065326D">
        <w:trPr>
          <w:trHeight w:hRule="exact" w:val="420"/>
        </w:trPr>
        <w:tc>
          <w:tcPr>
            <w:tcW w:w="1134" w:type="dxa"/>
            <w:vMerge w:val="restart"/>
            <w:vAlign w:val="center"/>
          </w:tcPr>
          <w:p w:rsidR="006B0DEA" w:rsidRPr="00482ED9" w:rsidRDefault="006B0DEA" w:rsidP="0065326D">
            <w:pPr>
              <w:jc w:val="center"/>
              <w:rPr>
                <w:rFonts w:ascii="Times New Roman" w:hAnsi="Times New Roman"/>
                <w:sz w:val="24"/>
                <w:szCs w:val="24"/>
              </w:rPr>
            </w:pPr>
            <w:r w:rsidRPr="00482ED9">
              <w:rPr>
                <w:rFonts w:ascii="Times New Roman" w:hAnsi="Times New Roman"/>
                <w:sz w:val="24"/>
                <w:szCs w:val="24"/>
              </w:rPr>
              <w:t>Район</w:t>
            </w:r>
          </w:p>
        </w:tc>
        <w:tc>
          <w:tcPr>
            <w:tcW w:w="7230" w:type="dxa"/>
            <w:gridSpan w:val="3"/>
            <w:vAlign w:val="center"/>
          </w:tcPr>
          <w:p w:rsidR="006B0DEA" w:rsidRPr="0065326D" w:rsidRDefault="006B0DEA" w:rsidP="0065326D">
            <w:pPr>
              <w:jc w:val="center"/>
              <w:rPr>
                <w:rFonts w:ascii="Times New Roman" w:hAnsi="Times New Roman"/>
                <w:sz w:val="24"/>
                <w:szCs w:val="24"/>
                <w:lang w:val="ru-RU"/>
              </w:rPr>
            </w:pPr>
            <w:r w:rsidRPr="0065326D">
              <w:rPr>
                <w:rFonts w:ascii="Times New Roman" w:hAnsi="Times New Roman"/>
                <w:sz w:val="24"/>
                <w:szCs w:val="24"/>
                <w:lang w:val="ru-RU"/>
              </w:rPr>
              <w:t>Градусосутки</w:t>
            </w:r>
            <w:r w:rsidR="00824804">
              <w:rPr>
                <w:rFonts w:ascii="Times New Roman" w:hAnsi="Times New Roman"/>
                <w:noProof/>
                <w:position w:val="-12"/>
                <w:sz w:val="24"/>
                <w:szCs w:val="24"/>
                <w:lang w:val="ru-RU" w:eastAsia="ru-RU"/>
              </w:rPr>
              <w:drawing>
                <wp:inline distT="0" distB="0" distL="0" distR="0" wp14:anchorId="6A48540E" wp14:editId="73CD9D96">
                  <wp:extent cx="236220" cy="236220"/>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srcRect/>
                          <a:stretch>
                            <a:fillRect/>
                          </a:stretch>
                        </pic:blipFill>
                        <pic:spPr bwMode="auto">
                          <a:xfrm>
                            <a:off x="0" y="0"/>
                            <a:ext cx="236220" cy="236220"/>
                          </a:xfrm>
                          <a:prstGeom prst="rect">
                            <a:avLst/>
                          </a:prstGeom>
                          <a:noFill/>
                          <a:ln w="9525">
                            <a:noFill/>
                            <a:miter lim="800000"/>
                            <a:headEnd/>
                            <a:tailEnd/>
                          </a:ln>
                        </pic:spPr>
                      </pic:pic>
                    </a:graphicData>
                  </a:graphic>
                </wp:inline>
              </w:drawing>
            </w:r>
            <w:r w:rsidRPr="0065326D">
              <w:rPr>
                <w:rFonts w:ascii="Times New Roman" w:hAnsi="Times New Roman"/>
                <w:sz w:val="24"/>
                <w:szCs w:val="24"/>
                <w:lang w:val="ru-RU"/>
              </w:rPr>
              <w:t xml:space="preserve">, °С·сут/продолжит. отопит, периода </w:t>
            </w:r>
            <w:r w:rsidR="00824804">
              <w:rPr>
                <w:rFonts w:ascii="Times New Roman" w:hAnsi="Times New Roman"/>
                <w:noProof/>
                <w:position w:val="-12"/>
                <w:sz w:val="24"/>
                <w:szCs w:val="24"/>
                <w:lang w:val="ru-RU" w:eastAsia="ru-RU"/>
              </w:rPr>
              <w:drawing>
                <wp:inline distT="0" distB="0" distL="0" distR="0" wp14:anchorId="3223710A" wp14:editId="14B455B1">
                  <wp:extent cx="205740" cy="236220"/>
                  <wp:effectExtent l="19050" t="0" r="381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srcRect/>
                          <a:stretch>
                            <a:fillRect/>
                          </a:stretch>
                        </pic:blipFill>
                        <pic:spPr bwMode="auto">
                          <a:xfrm>
                            <a:off x="0" y="0"/>
                            <a:ext cx="205740" cy="236220"/>
                          </a:xfrm>
                          <a:prstGeom prst="rect">
                            <a:avLst/>
                          </a:prstGeom>
                          <a:noFill/>
                          <a:ln w="9525">
                            <a:noFill/>
                            <a:miter lim="800000"/>
                            <a:headEnd/>
                            <a:tailEnd/>
                          </a:ln>
                        </pic:spPr>
                      </pic:pic>
                    </a:graphicData>
                  </a:graphic>
                </wp:inline>
              </w:drawing>
            </w:r>
            <w:r w:rsidRPr="0065326D">
              <w:rPr>
                <w:rFonts w:ascii="Times New Roman" w:hAnsi="Times New Roman"/>
                <w:sz w:val="24"/>
                <w:szCs w:val="24"/>
                <w:lang w:val="ru-RU"/>
              </w:rPr>
              <w:t>, сут</w:t>
            </w:r>
          </w:p>
        </w:tc>
      </w:tr>
      <w:tr w:rsidR="006B0DEA" w:rsidRPr="00482ED9" w:rsidTr="0065326D">
        <w:trPr>
          <w:trHeight w:hRule="exact" w:val="266"/>
        </w:trPr>
        <w:tc>
          <w:tcPr>
            <w:tcW w:w="1134" w:type="dxa"/>
            <w:vMerge/>
            <w:vAlign w:val="center"/>
          </w:tcPr>
          <w:p w:rsidR="006B0DEA" w:rsidRPr="0065326D" w:rsidRDefault="006B0DEA" w:rsidP="0065326D">
            <w:pPr>
              <w:jc w:val="center"/>
              <w:rPr>
                <w:rFonts w:ascii="Times New Roman" w:hAnsi="Times New Roman"/>
                <w:sz w:val="24"/>
                <w:szCs w:val="24"/>
                <w:lang w:val="ru-RU"/>
              </w:rPr>
            </w:pPr>
          </w:p>
        </w:tc>
        <w:tc>
          <w:tcPr>
            <w:tcW w:w="7230" w:type="dxa"/>
            <w:gridSpan w:val="3"/>
            <w:vAlign w:val="center"/>
          </w:tcPr>
          <w:p w:rsidR="006B0DEA" w:rsidRPr="00482ED9" w:rsidRDefault="006B0DEA" w:rsidP="0065326D">
            <w:pPr>
              <w:jc w:val="center"/>
              <w:rPr>
                <w:rFonts w:ascii="Times New Roman" w:hAnsi="Times New Roman"/>
                <w:sz w:val="24"/>
                <w:szCs w:val="24"/>
              </w:rPr>
            </w:pPr>
            <w:r w:rsidRPr="00482ED9">
              <w:rPr>
                <w:rFonts w:ascii="Times New Roman" w:hAnsi="Times New Roman"/>
                <w:sz w:val="24"/>
                <w:szCs w:val="24"/>
              </w:rPr>
              <w:t>Здания</w:t>
            </w:r>
          </w:p>
        </w:tc>
      </w:tr>
      <w:tr w:rsidR="006B0DEA" w:rsidRPr="00482ED9" w:rsidTr="0065326D">
        <w:trPr>
          <w:trHeight w:hRule="exact" w:val="1014"/>
        </w:trPr>
        <w:tc>
          <w:tcPr>
            <w:tcW w:w="1134" w:type="dxa"/>
            <w:vMerge/>
            <w:vAlign w:val="center"/>
          </w:tcPr>
          <w:p w:rsidR="006B0DEA" w:rsidRPr="00482ED9" w:rsidRDefault="006B0DEA" w:rsidP="0065326D">
            <w:pPr>
              <w:jc w:val="center"/>
              <w:rPr>
                <w:rFonts w:ascii="Times New Roman" w:hAnsi="Times New Roman"/>
                <w:sz w:val="24"/>
                <w:szCs w:val="24"/>
              </w:rPr>
            </w:pPr>
          </w:p>
        </w:tc>
        <w:tc>
          <w:tcPr>
            <w:tcW w:w="2796" w:type="dxa"/>
            <w:vAlign w:val="center"/>
          </w:tcPr>
          <w:p w:rsidR="006B0DEA" w:rsidRPr="00482ED9" w:rsidRDefault="006B0DEA" w:rsidP="0065326D">
            <w:pPr>
              <w:jc w:val="center"/>
              <w:rPr>
                <w:rFonts w:ascii="Times New Roman" w:hAnsi="Times New Roman"/>
                <w:sz w:val="24"/>
                <w:szCs w:val="24"/>
              </w:rPr>
            </w:pPr>
            <w:r w:rsidRPr="00482ED9">
              <w:rPr>
                <w:rFonts w:ascii="Times New Roman" w:hAnsi="Times New Roman"/>
                <w:sz w:val="24"/>
                <w:szCs w:val="24"/>
              </w:rPr>
              <w:t>Жилые, общеобразовательныеучреждения</w:t>
            </w:r>
          </w:p>
        </w:tc>
        <w:tc>
          <w:tcPr>
            <w:tcW w:w="2591" w:type="dxa"/>
            <w:vAlign w:val="center"/>
          </w:tcPr>
          <w:p w:rsidR="006B0DEA" w:rsidRPr="0065326D" w:rsidRDefault="006B0DEA" w:rsidP="0065326D">
            <w:pPr>
              <w:jc w:val="center"/>
              <w:rPr>
                <w:rFonts w:ascii="Times New Roman" w:hAnsi="Times New Roman"/>
                <w:sz w:val="24"/>
                <w:szCs w:val="24"/>
                <w:lang w:val="ru-RU"/>
              </w:rPr>
            </w:pPr>
            <w:r w:rsidRPr="0065326D">
              <w:rPr>
                <w:rFonts w:ascii="Times New Roman" w:hAnsi="Times New Roman"/>
                <w:sz w:val="24"/>
                <w:szCs w:val="24"/>
                <w:lang w:val="ru-RU"/>
              </w:rPr>
              <w:t>Поликлиники лечебных учреждений, дома- интернаты</w:t>
            </w:r>
          </w:p>
        </w:tc>
        <w:tc>
          <w:tcPr>
            <w:tcW w:w="1843" w:type="dxa"/>
            <w:vAlign w:val="center"/>
          </w:tcPr>
          <w:p w:rsidR="006B0DEA" w:rsidRPr="00482ED9" w:rsidRDefault="006B0DEA" w:rsidP="0065326D">
            <w:pPr>
              <w:jc w:val="center"/>
              <w:rPr>
                <w:rFonts w:ascii="Times New Roman" w:hAnsi="Times New Roman"/>
                <w:sz w:val="24"/>
                <w:szCs w:val="24"/>
              </w:rPr>
            </w:pPr>
            <w:r w:rsidRPr="00482ED9">
              <w:rPr>
                <w:rFonts w:ascii="Times New Roman" w:hAnsi="Times New Roman"/>
                <w:sz w:val="24"/>
                <w:szCs w:val="24"/>
              </w:rPr>
              <w:t>Дошкольныеучреждения</w:t>
            </w:r>
          </w:p>
        </w:tc>
      </w:tr>
      <w:tr w:rsidR="006B0DEA" w:rsidRPr="00482ED9" w:rsidTr="0065326D">
        <w:trPr>
          <w:trHeight w:val="399"/>
        </w:trPr>
        <w:tc>
          <w:tcPr>
            <w:tcW w:w="1134" w:type="dxa"/>
            <w:vAlign w:val="center"/>
          </w:tcPr>
          <w:p w:rsidR="006B0DEA" w:rsidRPr="00482ED9" w:rsidRDefault="006B0DEA" w:rsidP="0065326D">
            <w:pPr>
              <w:jc w:val="center"/>
              <w:rPr>
                <w:rFonts w:ascii="Times New Roman" w:hAnsi="Times New Roman"/>
                <w:sz w:val="24"/>
                <w:szCs w:val="24"/>
              </w:rPr>
            </w:pPr>
            <w:r w:rsidRPr="00482ED9">
              <w:rPr>
                <w:rFonts w:ascii="Times New Roman" w:hAnsi="Times New Roman"/>
                <w:sz w:val="24"/>
                <w:szCs w:val="24"/>
              </w:rPr>
              <w:t>Томский</w:t>
            </w:r>
          </w:p>
        </w:tc>
        <w:tc>
          <w:tcPr>
            <w:tcW w:w="2796" w:type="dxa"/>
            <w:vAlign w:val="center"/>
          </w:tcPr>
          <w:p w:rsidR="006B0DEA" w:rsidRPr="00482ED9" w:rsidRDefault="006B0DEA" w:rsidP="0065326D">
            <w:pPr>
              <w:jc w:val="center"/>
              <w:rPr>
                <w:rFonts w:ascii="Times New Roman" w:hAnsi="Times New Roman"/>
                <w:sz w:val="24"/>
                <w:szCs w:val="24"/>
              </w:rPr>
            </w:pPr>
            <w:r w:rsidRPr="00482ED9">
              <w:rPr>
                <w:rFonts w:ascii="Times New Roman" w:hAnsi="Times New Roman"/>
                <w:sz w:val="24"/>
                <w:szCs w:val="24"/>
              </w:rPr>
              <w:t>6973 / 234</w:t>
            </w:r>
          </w:p>
        </w:tc>
        <w:tc>
          <w:tcPr>
            <w:tcW w:w="2591" w:type="dxa"/>
            <w:vAlign w:val="center"/>
          </w:tcPr>
          <w:p w:rsidR="006B0DEA" w:rsidRPr="00482ED9" w:rsidRDefault="006B0DEA" w:rsidP="0065326D">
            <w:pPr>
              <w:jc w:val="center"/>
              <w:rPr>
                <w:rFonts w:ascii="Times New Roman" w:hAnsi="Times New Roman"/>
                <w:sz w:val="24"/>
                <w:szCs w:val="24"/>
              </w:rPr>
            </w:pPr>
            <w:r w:rsidRPr="00482ED9">
              <w:rPr>
                <w:rFonts w:ascii="Times New Roman" w:hAnsi="Times New Roman"/>
                <w:sz w:val="24"/>
                <w:szCs w:val="24"/>
              </w:rPr>
              <w:t>7232 / 252</w:t>
            </w:r>
          </w:p>
        </w:tc>
        <w:tc>
          <w:tcPr>
            <w:tcW w:w="1843" w:type="dxa"/>
            <w:vAlign w:val="center"/>
          </w:tcPr>
          <w:p w:rsidR="006B0DEA" w:rsidRPr="00482ED9" w:rsidRDefault="006B0DEA" w:rsidP="0065326D">
            <w:pPr>
              <w:jc w:val="center"/>
              <w:rPr>
                <w:rFonts w:ascii="Times New Roman" w:hAnsi="Times New Roman"/>
                <w:sz w:val="24"/>
                <w:szCs w:val="24"/>
              </w:rPr>
            </w:pPr>
            <w:r w:rsidRPr="00482ED9">
              <w:rPr>
                <w:rFonts w:ascii="Times New Roman" w:hAnsi="Times New Roman"/>
                <w:sz w:val="24"/>
                <w:szCs w:val="24"/>
              </w:rPr>
              <w:t>7484 / 252</w:t>
            </w:r>
          </w:p>
        </w:tc>
      </w:tr>
    </w:tbl>
    <w:p w:rsidR="006B0DEA" w:rsidRPr="0065326D" w:rsidRDefault="006B0DEA" w:rsidP="0065326D">
      <w:pPr>
        <w:ind w:firstLine="426"/>
        <w:rPr>
          <w:rFonts w:ascii="Times New Roman" w:hAnsi="Times New Roman"/>
          <w:sz w:val="24"/>
          <w:szCs w:val="24"/>
          <w:lang w:val="ru-RU"/>
        </w:rPr>
      </w:pPr>
      <w:r w:rsidRPr="0065326D">
        <w:rPr>
          <w:rFonts w:ascii="Times New Roman" w:hAnsi="Times New Roman"/>
          <w:sz w:val="24"/>
          <w:szCs w:val="24"/>
          <w:lang w:val="ru-RU"/>
        </w:rPr>
        <w:t xml:space="preserve">Месячное потребление тепловой энергии на нужды отопления и вентиляции </w:t>
      </w:r>
    </w:p>
    <w:tbl>
      <w:tblPr>
        <w:tblW w:w="8789" w:type="dxa"/>
        <w:tblInd w:w="108" w:type="dxa"/>
        <w:tblLayout w:type="fixed"/>
        <w:tblLook w:val="0000" w:firstRow="0" w:lastRow="0" w:firstColumn="0" w:lastColumn="0" w:noHBand="0" w:noVBand="0"/>
      </w:tblPr>
      <w:tblGrid>
        <w:gridCol w:w="7655"/>
        <w:gridCol w:w="1134"/>
      </w:tblGrid>
      <w:tr w:rsidR="006B0DEA" w:rsidRPr="00482ED9" w:rsidTr="0065326D">
        <w:trPr>
          <w:cantSplit/>
        </w:trPr>
        <w:tc>
          <w:tcPr>
            <w:tcW w:w="7655" w:type="dxa"/>
          </w:tcPr>
          <w:p w:rsidR="006B0DEA" w:rsidRPr="00482ED9" w:rsidRDefault="006B0DEA" w:rsidP="0065326D">
            <w:pPr>
              <w:tabs>
                <w:tab w:val="left" w:pos="5103"/>
              </w:tabs>
              <w:spacing w:before="120" w:after="120"/>
              <w:jc w:val="center"/>
              <w:rPr>
                <w:rFonts w:ascii="Times New Roman" w:hAnsi="Times New Roman"/>
                <w:sz w:val="24"/>
                <w:szCs w:val="24"/>
              </w:rPr>
            </w:pPr>
            <w:r w:rsidRPr="00482ED9">
              <w:rPr>
                <w:rFonts w:ascii="Times New Roman" w:hAnsi="Times New Roman"/>
                <w:position w:val="-30"/>
                <w:sz w:val="24"/>
                <w:szCs w:val="24"/>
              </w:rPr>
              <w:object w:dxaOrig="3000" w:dyaOrig="720" w14:anchorId="65481E99">
                <v:shape id="_x0000_i1027" type="#_x0000_t75" style="width:148.1pt;height:36.7pt" o:ole="" fillcolor="window">
                  <v:imagedata r:id="rId19" o:title=""/>
                </v:shape>
                <o:OLEObject Type="Embed" ProgID="Equation.3" ShapeID="_x0000_i1027" DrawAspect="Content" ObjectID="_1835937035" r:id="rId27"/>
              </w:object>
            </w:r>
            <w:r w:rsidRPr="00482ED9">
              <w:rPr>
                <w:rFonts w:ascii="Times New Roman" w:hAnsi="Times New Roman"/>
                <w:sz w:val="24"/>
                <w:szCs w:val="24"/>
              </w:rPr>
              <w:t>, Гкал</w:t>
            </w:r>
          </w:p>
        </w:tc>
        <w:tc>
          <w:tcPr>
            <w:tcW w:w="1134" w:type="dxa"/>
            <w:vAlign w:val="center"/>
          </w:tcPr>
          <w:p w:rsidR="006B0DEA" w:rsidRPr="00482ED9" w:rsidRDefault="006B0DEA" w:rsidP="0065326D">
            <w:pPr>
              <w:tabs>
                <w:tab w:val="left" w:pos="5103"/>
              </w:tabs>
              <w:jc w:val="right"/>
              <w:rPr>
                <w:rFonts w:ascii="Times New Roman" w:hAnsi="Times New Roman"/>
                <w:sz w:val="24"/>
                <w:szCs w:val="24"/>
              </w:rPr>
            </w:pPr>
            <w:r w:rsidRPr="00482ED9">
              <w:rPr>
                <w:rFonts w:ascii="Times New Roman" w:hAnsi="Times New Roman"/>
                <w:sz w:val="24"/>
                <w:szCs w:val="24"/>
              </w:rPr>
              <w:t>(</w:t>
            </w:r>
            <w:r>
              <w:rPr>
                <w:rFonts w:ascii="Times New Roman" w:hAnsi="Times New Roman"/>
                <w:sz w:val="24"/>
                <w:szCs w:val="24"/>
                <w:lang w:val="ru-RU"/>
              </w:rPr>
              <w:t>1.</w:t>
            </w:r>
            <w:r w:rsidRPr="00482ED9">
              <w:rPr>
                <w:rFonts w:ascii="Times New Roman" w:hAnsi="Times New Roman"/>
                <w:sz w:val="24"/>
                <w:szCs w:val="24"/>
              </w:rPr>
              <w:t>5.1.1)</w:t>
            </w:r>
          </w:p>
        </w:tc>
      </w:tr>
    </w:tbl>
    <w:p w:rsidR="006B0DEA" w:rsidRPr="0065326D" w:rsidRDefault="006B0DEA" w:rsidP="0065326D">
      <w:pPr>
        <w:rPr>
          <w:rFonts w:ascii="Times New Roman" w:hAnsi="Times New Roman"/>
          <w:sz w:val="24"/>
          <w:szCs w:val="24"/>
          <w:lang w:val="ru-RU"/>
        </w:rPr>
      </w:pPr>
      <w:r w:rsidRPr="0065326D">
        <w:rPr>
          <w:rFonts w:ascii="Times New Roman" w:hAnsi="Times New Roman"/>
          <w:sz w:val="24"/>
          <w:szCs w:val="24"/>
          <w:lang w:val="ru-RU"/>
        </w:rPr>
        <w:t xml:space="preserve">где </w:t>
      </w:r>
      <w:r w:rsidRPr="00482ED9">
        <w:rPr>
          <w:rFonts w:ascii="Times New Roman" w:hAnsi="Times New Roman"/>
          <w:position w:val="-14"/>
          <w:sz w:val="24"/>
          <w:szCs w:val="24"/>
        </w:rPr>
        <w:object w:dxaOrig="520" w:dyaOrig="440" w14:anchorId="1ACAAF5F">
          <v:shape id="_x0000_i1028" type="#_x0000_t75" style="width:23.75pt;height:23.1pt" o:ole="">
            <v:imagedata r:id="rId19" o:title=""/>
          </v:shape>
          <o:OLEObject Type="Embed" ProgID="Equation.3" ShapeID="_x0000_i1028" DrawAspect="Content" ObjectID="_1835937036" r:id="rId28"/>
        </w:object>
      </w:r>
      <w:r w:rsidRPr="0065326D">
        <w:rPr>
          <w:rFonts w:ascii="Times New Roman" w:hAnsi="Times New Roman"/>
          <w:sz w:val="24"/>
          <w:szCs w:val="24"/>
          <w:lang w:val="ru-RU"/>
        </w:rPr>
        <w:t xml:space="preserve"> – месячное потребление тепловой энергии, Гкал;</w:t>
      </w:r>
    </w:p>
    <w:p w:rsidR="006B0DEA" w:rsidRPr="0065326D" w:rsidRDefault="006B0DEA" w:rsidP="0065326D">
      <w:pPr>
        <w:ind w:left="1134" w:hanging="708"/>
        <w:rPr>
          <w:rFonts w:ascii="Times New Roman" w:hAnsi="Times New Roman"/>
          <w:sz w:val="24"/>
          <w:szCs w:val="24"/>
          <w:lang w:val="ru-RU"/>
        </w:rPr>
      </w:pPr>
      <w:r w:rsidRPr="00482ED9">
        <w:rPr>
          <w:rFonts w:ascii="Times New Roman" w:hAnsi="Times New Roman"/>
          <w:position w:val="-14"/>
          <w:sz w:val="24"/>
          <w:szCs w:val="24"/>
        </w:rPr>
        <w:object w:dxaOrig="480" w:dyaOrig="420" w14:anchorId="6CB6968B">
          <v:shape id="_x0000_i1029" type="#_x0000_t75" style="width:23.1pt;height:21.75pt" o:ole="">
            <v:imagedata r:id="rId19" o:title=""/>
          </v:shape>
          <o:OLEObject Type="Embed" ProgID="Equation.3" ShapeID="_x0000_i1029" DrawAspect="Content" ObjectID="_1835937037" r:id="rId29"/>
        </w:object>
      </w:r>
      <w:r w:rsidRPr="0065326D">
        <w:rPr>
          <w:rFonts w:ascii="Times New Roman" w:hAnsi="Times New Roman"/>
          <w:sz w:val="24"/>
          <w:szCs w:val="24"/>
          <w:lang w:val="ru-RU"/>
        </w:rPr>
        <w:t xml:space="preserve"> – договорная тепловая нагрузка (отопления, вентиляции) при расчетной температуре наружного воздуха, Гкал/ч;</w:t>
      </w:r>
    </w:p>
    <w:p w:rsidR="006B0DEA" w:rsidRPr="0065326D" w:rsidRDefault="006B0DEA" w:rsidP="0065326D">
      <w:pPr>
        <w:ind w:firstLine="425"/>
        <w:rPr>
          <w:rFonts w:ascii="Times New Roman" w:hAnsi="Times New Roman"/>
          <w:sz w:val="24"/>
          <w:szCs w:val="24"/>
          <w:lang w:val="ru-RU"/>
        </w:rPr>
      </w:pPr>
      <w:r w:rsidRPr="00482ED9">
        <w:rPr>
          <w:rFonts w:ascii="Times New Roman" w:hAnsi="Times New Roman"/>
          <w:sz w:val="24"/>
          <w:szCs w:val="24"/>
        </w:rPr>
        <w:t>t</w:t>
      </w:r>
      <w:r w:rsidRPr="0065326D">
        <w:rPr>
          <w:rFonts w:ascii="Times New Roman" w:hAnsi="Times New Roman"/>
          <w:sz w:val="24"/>
          <w:szCs w:val="24"/>
          <w:vertAlign w:val="subscript"/>
          <w:lang w:val="ru-RU"/>
        </w:rPr>
        <w:t>нв</w:t>
      </w:r>
      <w:r w:rsidRPr="0065326D">
        <w:rPr>
          <w:rFonts w:ascii="Times New Roman" w:hAnsi="Times New Roman"/>
          <w:sz w:val="24"/>
          <w:szCs w:val="24"/>
          <w:lang w:val="ru-RU"/>
        </w:rPr>
        <w:t xml:space="preserve"> – </w:t>
      </w:r>
      <w:r w:rsidRPr="00482ED9">
        <w:rPr>
          <w:rFonts w:ascii="Times New Roman" w:hAnsi="Times New Roman"/>
          <w:sz w:val="24"/>
          <w:szCs w:val="24"/>
        </w:rPr>
        <w:t>c</w:t>
      </w:r>
      <w:r w:rsidRPr="0065326D">
        <w:rPr>
          <w:rFonts w:ascii="Times New Roman" w:hAnsi="Times New Roman"/>
          <w:sz w:val="24"/>
          <w:szCs w:val="24"/>
          <w:lang w:val="ru-RU"/>
        </w:rPr>
        <w:t xml:space="preserve">реднемесячная фактическая температура наружного воздуха, </w:t>
      </w:r>
      <w:r w:rsidRPr="00482ED9">
        <w:rPr>
          <w:rFonts w:ascii="Times New Roman" w:hAnsi="Times New Roman"/>
          <w:sz w:val="24"/>
          <w:szCs w:val="24"/>
        </w:rPr>
        <w:sym w:font="Symbol" w:char="F0B0"/>
      </w:r>
      <w:r w:rsidRPr="0065326D">
        <w:rPr>
          <w:rFonts w:ascii="Times New Roman" w:hAnsi="Times New Roman"/>
          <w:sz w:val="24"/>
          <w:szCs w:val="24"/>
          <w:lang w:val="ru-RU"/>
        </w:rPr>
        <w:t>С;</w:t>
      </w:r>
    </w:p>
    <w:p w:rsidR="006B0DEA" w:rsidRPr="0065326D" w:rsidRDefault="006B0DEA" w:rsidP="0065326D">
      <w:pPr>
        <w:ind w:firstLine="425"/>
        <w:rPr>
          <w:rFonts w:ascii="Times New Roman" w:hAnsi="Times New Roman"/>
          <w:sz w:val="24"/>
          <w:szCs w:val="24"/>
          <w:lang w:val="ru-RU"/>
        </w:rPr>
      </w:pPr>
      <w:r w:rsidRPr="00482ED9">
        <w:rPr>
          <w:rFonts w:ascii="Times New Roman" w:hAnsi="Times New Roman"/>
          <w:sz w:val="24"/>
          <w:szCs w:val="24"/>
        </w:rPr>
        <w:t>n</w:t>
      </w:r>
      <w:r w:rsidRPr="0065326D">
        <w:rPr>
          <w:rFonts w:ascii="Times New Roman" w:hAnsi="Times New Roman"/>
          <w:sz w:val="24"/>
          <w:szCs w:val="24"/>
          <w:vertAlign w:val="subscript"/>
          <w:lang w:val="ru-RU"/>
        </w:rPr>
        <w:t>от</w:t>
      </w:r>
      <w:r w:rsidRPr="0065326D">
        <w:rPr>
          <w:rFonts w:ascii="Times New Roman" w:hAnsi="Times New Roman"/>
          <w:sz w:val="24"/>
          <w:szCs w:val="24"/>
          <w:lang w:val="ru-RU"/>
        </w:rPr>
        <w:t xml:space="preserve"> – продолжительность отопительного периода, сут.</w:t>
      </w:r>
    </w:p>
    <w:p w:rsidR="006B0DEA" w:rsidRDefault="006B0DEA" w:rsidP="0065326D">
      <w:pPr>
        <w:ind w:firstLine="425"/>
        <w:rPr>
          <w:rFonts w:ascii="Times New Roman" w:hAnsi="Times New Roman"/>
          <w:sz w:val="24"/>
          <w:szCs w:val="24"/>
          <w:lang w:val="ru-RU"/>
        </w:rPr>
      </w:pPr>
      <w:r w:rsidRPr="0065326D">
        <w:rPr>
          <w:rFonts w:ascii="Times New Roman" w:hAnsi="Times New Roman"/>
          <w:sz w:val="24"/>
          <w:szCs w:val="24"/>
          <w:lang w:val="ru-RU"/>
        </w:rPr>
        <w:t xml:space="preserve">Нагрузка горячего водоснабжения, в отличие от нагрузки отопления и вентиляции, не зависит от температуры наружного воздуха и является величиной постоянной. </w:t>
      </w:r>
      <w:r w:rsidRPr="00482ED9">
        <w:rPr>
          <w:rFonts w:ascii="Times New Roman" w:hAnsi="Times New Roman"/>
          <w:sz w:val="24"/>
          <w:szCs w:val="24"/>
        </w:rPr>
        <w:t>Месячноепотреблениетепловойэнергиинануждыгорячеговодоснабжения</w:t>
      </w:r>
    </w:p>
    <w:tbl>
      <w:tblPr>
        <w:tblW w:w="8789" w:type="dxa"/>
        <w:tblInd w:w="108" w:type="dxa"/>
        <w:tblLayout w:type="fixed"/>
        <w:tblLook w:val="0000" w:firstRow="0" w:lastRow="0" w:firstColumn="0" w:lastColumn="0" w:noHBand="0" w:noVBand="0"/>
      </w:tblPr>
      <w:tblGrid>
        <w:gridCol w:w="7655"/>
        <w:gridCol w:w="1134"/>
      </w:tblGrid>
      <w:tr w:rsidR="006B0DEA" w:rsidRPr="00482ED9" w:rsidTr="0065326D">
        <w:trPr>
          <w:cantSplit/>
        </w:trPr>
        <w:tc>
          <w:tcPr>
            <w:tcW w:w="7655" w:type="dxa"/>
          </w:tcPr>
          <w:p w:rsidR="006B0DEA" w:rsidRPr="00482ED9" w:rsidRDefault="006B0DEA" w:rsidP="0065326D">
            <w:pPr>
              <w:tabs>
                <w:tab w:val="left" w:pos="5103"/>
              </w:tabs>
              <w:spacing w:before="120" w:after="120"/>
              <w:jc w:val="center"/>
              <w:rPr>
                <w:rFonts w:ascii="Times New Roman" w:hAnsi="Times New Roman"/>
                <w:sz w:val="24"/>
                <w:szCs w:val="24"/>
              </w:rPr>
            </w:pPr>
            <w:r w:rsidRPr="00482ED9">
              <w:rPr>
                <w:rFonts w:ascii="Times New Roman" w:hAnsi="Times New Roman"/>
                <w:position w:val="-30"/>
                <w:sz w:val="24"/>
                <w:szCs w:val="24"/>
              </w:rPr>
              <w:object w:dxaOrig="3000" w:dyaOrig="720" w14:anchorId="33BA33D4">
                <v:shape id="_x0000_i1030" type="#_x0000_t75" style="width:148.1pt;height:36.7pt" o:ole="" fillcolor="window">
                  <v:imagedata r:id="rId19" o:title=""/>
                </v:shape>
                <o:OLEObject Type="Embed" ProgID="Equation.3" ShapeID="_x0000_i1030" DrawAspect="Content" ObjectID="_1835937038" r:id="rId30"/>
              </w:object>
            </w:r>
            <w:r w:rsidRPr="00482ED9">
              <w:rPr>
                <w:rFonts w:ascii="Times New Roman" w:hAnsi="Times New Roman"/>
                <w:sz w:val="24"/>
                <w:szCs w:val="24"/>
              </w:rPr>
              <w:t>, Гкал</w:t>
            </w:r>
          </w:p>
        </w:tc>
        <w:tc>
          <w:tcPr>
            <w:tcW w:w="1134" w:type="dxa"/>
            <w:vAlign w:val="center"/>
          </w:tcPr>
          <w:p w:rsidR="006B0DEA" w:rsidRPr="00482ED9" w:rsidRDefault="006B0DEA" w:rsidP="0065326D">
            <w:pPr>
              <w:tabs>
                <w:tab w:val="left" w:pos="5103"/>
              </w:tabs>
              <w:jc w:val="right"/>
              <w:rPr>
                <w:rFonts w:ascii="Times New Roman" w:hAnsi="Times New Roman"/>
                <w:sz w:val="24"/>
                <w:szCs w:val="24"/>
              </w:rPr>
            </w:pPr>
            <w:r w:rsidRPr="00482ED9">
              <w:rPr>
                <w:rFonts w:ascii="Times New Roman" w:hAnsi="Times New Roman"/>
                <w:sz w:val="24"/>
                <w:szCs w:val="24"/>
              </w:rPr>
              <w:t>(</w:t>
            </w:r>
            <w:r>
              <w:rPr>
                <w:rFonts w:ascii="Times New Roman" w:hAnsi="Times New Roman"/>
                <w:sz w:val="24"/>
                <w:szCs w:val="24"/>
                <w:lang w:val="ru-RU"/>
              </w:rPr>
              <w:t>1.</w:t>
            </w:r>
            <w:r w:rsidRPr="00482ED9">
              <w:rPr>
                <w:rFonts w:ascii="Times New Roman" w:hAnsi="Times New Roman"/>
                <w:sz w:val="24"/>
                <w:szCs w:val="24"/>
              </w:rPr>
              <w:t>5.1.2)</w:t>
            </w:r>
          </w:p>
        </w:tc>
      </w:tr>
    </w:tbl>
    <w:p w:rsidR="006B0DEA" w:rsidRPr="0065326D" w:rsidRDefault="006B0DEA" w:rsidP="0065326D">
      <w:pPr>
        <w:spacing w:line="360" w:lineRule="auto"/>
        <w:ind w:firstLine="425"/>
        <w:jc w:val="both"/>
        <w:rPr>
          <w:rFonts w:ascii="Times New Roman" w:hAnsi="Times New Roman"/>
          <w:sz w:val="24"/>
          <w:szCs w:val="24"/>
          <w:lang w:val="ru-RU"/>
        </w:rPr>
      </w:pPr>
      <w:r w:rsidRPr="0065326D">
        <w:rPr>
          <w:rFonts w:ascii="Times New Roman" w:hAnsi="Times New Roman"/>
          <w:sz w:val="24"/>
          <w:szCs w:val="24"/>
          <w:lang w:val="ru-RU"/>
        </w:rPr>
        <w:t>где</w:t>
      </w:r>
      <w:r w:rsidRPr="00482ED9">
        <w:rPr>
          <w:rFonts w:ascii="Times New Roman" w:hAnsi="Times New Roman"/>
          <w:sz w:val="24"/>
          <w:szCs w:val="24"/>
        </w:rPr>
        <w:object w:dxaOrig="520" w:dyaOrig="420" w14:anchorId="0963240F">
          <v:shape id="_x0000_i1031" type="#_x0000_t75" style="width:23.75pt;height:21.75pt" o:ole="">
            <v:imagedata r:id="rId19" o:title=""/>
          </v:shape>
          <o:OLEObject Type="Embed" ProgID="Equation.3" ShapeID="_x0000_i1031" DrawAspect="Content" ObjectID="_1835937039" r:id="rId31"/>
        </w:object>
      </w:r>
      <w:r w:rsidRPr="0065326D">
        <w:rPr>
          <w:rFonts w:ascii="Times New Roman" w:hAnsi="Times New Roman"/>
          <w:sz w:val="24"/>
          <w:szCs w:val="24"/>
          <w:lang w:val="ru-RU"/>
        </w:rPr>
        <w:t>– месячное потребление тепловой энергии на нужды ГВС, Гкал;</w:t>
      </w:r>
    </w:p>
    <w:p w:rsidR="006B0DEA" w:rsidRPr="0065326D" w:rsidRDefault="006B0DEA" w:rsidP="0065326D">
      <w:pPr>
        <w:spacing w:line="360" w:lineRule="auto"/>
        <w:ind w:firstLine="425"/>
        <w:jc w:val="both"/>
        <w:rPr>
          <w:rFonts w:ascii="Times New Roman" w:hAnsi="Times New Roman"/>
          <w:sz w:val="24"/>
          <w:szCs w:val="24"/>
          <w:lang w:val="ru-RU"/>
        </w:rPr>
      </w:pPr>
      <w:r w:rsidRPr="00482ED9">
        <w:rPr>
          <w:rFonts w:ascii="Times New Roman" w:hAnsi="Times New Roman"/>
          <w:sz w:val="24"/>
          <w:szCs w:val="24"/>
        </w:rPr>
        <w:object w:dxaOrig="480" w:dyaOrig="400" w14:anchorId="3B6B1756">
          <v:shape id="_x0000_i1032" type="#_x0000_t75" style="width:23.1pt;height:20.4pt" o:ole="">
            <v:imagedata r:id="rId19" o:title=""/>
          </v:shape>
          <o:OLEObject Type="Embed" ProgID="Equation.3" ShapeID="_x0000_i1032" DrawAspect="Content" ObjectID="_1835937040" r:id="rId32"/>
        </w:object>
      </w:r>
      <w:r w:rsidRPr="0065326D">
        <w:rPr>
          <w:rFonts w:ascii="Times New Roman" w:hAnsi="Times New Roman"/>
          <w:sz w:val="24"/>
          <w:szCs w:val="24"/>
          <w:lang w:val="ru-RU"/>
        </w:rPr>
        <w:t>– расчетная тепловая нагрузка ГВС, Гкал/ч;</w:t>
      </w:r>
    </w:p>
    <w:p w:rsidR="006B0DEA" w:rsidRPr="0065326D" w:rsidRDefault="006B0DEA" w:rsidP="0065326D">
      <w:pPr>
        <w:ind w:firstLine="425"/>
        <w:jc w:val="both"/>
        <w:rPr>
          <w:rFonts w:ascii="Times New Roman" w:hAnsi="Times New Roman"/>
          <w:sz w:val="24"/>
          <w:szCs w:val="24"/>
          <w:lang w:val="ru-RU"/>
        </w:rPr>
      </w:pPr>
      <w:r w:rsidRPr="00482ED9">
        <w:rPr>
          <w:rFonts w:ascii="Times New Roman" w:hAnsi="Times New Roman"/>
          <w:sz w:val="24"/>
          <w:szCs w:val="24"/>
        </w:rPr>
        <w:t>n</w:t>
      </w:r>
      <w:r w:rsidRPr="0065326D">
        <w:rPr>
          <w:rFonts w:ascii="Times New Roman" w:hAnsi="Times New Roman"/>
          <w:sz w:val="24"/>
          <w:szCs w:val="24"/>
          <w:vertAlign w:val="subscript"/>
          <w:lang w:val="ru-RU"/>
        </w:rPr>
        <w:t>от</w:t>
      </w:r>
      <w:r w:rsidRPr="0065326D">
        <w:rPr>
          <w:rFonts w:ascii="Times New Roman" w:hAnsi="Times New Roman"/>
          <w:sz w:val="24"/>
          <w:szCs w:val="24"/>
          <w:lang w:val="ru-RU"/>
        </w:rPr>
        <w:t xml:space="preserve"> – продолжительность работы системы ГВС в году, сут.</w:t>
      </w:r>
    </w:p>
    <w:p w:rsidR="006B0DEA" w:rsidRPr="0065326D" w:rsidRDefault="006B0DEA" w:rsidP="0065326D">
      <w:pPr>
        <w:ind w:firstLine="425"/>
        <w:jc w:val="both"/>
        <w:rPr>
          <w:rFonts w:ascii="Times New Roman" w:hAnsi="Times New Roman"/>
          <w:sz w:val="24"/>
          <w:szCs w:val="24"/>
          <w:lang w:val="ru-RU"/>
        </w:rPr>
      </w:pPr>
      <w:r w:rsidRPr="0065326D">
        <w:rPr>
          <w:rFonts w:ascii="Times New Roman" w:hAnsi="Times New Roman"/>
          <w:sz w:val="24"/>
          <w:szCs w:val="24"/>
          <w:lang w:val="ru-RU"/>
        </w:rPr>
        <w:t xml:space="preserve">Значения потребления тепловой энергии за отопительный период рассчитаны исходя из продолжительности отопительного периода, согласно действующим нормам для Томского района Томской области. </w:t>
      </w:r>
    </w:p>
    <w:p w:rsidR="006B0DEA" w:rsidRPr="0065326D" w:rsidRDefault="006B0DEA" w:rsidP="0065326D">
      <w:pPr>
        <w:ind w:firstLine="425"/>
        <w:jc w:val="both"/>
        <w:rPr>
          <w:rFonts w:ascii="Times New Roman" w:hAnsi="Times New Roman"/>
          <w:sz w:val="24"/>
          <w:szCs w:val="24"/>
          <w:lang w:val="ru-RU"/>
        </w:rPr>
      </w:pPr>
      <w:r w:rsidRPr="0065326D">
        <w:rPr>
          <w:rFonts w:ascii="Times New Roman" w:hAnsi="Times New Roman"/>
          <w:sz w:val="24"/>
          <w:szCs w:val="24"/>
          <w:lang w:val="ru-RU"/>
        </w:rPr>
        <w:lastRenderedPageBreak/>
        <w:t xml:space="preserve">Значения потребления тепловой энергии за год рассчитаны исходя из планового ремонта тепловых сетей в межотопительный период продолжительностью 14 дней. </w:t>
      </w:r>
    </w:p>
    <w:p w:rsidR="006B0DEA" w:rsidRPr="00275B81" w:rsidRDefault="006B0DEA" w:rsidP="0065326D">
      <w:pPr>
        <w:ind w:firstLine="425"/>
        <w:jc w:val="both"/>
        <w:rPr>
          <w:rFonts w:ascii="Times New Roman" w:hAnsi="Times New Roman"/>
          <w:sz w:val="24"/>
          <w:szCs w:val="24"/>
          <w:lang w:val="ru-RU"/>
        </w:rPr>
      </w:pPr>
      <w:r w:rsidRPr="0065326D">
        <w:rPr>
          <w:rFonts w:ascii="Times New Roman" w:hAnsi="Times New Roman"/>
          <w:sz w:val="24"/>
          <w:szCs w:val="24"/>
          <w:lang w:val="ru-RU"/>
        </w:rPr>
        <w:t xml:space="preserve">Расчетные </w:t>
      </w:r>
      <w:r>
        <w:rPr>
          <w:rFonts w:ascii="Times New Roman" w:hAnsi="Times New Roman"/>
          <w:sz w:val="24"/>
          <w:szCs w:val="24"/>
          <w:lang w:val="ru-RU"/>
        </w:rPr>
        <w:t xml:space="preserve">полезные </w:t>
      </w:r>
      <w:r w:rsidRPr="0065326D">
        <w:rPr>
          <w:rFonts w:ascii="Times New Roman" w:hAnsi="Times New Roman"/>
          <w:sz w:val="24"/>
          <w:szCs w:val="24"/>
          <w:lang w:val="ru-RU"/>
        </w:rPr>
        <w:t>тепловые нагрузки и полезный расход тепловой энергиипо видам теплопотребления для потребителей, присоединенных к котельн</w:t>
      </w:r>
      <w:r>
        <w:rPr>
          <w:rFonts w:ascii="Times New Roman" w:hAnsi="Times New Roman"/>
          <w:sz w:val="24"/>
          <w:szCs w:val="24"/>
          <w:lang w:val="ru-RU"/>
        </w:rPr>
        <w:t xml:space="preserve">ойс. </w:t>
      </w:r>
      <w:r w:rsidRPr="0065326D">
        <w:rPr>
          <w:rFonts w:ascii="Times New Roman" w:hAnsi="Times New Roman"/>
          <w:sz w:val="24"/>
          <w:szCs w:val="24"/>
          <w:lang w:val="ru-RU"/>
        </w:rPr>
        <w:t>Октябрьско</w:t>
      </w:r>
      <w:r>
        <w:rPr>
          <w:rFonts w:ascii="Times New Roman" w:hAnsi="Times New Roman"/>
          <w:sz w:val="24"/>
          <w:szCs w:val="24"/>
          <w:lang w:val="ru-RU"/>
        </w:rPr>
        <w:t xml:space="preserve">е </w:t>
      </w:r>
      <w:r w:rsidRPr="0065326D">
        <w:rPr>
          <w:rFonts w:ascii="Times New Roman" w:hAnsi="Times New Roman"/>
          <w:sz w:val="24"/>
          <w:szCs w:val="24"/>
          <w:lang w:val="ru-RU"/>
        </w:rPr>
        <w:t xml:space="preserve">приведены в табл. </w:t>
      </w:r>
      <w:r>
        <w:rPr>
          <w:rFonts w:ascii="Times New Roman" w:hAnsi="Times New Roman"/>
          <w:sz w:val="24"/>
          <w:szCs w:val="24"/>
          <w:lang w:val="ru-RU"/>
        </w:rPr>
        <w:t>1.</w:t>
      </w:r>
      <w:r w:rsidRPr="00275B81">
        <w:rPr>
          <w:rFonts w:ascii="Times New Roman" w:hAnsi="Times New Roman"/>
          <w:sz w:val="24"/>
          <w:szCs w:val="24"/>
          <w:lang w:val="ru-RU"/>
        </w:rPr>
        <w:t xml:space="preserve">5.1.4, </w:t>
      </w:r>
      <w:r>
        <w:rPr>
          <w:rFonts w:ascii="Times New Roman" w:hAnsi="Times New Roman"/>
          <w:sz w:val="24"/>
          <w:szCs w:val="24"/>
          <w:lang w:val="ru-RU"/>
        </w:rPr>
        <w:t>1.</w:t>
      </w:r>
      <w:r w:rsidRPr="00275B81">
        <w:rPr>
          <w:rFonts w:ascii="Times New Roman" w:hAnsi="Times New Roman"/>
          <w:sz w:val="24"/>
          <w:szCs w:val="24"/>
          <w:lang w:val="ru-RU"/>
        </w:rPr>
        <w:t>5.1.5</w:t>
      </w:r>
      <w:r>
        <w:rPr>
          <w:rFonts w:ascii="Times New Roman" w:hAnsi="Times New Roman"/>
          <w:sz w:val="24"/>
          <w:szCs w:val="24"/>
          <w:lang w:val="ru-RU"/>
        </w:rPr>
        <w:t xml:space="preserve"> и на рис. 1.5.1.1, 1.5.1.2</w:t>
      </w:r>
      <w:r w:rsidRPr="00275B81">
        <w:rPr>
          <w:rFonts w:ascii="Times New Roman" w:hAnsi="Times New Roman"/>
          <w:sz w:val="24"/>
          <w:szCs w:val="24"/>
          <w:lang w:val="ru-RU"/>
        </w:rPr>
        <w:t>.</w:t>
      </w:r>
    </w:p>
    <w:p w:rsidR="006B0DEA" w:rsidRPr="00352005" w:rsidRDefault="006B0DEA" w:rsidP="0065326D">
      <w:pPr>
        <w:jc w:val="both"/>
        <w:rPr>
          <w:rFonts w:ascii="Times New Roman" w:hAnsi="Times New Roman"/>
          <w:b/>
          <w:bCs/>
          <w:lang w:val="ru-RU" w:eastAsia="ru-RU"/>
        </w:rPr>
      </w:pPr>
    </w:p>
    <w:p w:rsidR="006B0DEA" w:rsidRPr="00C86C3F" w:rsidRDefault="006B0DEA" w:rsidP="0065326D">
      <w:pPr>
        <w:jc w:val="both"/>
        <w:rPr>
          <w:rFonts w:ascii="Times New Roman" w:hAnsi="Times New Roman"/>
          <w:b/>
          <w:bCs/>
          <w:lang w:val="ru-RU" w:eastAsia="ru-RU"/>
        </w:rPr>
      </w:pPr>
      <w:r w:rsidRPr="00275B81">
        <w:rPr>
          <w:rFonts w:ascii="Times New Roman" w:hAnsi="Times New Roman"/>
          <w:b/>
          <w:bCs/>
          <w:lang w:val="ru-RU" w:eastAsia="ru-RU"/>
        </w:rPr>
        <w:t xml:space="preserve">Таблица </w:t>
      </w:r>
      <w:r>
        <w:rPr>
          <w:rFonts w:ascii="Times New Roman" w:hAnsi="Times New Roman"/>
          <w:b/>
          <w:bCs/>
          <w:lang w:val="ru-RU" w:eastAsia="ru-RU"/>
        </w:rPr>
        <w:t>1.</w:t>
      </w:r>
      <w:r w:rsidRPr="00275B81">
        <w:rPr>
          <w:rFonts w:ascii="Times New Roman" w:hAnsi="Times New Roman"/>
          <w:b/>
          <w:bCs/>
          <w:lang w:val="ru-RU" w:eastAsia="ru-RU"/>
        </w:rPr>
        <w:t>5.1.4.  Тепловые нагрузки абонентов котельных Октябрьского, Гкал/ч</w:t>
      </w:r>
    </w:p>
    <w:tbl>
      <w:tblPr>
        <w:tblW w:w="90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44"/>
        <w:gridCol w:w="1180"/>
        <w:gridCol w:w="1214"/>
        <w:gridCol w:w="960"/>
        <w:gridCol w:w="1238"/>
        <w:gridCol w:w="883"/>
      </w:tblGrid>
      <w:tr w:rsidR="006B0DEA" w:rsidRPr="00B55063" w:rsidTr="00B55063">
        <w:trPr>
          <w:trHeight w:val="876"/>
        </w:trPr>
        <w:tc>
          <w:tcPr>
            <w:tcW w:w="3544" w:type="dxa"/>
            <w:vAlign w:val="center"/>
          </w:tcPr>
          <w:p w:rsidR="006B0DEA" w:rsidRPr="00B55063" w:rsidRDefault="006B0DEA" w:rsidP="00B55063">
            <w:pPr>
              <w:widowControl/>
              <w:jc w:val="center"/>
              <w:rPr>
                <w:rFonts w:ascii="Times New Roman" w:hAnsi="Times New Roman"/>
                <w:sz w:val="20"/>
                <w:szCs w:val="20"/>
                <w:lang w:val="ru-RU" w:eastAsia="ru-RU"/>
              </w:rPr>
            </w:pPr>
            <w:r w:rsidRPr="00B55063">
              <w:rPr>
                <w:rFonts w:ascii="Times New Roman" w:hAnsi="Times New Roman"/>
                <w:sz w:val="20"/>
                <w:szCs w:val="20"/>
                <w:lang w:val="ru-RU" w:eastAsia="ru-RU"/>
              </w:rPr>
              <w:t>Тип абонента</w:t>
            </w:r>
          </w:p>
        </w:tc>
        <w:tc>
          <w:tcPr>
            <w:tcW w:w="1180" w:type="dxa"/>
            <w:vAlign w:val="center"/>
          </w:tcPr>
          <w:p w:rsidR="006B0DEA" w:rsidRPr="00B55063" w:rsidRDefault="006B0DEA" w:rsidP="00B55063">
            <w:pPr>
              <w:widowControl/>
              <w:jc w:val="center"/>
              <w:rPr>
                <w:rFonts w:ascii="Times New Roman" w:hAnsi="Times New Roman"/>
                <w:color w:val="000000"/>
                <w:sz w:val="20"/>
                <w:szCs w:val="20"/>
                <w:lang w:val="ru-RU" w:eastAsia="ru-RU"/>
              </w:rPr>
            </w:pPr>
            <w:r w:rsidRPr="00B55063">
              <w:rPr>
                <w:rFonts w:ascii="Times New Roman" w:hAnsi="Times New Roman"/>
                <w:color w:val="000000"/>
                <w:sz w:val="20"/>
                <w:szCs w:val="20"/>
                <w:lang w:val="ru-RU" w:eastAsia="ru-RU"/>
              </w:rPr>
              <w:t>На нужды отопления</w:t>
            </w:r>
          </w:p>
        </w:tc>
        <w:tc>
          <w:tcPr>
            <w:tcW w:w="1214" w:type="dxa"/>
            <w:vAlign w:val="center"/>
          </w:tcPr>
          <w:p w:rsidR="006B0DEA" w:rsidRPr="00B55063" w:rsidRDefault="006B0DEA" w:rsidP="00B55063">
            <w:pPr>
              <w:widowControl/>
              <w:jc w:val="center"/>
              <w:rPr>
                <w:rFonts w:ascii="Times New Roman" w:hAnsi="Times New Roman"/>
                <w:color w:val="000000"/>
                <w:sz w:val="20"/>
                <w:szCs w:val="20"/>
                <w:lang w:val="ru-RU" w:eastAsia="ru-RU"/>
              </w:rPr>
            </w:pPr>
            <w:r w:rsidRPr="00B55063">
              <w:rPr>
                <w:rFonts w:ascii="Times New Roman" w:hAnsi="Times New Roman"/>
                <w:color w:val="000000"/>
                <w:sz w:val="20"/>
                <w:szCs w:val="20"/>
                <w:lang w:val="ru-RU" w:eastAsia="ru-RU"/>
              </w:rPr>
              <w:t>На нужды вентиляции</w:t>
            </w:r>
          </w:p>
        </w:tc>
        <w:tc>
          <w:tcPr>
            <w:tcW w:w="960" w:type="dxa"/>
            <w:vAlign w:val="center"/>
          </w:tcPr>
          <w:p w:rsidR="006B0DEA" w:rsidRPr="00B55063" w:rsidRDefault="006B0DEA" w:rsidP="00B55063">
            <w:pPr>
              <w:widowControl/>
              <w:jc w:val="center"/>
              <w:rPr>
                <w:rFonts w:ascii="Times New Roman" w:hAnsi="Times New Roman"/>
                <w:color w:val="000000"/>
                <w:sz w:val="20"/>
                <w:szCs w:val="20"/>
                <w:lang w:val="ru-RU" w:eastAsia="ru-RU"/>
              </w:rPr>
            </w:pPr>
            <w:r w:rsidRPr="00B55063">
              <w:rPr>
                <w:rFonts w:ascii="Times New Roman" w:hAnsi="Times New Roman"/>
                <w:color w:val="000000"/>
                <w:sz w:val="20"/>
                <w:szCs w:val="20"/>
                <w:lang w:val="ru-RU" w:eastAsia="ru-RU"/>
              </w:rPr>
              <w:t>На нужды ГВС</w:t>
            </w:r>
          </w:p>
        </w:tc>
        <w:tc>
          <w:tcPr>
            <w:tcW w:w="1238" w:type="dxa"/>
            <w:vAlign w:val="center"/>
          </w:tcPr>
          <w:p w:rsidR="006B0DEA" w:rsidRPr="00B55063" w:rsidRDefault="006B0DEA" w:rsidP="00B55063">
            <w:pPr>
              <w:widowControl/>
              <w:jc w:val="center"/>
              <w:rPr>
                <w:rFonts w:ascii="Times New Roman" w:hAnsi="Times New Roman"/>
                <w:color w:val="000000"/>
                <w:sz w:val="20"/>
                <w:szCs w:val="20"/>
                <w:lang w:val="ru-RU" w:eastAsia="ru-RU"/>
              </w:rPr>
            </w:pPr>
            <w:r w:rsidRPr="00B55063">
              <w:rPr>
                <w:rFonts w:ascii="Times New Roman" w:hAnsi="Times New Roman"/>
                <w:color w:val="000000"/>
                <w:sz w:val="20"/>
                <w:szCs w:val="20"/>
                <w:lang w:val="ru-RU" w:eastAsia="ru-RU"/>
              </w:rPr>
              <w:t>На технологию</w:t>
            </w:r>
          </w:p>
        </w:tc>
        <w:tc>
          <w:tcPr>
            <w:tcW w:w="883" w:type="dxa"/>
            <w:vAlign w:val="center"/>
          </w:tcPr>
          <w:p w:rsidR="006B0DEA" w:rsidRPr="00B55063" w:rsidRDefault="006B0DEA" w:rsidP="00B55063">
            <w:pPr>
              <w:widowControl/>
              <w:jc w:val="center"/>
              <w:rPr>
                <w:rFonts w:ascii="Times New Roman" w:hAnsi="Times New Roman"/>
                <w:color w:val="000000"/>
                <w:sz w:val="20"/>
                <w:szCs w:val="20"/>
                <w:lang w:val="ru-RU" w:eastAsia="ru-RU"/>
              </w:rPr>
            </w:pPr>
            <w:r w:rsidRPr="00B55063">
              <w:rPr>
                <w:rFonts w:ascii="Times New Roman" w:hAnsi="Times New Roman"/>
                <w:color w:val="000000"/>
                <w:sz w:val="20"/>
                <w:szCs w:val="20"/>
                <w:lang w:val="ru-RU" w:eastAsia="ru-RU"/>
              </w:rPr>
              <w:t>Итого</w:t>
            </w:r>
          </w:p>
        </w:tc>
      </w:tr>
      <w:tr w:rsidR="006B0DEA" w:rsidRPr="00B55063" w:rsidTr="00B55063">
        <w:trPr>
          <w:trHeight w:val="324"/>
        </w:trPr>
        <w:tc>
          <w:tcPr>
            <w:tcW w:w="3544" w:type="dxa"/>
            <w:vAlign w:val="center"/>
          </w:tcPr>
          <w:p w:rsidR="006B0DEA" w:rsidRPr="00B55063" w:rsidRDefault="006B0DEA" w:rsidP="00B55063">
            <w:pPr>
              <w:widowControl/>
              <w:jc w:val="center"/>
              <w:rPr>
                <w:rFonts w:ascii="Times New Roman" w:hAnsi="Times New Roman"/>
                <w:sz w:val="20"/>
                <w:szCs w:val="20"/>
                <w:lang w:val="ru-RU" w:eastAsia="ru-RU"/>
              </w:rPr>
            </w:pPr>
            <w:r w:rsidRPr="00B55063">
              <w:rPr>
                <w:rFonts w:ascii="Times New Roman" w:hAnsi="Times New Roman"/>
                <w:sz w:val="20"/>
                <w:szCs w:val="20"/>
                <w:lang w:val="ru-RU" w:eastAsia="ru-RU"/>
              </w:rPr>
              <w:t>1</w:t>
            </w:r>
          </w:p>
        </w:tc>
        <w:tc>
          <w:tcPr>
            <w:tcW w:w="1180" w:type="dxa"/>
            <w:vAlign w:val="center"/>
          </w:tcPr>
          <w:p w:rsidR="006B0DEA" w:rsidRPr="00B55063" w:rsidRDefault="006B0DEA" w:rsidP="00B55063">
            <w:pPr>
              <w:widowControl/>
              <w:jc w:val="center"/>
              <w:rPr>
                <w:rFonts w:ascii="Times New Roman" w:hAnsi="Times New Roman"/>
                <w:sz w:val="20"/>
                <w:szCs w:val="20"/>
                <w:lang w:val="ru-RU" w:eastAsia="ru-RU"/>
              </w:rPr>
            </w:pPr>
            <w:r w:rsidRPr="00B55063">
              <w:rPr>
                <w:rFonts w:ascii="Times New Roman" w:hAnsi="Times New Roman"/>
                <w:sz w:val="20"/>
                <w:szCs w:val="20"/>
                <w:lang w:val="ru-RU" w:eastAsia="ru-RU"/>
              </w:rPr>
              <w:t>2</w:t>
            </w:r>
          </w:p>
        </w:tc>
        <w:tc>
          <w:tcPr>
            <w:tcW w:w="1214" w:type="dxa"/>
            <w:vAlign w:val="center"/>
          </w:tcPr>
          <w:p w:rsidR="006B0DEA" w:rsidRPr="00B55063" w:rsidRDefault="006B0DEA" w:rsidP="00B55063">
            <w:pPr>
              <w:widowControl/>
              <w:jc w:val="center"/>
              <w:rPr>
                <w:rFonts w:ascii="Times New Roman" w:hAnsi="Times New Roman"/>
                <w:sz w:val="20"/>
                <w:szCs w:val="20"/>
                <w:lang w:val="ru-RU" w:eastAsia="ru-RU"/>
              </w:rPr>
            </w:pPr>
            <w:r w:rsidRPr="00B55063">
              <w:rPr>
                <w:rFonts w:ascii="Times New Roman" w:hAnsi="Times New Roman"/>
                <w:sz w:val="20"/>
                <w:szCs w:val="20"/>
                <w:lang w:val="ru-RU" w:eastAsia="ru-RU"/>
              </w:rPr>
              <w:t>3</w:t>
            </w:r>
          </w:p>
        </w:tc>
        <w:tc>
          <w:tcPr>
            <w:tcW w:w="960" w:type="dxa"/>
            <w:vAlign w:val="center"/>
          </w:tcPr>
          <w:p w:rsidR="006B0DEA" w:rsidRPr="00B55063" w:rsidRDefault="006B0DEA" w:rsidP="00B55063">
            <w:pPr>
              <w:widowControl/>
              <w:jc w:val="center"/>
              <w:rPr>
                <w:rFonts w:ascii="Times New Roman" w:hAnsi="Times New Roman"/>
                <w:sz w:val="20"/>
                <w:szCs w:val="20"/>
                <w:lang w:val="ru-RU" w:eastAsia="ru-RU"/>
              </w:rPr>
            </w:pPr>
            <w:r w:rsidRPr="00B55063">
              <w:rPr>
                <w:rFonts w:ascii="Times New Roman" w:hAnsi="Times New Roman"/>
                <w:sz w:val="20"/>
                <w:szCs w:val="20"/>
                <w:lang w:val="ru-RU" w:eastAsia="ru-RU"/>
              </w:rPr>
              <w:t>4</w:t>
            </w:r>
          </w:p>
        </w:tc>
        <w:tc>
          <w:tcPr>
            <w:tcW w:w="1238" w:type="dxa"/>
            <w:vAlign w:val="center"/>
          </w:tcPr>
          <w:p w:rsidR="006B0DEA" w:rsidRPr="00B55063" w:rsidRDefault="006B0DEA" w:rsidP="00B55063">
            <w:pPr>
              <w:widowControl/>
              <w:jc w:val="center"/>
              <w:rPr>
                <w:rFonts w:ascii="Times New Roman" w:hAnsi="Times New Roman"/>
                <w:sz w:val="20"/>
                <w:szCs w:val="20"/>
                <w:lang w:val="ru-RU" w:eastAsia="ru-RU"/>
              </w:rPr>
            </w:pPr>
            <w:r w:rsidRPr="00B55063">
              <w:rPr>
                <w:rFonts w:ascii="Times New Roman" w:hAnsi="Times New Roman"/>
                <w:sz w:val="20"/>
                <w:szCs w:val="20"/>
                <w:lang w:val="ru-RU" w:eastAsia="ru-RU"/>
              </w:rPr>
              <w:t>5</w:t>
            </w:r>
          </w:p>
        </w:tc>
        <w:tc>
          <w:tcPr>
            <w:tcW w:w="883" w:type="dxa"/>
            <w:vAlign w:val="center"/>
          </w:tcPr>
          <w:p w:rsidR="006B0DEA" w:rsidRPr="00B55063" w:rsidRDefault="006B0DEA" w:rsidP="00B55063">
            <w:pPr>
              <w:widowControl/>
              <w:jc w:val="center"/>
              <w:rPr>
                <w:rFonts w:ascii="Times New Roman" w:hAnsi="Times New Roman"/>
                <w:sz w:val="20"/>
                <w:szCs w:val="20"/>
                <w:lang w:val="ru-RU" w:eastAsia="ru-RU"/>
              </w:rPr>
            </w:pPr>
            <w:r w:rsidRPr="00B55063">
              <w:rPr>
                <w:rFonts w:ascii="Times New Roman" w:hAnsi="Times New Roman"/>
                <w:sz w:val="20"/>
                <w:szCs w:val="20"/>
                <w:lang w:val="ru-RU" w:eastAsia="ru-RU"/>
              </w:rPr>
              <w:t>6</w:t>
            </w:r>
          </w:p>
        </w:tc>
      </w:tr>
      <w:tr w:rsidR="006B0DEA" w:rsidRPr="00B55063" w:rsidTr="00B55063">
        <w:trPr>
          <w:trHeight w:val="300"/>
        </w:trPr>
        <w:tc>
          <w:tcPr>
            <w:tcW w:w="9019" w:type="dxa"/>
            <w:gridSpan w:val="6"/>
            <w:noWrap/>
            <w:vAlign w:val="bottom"/>
          </w:tcPr>
          <w:p w:rsidR="006B0DEA" w:rsidRPr="00B55063" w:rsidRDefault="006B0DEA" w:rsidP="00B55063">
            <w:pPr>
              <w:widowControl/>
              <w:rPr>
                <w:rFonts w:ascii="Times New Roman" w:hAnsi="Times New Roman"/>
                <w:b/>
                <w:bCs/>
                <w:sz w:val="20"/>
                <w:szCs w:val="20"/>
                <w:lang w:val="ru-RU" w:eastAsia="ru-RU"/>
              </w:rPr>
            </w:pPr>
            <w:r w:rsidRPr="00B55063">
              <w:rPr>
                <w:rFonts w:ascii="Times New Roman" w:hAnsi="Times New Roman"/>
                <w:b/>
                <w:bCs/>
                <w:sz w:val="20"/>
                <w:szCs w:val="20"/>
                <w:lang w:val="ru-RU" w:eastAsia="ru-RU"/>
              </w:rPr>
              <w:t>Котельная "Поселковая", с. Октябрьское</w:t>
            </w:r>
          </w:p>
        </w:tc>
      </w:tr>
      <w:tr w:rsidR="006B0DEA" w:rsidRPr="00B55063" w:rsidTr="00B55063">
        <w:trPr>
          <w:trHeight w:val="300"/>
        </w:trPr>
        <w:tc>
          <w:tcPr>
            <w:tcW w:w="3544" w:type="dxa"/>
            <w:vAlign w:val="bottom"/>
          </w:tcPr>
          <w:p w:rsidR="006B0DEA" w:rsidRPr="00B55063" w:rsidRDefault="006B0DEA" w:rsidP="00B55063">
            <w:pPr>
              <w:widowControl/>
              <w:rPr>
                <w:rFonts w:ascii="Times New Roman" w:hAnsi="Times New Roman"/>
                <w:b/>
                <w:bCs/>
                <w:sz w:val="20"/>
                <w:szCs w:val="20"/>
                <w:lang w:val="ru-RU" w:eastAsia="ru-RU"/>
              </w:rPr>
            </w:pPr>
            <w:r w:rsidRPr="00B55063">
              <w:rPr>
                <w:rFonts w:ascii="Times New Roman" w:hAnsi="Times New Roman"/>
                <w:b/>
                <w:bCs/>
                <w:sz w:val="20"/>
                <w:szCs w:val="20"/>
                <w:lang w:val="ru-RU" w:eastAsia="ru-RU"/>
              </w:rPr>
              <w:t>Всего по котельной</w:t>
            </w:r>
          </w:p>
        </w:tc>
        <w:tc>
          <w:tcPr>
            <w:tcW w:w="1180" w:type="dxa"/>
            <w:vAlign w:val="center"/>
          </w:tcPr>
          <w:p w:rsidR="006B0DEA" w:rsidRPr="00B55063" w:rsidRDefault="006B0DEA" w:rsidP="00B55063">
            <w:pPr>
              <w:widowControl/>
              <w:jc w:val="center"/>
              <w:rPr>
                <w:rFonts w:ascii="Times New Roman" w:hAnsi="Times New Roman"/>
                <w:b/>
                <w:bCs/>
                <w:sz w:val="20"/>
                <w:szCs w:val="20"/>
                <w:lang w:val="ru-RU" w:eastAsia="ru-RU"/>
              </w:rPr>
            </w:pPr>
            <w:r w:rsidRPr="00B55063">
              <w:rPr>
                <w:rFonts w:ascii="Times New Roman" w:hAnsi="Times New Roman"/>
                <w:b/>
                <w:bCs/>
                <w:sz w:val="20"/>
                <w:szCs w:val="20"/>
                <w:lang w:val="ru-RU" w:eastAsia="ru-RU"/>
              </w:rPr>
              <w:t>5,850</w:t>
            </w:r>
          </w:p>
        </w:tc>
        <w:tc>
          <w:tcPr>
            <w:tcW w:w="1214" w:type="dxa"/>
            <w:vAlign w:val="center"/>
          </w:tcPr>
          <w:p w:rsidR="006B0DEA" w:rsidRPr="00B55063" w:rsidRDefault="006B0DEA" w:rsidP="00B55063">
            <w:pPr>
              <w:widowControl/>
              <w:jc w:val="center"/>
              <w:rPr>
                <w:rFonts w:ascii="Times New Roman" w:hAnsi="Times New Roman"/>
                <w:b/>
                <w:bCs/>
                <w:sz w:val="20"/>
                <w:szCs w:val="20"/>
                <w:lang w:val="ru-RU" w:eastAsia="ru-RU"/>
              </w:rPr>
            </w:pPr>
            <w:r w:rsidRPr="00B55063">
              <w:rPr>
                <w:rFonts w:ascii="Times New Roman" w:hAnsi="Times New Roman"/>
                <w:b/>
                <w:bCs/>
                <w:sz w:val="20"/>
                <w:szCs w:val="20"/>
                <w:lang w:val="ru-RU" w:eastAsia="ru-RU"/>
              </w:rPr>
              <w:t>0</w:t>
            </w:r>
          </w:p>
        </w:tc>
        <w:tc>
          <w:tcPr>
            <w:tcW w:w="960" w:type="dxa"/>
            <w:vAlign w:val="center"/>
          </w:tcPr>
          <w:p w:rsidR="006B0DEA" w:rsidRPr="00B55063" w:rsidRDefault="006B0DEA" w:rsidP="00B55063">
            <w:pPr>
              <w:widowControl/>
              <w:jc w:val="center"/>
              <w:rPr>
                <w:rFonts w:ascii="Times New Roman" w:hAnsi="Times New Roman"/>
                <w:b/>
                <w:bCs/>
                <w:sz w:val="20"/>
                <w:szCs w:val="20"/>
                <w:lang w:val="ru-RU" w:eastAsia="ru-RU"/>
              </w:rPr>
            </w:pPr>
            <w:r w:rsidRPr="00B55063">
              <w:rPr>
                <w:rFonts w:ascii="Times New Roman" w:hAnsi="Times New Roman"/>
                <w:b/>
                <w:bCs/>
                <w:sz w:val="20"/>
                <w:szCs w:val="20"/>
                <w:lang w:val="ru-RU" w:eastAsia="ru-RU"/>
              </w:rPr>
              <w:t>1,262</w:t>
            </w:r>
          </w:p>
        </w:tc>
        <w:tc>
          <w:tcPr>
            <w:tcW w:w="1238" w:type="dxa"/>
            <w:noWrap/>
            <w:vAlign w:val="bottom"/>
          </w:tcPr>
          <w:p w:rsidR="006B0DEA" w:rsidRPr="00B55063" w:rsidRDefault="006B0DEA" w:rsidP="00B55063">
            <w:pPr>
              <w:widowControl/>
              <w:jc w:val="center"/>
              <w:rPr>
                <w:rFonts w:ascii="Times New Roman" w:hAnsi="Times New Roman"/>
                <w:b/>
                <w:bCs/>
                <w:color w:val="000000"/>
                <w:sz w:val="20"/>
                <w:szCs w:val="20"/>
                <w:lang w:val="ru-RU" w:eastAsia="ru-RU"/>
              </w:rPr>
            </w:pPr>
            <w:r w:rsidRPr="00B55063">
              <w:rPr>
                <w:rFonts w:ascii="Times New Roman" w:hAnsi="Times New Roman"/>
                <w:b/>
                <w:bCs/>
                <w:color w:val="000000"/>
                <w:sz w:val="20"/>
                <w:szCs w:val="20"/>
                <w:lang w:val="ru-RU" w:eastAsia="ru-RU"/>
              </w:rPr>
              <w:t>0</w:t>
            </w:r>
          </w:p>
        </w:tc>
        <w:tc>
          <w:tcPr>
            <w:tcW w:w="883" w:type="dxa"/>
            <w:vAlign w:val="center"/>
          </w:tcPr>
          <w:p w:rsidR="006B0DEA" w:rsidRPr="00B55063" w:rsidRDefault="006B0DEA" w:rsidP="00B55063">
            <w:pPr>
              <w:widowControl/>
              <w:jc w:val="center"/>
              <w:rPr>
                <w:rFonts w:ascii="Times New Roman" w:hAnsi="Times New Roman"/>
                <w:b/>
                <w:bCs/>
                <w:sz w:val="20"/>
                <w:szCs w:val="20"/>
                <w:lang w:val="ru-RU" w:eastAsia="ru-RU"/>
              </w:rPr>
            </w:pPr>
            <w:r w:rsidRPr="00B55063">
              <w:rPr>
                <w:rFonts w:ascii="Times New Roman" w:hAnsi="Times New Roman"/>
                <w:b/>
                <w:bCs/>
                <w:sz w:val="20"/>
                <w:szCs w:val="20"/>
                <w:lang w:val="ru-RU" w:eastAsia="ru-RU"/>
              </w:rPr>
              <w:t>7,112</w:t>
            </w:r>
          </w:p>
        </w:tc>
      </w:tr>
      <w:tr w:rsidR="006B0DEA" w:rsidRPr="00B55063" w:rsidTr="00B55063">
        <w:trPr>
          <w:trHeight w:val="276"/>
        </w:trPr>
        <w:tc>
          <w:tcPr>
            <w:tcW w:w="3544" w:type="dxa"/>
            <w:vAlign w:val="bottom"/>
          </w:tcPr>
          <w:p w:rsidR="006B0DEA" w:rsidRPr="00B55063" w:rsidRDefault="006B0DEA" w:rsidP="00B55063">
            <w:pPr>
              <w:widowControl/>
              <w:rPr>
                <w:rFonts w:ascii="Times New Roman" w:hAnsi="Times New Roman"/>
                <w:sz w:val="20"/>
                <w:szCs w:val="20"/>
                <w:lang w:val="ru-RU" w:eastAsia="ru-RU"/>
              </w:rPr>
            </w:pPr>
            <w:r w:rsidRPr="00B55063">
              <w:rPr>
                <w:rFonts w:ascii="Times New Roman" w:hAnsi="Times New Roman"/>
                <w:sz w:val="20"/>
                <w:szCs w:val="20"/>
                <w:lang w:val="ru-RU" w:eastAsia="ru-RU"/>
              </w:rPr>
              <w:t>Жилые строения, в т.ч.</w:t>
            </w:r>
          </w:p>
        </w:tc>
        <w:tc>
          <w:tcPr>
            <w:tcW w:w="1180" w:type="dxa"/>
            <w:vAlign w:val="center"/>
          </w:tcPr>
          <w:p w:rsidR="006B0DEA" w:rsidRPr="00B55063" w:rsidRDefault="006B0DEA" w:rsidP="00B55063">
            <w:pPr>
              <w:widowControl/>
              <w:jc w:val="center"/>
              <w:rPr>
                <w:rFonts w:ascii="Times New Roman" w:hAnsi="Times New Roman"/>
                <w:sz w:val="20"/>
                <w:szCs w:val="20"/>
                <w:lang w:val="ru-RU" w:eastAsia="ru-RU"/>
              </w:rPr>
            </w:pPr>
            <w:r w:rsidRPr="00B55063">
              <w:rPr>
                <w:rFonts w:ascii="Times New Roman" w:hAnsi="Times New Roman"/>
                <w:sz w:val="20"/>
                <w:szCs w:val="20"/>
                <w:lang w:val="ru-RU" w:eastAsia="ru-RU"/>
              </w:rPr>
              <w:t>4,146</w:t>
            </w:r>
          </w:p>
        </w:tc>
        <w:tc>
          <w:tcPr>
            <w:tcW w:w="1214" w:type="dxa"/>
            <w:noWrap/>
            <w:vAlign w:val="bottom"/>
          </w:tcPr>
          <w:p w:rsidR="006B0DEA" w:rsidRPr="00B55063" w:rsidRDefault="006B0DEA" w:rsidP="00B55063">
            <w:pPr>
              <w:widowControl/>
              <w:jc w:val="center"/>
              <w:rPr>
                <w:rFonts w:ascii="Times New Roman" w:hAnsi="Times New Roman"/>
                <w:color w:val="000000"/>
                <w:sz w:val="20"/>
                <w:szCs w:val="20"/>
                <w:lang w:val="ru-RU" w:eastAsia="ru-RU"/>
              </w:rPr>
            </w:pPr>
            <w:r w:rsidRPr="00B55063">
              <w:rPr>
                <w:rFonts w:ascii="Times New Roman" w:hAnsi="Times New Roman"/>
                <w:color w:val="000000"/>
                <w:sz w:val="20"/>
                <w:szCs w:val="20"/>
                <w:lang w:val="ru-RU" w:eastAsia="ru-RU"/>
              </w:rPr>
              <w:t>0</w:t>
            </w:r>
          </w:p>
        </w:tc>
        <w:tc>
          <w:tcPr>
            <w:tcW w:w="960" w:type="dxa"/>
            <w:vAlign w:val="center"/>
          </w:tcPr>
          <w:p w:rsidR="006B0DEA" w:rsidRPr="00B55063" w:rsidRDefault="006B0DEA" w:rsidP="00B55063">
            <w:pPr>
              <w:widowControl/>
              <w:jc w:val="center"/>
              <w:rPr>
                <w:rFonts w:ascii="Times New Roman" w:hAnsi="Times New Roman"/>
                <w:sz w:val="20"/>
                <w:szCs w:val="20"/>
                <w:lang w:val="ru-RU" w:eastAsia="ru-RU"/>
              </w:rPr>
            </w:pPr>
            <w:r w:rsidRPr="00B55063">
              <w:rPr>
                <w:rFonts w:ascii="Times New Roman" w:hAnsi="Times New Roman"/>
                <w:sz w:val="20"/>
                <w:szCs w:val="20"/>
                <w:lang w:val="ru-RU" w:eastAsia="ru-RU"/>
              </w:rPr>
              <w:t>0,690</w:t>
            </w:r>
          </w:p>
        </w:tc>
        <w:tc>
          <w:tcPr>
            <w:tcW w:w="1238" w:type="dxa"/>
            <w:noWrap/>
            <w:vAlign w:val="bottom"/>
          </w:tcPr>
          <w:p w:rsidR="006B0DEA" w:rsidRPr="00B55063" w:rsidRDefault="006B0DEA" w:rsidP="00B55063">
            <w:pPr>
              <w:widowControl/>
              <w:jc w:val="center"/>
              <w:rPr>
                <w:rFonts w:ascii="Times New Roman" w:hAnsi="Times New Roman"/>
                <w:color w:val="000000"/>
                <w:sz w:val="20"/>
                <w:szCs w:val="20"/>
                <w:lang w:val="ru-RU" w:eastAsia="ru-RU"/>
              </w:rPr>
            </w:pPr>
            <w:r w:rsidRPr="00B55063">
              <w:rPr>
                <w:rFonts w:ascii="Times New Roman" w:hAnsi="Times New Roman"/>
                <w:color w:val="000000"/>
                <w:sz w:val="20"/>
                <w:szCs w:val="20"/>
                <w:lang w:val="ru-RU" w:eastAsia="ru-RU"/>
              </w:rPr>
              <w:t>0</w:t>
            </w:r>
          </w:p>
        </w:tc>
        <w:tc>
          <w:tcPr>
            <w:tcW w:w="883" w:type="dxa"/>
            <w:vAlign w:val="center"/>
          </w:tcPr>
          <w:p w:rsidR="006B0DEA" w:rsidRPr="00B55063" w:rsidRDefault="006B0DEA" w:rsidP="00B55063">
            <w:pPr>
              <w:widowControl/>
              <w:jc w:val="center"/>
              <w:rPr>
                <w:rFonts w:ascii="Times New Roman" w:hAnsi="Times New Roman"/>
                <w:b/>
                <w:bCs/>
                <w:sz w:val="20"/>
                <w:szCs w:val="20"/>
                <w:lang w:val="ru-RU" w:eastAsia="ru-RU"/>
              </w:rPr>
            </w:pPr>
            <w:r w:rsidRPr="00B55063">
              <w:rPr>
                <w:rFonts w:ascii="Times New Roman" w:hAnsi="Times New Roman"/>
                <w:b/>
                <w:bCs/>
                <w:sz w:val="20"/>
                <w:szCs w:val="20"/>
                <w:lang w:val="ru-RU" w:eastAsia="ru-RU"/>
              </w:rPr>
              <w:t>4,836</w:t>
            </w:r>
          </w:p>
        </w:tc>
      </w:tr>
      <w:tr w:rsidR="006B0DEA" w:rsidRPr="00B55063" w:rsidTr="00B55063">
        <w:trPr>
          <w:trHeight w:val="276"/>
        </w:trPr>
        <w:tc>
          <w:tcPr>
            <w:tcW w:w="3544" w:type="dxa"/>
            <w:vAlign w:val="bottom"/>
          </w:tcPr>
          <w:p w:rsidR="006B0DEA" w:rsidRPr="00B55063" w:rsidRDefault="006B0DEA" w:rsidP="00B55063">
            <w:pPr>
              <w:widowControl/>
              <w:rPr>
                <w:rFonts w:ascii="Times New Roman" w:hAnsi="Times New Roman"/>
                <w:sz w:val="20"/>
                <w:szCs w:val="20"/>
                <w:lang w:val="ru-RU" w:eastAsia="ru-RU"/>
              </w:rPr>
            </w:pPr>
            <w:r w:rsidRPr="00B55063">
              <w:rPr>
                <w:rFonts w:ascii="Times New Roman" w:hAnsi="Times New Roman"/>
                <w:sz w:val="20"/>
                <w:szCs w:val="20"/>
                <w:lang w:val="ru-RU" w:eastAsia="ru-RU"/>
              </w:rPr>
              <w:t xml:space="preserve"> - Многоквартирные жилые дома</w:t>
            </w:r>
          </w:p>
        </w:tc>
        <w:tc>
          <w:tcPr>
            <w:tcW w:w="1180" w:type="dxa"/>
            <w:vAlign w:val="center"/>
          </w:tcPr>
          <w:p w:rsidR="006B0DEA" w:rsidRPr="00B55063" w:rsidRDefault="006B0DEA" w:rsidP="00B55063">
            <w:pPr>
              <w:widowControl/>
              <w:jc w:val="center"/>
              <w:rPr>
                <w:rFonts w:ascii="Times New Roman" w:hAnsi="Times New Roman"/>
                <w:sz w:val="20"/>
                <w:szCs w:val="20"/>
                <w:lang w:val="ru-RU" w:eastAsia="ru-RU"/>
              </w:rPr>
            </w:pPr>
            <w:r w:rsidRPr="00B55063">
              <w:rPr>
                <w:rFonts w:ascii="Times New Roman" w:hAnsi="Times New Roman"/>
                <w:sz w:val="20"/>
                <w:szCs w:val="20"/>
                <w:lang w:val="ru-RU" w:eastAsia="ru-RU"/>
              </w:rPr>
              <w:t>4,146</w:t>
            </w:r>
          </w:p>
        </w:tc>
        <w:tc>
          <w:tcPr>
            <w:tcW w:w="1214" w:type="dxa"/>
            <w:noWrap/>
            <w:vAlign w:val="bottom"/>
          </w:tcPr>
          <w:p w:rsidR="006B0DEA" w:rsidRPr="00B55063" w:rsidRDefault="006B0DEA" w:rsidP="00B55063">
            <w:pPr>
              <w:widowControl/>
              <w:jc w:val="center"/>
              <w:rPr>
                <w:rFonts w:ascii="Times New Roman" w:hAnsi="Times New Roman"/>
                <w:color w:val="000000"/>
                <w:sz w:val="20"/>
                <w:szCs w:val="20"/>
                <w:lang w:val="ru-RU" w:eastAsia="ru-RU"/>
              </w:rPr>
            </w:pPr>
            <w:r w:rsidRPr="00B55063">
              <w:rPr>
                <w:rFonts w:ascii="Times New Roman" w:hAnsi="Times New Roman"/>
                <w:color w:val="000000"/>
                <w:sz w:val="20"/>
                <w:szCs w:val="20"/>
                <w:lang w:val="ru-RU" w:eastAsia="ru-RU"/>
              </w:rPr>
              <w:t>0</w:t>
            </w:r>
          </w:p>
        </w:tc>
        <w:tc>
          <w:tcPr>
            <w:tcW w:w="960" w:type="dxa"/>
            <w:noWrap/>
            <w:vAlign w:val="bottom"/>
          </w:tcPr>
          <w:p w:rsidR="006B0DEA" w:rsidRPr="00B55063" w:rsidRDefault="006B0DEA" w:rsidP="00B55063">
            <w:pPr>
              <w:widowControl/>
              <w:jc w:val="center"/>
              <w:rPr>
                <w:rFonts w:ascii="Times New Roman" w:hAnsi="Times New Roman"/>
                <w:color w:val="000000"/>
                <w:sz w:val="20"/>
                <w:szCs w:val="20"/>
                <w:lang w:val="ru-RU" w:eastAsia="ru-RU"/>
              </w:rPr>
            </w:pPr>
            <w:r w:rsidRPr="00B55063">
              <w:rPr>
                <w:rFonts w:ascii="Times New Roman" w:hAnsi="Times New Roman"/>
                <w:color w:val="000000"/>
                <w:sz w:val="20"/>
                <w:szCs w:val="20"/>
                <w:lang w:val="ru-RU" w:eastAsia="ru-RU"/>
              </w:rPr>
              <w:t>0,690</w:t>
            </w:r>
          </w:p>
        </w:tc>
        <w:tc>
          <w:tcPr>
            <w:tcW w:w="1238" w:type="dxa"/>
            <w:noWrap/>
            <w:vAlign w:val="bottom"/>
          </w:tcPr>
          <w:p w:rsidR="006B0DEA" w:rsidRPr="00B55063" w:rsidRDefault="006B0DEA" w:rsidP="00B55063">
            <w:pPr>
              <w:widowControl/>
              <w:jc w:val="center"/>
              <w:rPr>
                <w:rFonts w:ascii="Times New Roman" w:hAnsi="Times New Roman"/>
                <w:color w:val="000000"/>
                <w:sz w:val="20"/>
                <w:szCs w:val="20"/>
                <w:lang w:val="ru-RU" w:eastAsia="ru-RU"/>
              </w:rPr>
            </w:pPr>
            <w:r w:rsidRPr="00B55063">
              <w:rPr>
                <w:rFonts w:ascii="Times New Roman" w:hAnsi="Times New Roman"/>
                <w:color w:val="000000"/>
                <w:sz w:val="20"/>
                <w:szCs w:val="20"/>
                <w:lang w:val="ru-RU" w:eastAsia="ru-RU"/>
              </w:rPr>
              <w:t>0</w:t>
            </w:r>
          </w:p>
        </w:tc>
        <w:tc>
          <w:tcPr>
            <w:tcW w:w="883" w:type="dxa"/>
            <w:vAlign w:val="center"/>
          </w:tcPr>
          <w:p w:rsidR="006B0DEA" w:rsidRPr="00B55063" w:rsidRDefault="006B0DEA" w:rsidP="00B55063">
            <w:pPr>
              <w:widowControl/>
              <w:jc w:val="center"/>
              <w:rPr>
                <w:rFonts w:ascii="Times New Roman" w:hAnsi="Times New Roman"/>
                <w:sz w:val="20"/>
                <w:szCs w:val="20"/>
                <w:lang w:val="ru-RU" w:eastAsia="ru-RU"/>
              </w:rPr>
            </w:pPr>
            <w:r w:rsidRPr="00B55063">
              <w:rPr>
                <w:rFonts w:ascii="Times New Roman" w:hAnsi="Times New Roman"/>
                <w:sz w:val="20"/>
                <w:szCs w:val="20"/>
                <w:lang w:val="ru-RU" w:eastAsia="ru-RU"/>
              </w:rPr>
              <w:t>4,836</w:t>
            </w:r>
          </w:p>
        </w:tc>
      </w:tr>
      <w:tr w:rsidR="006B0DEA" w:rsidRPr="00B55063" w:rsidTr="00B55063">
        <w:trPr>
          <w:trHeight w:val="288"/>
        </w:trPr>
        <w:tc>
          <w:tcPr>
            <w:tcW w:w="3544" w:type="dxa"/>
            <w:vAlign w:val="bottom"/>
          </w:tcPr>
          <w:p w:rsidR="006B0DEA" w:rsidRPr="00B55063" w:rsidRDefault="006B0DEA" w:rsidP="00B55063">
            <w:pPr>
              <w:widowControl/>
              <w:rPr>
                <w:rFonts w:ascii="Times New Roman" w:hAnsi="Times New Roman"/>
                <w:sz w:val="20"/>
                <w:szCs w:val="20"/>
                <w:lang w:val="ru-RU" w:eastAsia="ru-RU"/>
              </w:rPr>
            </w:pPr>
            <w:r w:rsidRPr="00B55063">
              <w:rPr>
                <w:rFonts w:ascii="Times New Roman" w:hAnsi="Times New Roman"/>
                <w:sz w:val="20"/>
                <w:szCs w:val="20"/>
                <w:lang w:val="ru-RU" w:eastAsia="ru-RU"/>
              </w:rPr>
              <w:t xml:space="preserve"> - Индивидуальная жилая застройка</w:t>
            </w:r>
          </w:p>
        </w:tc>
        <w:tc>
          <w:tcPr>
            <w:tcW w:w="1180" w:type="dxa"/>
            <w:noWrap/>
            <w:vAlign w:val="bottom"/>
          </w:tcPr>
          <w:p w:rsidR="006B0DEA" w:rsidRPr="00B55063" w:rsidRDefault="006B0DEA" w:rsidP="00B55063">
            <w:pPr>
              <w:widowControl/>
              <w:jc w:val="center"/>
              <w:rPr>
                <w:rFonts w:ascii="Times New Roman" w:hAnsi="Times New Roman"/>
                <w:color w:val="000000"/>
                <w:sz w:val="20"/>
                <w:szCs w:val="20"/>
                <w:lang w:val="ru-RU" w:eastAsia="ru-RU"/>
              </w:rPr>
            </w:pPr>
            <w:r w:rsidRPr="00B55063">
              <w:rPr>
                <w:rFonts w:ascii="Times New Roman" w:hAnsi="Times New Roman"/>
                <w:color w:val="000000"/>
                <w:sz w:val="20"/>
                <w:szCs w:val="20"/>
                <w:lang w:val="ru-RU" w:eastAsia="ru-RU"/>
              </w:rPr>
              <w:t>0</w:t>
            </w:r>
          </w:p>
        </w:tc>
        <w:tc>
          <w:tcPr>
            <w:tcW w:w="1214" w:type="dxa"/>
            <w:noWrap/>
            <w:vAlign w:val="bottom"/>
          </w:tcPr>
          <w:p w:rsidR="006B0DEA" w:rsidRPr="00B55063" w:rsidRDefault="006B0DEA" w:rsidP="00B55063">
            <w:pPr>
              <w:widowControl/>
              <w:jc w:val="center"/>
              <w:rPr>
                <w:rFonts w:ascii="Times New Roman" w:hAnsi="Times New Roman"/>
                <w:color w:val="000000"/>
                <w:sz w:val="20"/>
                <w:szCs w:val="20"/>
                <w:lang w:val="ru-RU" w:eastAsia="ru-RU"/>
              </w:rPr>
            </w:pPr>
            <w:r w:rsidRPr="00B55063">
              <w:rPr>
                <w:rFonts w:ascii="Times New Roman" w:hAnsi="Times New Roman"/>
                <w:color w:val="000000"/>
                <w:sz w:val="20"/>
                <w:szCs w:val="20"/>
                <w:lang w:val="ru-RU" w:eastAsia="ru-RU"/>
              </w:rPr>
              <w:t>0</w:t>
            </w:r>
          </w:p>
        </w:tc>
        <w:tc>
          <w:tcPr>
            <w:tcW w:w="960" w:type="dxa"/>
            <w:noWrap/>
            <w:vAlign w:val="bottom"/>
          </w:tcPr>
          <w:p w:rsidR="006B0DEA" w:rsidRPr="00B55063" w:rsidRDefault="006B0DEA" w:rsidP="00B55063">
            <w:pPr>
              <w:widowControl/>
              <w:jc w:val="center"/>
              <w:rPr>
                <w:rFonts w:ascii="Times New Roman" w:hAnsi="Times New Roman"/>
                <w:color w:val="000000"/>
                <w:sz w:val="20"/>
                <w:szCs w:val="20"/>
                <w:lang w:val="ru-RU" w:eastAsia="ru-RU"/>
              </w:rPr>
            </w:pPr>
            <w:r w:rsidRPr="00B55063">
              <w:rPr>
                <w:rFonts w:ascii="Times New Roman" w:hAnsi="Times New Roman"/>
                <w:color w:val="000000"/>
                <w:sz w:val="20"/>
                <w:szCs w:val="20"/>
                <w:lang w:val="ru-RU" w:eastAsia="ru-RU"/>
              </w:rPr>
              <w:t>0</w:t>
            </w:r>
          </w:p>
        </w:tc>
        <w:tc>
          <w:tcPr>
            <w:tcW w:w="1238" w:type="dxa"/>
            <w:noWrap/>
            <w:vAlign w:val="bottom"/>
          </w:tcPr>
          <w:p w:rsidR="006B0DEA" w:rsidRPr="00B55063" w:rsidRDefault="006B0DEA" w:rsidP="00B55063">
            <w:pPr>
              <w:widowControl/>
              <w:jc w:val="center"/>
              <w:rPr>
                <w:rFonts w:ascii="Times New Roman" w:hAnsi="Times New Roman"/>
                <w:color w:val="000000"/>
                <w:sz w:val="20"/>
                <w:szCs w:val="20"/>
                <w:lang w:val="ru-RU" w:eastAsia="ru-RU"/>
              </w:rPr>
            </w:pPr>
            <w:r w:rsidRPr="00B55063">
              <w:rPr>
                <w:rFonts w:ascii="Times New Roman" w:hAnsi="Times New Roman"/>
                <w:color w:val="000000"/>
                <w:sz w:val="20"/>
                <w:szCs w:val="20"/>
                <w:lang w:val="ru-RU" w:eastAsia="ru-RU"/>
              </w:rPr>
              <w:t>0</w:t>
            </w:r>
          </w:p>
        </w:tc>
        <w:tc>
          <w:tcPr>
            <w:tcW w:w="883" w:type="dxa"/>
            <w:noWrap/>
            <w:vAlign w:val="bottom"/>
          </w:tcPr>
          <w:p w:rsidR="006B0DEA" w:rsidRPr="00B55063" w:rsidRDefault="006B0DEA" w:rsidP="00B55063">
            <w:pPr>
              <w:widowControl/>
              <w:jc w:val="center"/>
              <w:rPr>
                <w:rFonts w:ascii="Times New Roman" w:hAnsi="Times New Roman"/>
                <w:color w:val="000000"/>
                <w:sz w:val="20"/>
                <w:szCs w:val="20"/>
                <w:lang w:val="ru-RU" w:eastAsia="ru-RU"/>
              </w:rPr>
            </w:pPr>
            <w:r w:rsidRPr="00B55063">
              <w:rPr>
                <w:rFonts w:ascii="Times New Roman" w:hAnsi="Times New Roman"/>
                <w:color w:val="000000"/>
                <w:sz w:val="20"/>
                <w:szCs w:val="20"/>
                <w:lang w:val="ru-RU" w:eastAsia="ru-RU"/>
              </w:rPr>
              <w:t>0</w:t>
            </w:r>
          </w:p>
        </w:tc>
      </w:tr>
      <w:tr w:rsidR="006B0DEA" w:rsidRPr="00B55063" w:rsidTr="00B55063">
        <w:trPr>
          <w:trHeight w:val="288"/>
        </w:trPr>
        <w:tc>
          <w:tcPr>
            <w:tcW w:w="3544" w:type="dxa"/>
            <w:vAlign w:val="bottom"/>
          </w:tcPr>
          <w:p w:rsidR="006B0DEA" w:rsidRPr="00B55063" w:rsidRDefault="006B0DEA" w:rsidP="00B55063">
            <w:pPr>
              <w:widowControl/>
              <w:rPr>
                <w:rFonts w:ascii="Times New Roman" w:hAnsi="Times New Roman"/>
                <w:sz w:val="20"/>
                <w:szCs w:val="20"/>
                <w:lang w:val="ru-RU" w:eastAsia="ru-RU"/>
              </w:rPr>
            </w:pPr>
            <w:r w:rsidRPr="00B55063">
              <w:rPr>
                <w:rFonts w:ascii="Times New Roman" w:hAnsi="Times New Roman"/>
                <w:sz w:val="20"/>
                <w:szCs w:val="20"/>
                <w:lang w:val="ru-RU" w:eastAsia="ru-RU"/>
              </w:rPr>
              <w:t>Общественно-деловые строения, в т.ч.</w:t>
            </w:r>
          </w:p>
        </w:tc>
        <w:tc>
          <w:tcPr>
            <w:tcW w:w="1180" w:type="dxa"/>
            <w:vAlign w:val="center"/>
          </w:tcPr>
          <w:p w:rsidR="006B0DEA" w:rsidRPr="00B55063" w:rsidRDefault="006B0DEA" w:rsidP="00B55063">
            <w:pPr>
              <w:widowControl/>
              <w:jc w:val="center"/>
              <w:rPr>
                <w:rFonts w:ascii="Times New Roman" w:hAnsi="Times New Roman"/>
                <w:b/>
                <w:bCs/>
                <w:sz w:val="20"/>
                <w:szCs w:val="20"/>
                <w:lang w:val="ru-RU" w:eastAsia="ru-RU"/>
              </w:rPr>
            </w:pPr>
            <w:r w:rsidRPr="00B55063">
              <w:rPr>
                <w:rFonts w:ascii="Times New Roman" w:hAnsi="Times New Roman"/>
                <w:b/>
                <w:bCs/>
                <w:sz w:val="20"/>
                <w:szCs w:val="20"/>
                <w:lang w:val="ru-RU" w:eastAsia="ru-RU"/>
              </w:rPr>
              <w:t>1,704</w:t>
            </w:r>
          </w:p>
        </w:tc>
        <w:tc>
          <w:tcPr>
            <w:tcW w:w="1214" w:type="dxa"/>
            <w:noWrap/>
            <w:vAlign w:val="bottom"/>
          </w:tcPr>
          <w:p w:rsidR="006B0DEA" w:rsidRPr="00B55063" w:rsidRDefault="006B0DEA" w:rsidP="00B55063">
            <w:pPr>
              <w:widowControl/>
              <w:jc w:val="center"/>
              <w:rPr>
                <w:rFonts w:ascii="Times New Roman" w:hAnsi="Times New Roman"/>
                <w:color w:val="000000"/>
                <w:sz w:val="20"/>
                <w:szCs w:val="20"/>
                <w:lang w:val="ru-RU" w:eastAsia="ru-RU"/>
              </w:rPr>
            </w:pPr>
            <w:r w:rsidRPr="00B55063">
              <w:rPr>
                <w:rFonts w:ascii="Times New Roman" w:hAnsi="Times New Roman"/>
                <w:color w:val="000000"/>
                <w:sz w:val="20"/>
                <w:szCs w:val="20"/>
                <w:lang w:val="ru-RU" w:eastAsia="ru-RU"/>
              </w:rPr>
              <w:t>0</w:t>
            </w:r>
          </w:p>
        </w:tc>
        <w:tc>
          <w:tcPr>
            <w:tcW w:w="960" w:type="dxa"/>
            <w:vAlign w:val="center"/>
          </w:tcPr>
          <w:p w:rsidR="006B0DEA" w:rsidRPr="00B55063" w:rsidRDefault="006B0DEA" w:rsidP="00B55063">
            <w:pPr>
              <w:widowControl/>
              <w:jc w:val="center"/>
              <w:rPr>
                <w:rFonts w:ascii="Times New Roman" w:hAnsi="Times New Roman"/>
                <w:b/>
                <w:bCs/>
                <w:sz w:val="20"/>
                <w:szCs w:val="20"/>
                <w:lang w:val="ru-RU" w:eastAsia="ru-RU"/>
              </w:rPr>
            </w:pPr>
            <w:r w:rsidRPr="00B55063">
              <w:rPr>
                <w:rFonts w:ascii="Times New Roman" w:hAnsi="Times New Roman"/>
                <w:b/>
                <w:bCs/>
                <w:sz w:val="20"/>
                <w:szCs w:val="20"/>
                <w:lang w:val="ru-RU" w:eastAsia="ru-RU"/>
              </w:rPr>
              <w:t>0,572</w:t>
            </w:r>
          </w:p>
        </w:tc>
        <w:tc>
          <w:tcPr>
            <w:tcW w:w="1238" w:type="dxa"/>
            <w:noWrap/>
            <w:vAlign w:val="bottom"/>
          </w:tcPr>
          <w:p w:rsidR="006B0DEA" w:rsidRPr="00B55063" w:rsidRDefault="006B0DEA" w:rsidP="00B55063">
            <w:pPr>
              <w:widowControl/>
              <w:jc w:val="center"/>
              <w:rPr>
                <w:rFonts w:ascii="Times New Roman" w:hAnsi="Times New Roman"/>
                <w:color w:val="000000"/>
                <w:sz w:val="20"/>
                <w:szCs w:val="20"/>
                <w:lang w:val="ru-RU" w:eastAsia="ru-RU"/>
              </w:rPr>
            </w:pPr>
            <w:r w:rsidRPr="00B55063">
              <w:rPr>
                <w:rFonts w:ascii="Times New Roman" w:hAnsi="Times New Roman"/>
                <w:color w:val="000000"/>
                <w:sz w:val="20"/>
                <w:szCs w:val="20"/>
                <w:lang w:val="ru-RU" w:eastAsia="ru-RU"/>
              </w:rPr>
              <w:t>0</w:t>
            </w:r>
          </w:p>
        </w:tc>
        <w:tc>
          <w:tcPr>
            <w:tcW w:w="883" w:type="dxa"/>
            <w:vAlign w:val="center"/>
          </w:tcPr>
          <w:p w:rsidR="006B0DEA" w:rsidRPr="00B55063" w:rsidRDefault="006B0DEA" w:rsidP="00B55063">
            <w:pPr>
              <w:widowControl/>
              <w:jc w:val="center"/>
              <w:rPr>
                <w:rFonts w:ascii="Times New Roman" w:hAnsi="Times New Roman"/>
                <w:b/>
                <w:bCs/>
                <w:sz w:val="20"/>
                <w:szCs w:val="20"/>
                <w:lang w:val="ru-RU" w:eastAsia="ru-RU"/>
              </w:rPr>
            </w:pPr>
            <w:r w:rsidRPr="00B55063">
              <w:rPr>
                <w:rFonts w:ascii="Times New Roman" w:hAnsi="Times New Roman"/>
                <w:b/>
                <w:bCs/>
                <w:sz w:val="20"/>
                <w:szCs w:val="20"/>
                <w:lang w:val="ru-RU" w:eastAsia="ru-RU"/>
              </w:rPr>
              <w:t>2,276</w:t>
            </w:r>
          </w:p>
        </w:tc>
      </w:tr>
      <w:tr w:rsidR="006B0DEA" w:rsidRPr="00B55063" w:rsidTr="00B55063">
        <w:trPr>
          <w:trHeight w:val="276"/>
        </w:trPr>
        <w:tc>
          <w:tcPr>
            <w:tcW w:w="3544" w:type="dxa"/>
            <w:vAlign w:val="bottom"/>
          </w:tcPr>
          <w:p w:rsidR="006B0DEA" w:rsidRPr="00B55063" w:rsidRDefault="006B0DEA" w:rsidP="00B55063">
            <w:pPr>
              <w:widowControl/>
              <w:rPr>
                <w:rFonts w:ascii="Times New Roman" w:hAnsi="Times New Roman"/>
                <w:sz w:val="20"/>
                <w:szCs w:val="20"/>
                <w:lang w:val="ru-RU" w:eastAsia="ru-RU"/>
              </w:rPr>
            </w:pPr>
            <w:r w:rsidRPr="00B55063">
              <w:rPr>
                <w:rFonts w:ascii="Times New Roman" w:hAnsi="Times New Roman"/>
                <w:sz w:val="20"/>
                <w:szCs w:val="20"/>
                <w:lang w:val="ru-RU" w:eastAsia="ru-RU"/>
              </w:rPr>
              <w:t xml:space="preserve"> - Бюджетные организации</w:t>
            </w:r>
          </w:p>
        </w:tc>
        <w:tc>
          <w:tcPr>
            <w:tcW w:w="1180" w:type="dxa"/>
            <w:vAlign w:val="center"/>
          </w:tcPr>
          <w:p w:rsidR="006B0DEA" w:rsidRPr="00B55063" w:rsidRDefault="006B0DEA" w:rsidP="00B55063">
            <w:pPr>
              <w:widowControl/>
              <w:jc w:val="center"/>
              <w:rPr>
                <w:rFonts w:ascii="Times New Roman" w:hAnsi="Times New Roman"/>
                <w:sz w:val="20"/>
                <w:szCs w:val="20"/>
                <w:lang w:val="ru-RU" w:eastAsia="ru-RU"/>
              </w:rPr>
            </w:pPr>
            <w:r w:rsidRPr="00B55063">
              <w:rPr>
                <w:rFonts w:ascii="Times New Roman" w:hAnsi="Times New Roman"/>
                <w:sz w:val="20"/>
                <w:szCs w:val="20"/>
                <w:lang w:val="ru-RU" w:eastAsia="ru-RU"/>
              </w:rPr>
              <w:t>0,861</w:t>
            </w:r>
          </w:p>
        </w:tc>
        <w:tc>
          <w:tcPr>
            <w:tcW w:w="1214" w:type="dxa"/>
            <w:noWrap/>
            <w:vAlign w:val="bottom"/>
          </w:tcPr>
          <w:p w:rsidR="006B0DEA" w:rsidRPr="00B55063" w:rsidRDefault="006B0DEA" w:rsidP="00B55063">
            <w:pPr>
              <w:widowControl/>
              <w:jc w:val="center"/>
              <w:rPr>
                <w:rFonts w:ascii="Times New Roman" w:hAnsi="Times New Roman"/>
                <w:color w:val="000000"/>
                <w:sz w:val="20"/>
                <w:szCs w:val="20"/>
                <w:lang w:val="ru-RU" w:eastAsia="ru-RU"/>
              </w:rPr>
            </w:pPr>
            <w:r w:rsidRPr="00B55063">
              <w:rPr>
                <w:rFonts w:ascii="Times New Roman" w:hAnsi="Times New Roman"/>
                <w:color w:val="000000"/>
                <w:sz w:val="20"/>
                <w:szCs w:val="20"/>
                <w:lang w:val="ru-RU" w:eastAsia="ru-RU"/>
              </w:rPr>
              <w:t>0</w:t>
            </w:r>
          </w:p>
        </w:tc>
        <w:tc>
          <w:tcPr>
            <w:tcW w:w="960" w:type="dxa"/>
            <w:noWrap/>
            <w:vAlign w:val="bottom"/>
          </w:tcPr>
          <w:p w:rsidR="006B0DEA" w:rsidRPr="00B55063" w:rsidRDefault="006B0DEA" w:rsidP="00B55063">
            <w:pPr>
              <w:widowControl/>
              <w:jc w:val="center"/>
              <w:rPr>
                <w:rFonts w:ascii="Times New Roman" w:hAnsi="Times New Roman"/>
                <w:color w:val="000000"/>
                <w:sz w:val="20"/>
                <w:szCs w:val="20"/>
                <w:lang w:val="ru-RU" w:eastAsia="ru-RU"/>
              </w:rPr>
            </w:pPr>
            <w:r w:rsidRPr="00B55063">
              <w:rPr>
                <w:rFonts w:ascii="Times New Roman" w:hAnsi="Times New Roman"/>
                <w:color w:val="000000"/>
                <w:sz w:val="20"/>
                <w:szCs w:val="20"/>
                <w:lang w:val="ru-RU" w:eastAsia="ru-RU"/>
              </w:rPr>
              <w:t>0,123</w:t>
            </w:r>
          </w:p>
        </w:tc>
        <w:tc>
          <w:tcPr>
            <w:tcW w:w="1238" w:type="dxa"/>
            <w:noWrap/>
            <w:vAlign w:val="bottom"/>
          </w:tcPr>
          <w:p w:rsidR="006B0DEA" w:rsidRPr="00B55063" w:rsidRDefault="006B0DEA" w:rsidP="00B55063">
            <w:pPr>
              <w:widowControl/>
              <w:jc w:val="center"/>
              <w:rPr>
                <w:rFonts w:ascii="Times New Roman" w:hAnsi="Times New Roman"/>
                <w:color w:val="000000"/>
                <w:sz w:val="20"/>
                <w:szCs w:val="20"/>
                <w:lang w:val="ru-RU" w:eastAsia="ru-RU"/>
              </w:rPr>
            </w:pPr>
            <w:r w:rsidRPr="00B55063">
              <w:rPr>
                <w:rFonts w:ascii="Times New Roman" w:hAnsi="Times New Roman"/>
                <w:color w:val="000000"/>
                <w:sz w:val="20"/>
                <w:szCs w:val="20"/>
                <w:lang w:val="ru-RU" w:eastAsia="ru-RU"/>
              </w:rPr>
              <w:t>0</w:t>
            </w:r>
          </w:p>
        </w:tc>
        <w:tc>
          <w:tcPr>
            <w:tcW w:w="883" w:type="dxa"/>
            <w:vAlign w:val="center"/>
          </w:tcPr>
          <w:p w:rsidR="006B0DEA" w:rsidRPr="00B55063" w:rsidRDefault="006B0DEA" w:rsidP="00B55063">
            <w:pPr>
              <w:widowControl/>
              <w:jc w:val="center"/>
              <w:rPr>
                <w:rFonts w:ascii="Times New Roman" w:hAnsi="Times New Roman"/>
                <w:sz w:val="20"/>
                <w:szCs w:val="20"/>
                <w:lang w:val="ru-RU" w:eastAsia="ru-RU"/>
              </w:rPr>
            </w:pPr>
            <w:r w:rsidRPr="00B55063">
              <w:rPr>
                <w:rFonts w:ascii="Times New Roman" w:hAnsi="Times New Roman"/>
                <w:sz w:val="20"/>
                <w:szCs w:val="20"/>
                <w:lang w:val="ru-RU" w:eastAsia="ru-RU"/>
              </w:rPr>
              <w:t>0,984</w:t>
            </w:r>
          </w:p>
        </w:tc>
      </w:tr>
      <w:tr w:rsidR="006B0DEA" w:rsidRPr="00B55063" w:rsidTr="00B55063">
        <w:trPr>
          <w:trHeight w:val="300"/>
        </w:trPr>
        <w:tc>
          <w:tcPr>
            <w:tcW w:w="3544" w:type="dxa"/>
            <w:vAlign w:val="bottom"/>
          </w:tcPr>
          <w:p w:rsidR="006B0DEA" w:rsidRPr="00B55063" w:rsidRDefault="006B0DEA" w:rsidP="00B55063">
            <w:pPr>
              <w:widowControl/>
              <w:rPr>
                <w:rFonts w:ascii="Times New Roman" w:hAnsi="Times New Roman"/>
                <w:sz w:val="20"/>
                <w:szCs w:val="20"/>
                <w:lang w:val="ru-RU" w:eastAsia="ru-RU"/>
              </w:rPr>
            </w:pPr>
            <w:r w:rsidRPr="00B55063">
              <w:rPr>
                <w:rFonts w:ascii="Times New Roman" w:hAnsi="Times New Roman"/>
                <w:sz w:val="20"/>
                <w:szCs w:val="20"/>
                <w:lang w:val="ru-RU" w:eastAsia="ru-RU"/>
              </w:rPr>
              <w:t xml:space="preserve"> - Прочие организации</w:t>
            </w:r>
          </w:p>
        </w:tc>
        <w:tc>
          <w:tcPr>
            <w:tcW w:w="1180" w:type="dxa"/>
            <w:noWrap/>
            <w:vAlign w:val="bottom"/>
          </w:tcPr>
          <w:p w:rsidR="006B0DEA" w:rsidRPr="00B55063" w:rsidRDefault="006B0DEA" w:rsidP="00B55063">
            <w:pPr>
              <w:widowControl/>
              <w:jc w:val="center"/>
              <w:rPr>
                <w:rFonts w:ascii="Times New Roman" w:hAnsi="Times New Roman"/>
                <w:color w:val="000000"/>
                <w:sz w:val="20"/>
                <w:szCs w:val="20"/>
                <w:lang w:val="ru-RU" w:eastAsia="ru-RU"/>
              </w:rPr>
            </w:pPr>
            <w:r w:rsidRPr="00B55063">
              <w:rPr>
                <w:rFonts w:ascii="Times New Roman" w:hAnsi="Times New Roman"/>
                <w:color w:val="000000"/>
                <w:sz w:val="20"/>
                <w:szCs w:val="20"/>
                <w:lang w:val="ru-RU" w:eastAsia="ru-RU"/>
              </w:rPr>
              <w:t>0,843</w:t>
            </w:r>
          </w:p>
        </w:tc>
        <w:tc>
          <w:tcPr>
            <w:tcW w:w="1214" w:type="dxa"/>
            <w:noWrap/>
            <w:vAlign w:val="bottom"/>
          </w:tcPr>
          <w:p w:rsidR="006B0DEA" w:rsidRPr="00B55063" w:rsidRDefault="006B0DEA" w:rsidP="00B55063">
            <w:pPr>
              <w:widowControl/>
              <w:jc w:val="center"/>
              <w:rPr>
                <w:rFonts w:ascii="Times New Roman" w:hAnsi="Times New Roman"/>
                <w:color w:val="000000"/>
                <w:sz w:val="20"/>
                <w:szCs w:val="20"/>
                <w:lang w:val="ru-RU" w:eastAsia="ru-RU"/>
              </w:rPr>
            </w:pPr>
            <w:r w:rsidRPr="00B55063">
              <w:rPr>
                <w:rFonts w:ascii="Times New Roman" w:hAnsi="Times New Roman"/>
                <w:color w:val="000000"/>
                <w:sz w:val="20"/>
                <w:szCs w:val="20"/>
                <w:lang w:val="ru-RU" w:eastAsia="ru-RU"/>
              </w:rPr>
              <w:t>0</w:t>
            </w:r>
          </w:p>
        </w:tc>
        <w:tc>
          <w:tcPr>
            <w:tcW w:w="960" w:type="dxa"/>
            <w:noWrap/>
            <w:vAlign w:val="bottom"/>
          </w:tcPr>
          <w:p w:rsidR="006B0DEA" w:rsidRPr="00B55063" w:rsidRDefault="006B0DEA" w:rsidP="00B55063">
            <w:pPr>
              <w:widowControl/>
              <w:jc w:val="center"/>
              <w:rPr>
                <w:rFonts w:ascii="Times New Roman" w:hAnsi="Times New Roman"/>
                <w:color w:val="000000"/>
                <w:sz w:val="20"/>
                <w:szCs w:val="20"/>
                <w:lang w:val="ru-RU" w:eastAsia="ru-RU"/>
              </w:rPr>
            </w:pPr>
            <w:r w:rsidRPr="00B55063">
              <w:rPr>
                <w:rFonts w:ascii="Times New Roman" w:hAnsi="Times New Roman"/>
                <w:color w:val="000000"/>
                <w:sz w:val="20"/>
                <w:szCs w:val="20"/>
                <w:lang w:val="ru-RU" w:eastAsia="ru-RU"/>
              </w:rPr>
              <w:t>0,449</w:t>
            </w:r>
          </w:p>
        </w:tc>
        <w:tc>
          <w:tcPr>
            <w:tcW w:w="1238" w:type="dxa"/>
            <w:noWrap/>
            <w:vAlign w:val="bottom"/>
          </w:tcPr>
          <w:p w:rsidR="006B0DEA" w:rsidRPr="00B55063" w:rsidRDefault="006B0DEA" w:rsidP="00B55063">
            <w:pPr>
              <w:widowControl/>
              <w:jc w:val="center"/>
              <w:rPr>
                <w:rFonts w:ascii="Times New Roman" w:hAnsi="Times New Roman"/>
                <w:color w:val="000000"/>
                <w:sz w:val="20"/>
                <w:szCs w:val="20"/>
                <w:lang w:val="ru-RU" w:eastAsia="ru-RU"/>
              </w:rPr>
            </w:pPr>
            <w:r w:rsidRPr="00B55063">
              <w:rPr>
                <w:rFonts w:ascii="Times New Roman" w:hAnsi="Times New Roman"/>
                <w:color w:val="000000"/>
                <w:sz w:val="20"/>
                <w:szCs w:val="20"/>
                <w:lang w:val="ru-RU" w:eastAsia="ru-RU"/>
              </w:rPr>
              <w:t>0</w:t>
            </w:r>
          </w:p>
        </w:tc>
        <w:tc>
          <w:tcPr>
            <w:tcW w:w="883" w:type="dxa"/>
            <w:vAlign w:val="center"/>
          </w:tcPr>
          <w:p w:rsidR="006B0DEA" w:rsidRPr="00B55063" w:rsidRDefault="006B0DEA" w:rsidP="00B55063">
            <w:pPr>
              <w:widowControl/>
              <w:jc w:val="center"/>
              <w:rPr>
                <w:rFonts w:ascii="Times New Roman" w:hAnsi="Times New Roman"/>
                <w:sz w:val="20"/>
                <w:szCs w:val="20"/>
                <w:lang w:val="ru-RU" w:eastAsia="ru-RU"/>
              </w:rPr>
            </w:pPr>
            <w:r w:rsidRPr="00B55063">
              <w:rPr>
                <w:rFonts w:ascii="Times New Roman" w:hAnsi="Times New Roman"/>
                <w:sz w:val="20"/>
                <w:szCs w:val="20"/>
                <w:lang w:val="ru-RU" w:eastAsia="ru-RU"/>
              </w:rPr>
              <w:t>1,292</w:t>
            </w:r>
          </w:p>
        </w:tc>
      </w:tr>
    </w:tbl>
    <w:p w:rsidR="006B0DEA" w:rsidRDefault="006B0DEA" w:rsidP="0065326D">
      <w:pPr>
        <w:jc w:val="both"/>
        <w:rPr>
          <w:rFonts w:ascii="Times New Roman" w:hAnsi="Times New Roman"/>
          <w:b/>
          <w:bCs/>
          <w:lang w:eastAsia="ru-RU"/>
        </w:rPr>
      </w:pPr>
    </w:p>
    <w:p w:rsidR="006B0DEA" w:rsidRDefault="00824804" w:rsidP="0065326D">
      <w:pPr>
        <w:jc w:val="both"/>
        <w:rPr>
          <w:rFonts w:ascii="Times New Roman" w:hAnsi="Times New Roman"/>
          <w:b/>
          <w:bCs/>
          <w:lang w:eastAsia="ru-RU"/>
        </w:rPr>
      </w:pPr>
      <w:r>
        <w:rPr>
          <w:rFonts w:ascii="Times New Roman" w:hAnsi="Times New Roman"/>
          <w:b/>
          <w:noProof/>
          <w:lang w:val="ru-RU" w:eastAsia="ru-RU"/>
        </w:rPr>
        <w:drawing>
          <wp:inline distT="0" distB="0" distL="0" distR="0" wp14:anchorId="166B0773" wp14:editId="23098C03">
            <wp:extent cx="4523430" cy="2752331"/>
            <wp:effectExtent l="12060" t="6109" r="6030" b="0"/>
            <wp:docPr id="16" name="Рисунок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6B0DEA" w:rsidRPr="00B55063" w:rsidRDefault="006B0DEA" w:rsidP="00392C19">
      <w:pPr>
        <w:jc w:val="both"/>
        <w:rPr>
          <w:rFonts w:ascii="Times New Roman" w:hAnsi="Times New Roman"/>
          <w:b/>
          <w:bCs/>
          <w:lang w:val="ru-RU" w:eastAsia="ru-RU"/>
        </w:rPr>
      </w:pPr>
      <w:r>
        <w:rPr>
          <w:rFonts w:ascii="Times New Roman" w:hAnsi="Times New Roman"/>
          <w:b/>
          <w:bCs/>
          <w:lang w:val="ru-RU" w:eastAsia="ru-RU"/>
        </w:rPr>
        <w:t xml:space="preserve">Рисунок 1.5.1.1. </w:t>
      </w:r>
      <w:r w:rsidRPr="00B55063">
        <w:rPr>
          <w:rFonts w:ascii="Times New Roman" w:hAnsi="Times New Roman"/>
          <w:b/>
          <w:bCs/>
          <w:lang w:val="ru-RU" w:eastAsia="ru-RU"/>
        </w:rPr>
        <w:t xml:space="preserve">Распределение полезной тепловой мощности </w:t>
      </w:r>
      <w:r>
        <w:rPr>
          <w:rFonts w:ascii="Times New Roman" w:hAnsi="Times New Roman"/>
          <w:b/>
          <w:bCs/>
          <w:lang w:val="ru-RU" w:eastAsia="ru-RU"/>
        </w:rPr>
        <w:t xml:space="preserve">котельной </w:t>
      </w:r>
      <w:r w:rsidRPr="00B55063">
        <w:rPr>
          <w:rFonts w:ascii="Times New Roman" w:hAnsi="Times New Roman"/>
          <w:b/>
          <w:bCs/>
          <w:lang w:val="ru-RU" w:eastAsia="ru-RU"/>
        </w:rPr>
        <w:t xml:space="preserve">по видам тепловых нагрузокв системе теплоснабжения с. Октябрьского </w:t>
      </w:r>
      <w:r>
        <w:rPr>
          <w:rFonts w:ascii="Times New Roman" w:hAnsi="Times New Roman"/>
          <w:b/>
          <w:bCs/>
          <w:lang w:val="ru-RU" w:eastAsia="ru-RU"/>
        </w:rPr>
        <w:t>(</w:t>
      </w:r>
      <w:r w:rsidRPr="00B55063">
        <w:rPr>
          <w:rFonts w:ascii="Times New Roman" w:hAnsi="Times New Roman"/>
          <w:b/>
          <w:bCs/>
          <w:lang w:val="ru-RU" w:eastAsia="ru-RU"/>
        </w:rPr>
        <w:t xml:space="preserve"> Гкал/ч</w:t>
      </w:r>
      <w:r>
        <w:rPr>
          <w:rFonts w:ascii="Times New Roman" w:hAnsi="Times New Roman"/>
          <w:b/>
          <w:bCs/>
          <w:lang w:val="ru-RU" w:eastAsia="ru-RU"/>
        </w:rPr>
        <w:t>; %)</w:t>
      </w:r>
    </w:p>
    <w:p w:rsidR="006B0DEA" w:rsidRPr="0065326D" w:rsidRDefault="006B0DEA" w:rsidP="00A25EA0">
      <w:pPr>
        <w:jc w:val="both"/>
        <w:rPr>
          <w:rFonts w:ascii="Times New Roman" w:hAnsi="Times New Roman"/>
          <w:b/>
          <w:sz w:val="24"/>
          <w:szCs w:val="24"/>
          <w:lang w:val="ru-RU"/>
        </w:rPr>
      </w:pPr>
      <w:r w:rsidRPr="0065326D">
        <w:rPr>
          <w:rFonts w:ascii="Times New Roman" w:hAnsi="Times New Roman"/>
          <w:b/>
          <w:sz w:val="24"/>
          <w:szCs w:val="24"/>
          <w:lang w:val="ru-RU"/>
        </w:rPr>
        <w:t xml:space="preserve">Таблица </w:t>
      </w:r>
      <w:r>
        <w:rPr>
          <w:rFonts w:ascii="Times New Roman" w:hAnsi="Times New Roman"/>
          <w:b/>
          <w:sz w:val="24"/>
          <w:szCs w:val="24"/>
          <w:lang w:val="ru-RU"/>
        </w:rPr>
        <w:t>1.</w:t>
      </w:r>
      <w:r w:rsidRPr="0065326D">
        <w:rPr>
          <w:rFonts w:ascii="Times New Roman" w:hAnsi="Times New Roman"/>
          <w:b/>
          <w:sz w:val="24"/>
          <w:szCs w:val="24"/>
          <w:lang w:val="ru-RU"/>
        </w:rPr>
        <w:t xml:space="preserve">5.1.5. </w:t>
      </w:r>
      <w:r>
        <w:rPr>
          <w:rFonts w:ascii="Times New Roman" w:hAnsi="Times New Roman"/>
          <w:b/>
          <w:sz w:val="24"/>
          <w:szCs w:val="24"/>
          <w:lang w:val="ru-RU"/>
        </w:rPr>
        <w:t>Структура т</w:t>
      </w:r>
      <w:r w:rsidRPr="0065326D">
        <w:rPr>
          <w:rFonts w:ascii="Times New Roman" w:hAnsi="Times New Roman"/>
          <w:b/>
          <w:sz w:val="24"/>
          <w:szCs w:val="24"/>
          <w:lang w:val="ru-RU"/>
        </w:rPr>
        <w:t>еплопотреблени</w:t>
      </w:r>
      <w:r>
        <w:rPr>
          <w:rFonts w:ascii="Times New Roman" w:hAnsi="Times New Roman"/>
          <w:b/>
          <w:sz w:val="24"/>
          <w:szCs w:val="24"/>
          <w:lang w:val="ru-RU"/>
        </w:rPr>
        <w:t xml:space="preserve">яв с. </w:t>
      </w:r>
      <w:r w:rsidRPr="0065326D">
        <w:rPr>
          <w:rFonts w:ascii="Times New Roman" w:hAnsi="Times New Roman"/>
          <w:b/>
          <w:sz w:val="24"/>
          <w:szCs w:val="24"/>
          <w:lang w:val="ru-RU"/>
        </w:rPr>
        <w:t>Октябрьско</w:t>
      </w:r>
      <w:r>
        <w:rPr>
          <w:rFonts w:ascii="Times New Roman" w:hAnsi="Times New Roman"/>
          <w:b/>
          <w:sz w:val="24"/>
          <w:szCs w:val="24"/>
          <w:lang w:val="ru-RU"/>
        </w:rPr>
        <w:t>м</w:t>
      </w:r>
      <w:r w:rsidRPr="0065326D">
        <w:rPr>
          <w:rFonts w:ascii="Times New Roman" w:hAnsi="Times New Roman"/>
          <w:b/>
          <w:sz w:val="24"/>
          <w:szCs w:val="24"/>
          <w:lang w:val="ru-RU"/>
        </w:rPr>
        <w:t>, Гкал/год</w:t>
      </w:r>
    </w:p>
    <w:p w:rsidR="006B0DEA" w:rsidRDefault="006B0DEA" w:rsidP="0065326D">
      <w:pPr>
        <w:ind w:firstLine="426"/>
        <w:jc w:val="both"/>
        <w:rPr>
          <w:rFonts w:ascii="Times New Roman" w:hAnsi="Times New Roman"/>
          <w:b/>
          <w:sz w:val="24"/>
          <w:szCs w:val="24"/>
          <w:lang w:val="ru-RU"/>
        </w:rPr>
      </w:pPr>
    </w:p>
    <w:tbl>
      <w:tblPr>
        <w:tblW w:w="931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33"/>
        <w:gridCol w:w="1158"/>
        <w:gridCol w:w="1214"/>
        <w:gridCol w:w="931"/>
        <w:gridCol w:w="1238"/>
        <w:gridCol w:w="936"/>
      </w:tblGrid>
      <w:tr w:rsidR="006B0DEA" w:rsidRPr="00A25EA0" w:rsidTr="00A25EA0">
        <w:trPr>
          <w:trHeight w:val="792"/>
        </w:trPr>
        <w:tc>
          <w:tcPr>
            <w:tcW w:w="3833" w:type="dxa"/>
            <w:vAlign w:val="center"/>
          </w:tcPr>
          <w:p w:rsidR="006B0DEA" w:rsidRPr="00A25EA0" w:rsidRDefault="006B0DEA" w:rsidP="00A25EA0">
            <w:pPr>
              <w:widowControl/>
              <w:jc w:val="center"/>
              <w:rPr>
                <w:rFonts w:ascii="Times New Roman" w:hAnsi="Times New Roman"/>
                <w:color w:val="000000"/>
                <w:sz w:val="20"/>
                <w:szCs w:val="20"/>
                <w:lang w:val="ru-RU" w:eastAsia="ru-RU"/>
              </w:rPr>
            </w:pPr>
            <w:r w:rsidRPr="00A25EA0">
              <w:rPr>
                <w:rFonts w:ascii="Times New Roman" w:hAnsi="Times New Roman"/>
                <w:color w:val="000000"/>
                <w:sz w:val="20"/>
                <w:szCs w:val="20"/>
                <w:lang w:val="ru-RU" w:eastAsia="ru-RU"/>
              </w:rPr>
              <w:t>Тип абонента</w:t>
            </w:r>
          </w:p>
        </w:tc>
        <w:tc>
          <w:tcPr>
            <w:tcW w:w="1158" w:type="dxa"/>
            <w:vAlign w:val="center"/>
          </w:tcPr>
          <w:p w:rsidR="006B0DEA" w:rsidRPr="00A25EA0" w:rsidRDefault="006B0DEA" w:rsidP="00A25EA0">
            <w:pPr>
              <w:widowControl/>
              <w:jc w:val="center"/>
              <w:rPr>
                <w:rFonts w:ascii="Times New Roman" w:hAnsi="Times New Roman"/>
                <w:color w:val="000000"/>
                <w:sz w:val="20"/>
                <w:szCs w:val="20"/>
                <w:lang w:val="ru-RU" w:eastAsia="ru-RU"/>
              </w:rPr>
            </w:pPr>
            <w:r w:rsidRPr="00A25EA0">
              <w:rPr>
                <w:rFonts w:ascii="Times New Roman" w:hAnsi="Times New Roman"/>
                <w:color w:val="000000"/>
                <w:sz w:val="20"/>
                <w:szCs w:val="20"/>
                <w:lang w:val="ru-RU" w:eastAsia="ru-RU"/>
              </w:rPr>
              <w:t>На нужды отопления</w:t>
            </w:r>
          </w:p>
        </w:tc>
        <w:tc>
          <w:tcPr>
            <w:tcW w:w="1214" w:type="dxa"/>
            <w:vAlign w:val="center"/>
          </w:tcPr>
          <w:p w:rsidR="006B0DEA" w:rsidRPr="00A25EA0" w:rsidRDefault="006B0DEA" w:rsidP="00A25EA0">
            <w:pPr>
              <w:widowControl/>
              <w:jc w:val="center"/>
              <w:rPr>
                <w:rFonts w:ascii="Times New Roman" w:hAnsi="Times New Roman"/>
                <w:color w:val="000000"/>
                <w:sz w:val="20"/>
                <w:szCs w:val="20"/>
                <w:lang w:val="ru-RU" w:eastAsia="ru-RU"/>
              </w:rPr>
            </w:pPr>
            <w:r w:rsidRPr="00A25EA0">
              <w:rPr>
                <w:rFonts w:ascii="Times New Roman" w:hAnsi="Times New Roman"/>
                <w:color w:val="000000"/>
                <w:sz w:val="20"/>
                <w:szCs w:val="20"/>
                <w:lang w:val="ru-RU" w:eastAsia="ru-RU"/>
              </w:rPr>
              <w:t>На нужды вентиляции</w:t>
            </w:r>
          </w:p>
        </w:tc>
        <w:tc>
          <w:tcPr>
            <w:tcW w:w="931" w:type="dxa"/>
            <w:vAlign w:val="center"/>
          </w:tcPr>
          <w:p w:rsidR="006B0DEA" w:rsidRPr="00A25EA0" w:rsidRDefault="006B0DEA" w:rsidP="00A25EA0">
            <w:pPr>
              <w:widowControl/>
              <w:jc w:val="center"/>
              <w:rPr>
                <w:rFonts w:ascii="Times New Roman" w:hAnsi="Times New Roman"/>
                <w:color w:val="000000"/>
                <w:sz w:val="20"/>
                <w:szCs w:val="20"/>
                <w:lang w:val="ru-RU" w:eastAsia="ru-RU"/>
              </w:rPr>
            </w:pPr>
            <w:r w:rsidRPr="00A25EA0">
              <w:rPr>
                <w:rFonts w:ascii="Times New Roman" w:hAnsi="Times New Roman"/>
                <w:color w:val="000000"/>
                <w:sz w:val="20"/>
                <w:szCs w:val="20"/>
                <w:lang w:val="ru-RU" w:eastAsia="ru-RU"/>
              </w:rPr>
              <w:t>На нужды ГВС</w:t>
            </w:r>
          </w:p>
        </w:tc>
        <w:tc>
          <w:tcPr>
            <w:tcW w:w="1238" w:type="dxa"/>
            <w:vAlign w:val="center"/>
          </w:tcPr>
          <w:p w:rsidR="006B0DEA" w:rsidRPr="00A25EA0" w:rsidRDefault="006B0DEA" w:rsidP="00A25EA0">
            <w:pPr>
              <w:widowControl/>
              <w:jc w:val="center"/>
              <w:rPr>
                <w:rFonts w:ascii="Times New Roman" w:hAnsi="Times New Roman"/>
                <w:color w:val="000000"/>
                <w:sz w:val="20"/>
                <w:szCs w:val="20"/>
                <w:lang w:val="ru-RU" w:eastAsia="ru-RU"/>
              </w:rPr>
            </w:pPr>
            <w:r w:rsidRPr="00A25EA0">
              <w:rPr>
                <w:rFonts w:ascii="Times New Roman" w:hAnsi="Times New Roman"/>
                <w:color w:val="000000"/>
                <w:sz w:val="20"/>
                <w:szCs w:val="20"/>
                <w:lang w:val="ru-RU" w:eastAsia="ru-RU"/>
              </w:rPr>
              <w:t>На технологию</w:t>
            </w:r>
          </w:p>
        </w:tc>
        <w:tc>
          <w:tcPr>
            <w:tcW w:w="936" w:type="dxa"/>
            <w:vAlign w:val="center"/>
          </w:tcPr>
          <w:p w:rsidR="006B0DEA" w:rsidRPr="00A25EA0" w:rsidRDefault="006B0DEA" w:rsidP="00A25EA0">
            <w:pPr>
              <w:widowControl/>
              <w:jc w:val="center"/>
              <w:rPr>
                <w:rFonts w:ascii="Times New Roman" w:hAnsi="Times New Roman"/>
                <w:color w:val="000000"/>
                <w:sz w:val="20"/>
                <w:szCs w:val="20"/>
                <w:lang w:val="ru-RU" w:eastAsia="ru-RU"/>
              </w:rPr>
            </w:pPr>
            <w:r w:rsidRPr="00A25EA0">
              <w:rPr>
                <w:rFonts w:ascii="Times New Roman" w:hAnsi="Times New Roman"/>
                <w:color w:val="000000"/>
                <w:sz w:val="20"/>
                <w:szCs w:val="20"/>
                <w:lang w:val="ru-RU" w:eastAsia="ru-RU"/>
              </w:rPr>
              <w:t>Итого</w:t>
            </w:r>
          </w:p>
        </w:tc>
      </w:tr>
      <w:tr w:rsidR="006B0DEA" w:rsidRPr="00A25EA0" w:rsidTr="00A25EA0">
        <w:trPr>
          <w:trHeight w:val="264"/>
        </w:trPr>
        <w:tc>
          <w:tcPr>
            <w:tcW w:w="9310" w:type="dxa"/>
            <w:gridSpan w:val="6"/>
            <w:noWrap/>
            <w:vAlign w:val="bottom"/>
          </w:tcPr>
          <w:p w:rsidR="006B0DEA" w:rsidRPr="00A25EA0" w:rsidRDefault="006B0DEA" w:rsidP="00A25EA0">
            <w:pPr>
              <w:widowControl/>
              <w:rPr>
                <w:rFonts w:ascii="Times New Roman" w:hAnsi="Times New Roman"/>
                <w:b/>
                <w:bCs/>
                <w:sz w:val="20"/>
                <w:szCs w:val="20"/>
                <w:lang w:val="ru-RU" w:eastAsia="ru-RU"/>
              </w:rPr>
            </w:pPr>
            <w:r w:rsidRPr="00A25EA0">
              <w:rPr>
                <w:rFonts w:ascii="Times New Roman" w:hAnsi="Times New Roman"/>
                <w:b/>
                <w:bCs/>
                <w:sz w:val="20"/>
                <w:szCs w:val="20"/>
                <w:lang w:val="ru-RU" w:eastAsia="ru-RU"/>
              </w:rPr>
              <w:t xml:space="preserve">Котельная "Поселковая", с. </w:t>
            </w:r>
            <w:r>
              <w:rPr>
                <w:rFonts w:ascii="Times New Roman" w:hAnsi="Times New Roman"/>
                <w:b/>
                <w:bCs/>
                <w:sz w:val="20"/>
                <w:szCs w:val="20"/>
                <w:lang w:val="ru-RU" w:eastAsia="ru-RU"/>
              </w:rPr>
              <w:t>Октябрьское</w:t>
            </w:r>
          </w:p>
        </w:tc>
      </w:tr>
      <w:tr w:rsidR="006B0DEA" w:rsidRPr="00A25EA0" w:rsidTr="00A25EA0">
        <w:trPr>
          <w:trHeight w:val="264"/>
        </w:trPr>
        <w:tc>
          <w:tcPr>
            <w:tcW w:w="3833" w:type="dxa"/>
            <w:vAlign w:val="bottom"/>
          </w:tcPr>
          <w:p w:rsidR="006B0DEA" w:rsidRPr="00A25EA0" w:rsidRDefault="006B0DEA" w:rsidP="00A25EA0">
            <w:pPr>
              <w:widowControl/>
              <w:rPr>
                <w:rFonts w:ascii="Times New Roman" w:hAnsi="Times New Roman"/>
                <w:sz w:val="20"/>
                <w:szCs w:val="20"/>
                <w:lang w:val="ru-RU" w:eastAsia="ru-RU"/>
              </w:rPr>
            </w:pPr>
            <w:r w:rsidRPr="00A25EA0">
              <w:rPr>
                <w:rFonts w:ascii="Times New Roman" w:hAnsi="Times New Roman"/>
                <w:sz w:val="20"/>
                <w:szCs w:val="20"/>
                <w:lang w:val="ru-RU" w:eastAsia="ru-RU"/>
              </w:rPr>
              <w:t>Всего по котельной</w:t>
            </w:r>
          </w:p>
        </w:tc>
        <w:tc>
          <w:tcPr>
            <w:tcW w:w="1158" w:type="dxa"/>
            <w:vAlign w:val="center"/>
          </w:tcPr>
          <w:p w:rsidR="006B0DEA" w:rsidRPr="00A25EA0" w:rsidRDefault="006B0DEA" w:rsidP="00A25EA0">
            <w:pPr>
              <w:widowControl/>
              <w:jc w:val="center"/>
              <w:rPr>
                <w:rFonts w:ascii="Times New Roman" w:hAnsi="Times New Roman"/>
                <w:b/>
                <w:bCs/>
                <w:sz w:val="20"/>
                <w:szCs w:val="20"/>
                <w:lang w:val="ru-RU" w:eastAsia="ru-RU"/>
              </w:rPr>
            </w:pPr>
            <w:r w:rsidRPr="00A25EA0">
              <w:rPr>
                <w:rFonts w:ascii="Times New Roman" w:hAnsi="Times New Roman"/>
                <w:b/>
                <w:bCs/>
                <w:sz w:val="20"/>
                <w:szCs w:val="20"/>
                <w:lang w:val="ru-RU" w:eastAsia="ru-RU"/>
              </w:rPr>
              <w:t>16769,9</w:t>
            </w:r>
          </w:p>
        </w:tc>
        <w:tc>
          <w:tcPr>
            <w:tcW w:w="1214" w:type="dxa"/>
            <w:noWrap/>
            <w:vAlign w:val="bottom"/>
          </w:tcPr>
          <w:p w:rsidR="006B0DEA" w:rsidRPr="00A25EA0" w:rsidRDefault="006B0DEA" w:rsidP="00A25EA0">
            <w:pPr>
              <w:widowControl/>
              <w:jc w:val="center"/>
              <w:rPr>
                <w:rFonts w:ascii="Times New Roman" w:hAnsi="Times New Roman"/>
                <w:color w:val="000000"/>
                <w:sz w:val="20"/>
                <w:szCs w:val="20"/>
                <w:lang w:val="ru-RU" w:eastAsia="ru-RU"/>
              </w:rPr>
            </w:pPr>
            <w:r w:rsidRPr="00A25EA0">
              <w:rPr>
                <w:rFonts w:ascii="Times New Roman" w:hAnsi="Times New Roman"/>
                <w:color w:val="000000"/>
                <w:sz w:val="20"/>
                <w:szCs w:val="20"/>
                <w:lang w:val="ru-RU" w:eastAsia="ru-RU"/>
              </w:rPr>
              <w:t>0</w:t>
            </w:r>
          </w:p>
        </w:tc>
        <w:tc>
          <w:tcPr>
            <w:tcW w:w="931" w:type="dxa"/>
            <w:vAlign w:val="center"/>
          </w:tcPr>
          <w:p w:rsidR="006B0DEA" w:rsidRPr="00A25EA0" w:rsidRDefault="006B0DEA" w:rsidP="00A25EA0">
            <w:pPr>
              <w:widowControl/>
              <w:jc w:val="center"/>
              <w:rPr>
                <w:rFonts w:ascii="Times New Roman" w:hAnsi="Times New Roman"/>
                <w:b/>
                <w:bCs/>
                <w:sz w:val="20"/>
                <w:szCs w:val="20"/>
                <w:lang w:val="ru-RU" w:eastAsia="ru-RU"/>
              </w:rPr>
            </w:pPr>
            <w:r w:rsidRPr="00A25EA0">
              <w:rPr>
                <w:rFonts w:ascii="Times New Roman" w:hAnsi="Times New Roman"/>
                <w:b/>
                <w:bCs/>
                <w:sz w:val="20"/>
                <w:szCs w:val="20"/>
                <w:lang w:val="ru-RU" w:eastAsia="ru-RU"/>
              </w:rPr>
              <w:t>5503,4</w:t>
            </w:r>
          </w:p>
        </w:tc>
        <w:tc>
          <w:tcPr>
            <w:tcW w:w="1238" w:type="dxa"/>
            <w:noWrap/>
            <w:vAlign w:val="bottom"/>
          </w:tcPr>
          <w:p w:rsidR="006B0DEA" w:rsidRPr="00A25EA0" w:rsidRDefault="006B0DEA" w:rsidP="00A25EA0">
            <w:pPr>
              <w:widowControl/>
              <w:jc w:val="center"/>
              <w:rPr>
                <w:rFonts w:ascii="Times New Roman" w:hAnsi="Times New Roman"/>
                <w:color w:val="000000"/>
                <w:sz w:val="20"/>
                <w:szCs w:val="20"/>
                <w:lang w:val="ru-RU" w:eastAsia="ru-RU"/>
              </w:rPr>
            </w:pPr>
            <w:r w:rsidRPr="00A25EA0">
              <w:rPr>
                <w:rFonts w:ascii="Times New Roman" w:hAnsi="Times New Roman"/>
                <w:color w:val="000000"/>
                <w:sz w:val="20"/>
                <w:szCs w:val="20"/>
                <w:lang w:val="ru-RU" w:eastAsia="ru-RU"/>
              </w:rPr>
              <w:t>0</w:t>
            </w:r>
          </w:p>
        </w:tc>
        <w:tc>
          <w:tcPr>
            <w:tcW w:w="936" w:type="dxa"/>
            <w:vAlign w:val="center"/>
          </w:tcPr>
          <w:p w:rsidR="006B0DEA" w:rsidRPr="00A25EA0" w:rsidRDefault="006B0DEA" w:rsidP="00A25EA0">
            <w:pPr>
              <w:widowControl/>
              <w:jc w:val="center"/>
              <w:rPr>
                <w:rFonts w:ascii="Times New Roman" w:hAnsi="Times New Roman"/>
                <w:b/>
                <w:bCs/>
                <w:sz w:val="20"/>
                <w:szCs w:val="20"/>
                <w:lang w:val="ru-RU" w:eastAsia="ru-RU"/>
              </w:rPr>
            </w:pPr>
            <w:r w:rsidRPr="00A25EA0">
              <w:rPr>
                <w:rFonts w:ascii="Times New Roman" w:hAnsi="Times New Roman"/>
                <w:b/>
                <w:bCs/>
                <w:sz w:val="20"/>
                <w:szCs w:val="20"/>
                <w:lang w:val="ru-RU" w:eastAsia="ru-RU"/>
              </w:rPr>
              <w:t>22273,3</w:t>
            </w:r>
          </w:p>
        </w:tc>
      </w:tr>
      <w:tr w:rsidR="006B0DEA" w:rsidRPr="00A25EA0" w:rsidTr="00A25EA0">
        <w:trPr>
          <w:trHeight w:val="264"/>
        </w:trPr>
        <w:tc>
          <w:tcPr>
            <w:tcW w:w="3833" w:type="dxa"/>
            <w:vAlign w:val="bottom"/>
          </w:tcPr>
          <w:p w:rsidR="006B0DEA" w:rsidRPr="00A25EA0" w:rsidRDefault="006B0DEA" w:rsidP="00A25EA0">
            <w:pPr>
              <w:widowControl/>
              <w:rPr>
                <w:rFonts w:ascii="Times New Roman" w:hAnsi="Times New Roman"/>
                <w:sz w:val="20"/>
                <w:szCs w:val="20"/>
                <w:lang w:val="ru-RU" w:eastAsia="ru-RU"/>
              </w:rPr>
            </w:pPr>
            <w:r w:rsidRPr="00A25EA0">
              <w:rPr>
                <w:rFonts w:ascii="Times New Roman" w:hAnsi="Times New Roman"/>
                <w:sz w:val="20"/>
                <w:szCs w:val="20"/>
                <w:lang w:val="ru-RU" w:eastAsia="ru-RU"/>
              </w:rPr>
              <w:t>Жилые строения, в т.ч.</w:t>
            </w:r>
          </w:p>
        </w:tc>
        <w:tc>
          <w:tcPr>
            <w:tcW w:w="1158" w:type="dxa"/>
            <w:vAlign w:val="center"/>
          </w:tcPr>
          <w:p w:rsidR="006B0DEA" w:rsidRPr="00A25EA0" w:rsidRDefault="006B0DEA" w:rsidP="00A25EA0">
            <w:pPr>
              <w:widowControl/>
              <w:jc w:val="center"/>
              <w:rPr>
                <w:rFonts w:ascii="Times New Roman" w:hAnsi="Times New Roman"/>
                <w:b/>
                <w:bCs/>
                <w:sz w:val="20"/>
                <w:szCs w:val="20"/>
                <w:lang w:val="ru-RU" w:eastAsia="ru-RU"/>
              </w:rPr>
            </w:pPr>
            <w:r w:rsidRPr="00A25EA0">
              <w:rPr>
                <w:rFonts w:ascii="Times New Roman" w:hAnsi="Times New Roman"/>
                <w:b/>
                <w:bCs/>
                <w:sz w:val="20"/>
                <w:szCs w:val="20"/>
                <w:lang w:val="ru-RU" w:eastAsia="ru-RU"/>
              </w:rPr>
              <w:t>11177,0</w:t>
            </w:r>
          </w:p>
        </w:tc>
        <w:tc>
          <w:tcPr>
            <w:tcW w:w="1214" w:type="dxa"/>
            <w:noWrap/>
            <w:vAlign w:val="bottom"/>
          </w:tcPr>
          <w:p w:rsidR="006B0DEA" w:rsidRPr="00A25EA0" w:rsidRDefault="006B0DEA" w:rsidP="00A25EA0">
            <w:pPr>
              <w:widowControl/>
              <w:jc w:val="center"/>
              <w:rPr>
                <w:rFonts w:ascii="Times New Roman" w:hAnsi="Times New Roman"/>
                <w:color w:val="000000"/>
                <w:sz w:val="20"/>
                <w:szCs w:val="20"/>
                <w:lang w:val="ru-RU" w:eastAsia="ru-RU"/>
              </w:rPr>
            </w:pPr>
            <w:r w:rsidRPr="00A25EA0">
              <w:rPr>
                <w:rFonts w:ascii="Times New Roman" w:hAnsi="Times New Roman"/>
                <w:color w:val="000000"/>
                <w:sz w:val="20"/>
                <w:szCs w:val="20"/>
                <w:lang w:val="ru-RU" w:eastAsia="ru-RU"/>
              </w:rPr>
              <w:t>0</w:t>
            </w:r>
          </w:p>
        </w:tc>
        <w:tc>
          <w:tcPr>
            <w:tcW w:w="931" w:type="dxa"/>
            <w:vAlign w:val="center"/>
          </w:tcPr>
          <w:p w:rsidR="006B0DEA" w:rsidRPr="00A25EA0" w:rsidRDefault="006B0DEA" w:rsidP="00A25EA0">
            <w:pPr>
              <w:widowControl/>
              <w:jc w:val="center"/>
              <w:rPr>
                <w:rFonts w:ascii="Times New Roman" w:hAnsi="Times New Roman"/>
                <w:b/>
                <w:bCs/>
                <w:sz w:val="20"/>
                <w:szCs w:val="20"/>
                <w:lang w:val="ru-RU" w:eastAsia="ru-RU"/>
              </w:rPr>
            </w:pPr>
            <w:r w:rsidRPr="00A25EA0">
              <w:rPr>
                <w:rFonts w:ascii="Times New Roman" w:hAnsi="Times New Roman"/>
                <w:b/>
                <w:bCs/>
                <w:sz w:val="20"/>
                <w:szCs w:val="20"/>
                <w:lang w:val="ru-RU" w:eastAsia="ru-RU"/>
              </w:rPr>
              <w:t>1740,4</w:t>
            </w:r>
          </w:p>
        </w:tc>
        <w:tc>
          <w:tcPr>
            <w:tcW w:w="1238" w:type="dxa"/>
            <w:noWrap/>
            <w:vAlign w:val="bottom"/>
          </w:tcPr>
          <w:p w:rsidR="006B0DEA" w:rsidRPr="00A25EA0" w:rsidRDefault="006B0DEA" w:rsidP="00A25EA0">
            <w:pPr>
              <w:widowControl/>
              <w:jc w:val="center"/>
              <w:rPr>
                <w:rFonts w:ascii="Times New Roman" w:hAnsi="Times New Roman"/>
                <w:color w:val="000000"/>
                <w:sz w:val="20"/>
                <w:szCs w:val="20"/>
                <w:lang w:val="ru-RU" w:eastAsia="ru-RU"/>
              </w:rPr>
            </w:pPr>
            <w:r w:rsidRPr="00A25EA0">
              <w:rPr>
                <w:rFonts w:ascii="Times New Roman" w:hAnsi="Times New Roman"/>
                <w:color w:val="000000"/>
                <w:sz w:val="20"/>
                <w:szCs w:val="20"/>
                <w:lang w:val="ru-RU" w:eastAsia="ru-RU"/>
              </w:rPr>
              <w:t>0</w:t>
            </w:r>
          </w:p>
        </w:tc>
        <w:tc>
          <w:tcPr>
            <w:tcW w:w="936" w:type="dxa"/>
            <w:vAlign w:val="center"/>
          </w:tcPr>
          <w:p w:rsidR="006B0DEA" w:rsidRPr="00A25EA0" w:rsidRDefault="006B0DEA" w:rsidP="00A25EA0">
            <w:pPr>
              <w:widowControl/>
              <w:jc w:val="center"/>
              <w:rPr>
                <w:rFonts w:ascii="Times New Roman" w:hAnsi="Times New Roman"/>
                <w:b/>
                <w:bCs/>
                <w:sz w:val="20"/>
                <w:szCs w:val="20"/>
                <w:lang w:val="ru-RU" w:eastAsia="ru-RU"/>
              </w:rPr>
            </w:pPr>
            <w:r w:rsidRPr="00A25EA0">
              <w:rPr>
                <w:rFonts w:ascii="Times New Roman" w:hAnsi="Times New Roman"/>
                <w:b/>
                <w:bCs/>
                <w:sz w:val="20"/>
                <w:szCs w:val="20"/>
                <w:lang w:val="ru-RU" w:eastAsia="ru-RU"/>
              </w:rPr>
              <w:t>12917,4</w:t>
            </w:r>
          </w:p>
        </w:tc>
      </w:tr>
      <w:tr w:rsidR="006B0DEA" w:rsidRPr="00A25EA0" w:rsidTr="00A25EA0">
        <w:trPr>
          <w:trHeight w:val="264"/>
        </w:trPr>
        <w:tc>
          <w:tcPr>
            <w:tcW w:w="3833" w:type="dxa"/>
            <w:vAlign w:val="bottom"/>
          </w:tcPr>
          <w:p w:rsidR="006B0DEA" w:rsidRPr="00A25EA0" w:rsidRDefault="006B0DEA" w:rsidP="00A25EA0">
            <w:pPr>
              <w:widowControl/>
              <w:rPr>
                <w:rFonts w:ascii="Times New Roman" w:hAnsi="Times New Roman"/>
                <w:sz w:val="20"/>
                <w:szCs w:val="20"/>
                <w:lang w:val="ru-RU" w:eastAsia="ru-RU"/>
              </w:rPr>
            </w:pPr>
            <w:r w:rsidRPr="00A25EA0">
              <w:rPr>
                <w:rFonts w:ascii="Times New Roman" w:hAnsi="Times New Roman"/>
                <w:sz w:val="20"/>
                <w:szCs w:val="20"/>
                <w:lang w:val="ru-RU" w:eastAsia="ru-RU"/>
              </w:rPr>
              <w:t xml:space="preserve"> - Многоквартирные жилые дома</w:t>
            </w:r>
          </w:p>
        </w:tc>
        <w:tc>
          <w:tcPr>
            <w:tcW w:w="1158" w:type="dxa"/>
            <w:vAlign w:val="center"/>
          </w:tcPr>
          <w:p w:rsidR="006B0DEA" w:rsidRPr="00A25EA0" w:rsidRDefault="006B0DEA" w:rsidP="00A25EA0">
            <w:pPr>
              <w:widowControl/>
              <w:jc w:val="center"/>
              <w:rPr>
                <w:rFonts w:ascii="Times New Roman" w:hAnsi="Times New Roman"/>
                <w:sz w:val="20"/>
                <w:szCs w:val="20"/>
                <w:lang w:val="ru-RU" w:eastAsia="ru-RU"/>
              </w:rPr>
            </w:pPr>
            <w:r w:rsidRPr="00A25EA0">
              <w:rPr>
                <w:rFonts w:ascii="Times New Roman" w:hAnsi="Times New Roman"/>
                <w:sz w:val="20"/>
                <w:szCs w:val="20"/>
                <w:lang w:val="ru-RU" w:eastAsia="ru-RU"/>
              </w:rPr>
              <w:t>11177,0</w:t>
            </w:r>
          </w:p>
        </w:tc>
        <w:tc>
          <w:tcPr>
            <w:tcW w:w="1214" w:type="dxa"/>
            <w:noWrap/>
            <w:vAlign w:val="bottom"/>
          </w:tcPr>
          <w:p w:rsidR="006B0DEA" w:rsidRPr="00A25EA0" w:rsidRDefault="006B0DEA" w:rsidP="00A25EA0">
            <w:pPr>
              <w:widowControl/>
              <w:jc w:val="center"/>
              <w:rPr>
                <w:rFonts w:ascii="Times New Roman" w:hAnsi="Times New Roman"/>
                <w:color w:val="000000"/>
                <w:sz w:val="20"/>
                <w:szCs w:val="20"/>
                <w:lang w:val="ru-RU" w:eastAsia="ru-RU"/>
              </w:rPr>
            </w:pPr>
            <w:r w:rsidRPr="00A25EA0">
              <w:rPr>
                <w:rFonts w:ascii="Times New Roman" w:hAnsi="Times New Roman"/>
                <w:color w:val="000000"/>
                <w:sz w:val="20"/>
                <w:szCs w:val="20"/>
                <w:lang w:val="ru-RU" w:eastAsia="ru-RU"/>
              </w:rPr>
              <w:t>0</w:t>
            </w:r>
          </w:p>
        </w:tc>
        <w:tc>
          <w:tcPr>
            <w:tcW w:w="931" w:type="dxa"/>
            <w:noWrap/>
            <w:vAlign w:val="bottom"/>
          </w:tcPr>
          <w:p w:rsidR="006B0DEA" w:rsidRPr="00A25EA0" w:rsidRDefault="006B0DEA" w:rsidP="00A25EA0">
            <w:pPr>
              <w:widowControl/>
              <w:jc w:val="center"/>
              <w:rPr>
                <w:rFonts w:ascii="Times New Roman" w:hAnsi="Times New Roman"/>
                <w:color w:val="000000"/>
                <w:sz w:val="20"/>
                <w:szCs w:val="20"/>
                <w:lang w:val="ru-RU" w:eastAsia="ru-RU"/>
              </w:rPr>
            </w:pPr>
            <w:r w:rsidRPr="00A25EA0">
              <w:rPr>
                <w:rFonts w:ascii="Times New Roman" w:hAnsi="Times New Roman"/>
                <w:color w:val="000000"/>
                <w:sz w:val="20"/>
                <w:szCs w:val="20"/>
                <w:lang w:val="ru-RU" w:eastAsia="ru-RU"/>
              </w:rPr>
              <w:t>1740,4</w:t>
            </w:r>
          </w:p>
        </w:tc>
        <w:tc>
          <w:tcPr>
            <w:tcW w:w="1238" w:type="dxa"/>
            <w:noWrap/>
            <w:vAlign w:val="bottom"/>
          </w:tcPr>
          <w:p w:rsidR="006B0DEA" w:rsidRPr="00A25EA0" w:rsidRDefault="006B0DEA" w:rsidP="00A25EA0">
            <w:pPr>
              <w:widowControl/>
              <w:jc w:val="center"/>
              <w:rPr>
                <w:rFonts w:ascii="Times New Roman" w:hAnsi="Times New Roman"/>
                <w:color w:val="000000"/>
                <w:sz w:val="20"/>
                <w:szCs w:val="20"/>
                <w:lang w:val="ru-RU" w:eastAsia="ru-RU"/>
              </w:rPr>
            </w:pPr>
            <w:r w:rsidRPr="00A25EA0">
              <w:rPr>
                <w:rFonts w:ascii="Times New Roman" w:hAnsi="Times New Roman"/>
                <w:color w:val="000000"/>
                <w:sz w:val="20"/>
                <w:szCs w:val="20"/>
                <w:lang w:val="ru-RU" w:eastAsia="ru-RU"/>
              </w:rPr>
              <w:t>0</w:t>
            </w:r>
          </w:p>
        </w:tc>
        <w:tc>
          <w:tcPr>
            <w:tcW w:w="936" w:type="dxa"/>
            <w:vAlign w:val="center"/>
          </w:tcPr>
          <w:p w:rsidR="006B0DEA" w:rsidRPr="00A25EA0" w:rsidRDefault="006B0DEA" w:rsidP="00A25EA0">
            <w:pPr>
              <w:widowControl/>
              <w:jc w:val="center"/>
              <w:rPr>
                <w:rFonts w:ascii="Times New Roman" w:hAnsi="Times New Roman"/>
                <w:sz w:val="20"/>
                <w:szCs w:val="20"/>
                <w:lang w:val="ru-RU" w:eastAsia="ru-RU"/>
              </w:rPr>
            </w:pPr>
            <w:r w:rsidRPr="00A25EA0">
              <w:rPr>
                <w:rFonts w:ascii="Times New Roman" w:hAnsi="Times New Roman"/>
                <w:sz w:val="20"/>
                <w:szCs w:val="20"/>
                <w:lang w:val="ru-RU" w:eastAsia="ru-RU"/>
              </w:rPr>
              <w:t>12917,4</w:t>
            </w:r>
          </w:p>
        </w:tc>
      </w:tr>
      <w:tr w:rsidR="006B0DEA" w:rsidRPr="00A25EA0" w:rsidTr="00A25EA0">
        <w:trPr>
          <w:trHeight w:val="288"/>
        </w:trPr>
        <w:tc>
          <w:tcPr>
            <w:tcW w:w="3833" w:type="dxa"/>
            <w:vAlign w:val="bottom"/>
          </w:tcPr>
          <w:p w:rsidR="006B0DEA" w:rsidRPr="00A25EA0" w:rsidRDefault="006B0DEA" w:rsidP="00A25EA0">
            <w:pPr>
              <w:widowControl/>
              <w:rPr>
                <w:rFonts w:ascii="Times New Roman" w:hAnsi="Times New Roman"/>
                <w:sz w:val="20"/>
                <w:szCs w:val="20"/>
                <w:lang w:val="ru-RU" w:eastAsia="ru-RU"/>
              </w:rPr>
            </w:pPr>
            <w:r w:rsidRPr="00A25EA0">
              <w:rPr>
                <w:rFonts w:ascii="Times New Roman" w:hAnsi="Times New Roman"/>
                <w:sz w:val="20"/>
                <w:szCs w:val="20"/>
                <w:lang w:val="ru-RU" w:eastAsia="ru-RU"/>
              </w:rPr>
              <w:t xml:space="preserve"> - Индивидуальная жилая застройка</w:t>
            </w:r>
          </w:p>
        </w:tc>
        <w:tc>
          <w:tcPr>
            <w:tcW w:w="1158" w:type="dxa"/>
            <w:noWrap/>
            <w:vAlign w:val="bottom"/>
          </w:tcPr>
          <w:p w:rsidR="006B0DEA" w:rsidRPr="00A25EA0" w:rsidRDefault="006B0DEA" w:rsidP="00A25EA0">
            <w:pPr>
              <w:widowControl/>
              <w:jc w:val="center"/>
              <w:rPr>
                <w:rFonts w:ascii="Times New Roman" w:hAnsi="Times New Roman"/>
                <w:color w:val="000000"/>
                <w:sz w:val="20"/>
                <w:szCs w:val="20"/>
                <w:lang w:val="ru-RU" w:eastAsia="ru-RU"/>
              </w:rPr>
            </w:pPr>
            <w:r w:rsidRPr="00A25EA0">
              <w:rPr>
                <w:rFonts w:ascii="Times New Roman" w:hAnsi="Times New Roman"/>
                <w:color w:val="000000"/>
                <w:sz w:val="20"/>
                <w:szCs w:val="20"/>
                <w:lang w:val="ru-RU" w:eastAsia="ru-RU"/>
              </w:rPr>
              <w:t>0</w:t>
            </w:r>
          </w:p>
        </w:tc>
        <w:tc>
          <w:tcPr>
            <w:tcW w:w="1214" w:type="dxa"/>
            <w:noWrap/>
            <w:vAlign w:val="bottom"/>
          </w:tcPr>
          <w:p w:rsidR="006B0DEA" w:rsidRPr="00A25EA0" w:rsidRDefault="006B0DEA" w:rsidP="00A25EA0">
            <w:pPr>
              <w:widowControl/>
              <w:jc w:val="center"/>
              <w:rPr>
                <w:rFonts w:ascii="Times New Roman" w:hAnsi="Times New Roman"/>
                <w:color w:val="000000"/>
                <w:sz w:val="20"/>
                <w:szCs w:val="20"/>
                <w:lang w:val="ru-RU" w:eastAsia="ru-RU"/>
              </w:rPr>
            </w:pPr>
            <w:r w:rsidRPr="00A25EA0">
              <w:rPr>
                <w:rFonts w:ascii="Times New Roman" w:hAnsi="Times New Roman"/>
                <w:color w:val="000000"/>
                <w:sz w:val="20"/>
                <w:szCs w:val="20"/>
                <w:lang w:val="ru-RU" w:eastAsia="ru-RU"/>
              </w:rPr>
              <w:t>0</w:t>
            </w:r>
          </w:p>
        </w:tc>
        <w:tc>
          <w:tcPr>
            <w:tcW w:w="931" w:type="dxa"/>
            <w:noWrap/>
            <w:vAlign w:val="bottom"/>
          </w:tcPr>
          <w:p w:rsidR="006B0DEA" w:rsidRPr="00A25EA0" w:rsidRDefault="006B0DEA" w:rsidP="00A25EA0">
            <w:pPr>
              <w:widowControl/>
              <w:jc w:val="center"/>
              <w:rPr>
                <w:rFonts w:ascii="Times New Roman" w:hAnsi="Times New Roman"/>
                <w:color w:val="000000"/>
                <w:sz w:val="20"/>
                <w:szCs w:val="20"/>
                <w:lang w:val="ru-RU" w:eastAsia="ru-RU"/>
              </w:rPr>
            </w:pPr>
            <w:r w:rsidRPr="00A25EA0">
              <w:rPr>
                <w:rFonts w:ascii="Times New Roman" w:hAnsi="Times New Roman"/>
                <w:color w:val="000000"/>
                <w:sz w:val="20"/>
                <w:szCs w:val="20"/>
                <w:lang w:val="ru-RU" w:eastAsia="ru-RU"/>
              </w:rPr>
              <w:t>0</w:t>
            </w:r>
          </w:p>
        </w:tc>
        <w:tc>
          <w:tcPr>
            <w:tcW w:w="1238" w:type="dxa"/>
            <w:noWrap/>
            <w:vAlign w:val="bottom"/>
          </w:tcPr>
          <w:p w:rsidR="006B0DEA" w:rsidRPr="00A25EA0" w:rsidRDefault="006B0DEA" w:rsidP="00A25EA0">
            <w:pPr>
              <w:widowControl/>
              <w:jc w:val="center"/>
              <w:rPr>
                <w:rFonts w:ascii="Times New Roman" w:hAnsi="Times New Roman"/>
                <w:color w:val="000000"/>
                <w:sz w:val="20"/>
                <w:szCs w:val="20"/>
                <w:lang w:val="ru-RU" w:eastAsia="ru-RU"/>
              </w:rPr>
            </w:pPr>
            <w:r w:rsidRPr="00A25EA0">
              <w:rPr>
                <w:rFonts w:ascii="Times New Roman" w:hAnsi="Times New Roman"/>
                <w:color w:val="000000"/>
                <w:sz w:val="20"/>
                <w:szCs w:val="20"/>
                <w:lang w:val="ru-RU" w:eastAsia="ru-RU"/>
              </w:rPr>
              <w:t>0</w:t>
            </w:r>
          </w:p>
        </w:tc>
        <w:tc>
          <w:tcPr>
            <w:tcW w:w="936" w:type="dxa"/>
            <w:noWrap/>
            <w:vAlign w:val="bottom"/>
          </w:tcPr>
          <w:p w:rsidR="006B0DEA" w:rsidRPr="00A25EA0" w:rsidRDefault="006B0DEA" w:rsidP="00A25EA0">
            <w:pPr>
              <w:widowControl/>
              <w:jc w:val="center"/>
              <w:rPr>
                <w:rFonts w:ascii="Times New Roman" w:hAnsi="Times New Roman"/>
                <w:color w:val="000000"/>
                <w:sz w:val="20"/>
                <w:szCs w:val="20"/>
                <w:lang w:val="ru-RU" w:eastAsia="ru-RU"/>
              </w:rPr>
            </w:pPr>
            <w:r w:rsidRPr="00A25EA0">
              <w:rPr>
                <w:rFonts w:ascii="Times New Roman" w:hAnsi="Times New Roman"/>
                <w:color w:val="000000"/>
                <w:sz w:val="20"/>
                <w:szCs w:val="20"/>
                <w:lang w:val="ru-RU" w:eastAsia="ru-RU"/>
              </w:rPr>
              <w:t>0</w:t>
            </w:r>
          </w:p>
        </w:tc>
      </w:tr>
      <w:tr w:rsidR="006B0DEA" w:rsidRPr="00A25EA0" w:rsidTr="00A25EA0">
        <w:trPr>
          <w:trHeight w:val="276"/>
        </w:trPr>
        <w:tc>
          <w:tcPr>
            <w:tcW w:w="3833" w:type="dxa"/>
            <w:vAlign w:val="bottom"/>
          </w:tcPr>
          <w:p w:rsidR="006B0DEA" w:rsidRPr="00A25EA0" w:rsidRDefault="006B0DEA" w:rsidP="00A25EA0">
            <w:pPr>
              <w:widowControl/>
              <w:rPr>
                <w:rFonts w:ascii="Times New Roman" w:hAnsi="Times New Roman"/>
                <w:sz w:val="20"/>
                <w:szCs w:val="20"/>
                <w:lang w:val="ru-RU" w:eastAsia="ru-RU"/>
              </w:rPr>
            </w:pPr>
            <w:r w:rsidRPr="00A25EA0">
              <w:rPr>
                <w:rFonts w:ascii="Times New Roman" w:hAnsi="Times New Roman"/>
                <w:sz w:val="20"/>
                <w:szCs w:val="20"/>
                <w:lang w:val="ru-RU" w:eastAsia="ru-RU"/>
              </w:rPr>
              <w:lastRenderedPageBreak/>
              <w:t>Общественно-деловые строения, в т.ч.</w:t>
            </w:r>
          </w:p>
        </w:tc>
        <w:tc>
          <w:tcPr>
            <w:tcW w:w="1158" w:type="dxa"/>
            <w:vAlign w:val="center"/>
          </w:tcPr>
          <w:p w:rsidR="006B0DEA" w:rsidRPr="00A25EA0" w:rsidRDefault="006B0DEA" w:rsidP="00A25EA0">
            <w:pPr>
              <w:widowControl/>
              <w:jc w:val="center"/>
              <w:rPr>
                <w:rFonts w:ascii="Times New Roman" w:hAnsi="Times New Roman"/>
                <w:b/>
                <w:bCs/>
                <w:sz w:val="20"/>
                <w:szCs w:val="20"/>
                <w:lang w:val="ru-RU" w:eastAsia="ru-RU"/>
              </w:rPr>
            </w:pPr>
            <w:r w:rsidRPr="00A25EA0">
              <w:rPr>
                <w:rFonts w:ascii="Times New Roman" w:hAnsi="Times New Roman"/>
                <w:b/>
                <w:bCs/>
                <w:sz w:val="20"/>
                <w:szCs w:val="20"/>
                <w:lang w:val="ru-RU" w:eastAsia="ru-RU"/>
              </w:rPr>
              <w:t>5592,9</w:t>
            </w:r>
          </w:p>
        </w:tc>
        <w:tc>
          <w:tcPr>
            <w:tcW w:w="1214" w:type="dxa"/>
            <w:noWrap/>
            <w:vAlign w:val="bottom"/>
          </w:tcPr>
          <w:p w:rsidR="006B0DEA" w:rsidRPr="00A25EA0" w:rsidRDefault="006B0DEA" w:rsidP="00A25EA0">
            <w:pPr>
              <w:widowControl/>
              <w:jc w:val="center"/>
              <w:rPr>
                <w:rFonts w:ascii="Times New Roman" w:hAnsi="Times New Roman"/>
                <w:color w:val="000000"/>
                <w:sz w:val="20"/>
                <w:szCs w:val="20"/>
                <w:lang w:val="ru-RU" w:eastAsia="ru-RU"/>
              </w:rPr>
            </w:pPr>
            <w:r w:rsidRPr="00A25EA0">
              <w:rPr>
                <w:rFonts w:ascii="Times New Roman" w:hAnsi="Times New Roman"/>
                <w:color w:val="000000"/>
                <w:sz w:val="20"/>
                <w:szCs w:val="20"/>
                <w:lang w:val="ru-RU" w:eastAsia="ru-RU"/>
              </w:rPr>
              <w:t>0</w:t>
            </w:r>
          </w:p>
        </w:tc>
        <w:tc>
          <w:tcPr>
            <w:tcW w:w="931" w:type="dxa"/>
            <w:vAlign w:val="center"/>
          </w:tcPr>
          <w:p w:rsidR="006B0DEA" w:rsidRPr="00A25EA0" w:rsidRDefault="006B0DEA" w:rsidP="00A25EA0">
            <w:pPr>
              <w:widowControl/>
              <w:jc w:val="center"/>
              <w:rPr>
                <w:rFonts w:ascii="Times New Roman" w:hAnsi="Times New Roman"/>
                <w:b/>
                <w:bCs/>
                <w:sz w:val="20"/>
                <w:szCs w:val="20"/>
                <w:lang w:val="ru-RU" w:eastAsia="ru-RU"/>
              </w:rPr>
            </w:pPr>
            <w:r w:rsidRPr="00A25EA0">
              <w:rPr>
                <w:rFonts w:ascii="Times New Roman" w:hAnsi="Times New Roman"/>
                <w:b/>
                <w:bCs/>
                <w:sz w:val="20"/>
                <w:szCs w:val="20"/>
                <w:lang w:val="ru-RU" w:eastAsia="ru-RU"/>
              </w:rPr>
              <w:t>3763,0</w:t>
            </w:r>
          </w:p>
        </w:tc>
        <w:tc>
          <w:tcPr>
            <w:tcW w:w="1238" w:type="dxa"/>
            <w:noWrap/>
            <w:vAlign w:val="bottom"/>
          </w:tcPr>
          <w:p w:rsidR="006B0DEA" w:rsidRPr="00A25EA0" w:rsidRDefault="006B0DEA" w:rsidP="00A25EA0">
            <w:pPr>
              <w:widowControl/>
              <w:jc w:val="center"/>
              <w:rPr>
                <w:rFonts w:ascii="Times New Roman" w:hAnsi="Times New Roman"/>
                <w:color w:val="000000"/>
                <w:sz w:val="20"/>
                <w:szCs w:val="20"/>
                <w:lang w:val="ru-RU" w:eastAsia="ru-RU"/>
              </w:rPr>
            </w:pPr>
            <w:r w:rsidRPr="00A25EA0">
              <w:rPr>
                <w:rFonts w:ascii="Times New Roman" w:hAnsi="Times New Roman"/>
                <w:color w:val="000000"/>
                <w:sz w:val="20"/>
                <w:szCs w:val="20"/>
                <w:lang w:val="ru-RU" w:eastAsia="ru-RU"/>
              </w:rPr>
              <w:t>0</w:t>
            </w:r>
          </w:p>
        </w:tc>
        <w:tc>
          <w:tcPr>
            <w:tcW w:w="936" w:type="dxa"/>
            <w:vAlign w:val="center"/>
          </w:tcPr>
          <w:p w:rsidR="006B0DEA" w:rsidRPr="00A25EA0" w:rsidRDefault="006B0DEA" w:rsidP="00A25EA0">
            <w:pPr>
              <w:widowControl/>
              <w:jc w:val="center"/>
              <w:rPr>
                <w:rFonts w:ascii="Times New Roman" w:hAnsi="Times New Roman"/>
                <w:b/>
                <w:bCs/>
                <w:sz w:val="20"/>
                <w:szCs w:val="20"/>
                <w:lang w:val="ru-RU" w:eastAsia="ru-RU"/>
              </w:rPr>
            </w:pPr>
            <w:r w:rsidRPr="00A25EA0">
              <w:rPr>
                <w:rFonts w:ascii="Times New Roman" w:hAnsi="Times New Roman"/>
                <w:b/>
                <w:bCs/>
                <w:sz w:val="20"/>
                <w:szCs w:val="20"/>
                <w:lang w:val="ru-RU" w:eastAsia="ru-RU"/>
              </w:rPr>
              <w:t>9355,9</w:t>
            </w:r>
          </w:p>
        </w:tc>
      </w:tr>
      <w:tr w:rsidR="006B0DEA" w:rsidRPr="00A25EA0" w:rsidTr="00A25EA0">
        <w:trPr>
          <w:trHeight w:val="264"/>
        </w:trPr>
        <w:tc>
          <w:tcPr>
            <w:tcW w:w="3833" w:type="dxa"/>
            <w:vAlign w:val="bottom"/>
          </w:tcPr>
          <w:p w:rsidR="006B0DEA" w:rsidRPr="00A25EA0" w:rsidRDefault="006B0DEA" w:rsidP="00A25EA0">
            <w:pPr>
              <w:widowControl/>
              <w:rPr>
                <w:rFonts w:ascii="Times New Roman" w:hAnsi="Times New Roman"/>
                <w:sz w:val="20"/>
                <w:szCs w:val="20"/>
                <w:lang w:val="ru-RU" w:eastAsia="ru-RU"/>
              </w:rPr>
            </w:pPr>
            <w:r w:rsidRPr="00A25EA0">
              <w:rPr>
                <w:rFonts w:ascii="Times New Roman" w:hAnsi="Times New Roman"/>
                <w:sz w:val="20"/>
                <w:szCs w:val="20"/>
                <w:lang w:val="ru-RU" w:eastAsia="ru-RU"/>
              </w:rPr>
              <w:t xml:space="preserve"> - Бюджетные организации</w:t>
            </w:r>
          </w:p>
        </w:tc>
        <w:tc>
          <w:tcPr>
            <w:tcW w:w="1158" w:type="dxa"/>
            <w:vAlign w:val="center"/>
          </w:tcPr>
          <w:p w:rsidR="006B0DEA" w:rsidRPr="00A25EA0" w:rsidRDefault="006B0DEA" w:rsidP="00A25EA0">
            <w:pPr>
              <w:widowControl/>
              <w:jc w:val="center"/>
              <w:rPr>
                <w:rFonts w:ascii="Times New Roman" w:hAnsi="Times New Roman"/>
                <w:sz w:val="20"/>
                <w:szCs w:val="20"/>
                <w:lang w:val="ru-RU" w:eastAsia="ru-RU"/>
              </w:rPr>
            </w:pPr>
            <w:r w:rsidRPr="00A25EA0">
              <w:rPr>
                <w:rFonts w:ascii="Times New Roman" w:hAnsi="Times New Roman"/>
                <w:sz w:val="20"/>
                <w:szCs w:val="20"/>
                <w:lang w:val="ru-RU" w:eastAsia="ru-RU"/>
              </w:rPr>
              <w:t>2040,0</w:t>
            </w:r>
          </w:p>
        </w:tc>
        <w:tc>
          <w:tcPr>
            <w:tcW w:w="1214" w:type="dxa"/>
            <w:noWrap/>
            <w:vAlign w:val="bottom"/>
          </w:tcPr>
          <w:p w:rsidR="006B0DEA" w:rsidRPr="00A25EA0" w:rsidRDefault="006B0DEA" w:rsidP="00A25EA0">
            <w:pPr>
              <w:widowControl/>
              <w:jc w:val="center"/>
              <w:rPr>
                <w:rFonts w:ascii="Times New Roman" w:hAnsi="Times New Roman"/>
                <w:color w:val="000000"/>
                <w:sz w:val="20"/>
                <w:szCs w:val="20"/>
                <w:lang w:val="ru-RU" w:eastAsia="ru-RU"/>
              </w:rPr>
            </w:pPr>
            <w:r w:rsidRPr="00A25EA0">
              <w:rPr>
                <w:rFonts w:ascii="Times New Roman" w:hAnsi="Times New Roman"/>
                <w:color w:val="000000"/>
                <w:sz w:val="20"/>
                <w:szCs w:val="20"/>
                <w:lang w:val="ru-RU" w:eastAsia="ru-RU"/>
              </w:rPr>
              <w:t>0</w:t>
            </w:r>
          </w:p>
        </w:tc>
        <w:tc>
          <w:tcPr>
            <w:tcW w:w="931" w:type="dxa"/>
            <w:noWrap/>
            <w:vAlign w:val="bottom"/>
          </w:tcPr>
          <w:p w:rsidR="006B0DEA" w:rsidRPr="00A25EA0" w:rsidRDefault="006B0DEA" w:rsidP="00A25EA0">
            <w:pPr>
              <w:widowControl/>
              <w:jc w:val="center"/>
              <w:rPr>
                <w:rFonts w:ascii="Times New Roman" w:hAnsi="Times New Roman"/>
                <w:color w:val="000000"/>
                <w:sz w:val="20"/>
                <w:szCs w:val="20"/>
                <w:lang w:val="ru-RU" w:eastAsia="ru-RU"/>
              </w:rPr>
            </w:pPr>
            <w:r w:rsidRPr="00A25EA0">
              <w:rPr>
                <w:rFonts w:ascii="Times New Roman" w:hAnsi="Times New Roman"/>
                <w:color w:val="000000"/>
                <w:sz w:val="20"/>
                <w:szCs w:val="20"/>
                <w:lang w:val="ru-RU" w:eastAsia="ru-RU"/>
              </w:rPr>
              <w:t>247</w:t>
            </w:r>
          </w:p>
        </w:tc>
        <w:tc>
          <w:tcPr>
            <w:tcW w:w="1238" w:type="dxa"/>
            <w:noWrap/>
            <w:vAlign w:val="bottom"/>
          </w:tcPr>
          <w:p w:rsidR="006B0DEA" w:rsidRPr="00A25EA0" w:rsidRDefault="006B0DEA" w:rsidP="00A25EA0">
            <w:pPr>
              <w:widowControl/>
              <w:jc w:val="center"/>
              <w:rPr>
                <w:rFonts w:ascii="Times New Roman" w:hAnsi="Times New Roman"/>
                <w:color w:val="000000"/>
                <w:sz w:val="20"/>
                <w:szCs w:val="20"/>
                <w:lang w:val="ru-RU" w:eastAsia="ru-RU"/>
              </w:rPr>
            </w:pPr>
            <w:r w:rsidRPr="00A25EA0">
              <w:rPr>
                <w:rFonts w:ascii="Times New Roman" w:hAnsi="Times New Roman"/>
                <w:color w:val="000000"/>
                <w:sz w:val="20"/>
                <w:szCs w:val="20"/>
                <w:lang w:val="ru-RU" w:eastAsia="ru-RU"/>
              </w:rPr>
              <w:t>0</w:t>
            </w:r>
          </w:p>
        </w:tc>
        <w:tc>
          <w:tcPr>
            <w:tcW w:w="936" w:type="dxa"/>
            <w:vAlign w:val="center"/>
          </w:tcPr>
          <w:p w:rsidR="006B0DEA" w:rsidRPr="00A25EA0" w:rsidRDefault="006B0DEA" w:rsidP="00A25EA0">
            <w:pPr>
              <w:widowControl/>
              <w:jc w:val="center"/>
              <w:rPr>
                <w:rFonts w:ascii="Times New Roman" w:hAnsi="Times New Roman"/>
                <w:sz w:val="20"/>
                <w:szCs w:val="20"/>
                <w:lang w:val="ru-RU" w:eastAsia="ru-RU"/>
              </w:rPr>
            </w:pPr>
            <w:r w:rsidRPr="00A25EA0">
              <w:rPr>
                <w:rFonts w:ascii="Times New Roman" w:hAnsi="Times New Roman"/>
                <w:sz w:val="20"/>
                <w:szCs w:val="20"/>
                <w:lang w:val="ru-RU" w:eastAsia="ru-RU"/>
              </w:rPr>
              <w:t>2287,0</w:t>
            </w:r>
          </w:p>
        </w:tc>
      </w:tr>
      <w:tr w:rsidR="006B0DEA" w:rsidRPr="00A25EA0" w:rsidTr="00A25EA0">
        <w:trPr>
          <w:trHeight w:val="264"/>
        </w:trPr>
        <w:tc>
          <w:tcPr>
            <w:tcW w:w="3833" w:type="dxa"/>
            <w:vAlign w:val="bottom"/>
          </w:tcPr>
          <w:p w:rsidR="006B0DEA" w:rsidRPr="00A25EA0" w:rsidRDefault="006B0DEA" w:rsidP="00A25EA0">
            <w:pPr>
              <w:widowControl/>
              <w:rPr>
                <w:rFonts w:ascii="Times New Roman" w:hAnsi="Times New Roman"/>
                <w:sz w:val="20"/>
                <w:szCs w:val="20"/>
                <w:lang w:val="ru-RU" w:eastAsia="ru-RU"/>
              </w:rPr>
            </w:pPr>
            <w:r w:rsidRPr="00A25EA0">
              <w:rPr>
                <w:rFonts w:ascii="Times New Roman" w:hAnsi="Times New Roman"/>
                <w:sz w:val="20"/>
                <w:szCs w:val="20"/>
                <w:lang w:val="ru-RU" w:eastAsia="ru-RU"/>
              </w:rPr>
              <w:t xml:space="preserve"> - Прочие организации</w:t>
            </w:r>
          </w:p>
        </w:tc>
        <w:tc>
          <w:tcPr>
            <w:tcW w:w="1158" w:type="dxa"/>
            <w:noWrap/>
            <w:vAlign w:val="bottom"/>
          </w:tcPr>
          <w:p w:rsidR="006B0DEA" w:rsidRPr="00A25EA0" w:rsidRDefault="006B0DEA" w:rsidP="00A25EA0">
            <w:pPr>
              <w:widowControl/>
              <w:jc w:val="center"/>
              <w:rPr>
                <w:rFonts w:ascii="Times New Roman" w:hAnsi="Times New Roman"/>
                <w:color w:val="000000"/>
                <w:sz w:val="20"/>
                <w:szCs w:val="20"/>
                <w:lang w:val="ru-RU" w:eastAsia="ru-RU"/>
              </w:rPr>
            </w:pPr>
            <w:r w:rsidRPr="00A25EA0">
              <w:rPr>
                <w:rFonts w:ascii="Times New Roman" w:hAnsi="Times New Roman"/>
                <w:color w:val="000000"/>
                <w:sz w:val="20"/>
                <w:szCs w:val="20"/>
                <w:lang w:val="ru-RU" w:eastAsia="ru-RU"/>
              </w:rPr>
              <w:t>3552,9</w:t>
            </w:r>
          </w:p>
        </w:tc>
        <w:tc>
          <w:tcPr>
            <w:tcW w:w="1214" w:type="dxa"/>
            <w:noWrap/>
            <w:vAlign w:val="bottom"/>
          </w:tcPr>
          <w:p w:rsidR="006B0DEA" w:rsidRPr="00A25EA0" w:rsidRDefault="006B0DEA" w:rsidP="00A25EA0">
            <w:pPr>
              <w:widowControl/>
              <w:jc w:val="center"/>
              <w:rPr>
                <w:rFonts w:ascii="Times New Roman" w:hAnsi="Times New Roman"/>
                <w:color w:val="000000"/>
                <w:sz w:val="20"/>
                <w:szCs w:val="20"/>
                <w:lang w:val="ru-RU" w:eastAsia="ru-RU"/>
              </w:rPr>
            </w:pPr>
            <w:r w:rsidRPr="00A25EA0">
              <w:rPr>
                <w:rFonts w:ascii="Times New Roman" w:hAnsi="Times New Roman"/>
                <w:color w:val="000000"/>
                <w:sz w:val="20"/>
                <w:szCs w:val="20"/>
                <w:lang w:val="ru-RU" w:eastAsia="ru-RU"/>
              </w:rPr>
              <w:t>0</w:t>
            </w:r>
          </w:p>
        </w:tc>
        <w:tc>
          <w:tcPr>
            <w:tcW w:w="931" w:type="dxa"/>
            <w:noWrap/>
            <w:vAlign w:val="bottom"/>
          </w:tcPr>
          <w:p w:rsidR="006B0DEA" w:rsidRPr="00A25EA0" w:rsidRDefault="006B0DEA" w:rsidP="00A25EA0">
            <w:pPr>
              <w:widowControl/>
              <w:jc w:val="center"/>
              <w:rPr>
                <w:rFonts w:ascii="Times New Roman" w:hAnsi="Times New Roman"/>
                <w:color w:val="000000"/>
                <w:sz w:val="20"/>
                <w:szCs w:val="20"/>
                <w:lang w:val="ru-RU" w:eastAsia="ru-RU"/>
              </w:rPr>
            </w:pPr>
            <w:r w:rsidRPr="00A25EA0">
              <w:rPr>
                <w:rFonts w:ascii="Times New Roman" w:hAnsi="Times New Roman"/>
                <w:color w:val="000000"/>
                <w:sz w:val="20"/>
                <w:szCs w:val="20"/>
                <w:lang w:val="ru-RU" w:eastAsia="ru-RU"/>
              </w:rPr>
              <w:t>3516</w:t>
            </w:r>
          </w:p>
        </w:tc>
        <w:tc>
          <w:tcPr>
            <w:tcW w:w="1238" w:type="dxa"/>
            <w:noWrap/>
            <w:vAlign w:val="bottom"/>
          </w:tcPr>
          <w:p w:rsidR="006B0DEA" w:rsidRPr="00A25EA0" w:rsidRDefault="006B0DEA" w:rsidP="00A25EA0">
            <w:pPr>
              <w:widowControl/>
              <w:jc w:val="center"/>
              <w:rPr>
                <w:rFonts w:ascii="Times New Roman" w:hAnsi="Times New Roman"/>
                <w:color w:val="000000"/>
                <w:sz w:val="20"/>
                <w:szCs w:val="20"/>
                <w:lang w:val="ru-RU" w:eastAsia="ru-RU"/>
              </w:rPr>
            </w:pPr>
            <w:r w:rsidRPr="00A25EA0">
              <w:rPr>
                <w:rFonts w:ascii="Times New Roman" w:hAnsi="Times New Roman"/>
                <w:color w:val="000000"/>
                <w:sz w:val="20"/>
                <w:szCs w:val="20"/>
                <w:lang w:val="ru-RU" w:eastAsia="ru-RU"/>
              </w:rPr>
              <w:t>0</w:t>
            </w:r>
          </w:p>
        </w:tc>
        <w:tc>
          <w:tcPr>
            <w:tcW w:w="936" w:type="dxa"/>
            <w:vAlign w:val="center"/>
          </w:tcPr>
          <w:p w:rsidR="006B0DEA" w:rsidRPr="00A25EA0" w:rsidRDefault="006B0DEA" w:rsidP="00A25EA0">
            <w:pPr>
              <w:widowControl/>
              <w:jc w:val="center"/>
              <w:rPr>
                <w:rFonts w:ascii="Times New Roman" w:hAnsi="Times New Roman"/>
                <w:sz w:val="20"/>
                <w:szCs w:val="20"/>
                <w:lang w:val="ru-RU" w:eastAsia="ru-RU"/>
              </w:rPr>
            </w:pPr>
            <w:r w:rsidRPr="00A25EA0">
              <w:rPr>
                <w:rFonts w:ascii="Times New Roman" w:hAnsi="Times New Roman"/>
                <w:sz w:val="20"/>
                <w:szCs w:val="20"/>
                <w:lang w:val="ru-RU" w:eastAsia="ru-RU"/>
              </w:rPr>
              <w:t>7068,9</w:t>
            </w:r>
          </w:p>
        </w:tc>
      </w:tr>
    </w:tbl>
    <w:p w:rsidR="006B0DEA" w:rsidRDefault="006B0DEA" w:rsidP="0065326D">
      <w:pPr>
        <w:ind w:firstLine="426"/>
        <w:jc w:val="both"/>
        <w:rPr>
          <w:rFonts w:ascii="Times New Roman" w:hAnsi="Times New Roman"/>
          <w:b/>
          <w:sz w:val="24"/>
          <w:szCs w:val="24"/>
          <w:lang w:val="ru-RU"/>
        </w:rPr>
      </w:pPr>
    </w:p>
    <w:p w:rsidR="006B0DEA" w:rsidRPr="0065326D" w:rsidRDefault="006B0DEA" w:rsidP="00A25EA0">
      <w:pPr>
        <w:rPr>
          <w:rFonts w:ascii="Times New Roman" w:hAnsi="Times New Roman"/>
          <w:b/>
          <w:sz w:val="24"/>
          <w:szCs w:val="24"/>
          <w:lang w:val="ru-RU"/>
        </w:rPr>
      </w:pPr>
      <w:r w:rsidRPr="0065326D">
        <w:rPr>
          <w:rFonts w:ascii="Times New Roman" w:hAnsi="Times New Roman"/>
          <w:sz w:val="24"/>
          <w:szCs w:val="24"/>
          <w:lang w:val="ru-RU"/>
        </w:rPr>
        <w:t xml:space="preserve">На рис. </w:t>
      </w:r>
      <w:r>
        <w:rPr>
          <w:rFonts w:ascii="Times New Roman" w:hAnsi="Times New Roman"/>
          <w:sz w:val="24"/>
          <w:szCs w:val="24"/>
          <w:lang w:val="ru-RU"/>
        </w:rPr>
        <w:t>1.</w:t>
      </w:r>
      <w:r w:rsidRPr="0065326D">
        <w:rPr>
          <w:rFonts w:ascii="Times New Roman" w:hAnsi="Times New Roman"/>
          <w:sz w:val="24"/>
          <w:szCs w:val="24"/>
          <w:lang w:val="ru-RU"/>
        </w:rPr>
        <w:t>5.1.</w:t>
      </w:r>
      <w:r>
        <w:rPr>
          <w:rFonts w:ascii="Times New Roman" w:hAnsi="Times New Roman"/>
          <w:sz w:val="24"/>
          <w:szCs w:val="24"/>
          <w:lang w:val="ru-RU"/>
        </w:rPr>
        <w:t>2</w:t>
      </w:r>
      <w:r w:rsidRPr="0065326D">
        <w:rPr>
          <w:rFonts w:ascii="Times New Roman" w:hAnsi="Times New Roman"/>
          <w:sz w:val="24"/>
          <w:szCs w:val="24"/>
          <w:lang w:val="ru-RU"/>
        </w:rPr>
        <w:t xml:space="preserve"> приведены балансы теплопотребления по группам теплопотребителей.</w:t>
      </w:r>
    </w:p>
    <w:p w:rsidR="006B0DEA" w:rsidRPr="0065326D" w:rsidRDefault="006B0DEA" w:rsidP="0065326D">
      <w:pPr>
        <w:ind w:firstLine="426"/>
        <w:rPr>
          <w:rFonts w:ascii="Times New Roman" w:hAnsi="Times New Roman"/>
          <w:sz w:val="24"/>
          <w:szCs w:val="24"/>
          <w:lang w:val="ru-RU"/>
        </w:rPr>
      </w:pPr>
    </w:p>
    <w:p w:rsidR="006B0DEA" w:rsidRPr="004C3253" w:rsidRDefault="00824804" w:rsidP="0065326D">
      <w:pPr>
        <w:ind w:firstLine="426"/>
        <w:rPr>
          <w:rFonts w:ascii="Times New Roman" w:hAnsi="Times New Roman"/>
          <w:sz w:val="24"/>
          <w:szCs w:val="24"/>
          <w:lang w:val="ru-RU"/>
        </w:rPr>
      </w:pPr>
      <w:r>
        <w:rPr>
          <w:rFonts w:ascii="Times New Roman" w:hAnsi="Times New Roman"/>
          <w:noProof/>
          <w:sz w:val="24"/>
          <w:szCs w:val="24"/>
          <w:lang w:val="ru-RU" w:eastAsia="ru-RU"/>
        </w:rPr>
        <w:drawing>
          <wp:inline distT="0" distB="0" distL="0" distR="0" wp14:anchorId="404D22A3" wp14:editId="6A368EFE">
            <wp:extent cx="4677081" cy="2790432"/>
            <wp:effectExtent l="12089" t="6108" r="4750" b="0"/>
            <wp:docPr id="17" name="Рисунок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6B0DEA" w:rsidRPr="004C3253" w:rsidRDefault="006B0DEA" w:rsidP="0065326D">
      <w:pPr>
        <w:ind w:firstLine="426"/>
        <w:rPr>
          <w:rFonts w:ascii="Times New Roman" w:hAnsi="Times New Roman"/>
          <w:sz w:val="24"/>
          <w:szCs w:val="24"/>
          <w:lang w:val="ru-RU"/>
        </w:rPr>
      </w:pPr>
    </w:p>
    <w:p w:rsidR="006B0DEA" w:rsidRDefault="006B0DEA" w:rsidP="0065326D">
      <w:pPr>
        <w:rPr>
          <w:rFonts w:ascii="Times New Roman" w:hAnsi="Times New Roman"/>
          <w:b/>
          <w:bCs/>
          <w:lang w:val="ru-RU"/>
        </w:rPr>
      </w:pPr>
      <w:r w:rsidRPr="0065326D">
        <w:rPr>
          <w:rFonts w:ascii="Times New Roman" w:hAnsi="Times New Roman"/>
          <w:b/>
          <w:lang w:val="ru-RU"/>
        </w:rPr>
        <w:t xml:space="preserve">Рис. </w:t>
      </w:r>
      <w:r>
        <w:rPr>
          <w:rFonts w:ascii="Times New Roman" w:hAnsi="Times New Roman"/>
          <w:b/>
          <w:lang w:val="ru-RU"/>
        </w:rPr>
        <w:t>1.</w:t>
      </w:r>
      <w:r w:rsidRPr="0065326D">
        <w:rPr>
          <w:rFonts w:ascii="Times New Roman" w:hAnsi="Times New Roman"/>
          <w:b/>
          <w:lang w:val="ru-RU"/>
        </w:rPr>
        <w:t xml:space="preserve">5.1.3. </w:t>
      </w:r>
      <w:r w:rsidRPr="0065326D">
        <w:rPr>
          <w:rFonts w:ascii="Times New Roman" w:hAnsi="Times New Roman"/>
          <w:b/>
          <w:bCs/>
          <w:lang w:val="ru-RU"/>
        </w:rPr>
        <w:t xml:space="preserve">Распределение теплопотребления по группам потребителей </w:t>
      </w:r>
    </w:p>
    <w:p w:rsidR="006B0DEA" w:rsidRDefault="006B0DEA" w:rsidP="004C3253">
      <w:pPr>
        <w:ind w:firstLine="1134"/>
        <w:rPr>
          <w:rFonts w:ascii="Times New Roman" w:hAnsi="Times New Roman"/>
          <w:b/>
          <w:bCs/>
          <w:lang w:val="ru-RU" w:eastAsia="ru-RU"/>
        </w:rPr>
      </w:pPr>
      <w:r w:rsidRPr="00B55063">
        <w:rPr>
          <w:rFonts w:ascii="Times New Roman" w:hAnsi="Times New Roman"/>
          <w:b/>
          <w:bCs/>
          <w:lang w:val="ru-RU" w:eastAsia="ru-RU"/>
        </w:rPr>
        <w:t xml:space="preserve">с. Октябрьского </w:t>
      </w:r>
      <w:r>
        <w:rPr>
          <w:rFonts w:ascii="Times New Roman" w:hAnsi="Times New Roman"/>
          <w:b/>
          <w:bCs/>
          <w:lang w:val="ru-RU" w:eastAsia="ru-RU"/>
        </w:rPr>
        <w:t>(</w:t>
      </w:r>
      <w:r w:rsidRPr="00B55063">
        <w:rPr>
          <w:rFonts w:ascii="Times New Roman" w:hAnsi="Times New Roman"/>
          <w:b/>
          <w:bCs/>
          <w:lang w:val="ru-RU" w:eastAsia="ru-RU"/>
        </w:rPr>
        <w:t xml:space="preserve"> Гкал</w:t>
      </w:r>
      <w:r>
        <w:rPr>
          <w:rFonts w:ascii="Times New Roman" w:hAnsi="Times New Roman"/>
          <w:b/>
          <w:bCs/>
          <w:lang w:val="ru-RU" w:eastAsia="ru-RU"/>
        </w:rPr>
        <w:t>; %)</w:t>
      </w:r>
    </w:p>
    <w:p w:rsidR="006B0DEA" w:rsidRPr="0065326D" w:rsidRDefault="006B0DEA" w:rsidP="004C3253">
      <w:pPr>
        <w:ind w:firstLine="1134"/>
        <w:rPr>
          <w:rFonts w:ascii="Times New Roman" w:hAnsi="Times New Roman"/>
          <w:b/>
          <w:bCs/>
          <w:lang w:val="ru-RU"/>
        </w:rPr>
      </w:pPr>
    </w:p>
    <w:p w:rsidR="006B0DEA" w:rsidRDefault="006B0DEA" w:rsidP="0065326D">
      <w:pPr>
        <w:ind w:firstLine="426"/>
        <w:rPr>
          <w:rFonts w:ascii="Times New Roman" w:hAnsi="Times New Roman"/>
          <w:sz w:val="24"/>
          <w:szCs w:val="24"/>
          <w:lang w:val="ru-RU"/>
        </w:rPr>
      </w:pPr>
      <w:r w:rsidRPr="0065326D">
        <w:rPr>
          <w:rFonts w:ascii="Times New Roman" w:hAnsi="Times New Roman"/>
          <w:sz w:val="24"/>
          <w:szCs w:val="24"/>
          <w:lang w:val="ru-RU"/>
        </w:rPr>
        <w:t>На долю многоквартирных домов и бюджетных организаций приходится</w:t>
      </w:r>
      <w:r>
        <w:rPr>
          <w:rFonts w:ascii="Times New Roman" w:hAnsi="Times New Roman"/>
          <w:sz w:val="24"/>
          <w:szCs w:val="24"/>
          <w:lang w:val="ru-RU"/>
        </w:rPr>
        <w:t xml:space="preserve"> около 90</w:t>
      </w:r>
      <w:r w:rsidRPr="0065326D">
        <w:rPr>
          <w:rFonts w:ascii="Times New Roman" w:hAnsi="Times New Roman"/>
          <w:sz w:val="24"/>
          <w:szCs w:val="24"/>
          <w:lang w:val="ru-RU"/>
        </w:rPr>
        <w:t xml:space="preserve"> % от всего полезного теплопотребления в </w:t>
      </w:r>
      <w:r>
        <w:rPr>
          <w:rFonts w:ascii="Times New Roman" w:hAnsi="Times New Roman"/>
          <w:sz w:val="24"/>
          <w:szCs w:val="24"/>
          <w:lang w:val="ru-RU"/>
        </w:rPr>
        <w:t>с. Октябрьское</w:t>
      </w:r>
      <w:r w:rsidRPr="0065326D">
        <w:rPr>
          <w:rFonts w:ascii="Times New Roman" w:hAnsi="Times New Roman"/>
          <w:sz w:val="24"/>
          <w:szCs w:val="24"/>
          <w:lang w:val="ru-RU"/>
        </w:rPr>
        <w:t>.</w:t>
      </w:r>
    </w:p>
    <w:p w:rsidR="006B0DEA" w:rsidRPr="0065326D" w:rsidRDefault="006B0DEA" w:rsidP="0065326D">
      <w:pPr>
        <w:ind w:firstLine="425"/>
        <w:jc w:val="both"/>
        <w:rPr>
          <w:rFonts w:ascii="Times New Roman" w:hAnsi="Times New Roman"/>
          <w:sz w:val="24"/>
          <w:szCs w:val="24"/>
          <w:lang w:val="ru-RU"/>
        </w:rPr>
      </w:pPr>
      <w:r w:rsidRPr="0065326D">
        <w:rPr>
          <w:rFonts w:ascii="Times New Roman" w:hAnsi="Times New Roman"/>
          <w:sz w:val="24"/>
          <w:szCs w:val="24"/>
          <w:lang w:val="ru-RU"/>
        </w:rPr>
        <w:t>Указанный баланс потребления сформирован на основании заявленной потребителями тепловой энергии и горячей воды, договорной мощности теплоиспользующего оборудования. В связи с различием заявленного и фактического использования мощности, указанный баланс:</w:t>
      </w:r>
    </w:p>
    <w:p w:rsidR="006B0DEA" w:rsidRPr="0065326D" w:rsidRDefault="006B0DEA" w:rsidP="0065326D">
      <w:pPr>
        <w:widowControl/>
        <w:numPr>
          <w:ilvl w:val="0"/>
          <w:numId w:val="12"/>
        </w:numPr>
        <w:tabs>
          <w:tab w:val="clear" w:pos="1145"/>
        </w:tabs>
        <w:ind w:left="550" w:hanging="550"/>
        <w:jc w:val="both"/>
        <w:rPr>
          <w:rFonts w:ascii="Times New Roman" w:hAnsi="Times New Roman"/>
          <w:sz w:val="24"/>
          <w:szCs w:val="24"/>
          <w:lang w:val="ru-RU"/>
        </w:rPr>
      </w:pPr>
      <w:r w:rsidRPr="0065326D">
        <w:rPr>
          <w:rFonts w:ascii="Times New Roman" w:hAnsi="Times New Roman"/>
          <w:sz w:val="24"/>
          <w:szCs w:val="24"/>
          <w:lang w:val="ru-RU"/>
        </w:rPr>
        <w:t xml:space="preserve"> является вариантом, использования теплоэнергоресурсов в объемах мощности, на которую потребитель получил право пользования, установленного условиями договоров теплоснабжения, заключенных в установленном действующим законодательством порядке; </w:t>
      </w:r>
    </w:p>
    <w:p w:rsidR="006B0DEA" w:rsidRPr="0065326D" w:rsidRDefault="006B0DEA" w:rsidP="0065326D">
      <w:pPr>
        <w:widowControl/>
        <w:numPr>
          <w:ilvl w:val="0"/>
          <w:numId w:val="12"/>
        </w:numPr>
        <w:tabs>
          <w:tab w:val="clear" w:pos="1145"/>
        </w:tabs>
        <w:ind w:left="550" w:hanging="550"/>
        <w:jc w:val="both"/>
        <w:rPr>
          <w:rFonts w:ascii="Times New Roman" w:hAnsi="Times New Roman"/>
          <w:sz w:val="24"/>
          <w:szCs w:val="24"/>
          <w:lang w:val="ru-RU"/>
        </w:rPr>
      </w:pPr>
      <w:r w:rsidRPr="0065326D">
        <w:rPr>
          <w:rFonts w:ascii="Times New Roman" w:hAnsi="Times New Roman"/>
          <w:sz w:val="24"/>
          <w:szCs w:val="24"/>
          <w:lang w:val="ru-RU"/>
        </w:rPr>
        <w:t>подлежит корректировке при формировании реальных балансов, цель которых:</w:t>
      </w:r>
    </w:p>
    <w:p w:rsidR="006B0DEA" w:rsidRPr="0065326D" w:rsidRDefault="006B0DEA" w:rsidP="0065326D">
      <w:pPr>
        <w:jc w:val="both"/>
        <w:rPr>
          <w:rFonts w:ascii="Times New Roman" w:hAnsi="Times New Roman"/>
          <w:sz w:val="24"/>
          <w:szCs w:val="24"/>
          <w:lang w:val="ru-RU"/>
        </w:rPr>
      </w:pPr>
      <w:r w:rsidRPr="0065326D">
        <w:rPr>
          <w:rFonts w:ascii="Times New Roman" w:hAnsi="Times New Roman"/>
          <w:sz w:val="24"/>
          <w:szCs w:val="24"/>
          <w:lang w:val="ru-RU"/>
        </w:rPr>
        <w:t xml:space="preserve"> - минимизация капитальных затрат в сетевые активы и оборудования источников тепловой энергии, направленных на увеличением мощности (пропускной способности);</w:t>
      </w:r>
    </w:p>
    <w:p w:rsidR="006B0DEA" w:rsidRPr="0065326D" w:rsidRDefault="006B0DEA" w:rsidP="0065326D">
      <w:pPr>
        <w:jc w:val="both"/>
        <w:rPr>
          <w:rFonts w:ascii="Times New Roman" w:hAnsi="Times New Roman"/>
          <w:sz w:val="24"/>
          <w:szCs w:val="24"/>
          <w:lang w:val="ru-RU"/>
        </w:rPr>
      </w:pPr>
      <w:r w:rsidRPr="0065326D">
        <w:rPr>
          <w:rFonts w:ascii="Times New Roman" w:hAnsi="Times New Roman"/>
          <w:sz w:val="24"/>
          <w:szCs w:val="24"/>
          <w:lang w:val="ru-RU"/>
        </w:rPr>
        <w:t xml:space="preserve"> - минимизация стоимости подключений объектов нового строительства к системам тепловой инфраструктуры;</w:t>
      </w:r>
    </w:p>
    <w:p w:rsidR="006B0DEA" w:rsidRPr="0065326D" w:rsidRDefault="006B0DEA" w:rsidP="0065326D">
      <w:pPr>
        <w:jc w:val="both"/>
        <w:rPr>
          <w:rFonts w:ascii="Times New Roman" w:hAnsi="Times New Roman"/>
          <w:sz w:val="24"/>
          <w:szCs w:val="24"/>
          <w:lang w:val="ru-RU"/>
        </w:rPr>
      </w:pPr>
      <w:r w:rsidRPr="0065326D">
        <w:rPr>
          <w:rFonts w:ascii="Times New Roman" w:hAnsi="Times New Roman"/>
          <w:sz w:val="24"/>
          <w:szCs w:val="24"/>
          <w:lang w:val="ru-RU"/>
        </w:rPr>
        <w:t>- обязательный учет исполнения условий 261-ФЗ, в части планирования снижения нагрузки существующих потребительских систем во всех расчетных сроках за счет реализации программ повышения энергетической эффективности в потребительском секторе.</w:t>
      </w:r>
    </w:p>
    <w:p w:rsidR="006B0DEA" w:rsidRPr="0065326D" w:rsidRDefault="006B0DEA" w:rsidP="0065326D">
      <w:pPr>
        <w:ind w:firstLine="425"/>
        <w:rPr>
          <w:rFonts w:ascii="Times New Roman" w:hAnsi="Times New Roman"/>
          <w:sz w:val="24"/>
          <w:szCs w:val="24"/>
          <w:lang w:val="ru-RU"/>
        </w:rPr>
      </w:pPr>
      <w:r w:rsidRPr="0065326D">
        <w:rPr>
          <w:rFonts w:ascii="Times New Roman" w:hAnsi="Times New Roman"/>
          <w:sz w:val="24"/>
          <w:szCs w:val="24"/>
          <w:lang w:val="ru-RU"/>
        </w:rPr>
        <w:t xml:space="preserve">Соответственно комплекс технических решений, учитываемый в схеме теплоснабжения, предусматривает, все вышеуказанные факторы в балансе мощности, определяемые рамками эффективного сценария. </w:t>
      </w:r>
    </w:p>
    <w:p w:rsidR="006B0DEA" w:rsidRPr="0065326D" w:rsidRDefault="006B0DEA" w:rsidP="00897C22">
      <w:pPr>
        <w:ind w:firstLine="425"/>
        <w:rPr>
          <w:rFonts w:ascii="Times New Roman" w:hAnsi="Times New Roman"/>
          <w:sz w:val="24"/>
          <w:szCs w:val="24"/>
          <w:lang w:val="ru-RU"/>
        </w:rPr>
      </w:pPr>
    </w:p>
    <w:p w:rsidR="006B0DEA" w:rsidRPr="006C0F9C" w:rsidRDefault="006B0DEA" w:rsidP="00897C22">
      <w:pPr>
        <w:pStyle w:val="3"/>
        <w:spacing w:before="0" w:after="0" w:line="240" w:lineRule="auto"/>
        <w:jc w:val="center"/>
        <w:rPr>
          <w:rFonts w:ascii="Times New Roman" w:hAnsi="Times New Roman"/>
          <w:sz w:val="24"/>
          <w:szCs w:val="24"/>
        </w:rPr>
      </w:pPr>
      <w:r>
        <w:rPr>
          <w:rFonts w:ascii="Times New Roman" w:hAnsi="Times New Roman"/>
          <w:sz w:val="24"/>
          <w:szCs w:val="24"/>
        </w:rPr>
        <w:lastRenderedPageBreak/>
        <w:t>1.</w:t>
      </w:r>
      <w:r w:rsidRPr="003934B6">
        <w:rPr>
          <w:rFonts w:ascii="Times New Roman" w:hAnsi="Times New Roman"/>
          <w:sz w:val="24"/>
          <w:szCs w:val="24"/>
        </w:rPr>
        <w:t>5.2.</w:t>
      </w:r>
      <w:r w:rsidRPr="00D27042">
        <w:rPr>
          <w:rFonts w:ascii="Times New Roman" w:hAnsi="Times New Roman"/>
          <w:sz w:val="24"/>
          <w:szCs w:val="24"/>
        </w:rPr>
        <w:t xml:space="preserve">Описание существующих нормативов потребления тепловой энергии для </w:t>
      </w:r>
      <w:r w:rsidRPr="006C0F9C">
        <w:rPr>
          <w:rFonts w:ascii="Times New Roman" w:hAnsi="Times New Roman"/>
          <w:sz w:val="24"/>
          <w:szCs w:val="24"/>
        </w:rPr>
        <w:t>населения на отопление и горячее водоснабжение</w:t>
      </w:r>
    </w:p>
    <w:p w:rsidR="006B0DEA" w:rsidRDefault="006B0DEA" w:rsidP="00897C22">
      <w:pPr>
        <w:pStyle w:val="Default"/>
        <w:rPr>
          <w:sz w:val="20"/>
          <w:szCs w:val="20"/>
        </w:rPr>
      </w:pPr>
    </w:p>
    <w:p w:rsidR="006B0DEA" w:rsidRDefault="006B0DEA" w:rsidP="00897C22">
      <w:pPr>
        <w:pStyle w:val="af3"/>
      </w:pPr>
      <w:r w:rsidRPr="008D09FD">
        <w:t xml:space="preserve">Нормативы потребления коммунальных услуг, в том числе на нужды отопления и горячего водоснабжения утверждены Приказом Департамента ЖКХ и государственного жилищного надзора Томской области № 11 от 05.06.2013 г. Значения нормативов потребления коммунальных услуг по горячему водоснабжению в жилых помещениях приведены в таблице </w:t>
      </w:r>
      <w:r>
        <w:t>1.</w:t>
      </w:r>
      <w:r w:rsidRPr="003934B6">
        <w:rPr>
          <w:sz w:val="22"/>
          <w:szCs w:val="22"/>
        </w:rPr>
        <w:t>5.2.1.</w:t>
      </w:r>
    </w:p>
    <w:p w:rsidR="006B0DEA" w:rsidRDefault="006B0DEA" w:rsidP="0065326D">
      <w:pPr>
        <w:pStyle w:val="af3"/>
      </w:pPr>
    </w:p>
    <w:p w:rsidR="006B0DEA" w:rsidRPr="003934B6" w:rsidRDefault="006B0DEA" w:rsidP="0065326D">
      <w:pPr>
        <w:pStyle w:val="2"/>
        <w:spacing w:before="0"/>
        <w:rPr>
          <w:rFonts w:ascii="Times New Roman" w:hAnsi="Times New Roman"/>
          <w:i w:val="0"/>
          <w:sz w:val="22"/>
          <w:szCs w:val="22"/>
        </w:rPr>
      </w:pPr>
      <w:bookmarkStart w:id="24" w:name="_Toc403691743"/>
      <w:bookmarkStart w:id="25" w:name="_Toc403692931"/>
      <w:bookmarkStart w:id="26" w:name="_Toc403722193"/>
      <w:bookmarkStart w:id="27" w:name="_Toc403722309"/>
      <w:r w:rsidRPr="003934B6">
        <w:rPr>
          <w:rFonts w:ascii="Times New Roman" w:hAnsi="Times New Roman"/>
          <w:i w:val="0"/>
          <w:sz w:val="22"/>
          <w:szCs w:val="22"/>
        </w:rPr>
        <w:t xml:space="preserve">Таблица </w:t>
      </w:r>
      <w:r>
        <w:rPr>
          <w:rFonts w:ascii="Times New Roman" w:hAnsi="Times New Roman"/>
          <w:i w:val="0"/>
          <w:sz w:val="22"/>
          <w:szCs w:val="22"/>
        </w:rPr>
        <w:t>1.5.2</w:t>
      </w:r>
      <w:r w:rsidRPr="003934B6">
        <w:rPr>
          <w:rFonts w:ascii="Times New Roman" w:hAnsi="Times New Roman"/>
          <w:i w:val="0"/>
          <w:sz w:val="22"/>
          <w:szCs w:val="22"/>
        </w:rPr>
        <w:t>.1</w:t>
      </w:r>
      <w:r>
        <w:rPr>
          <w:rFonts w:ascii="Times New Roman" w:hAnsi="Times New Roman"/>
          <w:i w:val="0"/>
          <w:sz w:val="22"/>
          <w:szCs w:val="22"/>
        </w:rPr>
        <w:t>.</w:t>
      </w:r>
      <w:r w:rsidRPr="003934B6">
        <w:rPr>
          <w:rFonts w:ascii="Times New Roman" w:hAnsi="Times New Roman"/>
          <w:i w:val="0"/>
          <w:sz w:val="22"/>
          <w:szCs w:val="22"/>
        </w:rPr>
        <w:t xml:space="preserve">  Нормативы потребления ГВС</w:t>
      </w:r>
      <w:bookmarkEnd w:id="24"/>
      <w:bookmarkEnd w:id="25"/>
      <w:bookmarkEnd w:id="26"/>
      <w:bookmarkEnd w:id="2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8"/>
        <w:gridCol w:w="6921"/>
        <w:gridCol w:w="2233"/>
      </w:tblGrid>
      <w:tr w:rsidR="006B0DEA" w:rsidRPr="000367A3" w:rsidTr="0065326D">
        <w:tc>
          <w:tcPr>
            <w:tcW w:w="0" w:type="auto"/>
            <w:vAlign w:val="center"/>
          </w:tcPr>
          <w:p w:rsidR="006B0DEA" w:rsidRPr="000B0962" w:rsidRDefault="006B0DEA" w:rsidP="0065326D">
            <w:pPr>
              <w:pStyle w:val="af3"/>
              <w:ind w:firstLine="0"/>
              <w:jc w:val="center"/>
            </w:pPr>
            <w:r w:rsidRPr="000B0962">
              <w:t>№ п/п</w:t>
            </w:r>
          </w:p>
        </w:tc>
        <w:tc>
          <w:tcPr>
            <w:tcW w:w="6921" w:type="dxa"/>
            <w:vAlign w:val="center"/>
          </w:tcPr>
          <w:p w:rsidR="006B0DEA" w:rsidRPr="000B0962" w:rsidRDefault="006B0DEA" w:rsidP="0065326D">
            <w:pPr>
              <w:pStyle w:val="af3"/>
              <w:ind w:firstLine="0"/>
              <w:jc w:val="center"/>
            </w:pPr>
            <w:r w:rsidRPr="000B0962">
              <w:t>Степень благоустройства жилых помещений</w:t>
            </w:r>
          </w:p>
        </w:tc>
        <w:tc>
          <w:tcPr>
            <w:tcW w:w="2233" w:type="dxa"/>
          </w:tcPr>
          <w:p w:rsidR="006B0DEA" w:rsidRPr="009E5F91" w:rsidRDefault="006B0DEA" w:rsidP="0065326D">
            <w:pPr>
              <w:pStyle w:val="Default"/>
              <w:jc w:val="center"/>
              <w:rPr>
                <w:rFonts w:ascii="Times New Roman" w:hAnsi="Times New Roman" w:cs="Times New Roman"/>
              </w:rPr>
            </w:pPr>
            <w:r w:rsidRPr="009E5F91">
              <w:rPr>
                <w:rFonts w:ascii="Times New Roman" w:hAnsi="Times New Roman" w:cs="Times New Roman"/>
              </w:rPr>
              <w:t>Норматив потребления коммунальной услуги (куб. метр в месяц на 1 человека)</w:t>
            </w:r>
          </w:p>
        </w:tc>
      </w:tr>
      <w:tr w:rsidR="006B0DEA" w:rsidRPr="009E5F91" w:rsidTr="0065326D">
        <w:tc>
          <w:tcPr>
            <w:tcW w:w="0" w:type="auto"/>
          </w:tcPr>
          <w:p w:rsidR="006B0DEA" w:rsidRPr="003934B6" w:rsidRDefault="006B0DEA" w:rsidP="0065326D">
            <w:pPr>
              <w:pStyle w:val="af3"/>
              <w:ind w:firstLine="0"/>
            </w:pPr>
            <w:r w:rsidRPr="003934B6">
              <w:t>1</w:t>
            </w:r>
          </w:p>
        </w:tc>
        <w:tc>
          <w:tcPr>
            <w:tcW w:w="6921" w:type="dxa"/>
          </w:tcPr>
          <w:p w:rsidR="006B0DEA" w:rsidRPr="009E5F91" w:rsidRDefault="006B0DEA" w:rsidP="0065326D">
            <w:pPr>
              <w:pStyle w:val="Default"/>
              <w:jc w:val="both"/>
              <w:rPr>
                <w:rFonts w:ascii="Times New Roman" w:hAnsi="Times New Roman" w:cs="Times New Roman"/>
              </w:rPr>
            </w:pPr>
            <w:r w:rsidRPr="009E5F91">
              <w:rPr>
                <w:rFonts w:ascii="Times New Roman" w:hAnsi="Times New Roman" w:cs="Times New Roman"/>
              </w:rPr>
              <w:t>Жилые помещения с централизованным водоснабжением, водоотведением и горячим водоснабжением</w:t>
            </w:r>
          </w:p>
        </w:tc>
        <w:tc>
          <w:tcPr>
            <w:tcW w:w="2233" w:type="dxa"/>
            <w:vAlign w:val="center"/>
          </w:tcPr>
          <w:p w:rsidR="006B0DEA" w:rsidRPr="009E5F91" w:rsidRDefault="006B0DEA" w:rsidP="0065326D">
            <w:pPr>
              <w:pStyle w:val="Default"/>
              <w:jc w:val="center"/>
              <w:rPr>
                <w:rFonts w:ascii="Times New Roman" w:hAnsi="Times New Roman" w:cs="Times New Roman"/>
              </w:rPr>
            </w:pPr>
            <w:r w:rsidRPr="009E5F91">
              <w:rPr>
                <w:rFonts w:ascii="Times New Roman" w:hAnsi="Times New Roman" w:cs="Times New Roman"/>
              </w:rPr>
              <w:t>1,16</w:t>
            </w:r>
          </w:p>
        </w:tc>
      </w:tr>
      <w:tr w:rsidR="006B0DEA" w:rsidRPr="009E5F91" w:rsidTr="0065326D">
        <w:tc>
          <w:tcPr>
            <w:tcW w:w="0" w:type="auto"/>
          </w:tcPr>
          <w:p w:rsidR="006B0DEA" w:rsidRPr="000B0962" w:rsidRDefault="006B0DEA" w:rsidP="0065326D">
            <w:pPr>
              <w:pStyle w:val="af3"/>
              <w:ind w:firstLine="0"/>
              <w:rPr>
                <w:lang w:val="en-US"/>
              </w:rPr>
            </w:pPr>
            <w:r w:rsidRPr="000B0962">
              <w:rPr>
                <w:lang w:val="en-US"/>
              </w:rPr>
              <w:t>2</w:t>
            </w:r>
          </w:p>
        </w:tc>
        <w:tc>
          <w:tcPr>
            <w:tcW w:w="6921" w:type="dxa"/>
          </w:tcPr>
          <w:p w:rsidR="006B0DEA" w:rsidRPr="009E5F91" w:rsidRDefault="006B0DEA" w:rsidP="0065326D">
            <w:pPr>
              <w:pStyle w:val="Default"/>
              <w:jc w:val="both"/>
              <w:rPr>
                <w:rFonts w:ascii="Times New Roman" w:hAnsi="Times New Roman" w:cs="Times New Roman"/>
              </w:rPr>
            </w:pPr>
            <w:r w:rsidRPr="009E5F91">
              <w:rPr>
                <w:rFonts w:ascii="Times New Roman" w:hAnsi="Times New Roman" w:cs="Times New Roman"/>
              </w:rPr>
              <w:t xml:space="preserve">Жилые помещения с централизованным водоснабжением, горячим водоснабжением и без централизованного водоотведения </w:t>
            </w:r>
          </w:p>
        </w:tc>
        <w:tc>
          <w:tcPr>
            <w:tcW w:w="2233" w:type="dxa"/>
            <w:vAlign w:val="center"/>
          </w:tcPr>
          <w:p w:rsidR="006B0DEA" w:rsidRPr="009E5F91" w:rsidRDefault="006B0DEA" w:rsidP="0065326D">
            <w:pPr>
              <w:pStyle w:val="Default"/>
              <w:jc w:val="center"/>
              <w:rPr>
                <w:rFonts w:ascii="Times New Roman" w:hAnsi="Times New Roman" w:cs="Times New Roman"/>
              </w:rPr>
            </w:pPr>
            <w:r w:rsidRPr="009E5F91">
              <w:rPr>
                <w:rFonts w:ascii="Times New Roman" w:hAnsi="Times New Roman" w:cs="Times New Roman"/>
              </w:rPr>
              <w:t>0,91</w:t>
            </w:r>
          </w:p>
        </w:tc>
      </w:tr>
      <w:tr w:rsidR="006B0DEA" w:rsidRPr="009E5F91" w:rsidTr="0065326D">
        <w:tc>
          <w:tcPr>
            <w:tcW w:w="0" w:type="auto"/>
          </w:tcPr>
          <w:p w:rsidR="006B0DEA" w:rsidRPr="000B0962" w:rsidRDefault="006B0DEA" w:rsidP="0065326D">
            <w:pPr>
              <w:pStyle w:val="af3"/>
              <w:ind w:firstLine="0"/>
              <w:rPr>
                <w:lang w:val="en-US"/>
              </w:rPr>
            </w:pPr>
            <w:r w:rsidRPr="000B0962">
              <w:rPr>
                <w:lang w:val="en-US"/>
              </w:rPr>
              <w:t>3</w:t>
            </w:r>
          </w:p>
        </w:tc>
        <w:tc>
          <w:tcPr>
            <w:tcW w:w="6921" w:type="dxa"/>
          </w:tcPr>
          <w:p w:rsidR="006B0DEA" w:rsidRPr="009E5F91" w:rsidRDefault="006B0DEA" w:rsidP="0065326D">
            <w:pPr>
              <w:pStyle w:val="Default"/>
              <w:jc w:val="both"/>
              <w:rPr>
                <w:rFonts w:ascii="Times New Roman" w:hAnsi="Times New Roman" w:cs="Times New Roman"/>
              </w:rPr>
            </w:pPr>
            <w:r w:rsidRPr="009E5F91">
              <w:rPr>
                <w:rFonts w:ascii="Times New Roman" w:hAnsi="Times New Roman" w:cs="Times New Roman"/>
              </w:rPr>
              <w:t xml:space="preserve">Жилые помещения с централизованным водоснабжением, водоотведением и горячим водоснабжением, оборудованные раковинами, мойками кухонными, душами </w:t>
            </w:r>
          </w:p>
        </w:tc>
        <w:tc>
          <w:tcPr>
            <w:tcW w:w="2233" w:type="dxa"/>
            <w:vAlign w:val="center"/>
          </w:tcPr>
          <w:p w:rsidR="006B0DEA" w:rsidRPr="009E5F91" w:rsidRDefault="006B0DEA" w:rsidP="0065326D">
            <w:pPr>
              <w:pStyle w:val="Default"/>
              <w:jc w:val="center"/>
              <w:rPr>
                <w:rFonts w:ascii="Times New Roman" w:hAnsi="Times New Roman" w:cs="Times New Roman"/>
              </w:rPr>
            </w:pPr>
            <w:r w:rsidRPr="009E5F91">
              <w:rPr>
                <w:rFonts w:ascii="Times New Roman" w:hAnsi="Times New Roman" w:cs="Times New Roman"/>
              </w:rPr>
              <w:t>2,51</w:t>
            </w:r>
          </w:p>
        </w:tc>
      </w:tr>
      <w:tr w:rsidR="006B0DEA" w:rsidRPr="009E5F91" w:rsidTr="0065326D">
        <w:tc>
          <w:tcPr>
            <w:tcW w:w="0" w:type="auto"/>
          </w:tcPr>
          <w:p w:rsidR="006B0DEA" w:rsidRPr="000B0962" w:rsidRDefault="006B0DEA" w:rsidP="0065326D">
            <w:pPr>
              <w:pStyle w:val="af3"/>
              <w:ind w:firstLine="0"/>
              <w:rPr>
                <w:lang w:val="en-US"/>
              </w:rPr>
            </w:pPr>
            <w:r w:rsidRPr="000B0962">
              <w:rPr>
                <w:lang w:val="en-US"/>
              </w:rPr>
              <w:t>4</w:t>
            </w:r>
          </w:p>
        </w:tc>
        <w:tc>
          <w:tcPr>
            <w:tcW w:w="6921" w:type="dxa"/>
          </w:tcPr>
          <w:p w:rsidR="006B0DEA" w:rsidRPr="009E5F91" w:rsidRDefault="006B0DEA" w:rsidP="0065326D">
            <w:pPr>
              <w:pStyle w:val="Default"/>
              <w:jc w:val="both"/>
              <w:rPr>
                <w:rFonts w:ascii="Times New Roman" w:hAnsi="Times New Roman" w:cs="Times New Roman"/>
              </w:rPr>
            </w:pPr>
            <w:r w:rsidRPr="009E5F91">
              <w:rPr>
                <w:rFonts w:ascii="Times New Roman" w:hAnsi="Times New Roman" w:cs="Times New Roman"/>
              </w:rPr>
              <w:t xml:space="preserve">Жилые помещения с централизованным водоснабжением, водоотведением и горячим водоснабжением, оборудованные сидячими ваннами, раковинами и душем </w:t>
            </w:r>
          </w:p>
        </w:tc>
        <w:tc>
          <w:tcPr>
            <w:tcW w:w="2233" w:type="dxa"/>
            <w:vAlign w:val="center"/>
          </w:tcPr>
          <w:p w:rsidR="006B0DEA" w:rsidRPr="009E5F91" w:rsidRDefault="006B0DEA" w:rsidP="0065326D">
            <w:pPr>
              <w:pStyle w:val="Default"/>
              <w:jc w:val="center"/>
              <w:rPr>
                <w:rFonts w:ascii="Times New Roman" w:hAnsi="Times New Roman" w:cs="Times New Roman"/>
              </w:rPr>
            </w:pPr>
            <w:r w:rsidRPr="009E5F91">
              <w:rPr>
                <w:rFonts w:ascii="Times New Roman" w:hAnsi="Times New Roman" w:cs="Times New Roman"/>
              </w:rPr>
              <w:t>3,02</w:t>
            </w:r>
          </w:p>
        </w:tc>
      </w:tr>
      <w:tr w:rsidR="006B0DEA" w:rsidRPr="009E5F91" w:rsidTr="0065326D">
        <w:tc>
          <w:tcPr>
            <w:tcW w:w="0" w:type="auto"/>
          </w:tcPr>
          <w:p w:rsidR="006B0DEA" w:rsidRPr="000B0962" w:rsidRDefault="006B0DEA" w:rsidP="0065326D">
            <w:pPr>
              <w:pStyle w:val="af3"/>
              <w:ind w:firstLine="0"/>
              <w:rPr>
                <w:lang w:val="en-US"/>
              </w:rPr>
            </w:pPr>
            <w:r w:rsidRPr="000B0962">
              <w:rPr>
                <w:lang w:val="en-US"/>
              </w:rPr>
              <w:t>5</w:t>
            </w:r>
          </w:p>
        </w:tc>
        <w:tc>
          <w:tcPr>
            <w:tcW w:w="6921" w:type="dxa"/>
          </w:tcPr>
          <w:p w:rsidR="006B0DEA" w:rsidRPr="009E5F91" w:rsidRDefault="006B0DEA" w:rsidP="0065326D">
            <w:pPr>
              <w:pStyle w:val="Default"/>
              <w:jc w:val="both"/>
              <w:rPr>
                <w:rFonts w:ascii="Times New Roman" w:hAnsi="Times New Roman" w:cs="Times New Roman"/>
              </w:rPr>
            </w:pPr>
            <w:r w:rsidRPr="009E5F91">
              <w:rPr>
                <w:rFonts w:ascii="Times New Roman" w:hAnsi="Times New Roman" w:cs="Times New Roman"/>
              </w:rPr>
              <w:t xml:space="preserve">Жилые помещения с централизованным водоснабжением, водоотведением и горячим водоснабжением, оборудованные ваннами длиной 1500-1700 мм, раковинами и душем </w:t>
            </w:r>
          </w:p>
        </w:tc>
        <w:tc>
          <w:tcPr>
            <w:tcW w:w="2233" w:type="dxa"/>
            <w:vAlign w:val="center"/>
          </w:tcPr>
          <w:p w:rsidR="006B0DEA" w:rsidRPr="009E5F91" w:rsidRDefault="006B0DEA" w:rsidP="0065326D">
            <w:pPr>
              <w:pStyle w:val="Default"/>
              <w:jc w:val="center"/>
              <w:rPr>
                <w:rFonts w:ascii="Times New Roman" w:hAnsi="Times New Roman" w:cs="Times New Roman"/>
              </w:rPr>
            </w:pPr>
            <w:r w:rsidRPr="009E5F91">
              <w:rPr>
                <w:rFonts w:ascii="Times New Roman" w:hAnsi="Times New Roman" w:cs="Times New Roman"/>
              </w:rPr>
              <w:t>3,11</w:t>
            </w:r>
          </w:p>
          <w:p w:rsidR="006B0DEA" w:rsidRPr="000B0962" w:rsidRDefault="006B0DEA" w:rsidP="0065326D">
            <w:pPr>
              <w:pStyle w:val="af3"/>
              <w:ind w:firstLine="0"/>
              <w:jc w:val="center"/>
            </w:pPr>
          </w:p>
        </w:tc>
      </w:tr>
    </w:tbl>
    <w:p w:rsidR="006B0DEA" w:rsidRPr="008D09FD" w:rsidRDefault="006B0DEA" w:rsidP="0065326D">
      <w:pPr>
        <w:pStyle w:val="af3"/>
        <w:ind w:firstLine="0"/>
        <w:rPr>
          <w:lang w:val="en-US"/>
        </w:rPr>
      </w:pPr>
    </w:p>
    <w:p w:rsidR="006B0DEA" w:rsidRDefault="006B0DEA" w:rsidP="0065326D">
      <w:pPr>
        <w:pStyle w:val="af3"/>
      </w:pPr>
      <w:r w:rsidRPr="008D09FD">
        <w:t xml:space="preserve">Значения нормативов потребления коммунальных услуг по </w:t>
      </w:r>
      <w:r>
        <w:t xml:space="preserve">отоплению </w:t>
      </w:r>
      <w:r w:rsidRPr="008D09FD">
        <w:t xml:space="preserve">в жилых помещениях приведены в таблице </w:t>
      </w:r>
      <w:r>
        <w:t>1.</w:t>
      </w:r>
      <w:r w:rsidRPr="003934B6">
        <w:rPr>
          <w:sz w:val="22"/>
          <w:szCs w:val="22"/>
        </w:rPr>
        <w:t>5.2</w:t>
      </w:r>
      <w:r>
        <w:rPr>
          <w:sz w:val="22"/>
          <w:szCs w:val="22"/>
        </w:rPr>
        <w:t>.2</w:t>
      </w:r>
      <w:r w:rsidRPr="003934B6">
        <w:rPr>
          <w:sz w:val="22"/>
          <w:szCs w:val="22"/>
        </w:rPr>
        <w:t>.</w:t>
      </w:r>
    </w:p>
    <w:p w:rsidR="006B0DEA" w:rsidRDefault="006B0DEA" w:rsidP="0065326D">
      <w:pPr>
        <w:pStyle w:val="af3"/>
        <w:rPr>
          <w:sz w:val="20"/>
          <w:szCs w:val="20"/>
        </w:rPr>
      </w:pPr>
    </w:p>
    <w:p w:rsidR="006B0DEA" w:rsidRDefault="006B0DEA" w:rsidP="0065326D">
      <w:pPr>
        <w:pStyle w:val="2"/>
        <w:spacing w:before="0"/>
        <w:rPr>
          <w:rFonts w:ascii="Times New Roman" w:hAnsi="Times New Roman"/>
          <w:i w:val="0"/>
          <w:sz w:val="22"/>
          <w:szCs w:val="22"/>
          <w:lang w:eastAsia="ru-RU"/>
        </w:rPr>
      </w:pPr>
      <w:bookmarkStart w:id="28" w:name="_Toc403691744"/>
      <w:bookmarkStart w:id="29" w:name="_Toc403692932"/>
      <w:bookmarkStart w:id="30" w:name="_Toc403722194"/>
      <w:bookmarkStart w:id="31" w:name="_Toc403722310"/>
      <w:r w:rsidRPr="003934B6">
        <w:rPr>
          <w:rFonts w:ascii="Times New Roman" w:hAnsi="Times New Roman"/>
          <w:i w:val="0"/>
          <w:sz w:val="22"/>
          <w:szCs w:val="22"/>
          <w:lang w:eastAsia="ru-RU"/>
        </w:rPr>
        <w:t xml:space="preserve">Таблица </w:t>
      </w:r>
      <w:r>
        <w:rPr>
          <w:rFonts w:ascii="Times New Roman" w:hAnsi="Times New Roman"/>
          <w:i w:val="0"/>
          <w:sz w:val="22"/>
          <w:szCs w:val="22"/>
          <w:lang w:eastAsia="ru-RU"/>
        </w:rPr>
        <w:t>1.5</w:t>
      </w:r>
      <w:r w:rsidRPr="003934B6">
        <w:rPr>
          <w:rFonts w:ascii="Times New Roman" w:hAnsi="Times New Roman"/>
          <w:i w:val="0"/>
          <w:sz w:val="22"/>
          <w:szCs w:val="22"/>
          <w:lang w:eastAsia="ru-RU"/>
        </w:rPr>
        <w:t>.</w:t>
      </w:r>
      <w:r>
        <w:rPr>
          <w:rFonts w:ascii="Times New Roman" w:hAnsi="Times New Roman"/>
          <w:i w:val="0"/>
          <w:sz w:val="22"/>
          <w:szCs w:val="22"/>
          <w:lang w:eastAsia="ru-RU"/>
        </w:rPr>
        <w:t>2.2. Н</w:t>
      </w:r>
      <w:r w:rsidRPr="003934B6">
        <w:rPr>
          <w:rFonts w:ascii="Times New Roman" w:hAnsi="Times New Roman"/>
          <w:i w:val="0"/>
          <w:sz w:val="22"/>
          <w:szCs w:val="22"/>
          <w:lang w:eastAsia="ru-RU"/>
        </w:rPr>
        <w:t>ормативы потребление коммунальной услуги по отоплению в жилых и нежилых помещениях Томской области в отопительный период</w:t>
      </w:r>
      <w:bookmarkEnd w:id="28"/>
      <w:bookmarkEnd w:id="29"/>
      <w:bookmarkEnd w:id="30"/>
      <w:bookmarkEnd w:id="31"/>
    </w:p>
    <w:p w:rsidR="006B0DEA" w:rsidRPr="00352005" w:rsidRDefault="006B0DEA" w:rsidP="00352005">
      <w:pPr>
        <w:rPr>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2"/>
        <w:gridCol w:w="4170"/>
        <w:gridCol w:w="4160"/>
      </w:tblGrid>
      <w:tr w:rsidR="006B0DEA" w:rsidRPr="000367A3" w:rsidTr="0065326D">
        <w:tc>
          <w:tcPr>
            <w:tcW w:w="1384" w:type="dxa"/>
            <w:vMerge w:val="restart"/>
            <w:vAlign w:val="center"/>
          </w:tcPr>
          <w:p w:rsidR="006B0DEA" w:rsidRDefault="006B0DEA" w:rsidP="0065326D">
            <w:pPr>
              <w:pStyle w:val="af3"/>
              <w:ind w:firstLine="0"/>
              <w:jc w:val="center"/>
              <w:rPr>
                <w:lang w:eastAsia="ru-RU"/>
              </w:rPr>
            </w:pPr>
            <w:r>
              <w:rPr>
                <w:lang w:eastAsia="ru-RU"/>
              </w:rPr>
              <w:t>Этажность здания</w:t>
            </w:r>
          </w:p>
        </w:tc>
        <w:tc>
          <w:tcPr>
            <w:tcW w:w="8470" w:type="dxa"/>
            <w:gridSpan w:val="2"/>
          </w:tcPr>
          <w:p w:rsidR="006B0DEA" w:rsidRPr="009E5F91" w:rsidRDefault="006B0DEA" w:rsidP="0065326D">
            <w:pPr>
              <w:pStyle w:val="Default"/>
              <w:jc w:val="center"/>
              <w:rPr>
                <w:rFonts w:ascii="Times New Roman" w:hAnsi="Times New Roman" w:cs="Times New Roman"/>
              </w:rPr>
            </w:pPr>
            <w:r w:rsidRPr="009E5F91">
              <w:rPr>
                <w:rFonts w:ascii="Times New Roman" w:hAnsi="Times New Roman" w:cs="Times New Roman"/>
              </w:rPr>
              <w:t>Гкал на 1 кв. м общей площади помещений в месяц</w:t>
            </w:r>
          </w:p>
        </w:tc>
      </w:tr>
      <w:tr w:rsidR="006B0DEA" w:rsidRPr="000367A3" w:rsidTr="0065326D">
        <w:tc>
          <w:tcPr>
            <w:tcW w:w="1384" w:type="dxa"/>
            <w:vMerge/>
            <w:vAlign w:val="center"/>
          </w:tcPr>
          <w:p w:rsidR="006B0DEA" w:rsidRDefault="006B0DEA" w:rsidP="0065326D">
            <w:pPr>
              <w:pStyle w:val="af3"/>
              <w:ind w:firstLine="0"/>
              <w:jc w:val="center"/>
              <w:rPr>
                <w:lang w:eastAsia="ru-RU"/>
              </w:rPr>
            </w:pPr>
          </w:p>
        </w:tc>
        <w:tc>
          <w:tcPr>
            <w:tcW w:w="4235" w:type="dxa"/>
            <w:vAlign w:val="center"/>
          </w:tcPr>
          <w:p w:rsidR="006B0DEA" w:rsidRDefault="006B0DEA" w:rsidP="0065326D">
            <w:pPr>
              <w:pStyle w:val="af3"/>
              <w:ind w:firstLine="0"/>
              <w:jc w:val="center"/>
              <w:rPr>
                <w:lang w:eastAsia="ru-RU"/>
              </w:rPr>
            </w:pPr>
            <w:r>
              <w:rPr>
                <w:lang w:eastAsia="ru-RU"/>
              </w:rPr>
              <w:t>Жилые дома до 1999 г. постройки включительно</w:t>
            </w:r>
          </w:p>
        </w:tc>
        <w:tc>
          <w:tcPr>
            <w:tcW w:w="4235" w:type="dxa"/>
            <w:vAlign w:val="center"/>
          </w:tcPr>
          <w:p w:rsidR="006B0DEA" w:rsidRDefault="006B0DEA" w:rsidP="0065326D">
            <w:pPr>
              <w:pStyle w:val="af3"/>
              <w:ind w:firstLine="0"/>
              <w:jc w:val="center"/>
              <w:rPr>
                <w:lang w:eastAsia="ru-RU"/>
              </w:rPr>
            </w:pPr>
            <w:r>
              <w:rPr>
                <w:lang w:eastAsia="ru-RU"/>
              </w:rPr>
              <w:t>Жилые дома после 1999 г. постройки</w:t>
            </w:r>
          </w:p>
        </w:tc>
      </w:tr>
      <w:tr w:rsidR="006B0DEA" w:rsidRPr="009E5F91" w:rsidTr="0065326D">
        <w:tc>
          <w:tcPr>
            <w:tcW w:w="1384" w:type="dxa"/>
          </w:tcPr>
          <w:p w:rsidR="006B0DEA" w:rsidRDefault="006B0DEA" w:rsidP="0065326D">
            <w:pPr>
              <w:pStyle w:val="af3"/>
              <w:ind w:firstLine="0"/>
              <w:jc w:val="center"/>
              <w:rPr>
                <w:lang w:eastAsia="ru-RU"/>
              </w:rPr>
            </w:pPr>
            <w:r>
              <w:rPr>
                <w:lang w:eastAsia="ru-RU"/>
              </w:rPr>
              <w:t>1</w:t>
            </w:r>
          </w:p>
        </w:tc>
        <w:tc>
          <w:tcPr>
            <w:tcW w:w="4235" w:type="dxa"/>
          </w:tcPr>
          <w:p w:rsidR="006B0DEA" w:rsidRDefault="006B0DEA" w:rsidP="0065326D">
            <w:pPr>
              <w:pStyle w:val="af3"/>
              <w:ind w:firstLine="0"/>
              <w:jc w:val="center"/>
              <w:rPr>
                <w:lang w:eastAsia="ru-RU"/>
              </w:rPr>
            </w:pPr>
            <w:r>
              <w:rPr>
                <w:lang w:eastAsia="ru-RU"/>
              </w:rPr>
              <w:t>0,0462</w:t>
            </w:r>
          </w:p>
        </w:tc>
        <w:tc>
          <w:tcPr>
            <w:tcW w:w="4235" w:type="dxa"/>
          </w:tcPr>
          <w:p w:rsidR="006B0DEA" w:rsidRDefault="006B0DEA" w:rsidP="0065326D">
            <w:pPr>
              <w:pStyle w:val="af3"/>
              <w:ind w:firstLine="0"/>
              <w:jc w:val="center"/>
              <w:rPr>
                <w:lang w:eastAsia="ru-RU"/>
              </w:rPr>
            </w:pPr>
            <w:r>
              <w:rPr>
                <w:lang w:eastAsia="ru-RU"/>
              </w:rPr>
              <w:t>0,0194</w:t>
            </w:r>
          </w:p>
        </w:tc>
      </w:tr>
      <w:tr w:rsidR="006B0DEA" w:rsidRPr="009E5F91" w:rsidTr="0065326D">
        <w:tc>
          <w:tcPr>
            <w:tcW w:w="1384" w:type="dxa"/>
          </w:tcPr>
          <w:p w:rsidR="006B0DEA" w:rsidRDefault="006B0DEA" w:rsidP="0065326D">
            <w:pPr>
              <w:pStyle w:val="af3"/>
              <w:ind w:firstLine="0"/>
              <w:jc w:val="center"/>
              <w:rPr>
                <w:lang w:eastAsia="ru-RU"/>
              </w:rPr>
            </w:pPr>
            <w:r>
              <w:rPr>
                <w:lang w:eastAsia="ru-RU"/>
              </w:rPr>
              <w:t>2</w:t>
            </w:r>
          </w:p>
        </w:tc>
        <w:tc>
          <w:tcPr>
            <w:tcW w:w="4235" w:type="dxa"/>
          </w:tcPr>
          <w:p w:rsidR="006B0DEA" w:rsidRDefault="006B0DEA" w:rsidP="0065326D">
            <w:pPr>
              <w:pStyle w:val="af3"/>
              <w:ind w:firstLine="0"/>
              <w:jc w:val="center"/>
              <w:rPr>
                <w:lang w:eastAsia="ru-RU"/>
              </w:rPr>
            </w:pPr>
            <w:r>
              <w:rPr>
                <w:lang w:eastAsia="ru-RU"/>
              </w:rPr>
              <w:t>0,0457</w:t>
            </w:r>
          </w:p>
        </w:tc>
        <w:tc>
          <w:tcPr>
            <w:tcW w:w="4235" w:type="dxa"/>
          </w:tcPr>
          <w:p w:rsidR="006B0DEA" w:rsidRDefault="006B0DEA" w:rsidP="0065326D">
            <w:pPr>
              <w:pStyle w:val="af3"/>
              <w:ind w:firstLine="0"/>
              <w:jc w:val="center"/>
              <w:rPr>
                <w:lang w:eastAsia="ru-RU"/>
              </w:rPr>
            </w:pPr>
            <w:r>
              <w:rPr>
                <w:lang w:eastAsia="ru-RU"/>
              </w:rPr>
              <w:t>0,0175</w:t>
            </w:r>
          </w:p>
        </w:tc>
      </w:tr>
      <w:tr w:rsidR="006B0DEA" w:rsidRPr="009E5F91" w:rsidTr="0065326D">
        <w:tc>
          <w:tcPr>
            <w:tcW w:w="1384" w:type="dxa"/>
          </w:tcPr>
          <w:p w:rsidR="006B0DEA" w:rsidRDefault="006B0DEA" w:rsidP="0065326D">
            <w:pPr>
              <w:pStyle w:val="af3"/>
              <w:ind w:firstLine="0"/>
              <w:jc w:val="center"/>
              <w:rPr>
                <w:lang w:eastAsia="ru-RU"/>
              </w:rPr>
            </w:pPr>
            <w:r>
              <w:rPr>
                <w:lang w:eastAsia="ru-RU"/>
              </w:rPr>
              <w:t>3</w:t>
            </w:r>
          </w:p>
        </w:tc>
        <w:tc>
          <w:tcPr>
            <w:tcW w:w="4235" w:type="dxa"/>
          </w:tcPr>
          <w:p w:rsidR="006B0DEA" w:rsidRDefault="006B0DEA" w:rsidP="0065326D">
            <w:pPr>
              <w:pStyle w:val="af3"/>
              <w:ind w:firstLine="0"/>
              <w:jc w:val="center"/>
              <w:rPr>
                <w:lang w:eastAsia="ru-RU"/>
              </w:rPr>
            </w:pPr>
            <w:r>
              <w:rPr>
                <w:lang w:eastAsia="ru-RU"/>
              </w:rPr>
              <w:t>0,0288</w:t>
            </w:r>
          </w:p>
        </w:tc>
        <w:tc>
          <w:tcPr>
            <w:tcW w:w="4235" w:type="dxa"/>
          </w:tcPr>
          <w:p w:rsidR="006B0DEA" w:rsidRDefault="006B0DEA" w:rsidP="0065326D">
            <w:pPr>
              <w:pStyle w:val="af3"/>
              <w:ind w:firstLine="0"/>
              <w:jc w:val="center"/>
              <w:rPr>
                <w:lang w:eastAsia="ru-RU"/>
              </w:rPr>
            </w:pPr>
            <w:r>
              <w:rPr>
                <w:lang w:eastAsia="ru-RU"/>
              </w:rPr>
              <w:t>0,0177</w:t>
            </w:r>
          </w:p>
        </w:tc>
      </w:tr>
      <w:tr w:rsidR="006B0DEA" w:rsidRPr="009E5F91" w:rsidTr="0065326D">
        <w:tc>
          <w:tcPr>
            <w:tcW w:w="1384" w:type="dxa"/>
          </w:tcPr>
          <w:p w:rsidR="006B0DEA" w:rsidRDefault="006B0DEA" w:rsidP="0065326D">
            <w:pPr>
              <w:pStyle w:val="af3"/>
              <w:ind w:firstLine="0"/>
              <w:jc w:val="center"/>
              <w:rPr>
                <w:lang w:eastAsia="ru-RU"/>
              </w:rPr>
            </w:pPr>
            <w:r>
              <w:rPr>
                <w:lang w:eastAsia="ru-RU"/>
              </w:rPr>
              <w:t>4</w:t>
            </w:r>
          </w:p>
        </w:tc>
        <w:tc>
          <w:tcPr>
            <w:tcW w:w="4235" w:type="dxa"/>
          </w:tcPr>
          <w:p w:rsidR="006B0DEA" w:rsidRDefault="006B0DEA" w:rsidP="0065326D">
            <w:pPr>
              <w:pStyle w:val="af3"/>
              <w:ind w:firstLine="0"/>
              <w:jc w:val="center"/>
              <w:rPr>
                <w:lang w:eastAsia="ru-RU"/>
              </w:rPr>
            </w:pPr>
            <w:r>
              <w:rPr>
                <w:lang w:eastAsia="ru-RU"/>
              </w:rPr>
              <w:t>0,0288</w:t>
            </w:r>
          </w:p>
        </w:tc>
        <w:tc>
          <w:tcPr>
            <w:tcW w:w="4235" w:type="dxa"/>
          </w:tcPr>
          <w:p w:rsidR="006B0DEA" w:rsidRDefault="006B0DEA" w:rsidP="0065326D">
            <w:pPr>
              <w:pStyle w:val="af3"/>
              <w:ind w:firstLine="0"/>
              <w:jc w:val="center"/>
              <w:rPr>
                <w:lang w:eastAsia="ru-RU"/>
              </w:rPr>
            </w:pPr>
            <w:r>
              <w:rPr>
                <w:lang w:eastAsia="ru-RU"/>
              </w:rPr>
              <w:t>0,0155</w:t>
            </w:r>
          </w:p>
        </w:tc>
      </w:tr>
      <w:tr w:rsidR="006B0DEA" w:rsidRPr="009E5F91" w:rsidTr="0065326D">
        <w:tc>
          <w:tcPr>
            <w:tcW w:w="1384" w:type="dxa"/>
          </w:tcPr>
          <w:p w:rsidR="006B0DEA" w:rsidRDefault="006B0DEA" w:rsidP="0065326D">
            <w:pPr>
              <w:pStyle w:val="af3"/>
              <w:ind w:firstLine="0"/>
              <w:jc w:val="center"/>
              <w:rPr>
                <w:lang w:eastAsia="ru-RU"/>
              </w:rPr>
            </w:pPr>
            <w:r>
              <w:rPr>
                <w:lang w:eastAsia="ru-RU"/>
              </w:rPr>
              <w:t>5</w:t>
            </w:r>
          </w:p>
        </w:tc>
        <w:tc>
          <w:tcPr>
            <w:tcW w:w="4235" w:type="dxa"/>
          </w:tcPr>
          <w:p w:rsidR="006B0DEA" w:rsidRDefault="006B0DEA" w:rsidP="0065326D">
            <w:pPr>
              <w:pStyle w:val="af3"/>
              <w:ind w:firstLine="0"/>
              <w:jc w:val="center"/>
              <w:rPr>
                <w:lang w:eastAsia="ru-RU"/>
              </w:rPr>
            </w:pPr>
            <w:r>
              <w:rPr>
                <w:lang w:eastAsia="ru-RU"/>
              </w:rPr>
              <w:t>0,0247</w:t>
            </w:r>
          </w:p>
        </w:tc>
        <w:tc>
          <w:tcPr>
            <w:tcW w:w="4235" w:type="dxa"/>
          </w:tcPr>
          <w:p w:rsidR="006B0DEA" w:rsidRDefault="006B0DEA" w:rsidP="0065326D">
            <w:pPr>
              <w:pStyle w:val="af3"/>
              <w:ind w:firstLine="0"/>
              <w:jc w:val="center"/>
              <w:rPr>
                <w:lang w:eastAsia="ru-RU"/>
              </w:rPr>
            </w:pPr>
            <w:r>
              <w:rPr>
                <w:lang w:eastAsia="ru-RU"/>
              </w:rPr>
              <w:t>0,0155</w:t>
            </w:r>
          </w:p>
        </w:tc>
      </w:tr>
    </w:tbl>
    <w:p w:rsidR="006B0DEA" w:rsidRDefault="006B0DEA" w:rsidP="0065326D">
      <w:pPr>
        <w:pStyle w:val="af3"/>
        <w:ind w:firstLine="0"/>
        <w:rPr>
          <w:lang w:eastAsia="ru-RU"/>
        </w:rPr>
      </w:pPr>
    </w:p>
    <w:p w:rsidR="006B0DEA" w:rsidRDefault="006B0DEA" w:rsidP="0065326D">
      <w:pPr>
        <w:pStyle w:val="af3"/>
        <w:rPr>
          <w:lang w:eastAsia="ru-RU"/>
        </w:rPr>
      </w:pPr>
      <w:r>
        <w:rPr>
          <w:lang w:eastAsia="ru-RU"/>
        </w:rPr>
        <w:t xml:space="preserve">Для зданий, построенных после 1999 г., норматив удельного теплопотребления на нужды отопления в среднем в 2 раза меньше аналогичного норматива для строений до 1999 </w:t>
      </w:r>
      <w:r>
        <w:rPr>
          <w:lang w:eastAsia="ru-RU"/>
        </w:rPr>
        <w:lastRenderedPageBreak/>
        <w:t>г. постройки. Это связано с повышением энергоэффективности новых строений (после 1999 г. постройки).</w:t>
      </w:r>
    </w:p>
    <w:p w:rsidR="006B0DEA" w:rsidRPr="0065326D" w:rsidRDefault="006B0DEA" w:rsidP="0065326D">
      <w:pPr>
        <w:ind w:left="550" w:hanging="550"/>
        <w:rPr>
          <w:rFonts w:ascii="Times New Roman" w:hAnsi="Times New Roman"/>
          <w:b/>
          <w:sz w:val="24"/>
          <w:szCs w:val="24"/>
          <w:lang w:val="ru-RU"/>
        </w:rPr>
      </w:pPr>
    </w:p>
    <w:p w:rsidR="006B0DEA" w:rsidRPr="0065326D" w:rsidRDefault="006B0DEA" w:rsidP="0065326D">
      <w:pPr>
        <w:ind w:left="1320" w:hanging="1320"/>
        <w:rPr>
          <w:rFonts w:ascii="Times New Roman" w:hAnsi="Times New Roman"/>
          <w:b/>
          <w:sz w:val="24"/>
          <w:szCs w:val="24"/>
          <w:lang w:val="ru-RU"/>
        </w:rPr>
      </w:pPr>
      <w:r w:rsidRPr="0065326D">
        <w:rPr>
          <w:rFonts w:ascii="Times New Roman" w:hAnsi="Times New Roman"/>
          <w:b/>
          <w:sz w:val="24"/>
          <w:szCs w:val="24"/>
          <w:lang w:val="ru-RU"/>
        </w:rPr>
        <w:t>ЧАСТЬ 6. БАЛАНСЫ ТЕПЛОВОЙ МОЩНОСТИ И ТЕПЛОВОЙ НАГРУЗКИ В ЗОНАХ ДЕЙСТВИЯ ИСТОЧНИКОВ ТЕПЛОВОЙ ЭНЕРГИИ</w:t>
      </w:r>
    </w:p>
    <w:p w:rsidR="006B0DEA" w:rsidRDefault="006B0DEA" w:rsidP="0065326D">
      <w:pPr>
        <w:pStyle w:val="af3"/>
        <w:rPr>
          <w:lang w:eastAsia="ru-RU"/>
        </w:rPr>
      </w:pPr>
    </w:p>
    <w:p w:rsidR="006B0DEA" w:rsidRPr="00E82797" w:rsidRDefault="006B0DEA" w:rsidP="0065326D">
      <w:pPr>
        <w:pStyle w:val="af3"/>
        <w:rPr>
          <w:lang w:eastAsia="ru-RU"/>
        </w:rPr>
      </w:pPr>
      <w:r w:rsidRPr="00F35852">
        <w:rPr>
          <w:lang w:eastAsia="ru-RU"/>
        </w:rPr>
        <w:t>Постановлением Правительства РФ от 22.02.2012 г. №154 «О требованиях к схемам теплоснабжения, порядку их разработки и утверждения» установлены следующие определения:</w:t>
      </w:r>
    </w:p>
    <w:p w:rsidR="006B0DEA" w:rsidRPr="00E82797" w:rsidRDefault="006B0DEA" w:rsidP="0065326D">
      <w:pPr>
        <w:pStyle w:val="af3"/>
        <w:rPr>
          <w:lang w:eastAsia="ru-RU"/>
        </w:rPr>
      </w:pPr>
      <w:r w:rsidRPr="00E82797">
        <w:rPr>
          <w:lang w:eastAsia="ru-RU"/>
        </w:rPr>
        <w:t xml:space="preserve">1) Установленная мощность источника тепловой энергии </w:t>
      </w:r>
      <w:r>
        <w:rPr>
          <w:lang w:eastAsia="ru-RU"/>
        </w:rPr>
        <w:t>–</w:t>
      </w:r>
      <w:r w:rsidRPr="00E82797">
        <w:rPr>
          <w:lang w:eastAsia="ru-RU"/>
        </w:rPr>
        <w:t xml:space="preserve">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rsidR="006B0DEA" w:rsidRPr="00E82797" w:rsidRDefault="006B0DEA" w:rsidP="0065326D">
      <w:pPr>
        <w:pStyle w:val="af3"/>
        <w:rPr>
          <w:lang w:eastAsia="ru-RU"/>
        </w:rPr>
      </w:pPr>
      <w:r w:rsidRPr="00E82797">
        <w:rPr>
          <w:lang w:eastAsia="ru-RU"/>
        </w:rPr>
        <w:t xml:space="preserve">2) Располагаемая мощность источника тепловой энергии </w:t>
      </w:r>
      <w:r>
        <w:rPr>
          <w:lang w:eastAsia="ru-RU"/>
        </w:rPr>
        <w:t>–</w:t>
      </w:r>
      <w:r w:rsidRPr="00E82797">
        <w:rPr>
          <w:lang w:eastAsia="ru-RU"/>
        </w:rPr>
        <w:t xml:space="preserve">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котлоагрегатах и др.);</w:t>
      </w:r>
    </w:p>
    <w:p w:rsidR="006B0DEA" w:rsidRDefault="006B0DEA" w:rsidP="0065326D">
      <w:pPr>
        <w:pStyle w:val="af3"/>
        <w:rPr>
          <w:lang w:eastAsia="ru-RU"/>
        </w:rPr>
      </w:pPr>
      <w:r w:rsidRPr="00E82797">
        <w:rPr>
          <w:lang w:eastAsia="ru-RU"/>
        </w:rPr>
        <w:t xml:space="preserve">3) Мощность источника тепловой энергии нетто </w:t>
      </w:r>
      <w:r>
        <w:rPr>
          <w:lang w:eastAsia="ru-RU"/>
        </w:rPr>
        <w:t>–</w:t>
      </w:r>
      <w:r w:rsidRPr="00E82797">
        <w:rPr>
          <w:lang w:eastAsia="ru-RU"/>
        </w:rPr>
        <w:t xml:space="preserve"> величина, равная располагаемой мощности источника тепловой энергии за вычетом тепловой нагрузки на собственные и хозяйственные нужды</w:t>
      </w:r>
      <w:r>
        <w:rPr>
          <w:lang w:eastAsia="ru-RU"/>
        </w:rPr>
        <w:t>.</w:t>
      </w:r>
    </w:p>
    <w:p w:rsidR="006B0DEA" w:rsidRDefault="006B0DEA" w:rsidP="0065326D">
      <w:pPr>
        <w:pStyle w:val="af3"/>
        <w:rPr>
          <w:lang w:eastAsia="ru-RU"/>
        </w:rPr>
      </w:pPr>
      <w:r>
        <w:rPr>
          <w:lang w:eastAsia="ru-RU"/>
        </w:rPr>
        <w:t>Баланс тепловой мощности и тепловой нагрузки в зоне действия котельной с. Октябрьского приведены в таблице 1.6.1.1.</w:t>
      </w:r>
    </w:p>
    <w:p w:rsidR="006B0DEA" w:rsidRDefault="006B0DEA" w:rsidP="0065326D">
      <w:pPr>
        <w:pStyle w:val="af3"/>
        <w:ind w:firstLine="0"/>
        <w:rPr>
          <w:lang w:eastAsia="ru-RU"/>
        </w:rPr>
      </w:pPr>
    </w:p>
    <w:p w:rsidR="006B0DEA" w:rsidRDefault="006B0DEA" w:rsidP="0065326D">
      <w:pPr>
        <w:pStyle w:val="2"/>
        <w:spacing w:before="0" w:after="0" w:line="240" w:lineRule="auto"/>
        <w:rPr>
          <w:rFonts w:ascii="Times New Roman" w:hAnsi="Times New Roman"/>
          <w:i w:val="0"/>
          <w:sz w:val="22"/>
          <w:szCs w:val="22"/>
        </w:rPr>
      </w:pPr>
      <w:bookmarkStart w:id="32" w:name="_Toc403691746"/>
      <w:bookmarkStart w:id="33" w:name="_Toc403692934"/>
      <w:bookmarkStart w:id="34" w:name="_Toc403722196"/>
      <w:bookmarkStart w:id="35" w:name="_Toc403722312"/>
      <w:r>
        <w:rPr>
          <w:rFonts w:ascii="Times New Roman" w:hAnsi="Times New Roman"/>
          <w:i w:val="0"/>
          <w:sz w:val="22"/>
          <w:szCs w:val="22"/>
          <w:lang w:eastAsia="ru-RU"/>
        </w:rPr>
        <w:t>Таблица 1.6</w:t>
      </w:r>
      <w:r w:rsidRPr="003934B6">
        <w:rPr>
          <w:rFonts w:ascii="Times New Roman" w:hAnsi="Times New Roman"/>
          <w:i w:val="0"/>
          <w:sz w:val="22"/>
          <w:szCs w:val="22"/>
          <w:lang w:eastAsia="ru-RU"/>
        </w:rPr>
        <w:t>.1</w:t>
      </w:r>
      <w:r>
        <w:rPr>
          <w:rFonts w:ascii="Times New Roman" w:hAnsi="Times New Roman"/>
          <w:i w:val="0"/>
          <w:sz w:val="22"/>
          <w:szCs w:val="22"/>
          <w:lang w:eastAsia="ru-RU"/>
        </w:rPr>
        <w:t>.1.</w:t>
      </w:r>
      <w:r w:rsidRPr="003934B6">
        <w:rPr>
          <w:rFonts w:ascii="Times New Roman" w:hAnsi="Times New Roman"/>
          <w:i w:val="0"/>
          <w:sz w:val="22"/>
          <w:szCs w:val="22"/>
          <w:lang w:eastAsia="ru-RU"/>
        </w:rPr>
        <w:t xml:space="preserve">  Баланс тепловой мощности и тепловой </w:t>
      </w:r>
      <w:r>
        <w:rPr>
          <w:rFonts w:ascii="Times New Roman" w:hAnsi="Times New Roman"/>
          <w:i w:val="0"/>
          <w:sz w:val="22"/>
          <w:szCs w:val="22"/>
          <w:lang w:eastAsia="ru-RU"/>
        </w:rPr>
        <w:t>нагрузки</w:t>
      </w:r>
      <w:r w:rsidRPr="003934B6">
        <w:rPr>
          <w:rFonts w:ascii="Times New Roman" w:hAnsi="Times New Roman"/>
          <w:i w:val="0"/>
          <w:sz w:val="22"/>
          <w:szCs w:val="22"/>
          <w:lang w:eastAsia="ru-RU"/>
        </w:rPr>
        <w:t xml:space="preserve"> котельн</w:t>
      </w:r>
      <w:r>
        <w:rPr>
          <w:rFonts w:ascii="Times New Roman" w:hAnsi="Times New Roman"/>
          <w:i w:val="0"/>
          <w:sz w:val="22"/>
          <w:szCs w:val="22"/>
          <w:lang w:eastAsia="ru-RU"/>
        </w:rPr>
        <w:t>ой</w:t>
      </w:r>
      <w:bookmarkEnd w:id="32"/>
      <w:bookmarkEnd w:id="33"/>
      <w:bookmarkEnd w:id="34"/>
      <w:bookmarkEnd w:id="35"/>
      <w:r w:rsidR="00CC3CA5">
        <w:rPr>
          <w:rFonts w:ascii="Times New Roman" w:hAnsi="Times New Roman"/>
          <w:i w:val="0"/>
          <w:sz w:val="22"/>
          <w:szCs w:val="22"/>
          <w:lang w:eastAsia="ru-RU"/>
        </w:rPr>
        <w:t xml:space="preserve"> </w:t>
      </w:r>
      <w:r>
        <w:rPr>
          <w:rFonts w:ascii="Times New Roman" w:hAnsi="Times New Roman"/>
          <w:i w:val="0"/>
          <w:sz w:val="22"/>
          <w:szCs w:val="22"/>
          <w:lang w:eastAsia="ru-RU"/>
        </w:rPr>
        <w:t xml:space="preserve">с. </w:t>
      </w:r>
      <w:r>
        <w:rPr>
          <w:rFonts w:ascii="Times New Roman" w:hAnsi="Times New Roman"/>
          <w:i w:val="0"/>
          <w:sz w:val="22"/>
          <w:szCs w:val="22"/>
        </w:rPr>
        <w:t>Октябрьского</w:t>
      </w:r>
    </w:p>
    <w:p w:rsidR="006B0DEA" w:rsidRDefault="006B0DEA" w:rsidP="00F92702">
      <w:pPr>
        <w:rPr>
          <w:lang w:val="ru-RU"/>
        </w:rPr>
      </w:pPr>
    </w:p>
    <w:tbl>
      <w:tblPr>
        <w:tblW w:w="6982" w:type="dxa"/>
        <w:tblInd w:w="103" w:type="dxa"/>
        <w:tblLook w:val="00A0" w:firstRow="1" w:lastRow="0" w:firstColumn="1" w:lastColumn="0" w:noHBand="0" w:noVBand="0"/>
      </w:tblPr>
      <w:tblGrid>
        <w:gridCol w:w="4825"/>
        <w:gridCol w:w="1134"/>
        <w:gridCol w:w="1023"/>
      </w:tblGrid>
      <w:tr w:rsidR="006B0DEA" w:rsidRPr="00F92702" w:rsidTr="00B24963">
        <w:trPr>
          <w:trHeight w:val="528"/>
        </w:trPr>
        <w:tc>
          <w:tcPr>
            <w:tcW w:w="4825" w:type="dxa"/>
            <w:tcBorders>
              <w:top w:val="single" w:sz="4" w:space="0" w:color="auto"/>
              <w:left w:val="single" w:sz="4" w:space="0" w:color="auto"/>
              <w:bottom w:val="single" w:sz="4" w:space="0" w:color="auto"/>
              <w:right w:val="single" w:sz="4" w:space="0" w:color="auto"/>
            </w:tcBorders>
            <w:vAlign w:val="center"/>
          </w:tcPr>
          <w:p w:rsidR="006B0DEA" w:rsidRPr="00F92702" w:rsidRDefault="006B0DEA" w:rsidP="00F92702">
            <w:pPr>
              <w:widowControl/>
              <w:jc w:val="center"/>
              <w:rPr>
                <w:rFonts w:ascii="Times New Roman" w:hAnsi="Times New Roman"/>
                <w:b/>
                <w:bCs/>
                <w:color w:val="000000"/>
                <w:sz w:val="20"/>
                <w:szCs w:val="20"/>
                <w:lang w:val="ru-RU" w:eastAsia="ru-RU"/>
              </w:rPr>
            </w:pPr>
            <w:r w:rsidRPr="00F92702">
              <w:rPr>
                <w:rFonts w:ascii="Times New Roman" w:hAnsi="Times New Roman"/>
                <w:b/>
                <w:bCs/>
                <w:color w:val="000000"/>
                <w:sz w:val="20"/>
                <w:szCs w:val="20"/>
                <w:lang w:val="ru-RU" w:eastAsia="ru-RU"/>
              </w:rPr>
              <w:t>Наименование параметра</w:t>
            </w:r>
          </w:p>
        </w:tc>
        <w:tc>
          <w:tcPr>
            <w:tcW w:w="1134" w:type="dxa"/>
            <w:tcBorders>
              <w:top w:val="single" w:sz="4" w:space="0" w:color="auto"/>
              <w:left w:val="nil"/>
              <w:bottom w:val="single" w:sz="4" w:space="0" w:color="auto"/>
              <w:right w:val="single" w:sz="4" w:space="0" w:color="auto"/>
            </w:tcBorders>
            <w:vAlign w:val="center"/>
          </w:tcPr>
          <w:p w:rsidR="006B0DEA" w:rsidRPr="00F92702" w:rsidRDefault="006B0DEA" w:rsidP="00F92702">
            <w:pPr>
              <w:widowControl/>
              <w:jc w:val="center"/>
              <w:rPr>
                <w:rFonts w:ascii="Times New Roman" w:hAnsi="Times New Roman"/>
                <w:b/>
                <w:bCs/>
                <w:color w:val="000000"/>
                <w:sz w:val="20"/>
                <w:szCs w:val="20"/>
                <w:lang w:val="ru-RU" w:eastAsia="ru-RU"/>
              </w:rPr>
            </w:pPr>
            <w:r w:rsidRPr="00F92702">
              <w:rPr>
                <w:rFonts w:ascii="Times New Roman" w:hAnsi="Times New Roman"/>
                <w:b/>
                <w:bCs/>
                <w:color w:val="000000"/>
                <w:sz w:val="20"/>
                <w:szCs w:val="20"/>
                <w:lang w:val="ru-RU" w:eastAsia="ru-RU"/>
              </w:rPr>
              <w:t>Ед. изм.</w:t>
            </w:r>
          </w:p>
        </w:tc>
        <w:tc>
          <w:tcPr>
            <w:tcW w:w="1023" w:type="dxa"/>
            <w:tcBorders>
              <w:top w:val="single" w:sz="4" w:space="0" w:color="auto"/>
              <w:left w:val="nil"/>
              <w:bottom w:val="single" w:sz="4" w:space="0" w:color="auto"/>
              <w:right w:val="single" w:sz="4" w:space="0" w:color="auto"/>
            </w:tcBorders>
            <w:vAlign w:val="center"/>
          </w:tcPr>
          <w:p w:rsidR="006B0DEA" w:rsidRPr="00F92702" w:rsidRDefault="006B0DEA" w:rsidP="00F92702">
            <w:pPr>
              <w:widowControl/>
              <w:jc w:val="center"/>
              <w:rPr>
                <w:rFonts w:ascii="Times New Roman" w:hAnsi="Times New Roman"/>
                <w:b/>
                <w:bCs/>
                <w:color w:val="000000"/>
                <w:sz w:val="18"/>
                <w:szCs w:val="18"/>
                <w:lang w:val="ru-RU" w:eastAsia="ru-RU"/>
              </w:rPr>
            </w:pPr>
            <w:r>
              <w:rPr>
                <w:rFonts w:ascii="Times New Roman" w:hAnsi="Times New Roman"/>
                <w:b/>
                <w:bCs/>
                <w:color w:val="000000"/>
                <w:sz w:val="18"/>
                <w:szCs w:val="18"/>
                <w:lang w:val="ru-RU" w:eastAsia="ru-RU"/>
              </w:rPr>
              <w:t>Значение</w:t>
            </w:r>
          </w:p>
        </w:tc>
      </w:tr>
      <w:tr w:rsidR="006B0DEA" w:rsidRPr="00F92702" w:rsidTr="00B24963">
        <w:trPr>
          <w:trHeight w:val="264"/>
        </w:trPr>
        <w:tc>
          <w:tcPr>
            <w:tcW w:w="4825" w:type="dxa"/>
            <w:tcBorders>
              <w:top w:val="nil"/>
              <w:left w:val="single" w:sz="4" w:space="0" w:color="auto"/>
              <w:bottom w:val="single" w:sz="4" w:space="0" w:color="auto"/>
              <w:right w:val="single" w:sz="4" w:space="0" w:color="auto"/>
            </w:tcBorders>
            <w:vAlign w:val="center"/>
          </w:tcPr>
          <w:p w:rsidR="006B0DEA" w:rsidRPr="00F92702" w:rsidRDefault="006B0DEA" w:rsidP="00F92702">
            <w:pPr>
              <w:widowControl/>
              <w:jc w:val="center"/>
              <w:rPr>
                <w:rFonts w:ascii="Times New Roman" w:hAnsi="Times New Roman"/>
                <w:b/>
                <w:bCs/>
                <w:color w:val="000000"/>
                <w:sz w:val="20"/>
                <w:szCs w:val="20"/>
                <w:lang w:val="ru-RU" w:eastAsia="ru-RU"/>
              </w:rPr>
            </w:pPr>
            <w:r w:rsidRPr="00F92702">
              <w:rPr>
                <w:rFonts w:ascii="Times New Roman" w:hAnsi="Times New Roman"/>
                <w:b/>
                <w:bCs/>
                <w:color w:val="000000"/>
                <w:sz w:val="20"/>
                <w:szCs w:val="20"/>
                <w:lang w:val="ru-RU" w:eastAsia="ru-RU"/>
              </w:rPr>
              <w:t>1</w:t>
            </w:r>
          </w:p>
        </w:tc>
        <w:tc>
          <w:tcPr>
            <w:tcW w:w="1134" w:type="dxa"/>
            <w:tcBorders>
              <w:top w:val="nil"/>
              <w:left w:val="nil"/>
              <w:bottom w:val="single" w:sz="4" w:space="0" w:color="auto"/>
              <w:right w:val="single" w:sz="4" w:space="0" w:color="auto"/>
            </w:tcBorders>
            <w:vAlign w:val="center"/>
          </w:tcPr>
          <w:p w:rsidR="006B0DEA" w:rsidRPr="00F92702" w:rsidRDefault="006B0DEA" w:rsidP="00F92702">
            <w:pPr>
              <w:widowControl/>
              <w:jc w:val="center"/>
              <w:rPr>
                <w:rFonts w:ascii="Times New Roman" w:hAnsi="Times New Roman"/>
                <w:b/>
                <w:bCs/>
                <w:color w:val="000000"/>
                <w:sz w:val="20"/>
                <w:szCs w:val="20"/>
                <w:lang w:val="ru-RU" w:eastAsia="ru-RU"/>
              </w:rPr>
            </w:pPr>
            <w:r w:rsidRPr="00F92702">
              <w:rPr>
                <w:rFonts w:ascii="Times New Roman" w:hAnsi="Times New Roman"/>
                <w:b/>
                <w:bCs/>
                <w:color w:val="000000"/>
                <w:sz w:val="20"/>
                <w:szCs w:val="20"/>
                <w:lang w:val="ru-RU" w:eastAsia="ru-RU"/>
              </w:rPr>
              <w:t>2</w:t>
            </w:r>
          </w:p>
        </w:tc>
        <w:tc>
          <w:tcPr>
            <w:tcW w:w="1023" w:type="dxa"/>
            <w:tcBorders>
              <w:top w:val="nil"/>
              <w:left w:val="nil"/>
              <w:bottom w:val="single" w:sz="4" w:space="0" w:color="auto"/>
              <w:right w:val="single" w:sz="4" w:space="0" w:color="auto"/>
            </w:tcBorders>
            <w:vAlign w:val="center"/>
          </w:tcPr>
          <w:p w:rsidR="006B0DEA" w:rsidRPr="00F92702" w:rsidRDefault="006B0DEA" w:rsidP="00F92702">
            <w:pPr>
              <w:widowControl/>
              <w:jc w:val="center"/>
              <w:rPr>
                <w:rFonts w:ascii="Times New Roman" w:hAnsi="Times New Roman"/>
                <w:b/>
                <w:bCs/>
                <w:color w:val="000000"/>
                <w:sz w:val="20"/>
                <w:szCs w:val="20"/>
                <w:lang w:val="ru-RU" w:eastAsia="ru-RU"/>
              </w:rPr>
            </w:pPr>
            <w:r w:rsidRPr="00F92702">
              <w:rPr>
                <w:rFonts w:ascii="Times New Roman" w:hAnsi="Times New Roman"/>
                <w:b/>
                <w:bCs/>
                <w:color w:val="000000"/>
                <w:sz w:val="20"/>
                <w:szCs w:val="20"/>
                <w:lang w:val="ru-RU" w:eastAsia="ru-RU"/>
              </w:rPr>
              <w:t>3</w:t>
            </w:r>
          </w:p>
        </w:tc>
      </w:tr>
      <w:tr w:rsidR="006B0DEA" w:rsidRPr="00F92702" w:rsidTr="00B24963">
        <w:trPr>
          <w:trHeight w:val="264"/>
        </w:trPr>
        <w:tc>
          <w:tcPr>
            <w:tcW w:w="4825" w:type="dxa"/>
            <w:tcBorders>
              <w:top w:val="nil"/>
              <w:left w:val="single" w:sz="4" w:space="0" w:color="auto"/>
              <w:bottom w:val="single" w:sz="4" w:space="0" w:color="auto"/>
              <w:right w:val="single" w:sz="4" w:space="0" w:color="auto"/>
            </w:tcBorders>
            <w:vAlign w:val="bottom"/>
          </w:tcPr>
          <w:p w:rsidR="006B0DEA" w:rsidRPr="00F92702" w:rsidRDefault="006B0DEA" w:rsidP="00F92702">
            <w:pPr>
              <w:widowControl/>
              <w:rPr>
                <w:rFonts w:ascii="Times New Roman" w:hAnsi="Times New Roman"/>
                <w:color w:val="000000"/>
                <w:sz w:val="20"/>
                <w:szCs w:val="20"/>
                <w:lang w:val="ru-RU" w:eastAsia="ru-RU"/>
              </w:rPr>
            </w:pPr>
            <w:r w:rsidRPr="00F92702">
              <w:rPr>
                <w:rFonts w:ascii="Times New Roman" w:hAnsi="Times New Roman"/>
                <w:color w:val="000000"/>
                <w:sz w:val="20"/>
                <w:szCs w:val="20"/>
                <w:lang w:val="ru-RU" w:eastAsia="ru-RU"/>
              </w:rPr>
              <w:t>Установленная тепловая мощность в горячей воде</w:t>
            </w:r>
          </w:p>
        </w:tc>
        <w:tc>
          <w:tcPr>
            <w:tcW w:w="1134" w:type="dxa"/>
            <w:tcBorders>
              <w:top w:val="nil"/>
              <w:left w:val="nil"/>
              <w:bottom w:val="single" w:sz="4" w:space="0" w:color="auto"/>
              <w:right w:val="single" w:sz="4" w:space="0" w:color="auto"/>
            </w:tcBorders>
            <w:vAlign w:val="bottom"/>
          </w:tcPr>
          <w:p w:rsidR="006B0DEA" w:rsidRPr="00F92702" w:rsidRDefault="006B0DEA" w:rsidP="00F92702">
            <w:pPr>
              <w:widowControl/>
              <w:jc w:val="center"/>
              <w:rPr>
                <w:rFonts w:ascii="Times New Roman" w:hAnsi="Times New Roman"/>
                <w:color w:val="000000"/>
                <w:sz w:val="20"/>
                <w:szCs w:val="20"/>
                <w:lang w:val="ru-RU" w:eastAsia="ru-RU"/>
              </w:rPr>
            </w:pPr>
            <w:r w:rsidRPr="00F92702">
              <w:rPr>
                <w:rFonts w:ascii="Times New Roman" w:hAnsi="Times New Roman"/>
                <w:color w:val="000000"/>
                <w:sz w:val="20"/>
                <w:szCs w:val="20"/>
                <w:lang w:val="ru-RU" w:eastAsia="ru-RU"/>
              </w:rPr>
              <w:t>Гкал/ч</w:t>
            </w:r>
          </w:p>
        </w:tc>
        <w:tc>
          <w:tcPr>
            <w:tcW w:w="1023" w:type="dxa"/>
            <w:tcBorders>
              <w:top w:val="nil"/>
              <w:left w:val="nil"/>
              <w:bottom w:val="single" w:sz="4" w:space="0" w:color="auto"/>
              <w:right w:val="single" w:sz="4" w:space="0" w:color="auto"/>
            </w:tcBorders>
            <w:vAlign w:val="bottom"/>
          </w:tcPr>
          <w:p w:rsidR="006B0DEA" w:rsidRPr="00F92702" w:rsidRDefault="006B0DEA" w:rsidP="00F92702">
            <w:pPr>
              <w:widowControl/>
              <w:jc w:val="right"/>
              <w:rPr>
                <w:rFonts w:ascii="Times New Roman" w:hAnsi="Times New Roman"/>
                <w:color w:val="000000"/>
                <w:sz w:val="20"/>
                <w:szCs w:val="20"/>
                <w:lang w:val="ru-RU" w:eastAsia="ru-RU"/>
              </w:rPr>
            </w:pPr>
            <w:r w:rsidRPr="00F92702">
              <w:rPr>
                <w:rFonts w:ascii="Times New Roman" w:hAnsi="Times New Roman"/>
                <w:color w:val="000000"/>
                <w:sz w:val="20"/>
                <w:szCs w:val="20"/>
                <w:lang w:val="ru-RU" w:eastAsia="ru-RU"/>
              </w:rPr>
              <w:t>7,740</w:t>
            </w:r>
          </w:p>
        </w:tc>
      </w:tr>
      <w:tr w:rsidR="006B0DEA" w:rsidRPr="00F92702" w:rsidTr="00B24963">
        <w:trPr>
          <w:trHeight w:val="264"/>
        </w:trPr>
        <w:tc>
          <w:tcPr>
            <w:tcW w:w="4825" w:type="dxa"/>
            <w:tcBorders>
              <w:top w:val="nil"/>
              <w:left w:val="single" w:sz="4" w:space="0" w:color="auto"/>
              <w:bottom w:val="single" w:sz="4" w:space="0" w:color="auto"/>
              <w:right w:val="single" w:sz="4" w:space="0" w:color="auto"/>
            </w:tcBorders>
            <w:vAlign w:val="bottom"/>
          </w:tcPr>
          <w:p w:rsidR="006B0DEA" w:rsidRPr="00F92702" w:rsidRDefault="006B0DEA" w:rsidP="00F92702">
            <w:pPr>
              <w:widowControl/>
              <w:rPr>
                <w:rFonts w:ascii="Times New Roman" w:hAnsi="Times New Roman"/>
                <w:color w:val="000000"/>
                <w:sz w:val="20"/>
                <w:szCs w:val="20"/>
                <w:lang w:val="ru-RU" w:eastAsia="ru-RU"/>
              </w:rPr>
            </w:pPr>
            <w:r w:rsidRPr="00F92702">
              <w:rPr>
                <w:rFonts w:ascii="Times New Roman" w:hAnsi="Times New Roman"/>
                <w:color w:val="000000"/>
                <w:sz w:val="20"/>
                <w:szCs w:val="20"/>
                <w:lang w:val="ru-RU" w:eastAsia="ru-RU"/>
              </w:rPr>
              <w:t>Ограничения тепловой мощности</w:t>
            </w:r>
          </w:p>
        </w:tc>
        <w:tc>
          <w:tcPr>
            <w:tcW w:w="1134" w:type="dxa"/>
            <w:tcBorders>
              <w:top w:val="nil"/>
              <w:left w:val="nil"/>
              <w:bottom w:val="single" w:sz="4" w:space="0" w:color="auto"/>
              <w:right w:val="single" w:sz="4" w:space="0" w:color="auto"/>
            </w:tcBorders>
            <w:vAlign w:val="bottom"/>
          </w:tcPr>
          <w:p w:rsidR="006B0DEA" w:rsidRPr="00F92702" w:rsidRDefault="006B0DEA" w:rsidP="00F92702">
            <w:pPr>
              <w:widowControl/>
              <w:jc w:val="center"/>
              <w:rPr>
                <w:rFonts w:ascii="Times New Roman" w:hAnsi="Times New Roman"/>
                <w:color w:val="000000"/>
                <w:sz w:val="20"/>
                <w:szCs w:val="20"/>
                <w:lang w:val="ru-RU" w:eastAsia="ru-RU"/>
              </w:rPr>
            </w:pPr>
            <w:r w:rsidRPr="00F92702">
              <w:rPr>
                <w:rFonts w:ascii="Times New Roman" w:hAnsi="Times New Roman"/>
                <w:color w:val="000000"/>
                <w:sz w:val="20"/>
                <w:szCs w:val="20"/>
                <w:lang w:val="ru-RU" w:eastAsia="ru-RU"/>
              </w:rPr>
              <w:t>Гкал/ч</w:t>
            </w:r>
          </w:p>
        </w:tc>
        <w:tc>
          <w:tcPr>
            <w:tcW w:w="1023" w:type="dxa"/>
            <w:tcBorders>
              <w:top w:val="nil"/>
              <w:left w:val="nil"/>
              <w:bottom w:val="single" w:sz="4" w:space="0" w:color="auto"/>
              <w:right w:val="single" w:sz="4" w:space="0" w:color="auto"/>
            </w:tcBorders>
            <w:vAlign w:val="bottom"/>
          </w:tcPr>
          <w:p w:rsidR="006B0DEA" w:rsidRPr="00F92702" w:rsidRDefault="006B0DEA" w:rsidP="00F92702">
            <w:pPr>
              <w:widowControl/>
              <w:jc w:val="right"/>
              <w:rPr>
                <w:rFonts w:ascii="Times New Roman" w:hAnsi="Times New Roman"/>
                <w:color w:val="000000"/>
                <w:sz w:val="20"/>
                <w:szCs w:val="20"/>
                <w:lang w:val="ru-RU" w:eastAsia="ru-RU"/>
              </w:rPr>
            </w:pPr>
            <w:r w:rsidRPr="00F92702">
              <w:rPr>
                <w:rFonts w:ascii="Times New Roman" w:hAnsi="Times New Roman"/>
                <w:color w:val="000000"/>
                <w:sz w:val="20"/>
                <w:szCs w:val="20"/>
                <w:lang w:val="ru-RU" w:eastAsia="ru-RU"/>
              </w:rPr>
              <w:t>0</w:t>
            </w:r>
          </w:p>
        </w:tc>
      </w:tr>
      <w:tr w:rsidR="006B0DEA" w:rsidRPr="00F92702" w:rsidTr="00B24963">
        <w:trPr>
          <w:trHeight w:val="264"/>
        </w:trPr>
        <w:tc>
          <w:tcPr>
            <w:tcW w:w="4825" w:type="dxa"/>
            <w:tcBorders>
              <w:top w:val="nil"/>
              <w:left w:val="single" w:sz="4" w:space="0" w:color="auto"/>
              <w:bottom w:val="single" w:sz="4" w:space="0" w:color="auto"/>
              <w:right w:val="single" w:sz="4" w:space="0" w:color="auto"/>
            </w:tcBorders>
            <w:vAlign w:val="bottom"/>
          </w:tcPr>
          <w:p w:rsidR="006B0DEA" w:rsidRPr="00F92702" w:rsidRDefault="006B0DEA" w:rsidP="00F92702">
            <w:pPr>
              <w:widowControl/>
              <w:rPr>
                <w:rFonts w:ascii="Times New Roman" w:hAnsi="Times New Roman"/>
                <w:color w:val="000000"/>
                <w:sz w:val="20"/>
                <w:szCs w:val="20"/>
                <w:lang w:val="ru-RU" w:eastAsia="ru-RU"/>
              </w:rPr>
            </w:pPr>
            <w:r w:rsidRPr="00F92702">
              <w:rPr>
                <w:rFonts w:ascii="Times New Roman" w:hAnsi="Times New Roman"/>
                <w:color w:val="000000"/>
                <w:sz w:val="20"/>
                <w:szCs w:val="20"/>
                <w:lang w:val="ru-RU" w:eastAsia="ru-RU"/>
              </w:rPr>
              <w:t>Располагаемая тепловая мощность</w:t>
            </w:r>
          </w:p>
        </w:tc>
        <w:tc>
          <w:tcPr>
            <w:tcW w:w="1134" w:type="dxa"/>
            <w:tcBorders>
              <w:top w:val="nil"/>
              <w:left w:val="nil"/>
              <w:bottom w:val="single" w:sz="4" w:space="0" w:color="auto"/>
              <w:right w:val="single" w:sz="4" w:space="0" w:color="auto"/>
            </w:tcBorders>
            <w:vAlign w:val="bottom"/>
          </w:tcPr>
          <w:p w:rsidR="006B0DEA" w:rsidRPr="00F92702" w:rsidRDefault="006B0DEA" w:rsidP="00F92702">
            <w:pPr>
              <w:widowControl/>
              <w:jc w:val="center"/>
              <w:rPr>
                <w:rFonts w:ascii="Times New Roman" w:hAnsi="Times New Roman"/>
                <w:color w:val="000000"/>
                <w:sz w:val="20"/>
                <w:szCs w:val="20"/>
                <w:lang w:val="ru-RU" w:eastAsia="ru-RU"/>
              </w:rPr>
            </w:pPr>
            <w:r w:rsidRPr="00F92702">
              <w:rPr>
                <w:rFonts w:ascii="Times New Roman" w:hAnsi="Times New Roman"/>
                <w:color w:val="000000"/>
                <w:sz w:val="20"/>
                <w:szCs w:val="20"/>
                <w:lang w:val="ru-RU" w:eastAsia="ru-RU"/>
              </w:rPr>
              <w:t>Гкал/ч</w:t>
            </w:r>
          </w:p>
        </w:tc>
        <w:tc>
          <w:tcPr>
            <w:tcW w:w="1023" w:type="dxa"/>
            <w:tcBorders>
              <w:top w:val="nil"/>
              <w:left w:val="nil"/>
              <w:bottom w:val="single" w:sz="4" w:space="0" w:color="auto"/>
              <w:right w:val="single" w:sz="4" w:space="0" w:color="auto"/>
            </w:tcBorders>
            <w:vAlign w:val="bottom"/>
          </w:tcPr>
          <w:p w:rsidR="006B0DEA" w:rsidRPr="00F92702" w:rsidRDefault="006B0DEA" w:rsidP="00F92702">
            <w:pPr>
              <w:widowControl/>
              <w:jc w:val="right"/>
              <w:rPr>
                <w:rFonts w:ascii="Times New Roman" w:hAnsi="Times New Roman"/>
                <w:color w:val="000000"/>
                <w:sz w:val="20"/>
                <w:szCs w:val="20"/>
                <w:lang w:val="ru-RU" w:eastAsia="ru-RU"/>
              </w:rPr>
            </w:pPr>
            <w:r w:rsidRPr="00F92702">
              <w:rPr>
                <w:rFonts w:ascii="Times New Roman" w:hAnsi="Times New Roman"/>
                <w:color w:val="000000"/>
                <w:sz w:val="20"/>
                <w:szCs w:val="20"/>
                <w:lang w:val="ru-RU" w:eastAsia="ru-RU"/>
              </w:rPr>
              <w:t>7,740</w:t>
            </w:r>
          </w:p>
        </w:tc>
      </w:tr>
      <w:tr w:rsidR="006B0DEA" w:rsidRPr="00F92702" w:rsidTr="00B24963">
        <w:trPr>
          <w:trHeight w:val="264"/>
        </w:trPr>
        <w:tc>
          <w:tcPr>
            <w:tcW w:w="4825" w:type="dxa"/>
            <w:tcBorders>
              <w:top w:val="nil"/>
              <w:left w:val="single" w:sz="4" w:space="0" w:color="auto"/>
              <w:bottom w:val="single" w:sz="4" w:space="0" w:color="auto"/>
              <w:right w:val="single" w:sz="4" w:space="0" w:color="auto"/>
            </w:tcBorders>
            <w:vAlign w:val="bottom"/>
          </w:tcPr>
          <w:p w:rsidR="006B0DEA" w:rsidRPr="00F92702" w:rsidRDefault="006B0DEA" w:rsidP="00F92702">
            <w:pPr>
              <w:widowControl/>
              <w:rPr>
                <w:rFonts w:ascii="Times New Roman" w:hAnsi="Times New Roman"/>
                <w:color w:val="000000"/>
                <w:sz w:val="20"/>
                <w:szCs w:val="20"/>
                <w:lang w:val="ru-RU" w:eastAsia="ru-RU"/>
              </w:rPr>
            </w:pPr>
            <w:r w:rsidRPr="00F92702">
              <w:rPr>
                <w:rFonts w:ascii="Times New Roman" w:hAnsi="Times New Roman"/>
                <w:color w:val="000000"/>
                <w:sz w:val="20"/>
                <w:szCs w:val="20"/>
                <w:lang w:val="ru-RU" w:eastAsia="ru-RU"/>
              </w:rPr>
              <w:t>Расход тепловой энергии на собственные нужды</w:t>
            </w:r>
          </w:p>
        </w:tc>
        <w:tc>
          <w:tcPr>
            <w:tcW w:w="1134" w:type="dxa"/>
            <w:tcBorders>
              <w:top w:val="nil"/>
              <w:left w:val="nil"/>
              <w:bottom w:val="single" w:sz="4" w:space="0" w:color="auto"/>
              <w:right w:val="single" w:sz="4" w:space="0" w:color="auto"/>
            </w:tcBorders>
            <w:vAlign w:val="bottom"/>
          </w:tcPr>
          <w:p w:rsidR="006B0DEA" w:rsidRPr="00F92702" w:rsidRDefault="006B0DEA" w:rsidP="00F92702">
            <w:pPr>
              <w:widowControl/>
              <w:jc w:val="center"/>
              <w:rPr>
                <w:rFonts w:ascii="Times New Roman" w:hAnsi="Times New Roman"/>
                <w:color w:val="000000"/>
                <w:sz w:val="20"/>
                <w:szCs w:val="20"/>
                <w:lang w:val="ru-RU" w:eastAsia="ru-RU"/>
              </w:rPr>
            </w:pPr>
            <w:r w:rsidRPr="00F92702">
              <w:rPr>
                <w:rFonts w:ascii="Times New Roman" w:hAnsi="Times New Roman"/>
                <w:color w:val="000000"/>
                <w:sz w:val="20"/>
                <w:szCs w:val="20"/>
                <w:lang w:val="ru-RU" w:eastAsia="ru-RU"/>
              </w:rPr>
              <w:t>Гкал/ч</w:t>
            </w:r>
          </w:p>
        </w:tc>
        <w:tc>
          <w:tcPr>
            <w:tcW w:w="1023" w:type="dxa"/>
            <w:tcBorders>
              <w:top w:val="nil"/>
              <w:left w:val="nil"/>
              <w:bottom w:val="single" w:sz="4" w:space="0" w:color="auto"/>
              <w:right w:val="single" w:sz="4" w:space="0" w:color="auto"/>
            </w:tcBorders>
            <w:noWrap/>
            <w:vAlign w:val="bottom"/>
          </w:tcPr>
          <w:p w:rsidR="006B0DEA" w:rsidRPr="00F92702" w:rsidRDefault="006B0DEA" w:rsidP="00F92702">
            <w:pPr>
              <w:widowControl/>
              <w:jc w:val="right"/>
              <w:rPr>
                <w:rFonts w:ascii="Times New Roman" w:hAnsi="Times New Roman"/>
                <w:sz w:val="20"/>
                <w:szCs w:val="20"/>
                <w:lang w:val="ru-RU" w:eastAsia="ru-RU"/>
              </w:rPr>
            </w:pPr>
            <w:r w:rsidRPr="00F92702">
              <w:rPr>
                <w:rFonts w:ascii="Times New Roman" w:hAnsi="Times New Roman"/>
                <w:sz w:val="20"/>
                <w:szCs w:val="20"/>
                <w:lang w:val="ru-RU" w:eastAsia="ru-RU"/>
              </w:rPr>
              <w:t>0,0152</w:t>
            </w:r>
          </w:p>
        </w:tc>
      </w:tr>
      <w:tr w:rsidR="006B0DEA" w:rsidRPr="00F92702" w:rsidTr="00B24963">
        <w:trPr>
          <w:trHeight w:val="264"/>
        </w:trPr>
        <w:tc>
          <w:tcPr>
            <w:tcW w:w="4825" w:type="dxa"/>
            <w:tcBorders>
              <w:top w:val="nil"/>
              <w:left w:val="single" w:sz="4" w:space="0" w:color="auto"/>
              <w:bottom w:val="single" w:sz="4" w:space="0" w:color="auto"/>
              <w:right w:val="single" w:sz="4" w:space="0" w:color="auto"/>
            </w:tcBorders>
            <w:vAlign w:val="bottom"/>
          </w:tcPr>
          <w:p w:rsidR="006B0DEA" w:rsidRPr="00F92702" w:rsidRDefault="006B0DEA" w:rsidP="00F92702">
            <w:pPr>
              <w:widowControl/>
              <w:rPr>
                <w:rFonts w:ascii="Times New Roman" w:hAnsi="Times New Roman"/>
                <w:color w:val="000000"/>
                <w:sz w:val="20"/>
                <w:szCs w:val="20"/>
                <w:lang w:val="ru-RU" w:eastAsia="ru-RU"/>
              </w:rPr>
            </w:pPr>
            <w:r w:rsidRPr="00F92702">
              <w:rPr>
                <w:rFonts w:ascii="Times New Roman" w:hAnsi="Times New Roman"/>
                <w:color w:val="000000"/>
                <w:sz w:val="20"/>
                <w:szCs w:val="20"/>
                <w:lang w:val="ru-RU" w:eastAsia="ru-RU"/>
              </w:rPr>
              <w:t>Тепловая мощность нетто</w:t>
            </w:r>
          </w:p>
        </w:tc>
        <w:tc>
          <w:tcPr>
            <w:tcW w:w="1134" w:type="dxa"/>
            <w:tcBorders>
              <w:top w:val="nil"/>
              <w:left w:val="nil"/>
              <w:bottom w:val="single" w:sz="4" w:space="0" w:color="auto"/>
              <w:right w:val="single" w:sz="4" w:space="0" w:color="auto"/>
            </w:tcBorders>
            <w:vAlign w:val="bottom"/>
          </w:tcPr>
          <w:p w:rsidR="006B0DEA" w:rsidRPr="00F92702" w:rsidRDefault="006B0DEA" w:rsidP="00F92702">
            <w:pPr>
              <w:widowControl/>
              <w:jc w:val="center"/>
              <w:rPr>
                <w:rFonts w:ascii="Times New Roman" w:hAnsi="Times New Roman"/>
                <w:color w:val="000000"/>
                <w:sz w:val="20"/>
                <w:szCs w:val="20"/>
                <w:lang w:val="ru-RU" w:eastAsia="ru-RU"/>
              </w:rPr>
            </w:pPr>
            <w:r w:rsidRPr="00F92702">
              <w:rPr>
                <w:rFonts w:ascii="Times New Roman" w:hAnsi="Times New Roman"/>
                <w:color w:val="000000"/>
                <w:sz w:val="20"/>
                <w:szCs w:val="20"/>
                <w:lang w:val="ru-RU" w:eastAsia="ru-RU"/>
              </w:rPr>
              <w:t>Гкал/ч</w:t>
            </w:r>
          </w:p>
        </w:tc>
        <w:tc>
          <w:tcPr>
            <w:tcW w:w="1023" w:type="dxa"/>
            <w:tcBorders>
              <w:top w:val="nil"/>
              <w:left w:val="nil"/>
              <w:bottom w:val="single" w:sz="4" w:space="0" w:color="auto"/>
              <w:right w:val="single" w:sz="4" w:space="0" w:color="auto"/>
            </w:tcBorders>
            <w:vAlign w:val="bottom"/>
          </w:tcPr>
          <w:p w:rsidR="006B0DEA" w:rsidRPr="00F92702" w:rsidRDefault="006B0DEA" w:rsidP="00F92702">
            <w:pPr>
              <w:widowControl/>
              <w:jc w:val="right"/>
              <w:rPr>
                <w:rFonts w:ascii="Times New Roman" w:hAnsi="Times New Roman"/>
                <w:color w:val="000000"/>
                <w:sz w:val="20"/>
                <w:szCs w:val="20"/>
                <w:lang w:val="ru-RU" w:eastAsia="ru-RU"/>
              </w:rPr>
            </w:pPr>
            <w:r w:rsidRPr="00F92702">
              <w:rPr>
                <w:rFonts w:ascii="Times New Roman" w:hAnsi="Times New Roman"/>
                <w:color w:val="000000"/>
                <w:sz w:val="20"/>
                <w:szCs w:val="20"/>
                <w:lang w:val="ru-RU" w:eastAsia="ru-RU"/>
              </w:rPr>
              <w:t>7,725</w:t>
            </w:r>
          </w:p>
        </w:tc>
      </w:tr>
      <w:tr w:rsidR="006B0DEA" w:rsidRPr="00F81781" w:rsidTr="00B24963">
        <w:trPr>
          <w:trHeight w:val="264"/>
        </w:trPr>
        <w:tc>
          <w:tcPr>
            <w:tcW w:w="4825" w:type="dxa"/>
            <w:tcBorders>
              <w:top w:val="nil"/>
              <w:left w:val="single" w:sz="4" w:space="0" w:color="auto"/>
              <w:bottom w:val="single" w:sz="4" w:space="0" w:color="auto"/>
              <w:right w:val="single" w:sz="4" w:space="0" w:color="auto"/>
            </w:tcBorders>
            <w:vAlign w:val="bottom"/>
          </w:tcPr>
          <w:p w:rsidR="006B0DEA" w:rsidRPr="00F92702" w:rsidRDefault="006B0DEA" w:rsidP="00F81781">
            <w:pPr>
              <w:widowControl/>
              <w:rPr>
                <w:rFonts w:ascii="Times New Roman" w:hAnsi="Times New Roman"/>
                <w:color w:val="000000"/>
                <w:sz w:val="20"/>
                <w:szCs w:val="20"/>
                <w:lang w:val="ru-RU" w:eastAsia="ru-RU"/>
              </w:rPr>
            </w:pPr>
            <w:r w:rsidRPr="00F92702">
              <w:rPr>
                <w:rFonts w:ascii="Times New Roman" w:hAnsi="Times New Roman"/>
                <w:color w:val="000000"/>
                <w:sz w:val="20"/>
                <w:szCs w:val="20"/>
                <w:lang w:val="ru-RU" w:eastAsia="ru-RU"/>
              </w:rPr>
              <w:t>Полезная тепловая нагрузка,  в т.ч.</w:t>
            </w:r>
            <w:r>
              <w:rPr>
                <w:rFonts w:ascii="Times New Roman" w:hAnsi="Times New Roman"/>
                <w:color w:val="000000"/>
                <w:sz w:val="20"/>
                <w:szCs w:val="20"/>
                <w:vertAlign w:val="superscript"/>
                <w:lang w:val="ru-RU" w:eastAsia="ru-RU"/>
              </w:rPr>
              <w:t>*</w:t>
            </w:r>
          </w:p>
        </w:tc>
        <w:tc>
          <w:tcPr>
            <w:tcW w:w="1134" w:type="dxa"/>
            <w:tcBorders>
              <w:top w:val="nil"/>
              <w:left w:val="nil"/>
              <w:bottom w:val="single" w:sz="4" w:space="0" w:color="auto"/>
              <w:right w:val="single" w:sz="4" w:space="0" w:color="auto"/>
            </w:tcBorders>
            <w:vAlign w:val="bottom"/>
          </w:tcPr>
          <w:p w:rsidR="006B0DEA" w:rsidRPr="00F92702" w:rsidRDefault="006B0DEA" w:rsidP="00F92702">
            <w:pPr>
              <w:widowControl/>
              <w:jc w:val="center"/>
              <w:rPr>
                <w:rFonts w:ascii="Times New Roman" w:hAnsi="Times New Roman"/>
                <w:color w:val="000000"/>
                <w:sz w:val="20"/>
                <w:szCs w:val="20"/>
                <w:lang w:val="ru-RU" w:eastAsia="ru-RU"/>
              </w:rPr>
            </w:pPr>
            <w:r w:rsidRPr="00F92702">
              <w:rPr>
                <w:rFonts w:ascii="Times New Roman" w:hAnsi="Times New Roman"/>
                <w:color w:val="000000"/>
                <w:sz w:val="20"/>
                <w:szCs w:val="20"/>
                <w:lang w:val="ru-RU" w:eastAsia="ru-RU"/>
              </w:rPr>
              <w:t>Гкал/ч</w:t>
            </w:r>
          </w:p>
        </w:tc>
        <w:tc>
          <w:tcPr>
            <w:tcW w:w="1023" w:type="dxa"/>
            <w:tcBorders>
              <w:top w:val="nil"/>
              <w:left w:val="nil"/>
              <w:bottom w:val="single" w:sz="4" w:space="0" w:color="auto"/>
              <w:right w:val="single" w:sz="4" w:space="0" w:color="auto"/>
            </w:tcBorders>
            <w:vAlign w:val="bottom"/>
          </w:tcPr>
          <w:p w:rsidR="006B0DEA" w:rsidRPr="00F92702" w:rsidRDefault="006B0DEA" w:rsidP="00F92702">
            <w:pPr>
              <w:widowControl/>
              <w:jc w:val="right"/>
              <w:rPr>
                <w:rFonts w:ascii="Times New Roman" w:hAnsi="Times New Roman"/>
                <w:color w:val="000000"/>
                <w:sz w:val="20"/>
                <w:szCs w:val="20"/>
                <w:lang w:val="ru-RU" w:eastAsia="ru-RU"/>
              </w:rPr>
            </w:pPr>
            <w:r w:rsidRPr="00F92702">
              <w:rPr>
                <w:rFonts w:ascii="Times New Roman" w:hAnsi="Times New Roman"/>
                <w:color w:val="000000"/>
                <w:sz w:val="20"/>
                <w:szCs w:val="20"/>
                <w:lang w:val="ru-RU" w:eastAsia="ru-RU"/>
              </w:rPr>
              <w:t>7,112</w:t>
            </w:r>
          </w:p>
        </w:tc>
      </w:tr>
      <w:tr w:rsidR="006B0DEA" w:rsidRPr="00F81781" w:rsidTr="00B24963">
        <w:trPr>
          <w:trHeight w:val="264"/>
        </w:trPr>
        <w:tc>
          <w:tcPr>
            <w:tcW w:w="4825" w:type="dxa"/>
            <w:tcBorders>
              <w:top w:val="nil"/>
              <w:left w:val="single" w:sz="4" w:space="0" w:color="auto"/>
              <w:bottom w:val="single" w:sz="4" w:space="0" w:color="auto"/>
              <w:right w:val="single" w:sz="4" w:space="0" w:color="auto"/>
            </w:tcBorders>
            <w:vAlign w:val="bottom"/>
          </w:tcPr>
          <w:p w:rsidR="006B0DEA" w:rsidRPr="00F92702" w:rsidRDefault="006B0DEA" w:rsidP="00F92702">
            <w:pPr>
              <w:widowControl/>
              <w:rPr>
                <w:rFonts w:ascii="Times New Roman" w:hAnsi="Times New Roman"/>
                <w:color w:val="000000"/>
                <w:sz w:val="20"/>
                <w:szCs w:val="20"/>
                <w:lang w:val="ru-RU" w:eastAsia="ru-RU"/>
              </w:rPr>
            </w:pPr>
            <w:r w:rsidRPr="00F92702">
              <w:rPr>
                <w:rFonts w:ascii="Times New Roman" w:hAnsi="Times New Roman"/>
                <w:color w:val="000000"/>
                <w:sz w:val="20"/>
                <w:szCs w:val="20"/>
                <w:lang w:val="ru-RU" w:eastAsia="ru-RU"/>
              </w:rPr>
              <w:t>на нужды отопления и вентиляции</w:t>
            </w:r>
          </w:p>
        </w:tc>
        <w:tc>
          <w:tcPr>
            <w:tcW w:w="1134" w:type="dxa"/>
            <w:tcBorders>
              <w:top w:val="nil"/>
              <w:left w:val="nil"/>
              <w:bottom w:val="single" w:sz="4" w:space="0" w:color="auto"/>
              <w:right w:val="single" w:sz="4" w:space="0" w:color="auto"/>
            </w:tcBorders>
            <w:vAlign w:val="bottom"/>
          </w:tcPr>
          <w:p w:rsidR="006B0DEA" w:rsidRPr="00F92702" w:rsidRDefault="006B0DEA" w:rsidP="00F92702">
            <w:pPr>
              <w:widowControl/>
              <w:jc w:val="center"/>
              <w:rPr>
                <w:rFonts w:ascii="Times New Roman" w:hAnsi="Times New Roman"/>
                <w:color w:val="000000"/>
                <w:sz w:val="20"/>
                <w:szCs w:val="20"/>
                <w:lang w:val="ru-RU" w:eastAsia="ru-RU"/>
              </w:rPr>
            </w:pPr>
            <w:r w:rsidRPr="00F92702">
              <w:rPr>
                <w:rFonts w:ascii="Times New Roman" w:hAnsi="Times New Roman"/>
                <w:color w:val="000000"/>
                <w:sz w:val="20"/>
                <w:szCs w:val="20"/>
                <w:lang w:val="ru-RU" w:eastAsia="ru-RU"/>
              </w:rPr>
              <w:t>Гкал/ч</w:t>
            </w:r>
          </w:p>
        </w:tc>
        <w:tc>
          <w:tcPr>
            <w:tcW w:w="1023" w:type="dxa"/>
            <w:tcBorders>
              <w:top w:val="nil"/>
              <w:left w:val="nil"/>
              <w:bottom w:val="single" w:sz="4" w:space="0" w:color="auto"/>
              <w:right w:val="single" w:sz="4" w:space="0" w:color="auto"/>
            </w:tcBorders>
            <w:vAlign w:val="bottom"/>
          </w:tcPr>
          <w:p w:rsidR="006B0DEA" w:rsidRPr="00F92702" w:rsidRDefault="006B0DEA" w:rsidP="00F92702">
            <w:pPr>
              <w:widowControl/>
              <w:jc w:val="right"/>
              <w:rPr>
                <w:rFonts w:ascii="Times New Roman" w:hAnsi="Times New Roman"/>
                <w:color w:val="000000"/>
                <w:sz w:val="20"/>
                <w:szCs w:val="20"/>
                <w:lang w:val="ru-RU" w:eastAsia="ru-RU"/>
              </w:rPr>
            </w:pPr>
            <w:r w:rsidRPr="00F92702">
              <w:rPr>
                <w:rFonts w:ascii="Times New Roman" w:hAnsi="Times New Roman"/>
                <w:color w:val="000000"/>
                <w:sz w:val="20"/>
                <w:szCs w:val="20"/>
                <w:lang w:val="ru-RU" w:eastAsia="ru-RU"/>
              </w:rPr>
              <w:t>5,850</w:t>
            </w:r>
          </w:p>
        </w:tc>
      </w:tr>
      <w:tr w:rsidR="006B0DEA" w:rsidRPr="00F81781" w:rsidTr="00B24963">
        <w:trPr>
          <w:trHeight w:val="264"/>
        </w:trPr>
        <w:tc>
          <w:tcPr>
            <w:tcW w:w="4825" w:type="dxa"/>
            <w:tcBorders>
              <w:top w:val="nil"/>
              <w:left w:val="single" w:sz="4" w:space="0" w:color="auto"/>
              <w:bottom w:val="single" w:sz="4" w:space="0" w:color="auto"/>
              <w:right w:val="single" w:sz="4" w:space="0" w:color="auto"/>
            </w:tcBorders>
            <w:vAlign w:val="bottom"/>
          </w:tcPr>
          <w:p w:rsidR="006B0DEA" w:rsidRPr="00F92702" w:rsidRDefault="006B0DEA" w:rsidP="00F92702">
            <w:pPr>
              <w:widowControl/>
              <w:rPr>
                <w:rFonts w:ascii="Times New Roman" w:hAnsi="Times New Roman"/>
                <w:color w:val="000000"/>
                <w:sz w:val="20"/>
                <w:szCs w:val="20"/>
                <w:lang w:val="ru-RU" w:eastAsia="ru-RU"/>
              </w:rPr>
            </w:pPr>
            <w:r w:rsidRPr="00F92702">
              <w:rPr>
                <w:rFonts w:ascii="Times New Roman" w:hAnsi="Times New Roman"/>
                <w:color w:val="000000"/>
                <w:sz w:val="20"/>
                <w:szCs w:val="20"/>
                <w:lang w:val="ru-RU" w:eastAsia="ru-RU"/>
              </w:rPr>
              <w:t>на нужды ГВС</w:t>
            </w:r>
          </w:p>
        </w:tc>
        <w:tc>
          <w:tcPr>
            <w:tcW w:w="1134" w:type="dxa"/>
            <w:tcBorders>
              <w:top w:val="nil"/>
              <w:left w:val="nil"/>
              <w:bottom w:val="single" w:sz="4" w:space="0" w:color="auto"/>
              <w:right w:val="single" w:sz="4" w:space="0" w:color="auto"/>
            </w:tcBorders>
            <w:vAlign w:val="bottom"/>
          </w:tcPr>
          <w:p w:rsidR="006B0DEA" w:rsidRPr="00F92702" w:rsidRDefault="006B0DEA" w:rsidP="00F92702">
            <w:pPr>
              <w:widowControl/>
              <w:jc w:val="center"/>
              <w:rPr>
                <w:rFonts w:ascii="Times New Roman" w:hAnsi="Times New Roman"/>
                <w:color w:val="000000"/>
                <w:sz w:val="20"/>
                <w:szCs w:val="20"/>
                <w:lang w:val="ru-RU" w:eastAsia="ru-RU"/>
              </w:rPr>
            </w:pPr>
            <w:r w:rsidRPr="00F92702">
              <w:rPr>
                <w:rFonts w:ascii="Times New Roman" w:hAnsi="Times New Roman"/>
                <w:color w:val="000000"/>
                <w:sz w:val="20"/>
                <w:szCs w:val="20"/>
                <w:lang w:val="ru-RU" w:eastAsia="ru-RU"/>
              </w:rPr>
              <w:t>Гкал/ч</w:t>
            </w:r>
          </w:p>
        </w:tc>
        <w:tc>
          <w:tcPr>
            <w:tcW w:w="1023" w:type="dxa"/>
            <w:tcBorders>
              <w:top w:val="nil"/>
              <w:left w:val="nil"/>
              <w:bottom w:val="single" w:sz="4" w:space="0" w:color="auto"/>
              <w:right w:val="single" w:sz="4" w:space="0" w:color="auto"/>
            </w:tcBorders>
            <w:vAlign w:val="bottom"/>
          </w:tcPr>
          <w:p w:rsidR="006B0DEA" w:rsidRPr="00F92702" w:rsidRDefault="006B0DEA" w:rsidP="00F92702">
            <w:pPr>
              <w:widowControl/>
              <w:jc w:val="right"/>
              <w:rPr>
                <w:rFonts w:ascii="Times New Roman" w:hAnsi="Times New Roman"/>
                <w:color w:val="000000"/>
                <w:sz w:val="20"/>
                <w:szCs w:val="20"/>
                <w:lang w:val="ru-RU" w:eastAsia="ru-RU"/>
              </w:rPr>
            </w:pPr>
            <w:r w:rsidRPr="00F92702">
              <w:rPr>
                <w:rFonts w:ascii="Times New Roman" w:hAnsi="Times New Roman"/>
                <w:color w:val="000000"/>
                <w:sz w:val="20"/>
                <w:szCs w:val="20"/>
                <w:lang w:val="ru-RU" w:eastAsia="ru-RU"/>
              </w:rPr>
              <w:t>1,262</w:t>
            </w:r>
          </w:p>
        </w:tc>
      </w:tr>
      <w:tr w:rsidR="006B0DEA" w:rsidRPr="00F81781" w:rsidTr="00B24963">
        <w:trPr>
          <w:trHeight w:val="264"/>
        </w:trPr>
        <w:tc>
          <w:tcPr>
            <w:tcW w:w="4825" w:type="dxa"/>
            <w:tcBorders>
              <w:top w:val="nil"/>
              <w:left w:val="single" w:sz="4" w:space="0" w:color="auto"/>
              <w:bottom w:val="single" w:sz="4" w:space="0" w:color="auto"/>
              <w:right w:val="single" w:sz="4" w:space="0" w:color="auto"/>
            </w:tcBorders>
            <w:vAlign w:val="bottom"/>
          </w:tcPr>
          <w:p w:rsidR="006B0DEA" w:rsidRPr="00F92702" w:rsidRDefault="006B0DEA" w:rsidP="00F92702">
            <w:pPr>
              <w:widowControl/>
              <w:rPr>
                <w:rFonts w:ascii="Times New Roman" w:hAnsi="Times New Roman"/>
                <w:color w:val="000000"/>
                <w:sz w:val="20"/>
                <w:szCs w:val="20"/>
                <w:lang w:val="ru-RU" w:eastAsia="ru-RU"/>
              </w:rPr>
            </w:pPr>
            <w:r w:rsidRPr="00F92702">
              <w:rPr>
                <w:rFonts w:ascii="Times New Roman" w:hAnsi="Times New Roman"/>
                <w:color w:val="000000"/>
                <w:sz w:val="20"/>
                <w:szCs w:val="20"/>
                <w:lang w:val="ru-RU" w:eastAsia="ru-RU"/>
              </w:rPr>
              <w:t>Потери тепловой энергии</w:t>
            </w:r>
          </w:p>
        </w:tc>
        <w:tc>
          <w:tcPr>
            <w:tcW w:w="1134" w:type="dxa"/>
            <w:tcBorders>
              <w:top w:val="nil"/>
              <w:left w:val="nil"/>
              <w:bottom w:val="single" w:sz="4" w:space="0" w:color="auto"/>
              <w:right w:val="single" w:sz="4" w:space="0" w:color="auto"/>
            </w:tcBorders>
            <w:vAlign w:val="bottom"/>
          </w:tcPr>
          <w:p w:rsidR="006B0DEA" w:rsidRPr="00F92702" w:rsidRDefault="006B0DEA" w:rsidP="00F92702">
            <w:pPr>
              <w:widowControl/>
              <w:jc w:val="center"/>
              <w:rPr>
                <w:rFonts w:ascii="Times New Roman" w:hAnsi="Times New Roman"/>
                <w:color w:val="000000"/>
                <w:sz w:val="20"/>
                <w:szCs w:val="20"/>
                <w:lang w:val="ru-RU" w:eastAsia="ru-RU"/>
              </w:rPr>
            </w:pPr>
            <w:r w:rsidRPr="00F92702">
              <w:rPr>
                <w:rFonts w:ascii="Times New Roman" w:hAnsi="Times New Roman"/>
                <w:color w:val="000000"/>
                <w:sz w:val="20"/>
                <w:szCs w:val="20"/>
                <w:lang w:val="ru-RU" w:eastAsia="ru-RU"/>
              </w:rPr>
              <w:t>Гкал/ч</w:t>
            </w:r>
          </w:p>
        </w:tc>
        <w:tc>
          <w:tcPr>
            <w:tcW w:w="1023" w:type="dxa"/>
            <w:tcBorders>
              <w:top w:val="nil"/>
              <w:left w:val="nil"/>
              <w:bottom w:val="single" w:sz="4" w:space="0" w:color="auto"/>
              <w:right w:val="single" w:sz="4" w:space="0" w:color="auto"/>
            </w:tcBorders>
            <w:vAlign w:val="bottom"/>
          </w:tcPr>
          <w:p w:rsidR="006B0DEA" w:rsidRPr="00F81781" w:rsidRDefault="006B0DEA">
            <w:pPr>
              <w:jc w:val="right"/>
              <w:rPr>
                <w:color w:val="000000"/>
                <w:sz w:val="20"/>
                <w:szCs w:val="20"/>
                <w:lang w:val="ru-RU"/>
              </w:rPr>
            </w:pPr>
            <w:r w:rsidRPr="00F81781">
              <w:rPr>
                <w:color w:val="000000"/>
                <w:sz w:val="20"/>
                <w:szCs w:val="20"/>
                <w:lang w:val="ru-RU"/>
              </w:rPr>
              <w:t>0,747</w:t>
            </w:r>
          </w:p>
        </w:tc>
      </w:tr>
      <w:tr w:rsidR="006B0DEA" w:rsidRPr="00F92702" w:rsidTr="00B24963">
        <w:trPr>
          <w:trHeight w:val="276"/>
        </w:trPr>
        <w:tc>
          <w:tcPr>
            <w:tcW w:w="4825" w:type="dxa"/>
            <w:tcBorders>
              <w:top w:val="nil"/>
              <w:left w:val="single" w:sz="4" w:space="0" w:color="auto"/>
              <w:bottom w:val="single" w:sz="4" w:space="0" w:color="auto"/>
              <w:right w:val="single" w:sz="4" w:space="0" w:color="auto"/>
            </w:tcBorders>
            <w:vAlign w:val="bottom"/>
          </w:tcPr>
          <w:p w:rsidR="006B0DEA" w:rsidRPr="00F92702" w:rsidRDefault="006B0DEA" w:rsidP="00F92702">
            <w:pPr>
              <w:widowControl/>
              <w:rPr>
                <w:rFonts w:ascii="Times New Roman" w:hAnsi="Times New Roman"/>
                <w:color w:val="000000"/>
                <w:sz w:val="20"/>
                <w:szCs w:val="20"/>
                <w:lang w:val="ru-RU" w:eastAsia="ru-RU"/>
              </w:rPr>
            </w:pPr>
            <w:r w:rsidRPr="00F92702">
              <w:rPr>
                <w:rFonts w:ascii="Times New Roman" w:hAnsi="Times New Roman"/>
                <w:color w:val="000000"/>
                <w:sz w:val="20"/>
                <w:szCs w:val="20"/>
                <w:lang w:val="ru-RU" w:eastAsia="ru-RU"/>
              </w:rPr>
              <w:t>Резерв (+)/Дефицит (-) тепловой мощности</w:t>
            </w:r>
          </w:p>
        </w:tc>
        <w:tc>
          <w:tcPr>
            <w:tcW w:w="1134" w:type="dxa"/>
            <w:tcBorders>
              <w:top w:val="nil"/>
              <w:left w:val="nil"/>
              <w:bottom w:val="single" w:sz="4" w:space="0" w:color="auto"/>
              <w:right w:val="single" w:sz="4" w:space="0" w:color="auto"/>
            </w:tcBorders>
            <w:vAlign w:val="bottom"/>
          </w:tcPr>
          <w:p w:rsidR="006B0DEA" w:rsidRPr="00F92702" w:rsidRDefault="006B0DEA" w:rsidP="00F92702">
            <w:pPr>
              <w:widowControl/>
              <w:jc w:val="center"/>
              <w:rPr>
                <w:rFonts w:ascii="Times New Roman" w:hAnsi="Times New Roman"/>
                <w:color w:val="000000"/>
                <w:sz w:val="20"/>
                <w:szCs w:val="20"/>
                <w:lang w:val="ru-RU" w:eastAsia="ru-RU"/>
              </w:rPr>
            </w:pPr>
            <w:r w:rsidRPr="00F92702">
              <w:rPr>
                <w:rFonts w:ascii="Times New Roman" w:hAnsi="Times New Roman"/>
                <w:color w:val="000000"/>
                <w:sz w:val="20"/>
                <w:szCs w:val="20"/>
                <w:lang w:val="ru-RU" w:eastAsia="ru-RU"/>
              </w:rPr>
              <w:t>Гкал/ч</w:t>
            </w:r>
          </w:p>
        </w:tc>
        <w:tc>
          <w:tcPr>
            <w:tcW w:w="1023" w:type="dxa"/>
            <w:tcBorders>
              <w:top w:val="nil"/>
              <w:left w:val="nil"/>
              <w:bottom w:val="single" w:sz="4" w:space="0" w:color="auto"/>
              <w:right w:val="single" w:sz="4" w:space="0" w:color="auto"/>
            </w:tcBorders>
            <w:vAlign w:val="bottom"/>
          </w:tcPr>
          <w:p w:rsidR="006B0DEA" w:rsidRDefault="006B0DEA" w:rsidP="00F92702">
            <w:pPr>
              <w:ind w:right="-81"/>
              <w:jc w:val="right"/>
              <w:rPr>
                <w:color w:val="000000"/>
                <w:sz w:val="20"/>
                <w:szCs w:val="20"/>
              </w:rPr>
            </w:pPr>
            <w:r>
              <w:rPr>
                <w:color w:val="000000"/>
                <w:sz w:val="20"/>
                <w:szCs w:val="20"/>
              </w:rPr>
              <w:t>-0,134</w:t>
            </w:r>
          </w:p>
        </w:tc>
      </w:tr>
    </w:tbl>
    <w:p w:rsidR="006B0DEA" w:rsidRDefault="006B0DEA" w:rsidP="00F92702">
      <w:pPr>
        <w:rPr>
          <w:lang w:val="ru-RU"/>
        </w:rPr>
      </w:pPr>
    </w:p>
    <w:p w:rsidR="006B0DEA" w:rsidRDefault="006B0DEA" w:rsidP="00F81781">
      <w:pPr>
        <w:ind w:left="1145" w:hanging="861"/>
        <w:rPr>
          <w:rFonts w:ascii="Times New Roman" w:hAnsi="Times New Roman"/>
          <w:color w:val="000000"/>
          <w:sz w:val="20"/>
          <w:szCs w:val="20"/>
          <w:lang w:val="ru-RU" w:eastAsia="ru-RU"/>
        </w:rPr>
      </w:pPr>
      <w:r>
        <w:rPr>
          <w:rFonts w:ascii="Times New Roman" w:hAnsi="Times New Roman"/>
          <w:color w:val="000000"/>
          <w:sz w:val="20"/>
          <w:szCs w:val="20"/>
          <w:vertAlign w:val="superscript"/>
          <w:lang w:val="ru-RU" w:eastAsia="ru-RU"/>
        </w:rPr>
        <w:t xml:space="preserve"> * </w:t>
      </w:r>
      <w:r>
        <w:rPr>
          <w:rFonts w:ascii="Times New Roman" w:hAnsi="Times New Roman"/>
          <w:color w:val="000000"/>
          <w:sz w:val="20"/>
          <w:szCs w:val="20"/>
          <w:lang w:val="ru-RU" w:eastAsia="ru-RU"/>
        </w:rPr>
        <w:t xml:space="preserve"> с учетом потерь МУП «ЖКХ Октябрьское» по данным ООО «ЗТК»</w:t>
      </w:r>
    </w:p>
    <w:p w:rsidR="006B0DEA" w:rsidRPr="00F81781" w:rsidRDefault="006B0DEA" w:rsidP="00F81781">
      <w:pPr>
        <w:ind w:left="1145" w:hanging="861"/>
        <w:rPr>
          <w:lang w:val="ru-RU"/>
        </w:rPr>
      </w:pPr>
    </w:p>
    <w:p w:rsidR="006B0DEA" w:rsidRDefault="006B0DEA" w:rsidP="00D969D3">
      <w:pPr>
        <w:pStyle w:val="af3"/>
        <w:ind w:firstLine="0"/>
        <w:rPr>
          <w:i/>
          <w:lang w:eastAsia="ru-RU"/>
        </w:rPr>
      </w:pPr>
      <w:r>
        <w:rPr>
          <w:lang w:eastAsia="ru-RU"/>
        </w:rPr>
        <w:tab/>
      </w:r>
      <w:r w:rsidRPr="00474D35">
        <w:rPr>
          <w:b/>
          <w:lang w:eastAsia="ru-RU"/>
        </w:rPr>
        <w:t>Вывод</w:t>
      </w:r>
      <w:r>
        <w:rPr>
          <w:lang w:eastAsia="ru-RU"/>
        </w:rPr>
        <w:t>: предварительный экспертный анализ показал</w:t>
      </w:r>
      <w:r>
        <w:rPr>
          <w:i/>
          <w:lang w:eastAsia="ru-RU"/>
        </w:rPr>
        <w:t xml:space="preserve">, </w:t>
      </w:r>
      <w:r w:rsidRPr="00474D35">
        <w:rPr>
          <w:i/>
          <w:lang w:eastAsia="ru-RU"/>
        </w:rPr>
        <w:t xml:space="preserve">что </w:t>
      </w:r>
      <w:r>
        <w:rPr>
          <w:i/>
          <w:lang w:eastAsia="ru-RU"/>
        </w:rPr>
        <w:t xml:space="preserve">в пиковые режимы работы системы теплоснабжения на источнике возникает дефицит мощности в размере -0,134 Гкал/ч. Теплогенерирующее оборудование котельной в этом режиме работает без резерва. Для уточнения теплового баланса необходимо экспертное заключение по нормативным тепловым потерям, которое МУП «ЖКХ Октябрьское» своевременно не предоставило. </w:t>
      </w:r>
    </w:p>
    <w:p w:rsidR="006B0DEA" w:rsidRPr="0065326D" w:rsidRDefault="006B0DEA" w:rsidP="00D969D3">
      <w:pPr>
        <w:ind w:left="880" w:hanging="440"/>
        <w:rPr>
          <w:rFonts w:ascii="Times New Roman" w:hAnsi="Times New Roman"/>
          <w:sz w:val="24"/>
          <w:szCs w:val="24"/>
          <w:lang w:val="ru-RU"/>
        </w:rPr>
      </w:pPr>
    </w:p>
    <w:p w:rsidR="006B0DEA" w:rsidRPr="0065326D" w:rsidRDefault="006B0DEA" w:rsidP="00D969D3">
      <w:pPr>
        <w:ind w:left="880" w:hanging="880"/>
        <w:rPr>
          <w:rFonts w:ascii="Times New Roman" w:hAnsi="Times New Roman"/>
          <w:b/>
          <w:sz w:val="24"/>
          <w:szCs w:val="24"/>
          <w:lang w:val="ru-RU"/>
        </w:rPr>
      </w:pPr>
      <w:r w:rsidRPr="0065326D">
        <w:rPr>
          <w:rFonts w:ascii="Times New Roman" w:hAnsi="Times New Roman"/>
          <w:b/>
          <w:sz w:val="24"/>
          <w:szCs w:val="24"/>
          <w:lang w:val="ru-RU"/>
        </w:rPr>
        <w:t>ЧАСТЬ 7. БАЛАНСЫ ТЕПЛОНОСИТЕЛЯ</w:t>
      </w:r>
    </w:p>
    <w:p w:rsidR="006B0DEA" w:rsidRPr="0065326D" w:rsidRDefault="006B0DEA" w:rsidP="00D969D3">
      <w:pPr>
        <w:shd w:val="clear" w:color="auto" w:fill="FFFFFF"/>
        <w:ind w:firstLine="708"/>
        <w:jc w:val="both"/>
        <w:rPr>
          <w:rFonts w:ascii="Times New Roman" w:hAnsi="Times New Roman"/>
          <w:sz w:val="24"/>
          <w:szCs w:val="24"/>
          <w:lang w:val="ru-RU" w:eastAsia="ru-RU"/>
        </w:rPr>
      </w:pPr>
    </w:p>
    <w:p w:rsidR="006B0DEA" w:rsidRPr="0065326D" w:rsidRDefault="006B0DEA" w:rsidP="00D969D3">
      <w:pPr>
        <w:shd w:val="clear" w:color="auto" w:fill="FFFFFF"/>
        <w:ind w:firstLine="709"/>
        <w:jc w:val="both"/>
        <w:rPr>
          <w:rFonts w:ascii="Times New Roman" w:hAnsi="Times New Roman"/>
          <w:sz w:val="24"/>
          <w:szCs w:val="24"/>
          <w:lang w:val="ru-RU" w:eastAsia="ru-RU"/>
        </w:rPr>
      </w:pPr>
      <w:r w:rsidRPr="0065326D">
        <w:rPr>
          <w:rFonts w:ascii="Times New Roman" w:hAnsi="Times New Roman"/>
          <w:sz w:val="24"/>
          <w:szCs w:val="24"/>
          <w:lang w:val="ru-RU" w:eastAsia="ru-RU"/>
        </w:rPr>
        <w:t>Согласно правилам технической эксплуатации тепловых энергоустановок, утвержденных Приказом Министерства энергетики Российской федерации от 24 марта 2003 г. № 115, при эксплуатации тепловых сетей утечка теплоносителя не должна превышать норму, которая составляет 0,25% среднегодового объема воды в тепловой сети и присоединенных к ней системах теплопотребления в час.</w:t>
      </w:r>
    </w:p>
    <w:p w:rsidR="006B0DEA" w:rsidRPr="0065326D" w:rsidRDefault="006B0DEA" w:rsidP="0065326D">
      <w:pPr>
        <w:shd w:val="clear" w:color="auto" w:fill="FFFFFF"/>
        <w:ind w:firstLine="709"/>
        <w:jc w:val="both"/>
        <w:rPr>
          <w:rFonts w:ascii="Times New Roman" w:hAnsi="Times New Roman"/>
          <w:sz w:val="24"/>
          <w:szCs w:val="24"/>
          <w:lang w:val="ru-RU" w:eastAsia="ru-RU"/>
        </w:rPr>
      </w:pPr>
      <w:r w:rsidRPr="0065326D">
        <w:rPr>
          <w:rFonts w:ascii="Times New Roman" w:hAnsi="Times New Roman"/>
          <w:sz w:val="24"/>
          <w:szCs w:val="24"/>
          <w:lang w:val="ru-RU" w:eastAsia="ru-RU"/>
        </w:rPr>
        <w:t>Согласно СНиП 41-02-2003, для систем теплоснабжения должна предусматриваться дополнительно аварийная подпитка химически не обработанной и не деаэрированной водой, расход которой принимается в количестве 2% объема воды в трубопроводах тепловых сетей и присоединенных к ним системах отопления, вентиляции и в системах горячего водоснабжения для открытых систем теплоснабжения.</w:t>
      </w:r>
    </w:p>
    <w:p w:rsidR="006B0DEA" w:rsidRPr="0065326D" w:rsidRDefault="006B0DEA" w:rsidP="0065326D">
      <w:pPr>
        <w:shd w:val="clear" w:color="auto" w:fill="FFFFFF"/>
        <w:ind w:firstLine="708"/>
        <w:jc w:val="both"/>
        <w:rPr>
          <w:rFonts w:ascii="Times New Roman" w:hAnsi="Times New Roman"/>
          <w:color w:val="000000"/>
          <w:sz w:val="24"/>
          <w:szCs w:val="24"/>
          <w:shd w:val="clear" w:color="auto" w:fill="FFFFFF"/>
          <w:lang w:val="ru-RU"/>
        </w:rPr>
      </w:pPr>
      <w:r w:rsidRPr="0065326D">
        <w:rPr>
          <w:rFonts w:ascii="Times New Roman" w:hAnsi="Times New Roman"/>
          <w:color w:val="000000"/>
          <w:sz w:val="24"/>
          <w:szCs w:val="24"/>
          <w:shd w:val="clear" w:color="auto" w:fill="FFFFFF"/>
          <w:lang w:val="ru-RU"/>
        </w:rPr>
        <w:t>Баланс теплоносителя в системах с тепловыми сетями представлен в таблице 7.1.</w:t>
      </w:r>
    </w:p>
    <w:p w:rsidR="006B0DEA" w:rsidRPr="0065326D" w:rsidRDefault="006B0DEA" w:rsidP="0065326D">
      <w:pPr>
        <w:shd w:val="clear" w:color="auto" w:fill="FFFFFF"/>
        <w:ind w:firstLine="708"/>
        <w:jc w:val="both"/>
        <w:rPr>
          <w:rFonts w:ascii="Times New Roman" w:hAnsi="Times New Roman"/>
          <w:color w:val="000000"/>
          <w:sz w:val="24"/>
          <w:szCs w:val="24"/>
          <w:shd w:val="clear" w:color="auto" w:fill="FFFFFF"/>
          <w:lang w:val="ru-RU"/>
        </w:rPr>
      </w:pPr>
    </w:p>
    <w:p w:rsidR="006B0DEA" w:rsidRDefault="006B0DEA" w:rsidP="0065326D">
      <w:pPr>
        <w:pStyle w:val="2"/>
        <w:spacing w:before="0" w:after="0" w:line="240" w:lineRule="auto"/>
        <w:rPr>
          <w:rFonts w:ascii="Times New Roman" w:hAnsi="Times New Roman"/>
          <w:i w:val="0"/>
          <w:sz w:val="22"/>
          <w:szCs w:val="22"/>
          <w:shd w:val="clear" w:color="auto" w:fill="FFFFFF"/>
        </w:rPr>
      </w:pPr>
      <w:bookmarkStart w:id="36" w:name="_Toc403691749"/>
      <w:bookmarkStart w:id="37" w:name="_Toc403692937"/>
      <w:bookmarkStart w:id="38" w:name="_Toc403722199"/>
      <w:bookmarkStart w:id="39" w:name="_Toc403722315"/>
      <w:r w:rsidRPr="00A63841">
        <w:rPr>
          <w:rFonts w:ascii="Times New Roman" w:hAnsi="Times New Roman"/>
          <w:i w:val="0"/>
          <w:sz w:val="22"/>
          <w:szCs w:val="22"/>
          <w:shd w:val="clear" w:color="auto" w:fill="FFFFFF"/>
        </w:rPr>
        <w:t xml:space="preserve">Таблица </w:t>
      </w:r>
      <w:r>
        <w:rPr>
          <w:rFonts w:ascii="Times New Roman" w:hAnsi="Times New Roman"/>
          <w:i w:val="0"/>
          <w:sz w:val="22"/>
          <w:szCs w:val="22"/>
          <w:shd w:val="clear" w:color="auto" w:fill="FFFFFF"/>
        </w:rPr>
        <w:t>1.</w:t>
      </w:r>
      <w:r w:rsidRPr="00A63841">
        <w:rPr>
          <w:rFonts w:ascii="Times New Roman" w:hAnsi="Times New Roman"/>
          <w:i w:val="0"/>
          <w:sz w:val="22"/>
          <w:szCs w:val="22"/>
          <w:shd w:val="clear" w:color="auto" w:fill="FFFFFF"/>
        </w:rPr>
        <w:t>7.1.  Баланс теплоносителя</w:t>
      </w:r>
      <w:bookmarkEnd w:id="36"/>
      <w:bookmarkEnd w:id="37"/>
      <w:bookmarkEnd w:id="38"/>
      <w:bookmarkEnd w:id="39"/>
      <w:r>
        <w:rPr>
          <w:rFonts w:ascii="Times New Roman" w:hAnsi="Times New Roman"/>
          <w:i w:val="0"/>
          <w:sz w:val="22"/>
          <w:szCs w:val="22"/>
          <w:shd w:val="clear" w:color="auto" w:fill="FFFFFF"/>
        </w:rPr>
        <w:t xml:space="preserve"> в котельной с. Октябрьского </w:t>
      </w:r>
    </w:p>
    <w:p w:rsidR="006B0DEA" w:rsidRDefault="006B0DEA" w:rsidP="0065326D">
      <w:pPr>
        <w:rPr>
          <w:lang w:val="ru-RU"/>
        </w:rPr>
      </w:pPr>
    </w:p>
    <w:tbl>
      <w:tblPr>
        <w:tblW w:w="682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80"/>
        <w:gridCol w:w="780"/>
        <w:gridCol w:w="860"/>
      </w:tblGrid>
      <w:tr w:rsidR="006B0DEA" w:rsidRPr="008C3C1F" w:rsidTr="009D0B0B">
        <w:trPr>
          <w:trHeight w:val="288"/>
        </w:trPr>
        <w:tc>
          <w:tcPr>
            <w:tcW w:w="5180" w:type="dxa"/>
          </w:tcPr>
          <w:p w:rsidR="006B0DEA" w:rsidRPr="008C3C1F" w:rsidRDefault="006B0DEA" w:rsidP="008C3C1F">
            <w:pPr>
              <w:widowControl/>
              <w:jc w:val="center"/>
              <w:rPr>
                <w:rFonts w:ascii="Times New Roman" w:hAnsi="Times New Roman"/>
                <w:b/>
                <w:bCs/>
                <w:sz w:val="20"/>
                <w:szCs w:val="20"/>
                <w:lang w:val="ru-RU" w:eastAsia="ru-RU"/>
              </w:rPr>
            </w:pPr>
            <w:r w:rsidRPr="008C3C1F">
              <w:rPr>
                <w:rFonts w:ascii="Times New Roman" w:hAnsi="Times New Roman"/>
                <w:b/>
                <w:bCs/>
                <w:sz w:val="20"/>
                <w:szCs w:val="20"/>
                <w:lang w:val="ru-RU" w:eastAsia="ru-RU"/>
              </w:rPr>
              <w:t>Наименование</w:t>
            </w:r>
          </w:p>
        </w:tc>
        <w:tc>
          <w:tcPr>
            <w:tcW w:w="780" w:type="dxa"/>
          </w:tcPr>
          <w:p w:rsidR="006B0DEA" w:rsidRPr="008C3C1F" w:rsidRDefault="006B0DEA" w:rsidP="008C3C1F">
            <w:pPr>
              <w:widowControl/>
              <w:jc w:val="center"/>
              <w:rPr>
                <w:rFonts w:ascii="Times New Roman" w:hAnsi="Times New Roman"/>
                <w:b/>
                <w:bCs/>
                <w:sz w:val="20"/>
                <w:szCs w:val="20"/>
                <w:lang w:val="ru-RU" w:eastAsia="ru-RU"/>
              </w:rPr>
            </w:pPr>
            <w:r w:rsidRPr="008C3C1F">
              <w:rPr>
                <w:rFonts w:ascii="Times New Roman" w:hAnsi="Times New Roman"/>
                <w:b/>
                <w:bCs/>
                <w:sz w:val="20"/>
                <w:szCs w:val="20"/>
                <w:lang w:val="ru-RU" w:eastAsia="ru-RU"/>
              </w:rPr>
              <w:t>Ед. изм.</w:t>
            </w:r>
          </w:p>
        </w:tc>
        <w:tc>
          <w:tcPr>
            <w:tcW w:w="860" w:type="dxa"/>
            <w:vAlign w:val="center"/>
          </w:tcPr>
          <w:p w:rsidR="006B0DEA" w:rsidRPr="008C3C1F" w:rsidRDefault="00286F17" w:rsidP="008C3C1F">
            <w:pPr>
              <w:widowControl/>
              <w:jc w:val="center"/>
              <w:rPr>
                <w:rFonts w:ascii="Times New Roman" w:hAnsi="Times New Roman"/>
                <w:b/>
                <w:bCs/>
                <w:color w:val="000000"/>
                <w:sz w:val="20"/>
                <w:szCs w:val="20"/>
                <w:lang w:val="ru-RU" w:eastAsia="ru-RU"/>
              </w:rPr>
            </w:pPr>
            <w:r>
              <w:rPr>
                <w:rFonts w:ascii="Times New Roman" w:hAnsi="Times New Roman"/>
                <w:b/>
                <w:bCs/>
                <w:color w:val="000000"/>
                <w:sz w:val="20"/>
                <w:szCs w:val="20"/>
                <w:lang w:val="ru-RU" w:eastAsia="ru-RU"/>
              </w:rPr>
              <w:t>2020</w:t>
            </w:r>
            <w:r w:rsidR="006B0DEA">
              <w:rPr>
                <w:rFonts w:ascii="Times New Roman" w:hAnsi="Times New Roman"/>
                <w:b/>
                <w:bCs/>
                <w:color w:val="000000"/>
                <w:sz w:val="20"/>
                <w:szCs w:val="20"/>
                <w:lang w:val="ru-RU" w:eastAsia="ru-RU"/>
              </w:rPr>
              <w:t>г.</w:t>
            </w:r>
          </w:p>
        </w:tc>
      </w:tr>
      <w:tr w:rsidR="006B0DEA" w:rsidRPr="008C3C1F" w:rsidTr="009D0B0B">
        <w:trPr>
          <w:trHeight w:val="288"/>
        </w:trPr>
        <w:tc>
          <w:tcPr>
            <w:tcW w:w="5180" w:type="dxa"/>
          </w:tcPr>
          <w:p w:rsidR="006B0DEA" w:rsidRPr="008C3C1F" w:rsidRDefault="006B0DEA" w:rsidP="008C3C1F">
            <w:pPr>
              <w:widowControl/>
              <w:jc w:val="both"/>
              <w:rPr>
                <w:rFonts w:ascii="Times New Roman" w:hAnsi="Times New Roman"/>
                <w:sz w:val="20"/>
                <w:szCs w:val="20"/>
                <w:lang w:val="ru-RU" w:eastAsia="ru-RU"/>
              </w:rPr>
            </w:pPr>
            <w:r w:rsidRPr="008C3C1F">
              <w:rPr>
                <w:rFonts w:ascii="Times New Roman" w:hAnsi="Times New Roman"/>
                <w:sz w:val="20"/>
                <w:szCs w:val="20"/>
                <w:lang w:val="ru-RU" w:eastAsia="ru-RU"/>
              </w:rPr>
              <w:t>Объем теплоносителя в системе теплоснабжения</w:t>
            </w:r>
          </w:p>
        </w:tc>
        <w:tc>
          <w:tcPr>
            <w:tcW w:w="780" w:type="dxa"/>
            <w:vAlign w:val="center"/>
          </w:tcPr>
          <w:p w:rsidR="006B0DEA" w:rsidRPr="008C3C1F" w:rsidRDefault="006B0DEA" w:rsidP="008C3C1F">
            <w:pPr>
              <w:widowControl/>
              <w:jc w:val="center"/>
              <w:rPr>
                <w:rFonts w:ascii="Times New Roman" w:hAnsi="Times New Roman"/>
                <w:sz w:val="20"/>
                <w:szCs w:val="20"/>
                <w:lang w:val="ru-RU" w:eastAsia="ru-RU"/>
              </w:rPr>
            </w:pPr>
            <w:r w:rsidRPr="008C3C1F">
              <w:rPr>
                <w:rFonts w:ascii="Times New Roman" w:hAnsi="Times New Roman"/>
                <w:sz w:val="20"/>
                <w:szCs w:val="20"/>
                <w:lang w:val="ru-RU" w:eastAsia="ru-RU"/>
              </w:rPr>
              <w:t>м</w:t>
            </w:r>
            <w:r w:rsidRPr="008C3C1F">
              <w:rPr>
                <w:rFonts w:ascii="Times New Roman" w:hAnsi="Times New Roman"/>
                <w:sz w:val="20"/>
                <w:szCs w:val="20"/>
                <w:vertAlign w:val="superscript"/>
                <w:lang w:val="ru-RU" w:eastAsia="ru-RU"/>
              </w:rPr>
              <w:t>3</w:t>
            </w:r>
          </w:p>
        </w:tc>
        <w:tc>
          <w:tcPr>
            <w:tcW w:w="860" w:type="dxa"/>
            <w:noWrap/>
            <w:vAlign w:val="bottom"/>
          </w:tcPr>
          <w:p w:rsidR="006B0DEA" w:rsidRPr="008C3C1F" w:rsidRDefault="006B0DEA" w:rsidP="008C3C1F">
            <w:pPr>
              <w:widowControl/>
              <w:jc w:val="center"/>
              <w:rPr>
                <w:rFonts w:ascii="Times New Roman" w:hAnsi="Times New Roman"/>
                <w:sz w:val="20"/>
                <w:szCs w:val="20"/>
                <w:lang w:val="ru-RU" w:eastAsia="ru-RU"/>
              </w:rPr>
            </w:pPr>
            <w:r w:rsidRPr="008C3C1F">
              <w:rPr>
                <w:rFonts w:ascii="Times New Roman" w:hAnsi="Times New Roman"/>
                <w:sz w:val="20"/>
                <w:szCs w:val="20"/>
                <w:lang w:val="ru-RU" w:eastAsia="ru-RU"/>
              </w:rPr>
              <w:t>200,4</w:t>
            </w:r>
          </w:p>
        </w:tc>
      </w:tr>
      <w:tr w:rsidR="006B0DEA" w:rsidRPr="008C3C1F" w:rsidTr="009D0B0B">
        <w:trPr>
          <w:trHeight w:val="288"/>
        </w:trPr>
        <w:tc>
          <w:tcPr>
            <w:tcW w:w="5180" w:type="dxa"/>
          </w:tcPr>
          <w:p w:rsidR="006B0DEA" w:rsidRPr="008C3C1F" w:rsidRDefault="006B0DEA" w:rsidP="008C3C1F">
            <w:pPr>
              <w:widowControl/>
              <w:jc w:val="both"/>
              <w:rPr>
                <w:rFonts w:ascii="Times New Roman" w:hAnsi="Times New Roman"/>
                <w:sz w:val="20"/>
                <w:szCs w:val="20"/>
                <w:lang w:val="ru-RU" w:eastAsia="ru-RU"/>
              </w:rPr>
            </w:pPr>
            <w:r w:rsidRPr="008C3C1F">
              <w:rPr>
                <w:rFonts w:ascii="Times New Roman" w:hAnsi="Times New Roman"/>
                <w:sz w:val="20"/>
                <w:szCs w:val="20"/>
                <w:lang w:val="ru-RU" w:eastAsia="ru-RU"/>
              </w:rPr>
              <w:t>Нормативные утечки теплоносителя в тепловых сетях</w:t>
            </w:r>
          </w:p>
        </w:tc>
        <w:tc>
          <w:tcPr>
            <w:tcW w:w="780" w:type="dxa"/>
            <w:vAlign w:val="center"/>
          </w:tcPr>
          <w:p w:rsidR="006B0DEA" w:rsidRPr="008C3C1F" w:rsidRDefault="006B0DEA" w:rsidP="008C3C1F">
            <w:pPr>
              <w:widowControl/>
              <w:jc w:val="center"/>
              <w:rPr>
                <w:rFonts w:ascii="Times New Roman" w:hAnsi="Times New Roman"/>
                <w:sz w:val="20"/>
                <w:szCs w:val="20"/>
                <w:lang w:val="ru-RU" w:eastAsia="ru-RU"/>
              </w:rPr>
            </w:pPr>
            <w:r w:rsidRPr="008C3C1F">
              <w:rPr>
                <w:rFonts w:ascii="Times New Roman" w:hAnsi="Times New Roman"/>
                <w:sz w:val="20"/>
                <w:szCs w:val="20"/>
                <w:lang w:val="ru-RU" w:eastAsia="ru-RU"/>
              </w:rPr>
              <w:t>м</w:t>
            </w:r>
            <w:r w:rsidRPr="008C3C1F">
              <w:rPr>
                <w:rFonts w:ascii="Times New Roman" w:hAnsi="Times New Roman"/>
                <w:sz w:val="20"/>
                <w:szCs w:val="20"/>
                <w:vertAlign w:val="superscript"/>
                <w:lang w:val="ru-RU" w:eastAsia="ru-RU"/>
              </w:rPr>
              <w:t>3</w:t>
            </w:r>
            <w:r w:rsidRPr="008C3C1F">
              <w:rPr>
                <w:rFonts w:ascii="Times New Roman" w:hAnsi="Times New Roman"/>
                <w:sz w:val="20"/>
                <w:szCs w:val="20"/>
                <w:lang w:val="ru-RU" w:eastAsia="ru-RU"/>
              </w:rPr>
              <w:t>/ч</w:t>
            </w:r>
          </w:p>
        </w:tc>
        <w:tc>
          <w:tcPr>
            <w:tcW w:w="860" w:type="dxa"/>
            <w:vAlign w:val="center"/>
          </w:tcPr>
          <w:p w:rsidR="006B0DEA" w:rsidRPr="008C3C1F" w:rsidRDefault="006B0DEA" w:rsidP="008C3C1F">
            <w:pPr>
              <w:widowControl/>
              <w:jc w:val="center"/>
              <w:rPr>
                <w:rFonts w:ascii="Times New Roman" w:hAnsi="Times New Roman"/>
                <w:sz w:val="20"/>
                <w:szCs w:val="20"/>
                <w:lang w:val="ru-RU" w:eastAsia="ru-RU"/>
              </w:rPr>
            </w:pPr>
            <w:r w:rsidRPr="008C3C1F">
              <w:rPr>
                <w:rFonts w:ascii="Times New Roman" w:hAnsi="Times New Roman"/>
                <w:sz w:val="20"/>
                <w:szCs w:val="20"/>
                <w:lang w:val="ru-RU" w:eastAsia="ru-RU"/>
              </w:rPr>
              <w:t>0,501</w:t>
            </w:r>
          </w:p>
        </w:tc>
      </w:tr>
      <w:tr w:rsidR="006B0DEA" w:rsidRPr="008C3C1F" w:rsidTr="009D0B0B">
        <w:trPr>
          <w:trHeight w:val="528"/>
        </w:trPr>
        <w:tc>
          <w:tcPr>
            <w:tcW w:w="5180" w:type="dxa"/>
          </w:tcPr>
          <w:p w:rsidR="006B0DEA" w:rsidRPr="008C3C1F" w:rsidRDefault="006B0DEA" w:rsidP="008C3C1F">
            <w:pPr>
              <w:widowControl/>
              <w:jc w:val="both"/>
              <w:rPr>
                <w:rFonts w:ascii="Times New Roman" w:hAnsi="Times New Roman"/>
                <w:sz w:val="20"/>
                <w:szCs w:val="20"/>
                <w:lang w:val="ru-RU" w:eastAsia="ru-RU"/>
              </w:rPr>
            </w:pPr>
            <w:r w:rsidRPr="008C3C1F">
              <w:rPr>
                <w:rFonts w:ascii="Times New Roman" w:hAnsi="Times New Roman"/>
                <w:sz w:val="20"/>
                <w:szCs w:val="20"/>
                <w:lang w:val="ru-RU" w:eastAsia="ru-RU"/>
              </w:rPr>
              <w:t>Расход химически не обработанной и недеаэрированной воды на аварийную подпитку</w:t>
            </w:r>
          </w:p>
        </w:tc>
        <w:tc>
          <w:tcPr>
            <w:tcW w:w="780" w:type="dxa"/>
            <w:vAlign w:val="center"/>
          </w:tcPr>
          <w:p w:rsidR="006B0DEA" w:rsidRPr="008C3C1F" w:rsidRDefault="006B0DEA" w:rsidP="008C3C1F">
            <w:pPr>
              <w:widowControl/>
              <w:jc w:val="center"/>
              <w:rPr>
                <w:rFonts w:ascii="Times New Roman" w:hAnsi="Times New Roman"/>
                <w:sz w:val="20"/>
                <w:szCs w:val="20"/>
                <w:lang w:val="ru-RU" w:eastAsia="ru-RU"/>
              </w:rPr>
            </w:pPr>
            <w:r w:rsidRPr="008C3C1F">
              <w:rPr>
                <w:rFonts w:ascii="Times New Roman" w:hAnsi="Times New Roman"/>
                <w:sz w:val="20"/>
                <w:szCs w:val="20"/>
                <w:lang w:val="ru-RU" w:eastAsia="ru-RU"/>
              </w:rPr>
              <w:t>м</w:t>
            </w:r>
            <w:r w:rsidRPr="008C3C1F">
              <w:rPr>
                <w:rFonts w:ascii="Times New Roman" w:hAnsi="Times New Roman"/>
                <w:sz w:val="20"/>
                <w:szCs w:val="20"/>
                <w:vertAlign w:val="superscript"/>
                <w:lang w:val="ru-RU" w:eastAsia="ru-RU"/>
              </w:rPr>
              <w:t>3</w:t>
            </w:r>
            <w:r w:rsidRPr="008C3C1F">
              <w:rPr>
                <w:rFonts w:ascii="Times New Roman" w:hAnsi="Times New Roman"/>
                <w:sz w:val="20"/>
                <w:szCs w:val="20"/>
                <w:lang w:val="ru-RU" w:eastAsia="ru-RU"/>
              </w:rPr>
              <w:t>/ч</w:t>
            </w:r>
          </w:p>
        </w:tc>
        <w:tc>
          <w:tcPr>
            <w:tcW w:w="860" w:type="dxa"/>
            <w:vAlign w:val="center"/>
          </w:tcPr>
          <w:p w:rsidR="006B0DEA" w:rsidRPr="008C3C1F" w:rsidRDefault="006B0DEA" w:rsidP="008C3C1F">
            <w:pPr>
              <w:widowControl/>
              <w:jc w:val="center"/>
              <w:rPr>
                <w:rFonts w:ascii="Times New Roman" w:hAnsi="Times New Roman"/>
                <w:sz w:val="20"/>
                <w:szCs w:val="20"/>
                <w:lang w:val="ru-RU" w:eastAsia="ru-RU"/>
              </w:rPr>
            </w:pPr>
            <w:r w:rsidRPr="008C3C1F">
              <w:rPr>
                <w:rFonts w:ascii="Times New Roman" w:hAnsi="Times New Roman"/>
                <w:sz w:val="20"/>
                <w:szCs w:val="20"/>
                <w:lang w:val="ru-RU" w:eastAsia="ru-RU"/>
              </w:rPr>
              <w:t>4,008</w:t>
            </w:r>
          </w:p>
        </w:tc>
      </w:tr>
    </w:tbl>
    <w:p w:rsidR="006B0DEA" w:rsidRDefault="006B0DEA" w:rsidP="0065326D">
      <w:pPr>
        <w:rPr>
          <w:lang w:val="ru-RU"/>
        </w:rPr>
      </w:pPr>
    </w:p>
    <w:p w:rsidR="006B0DEA" w:rsidRPr="0065326D" w:rsidRDefault="006B0DEA" w:rsidP="0065326D">
      <w:pPr>
        <w:ind w:left="1429" w:hanging="1429"/>
        <w:rPr>
          <w:rFonts w:ascii="Times New Roman" w:hAnsi="Times New Roman"/>
          <w:b/>
          <w:sz w:val="24"/>
          <w:szCs w:val="24"/>
          <w:lang w:val="ru-RU"/>
        </w:rPr>
      </w:pPr>
      <w:r w:rsidRPr="0065326D">
        <w:rPr>
          <w:rFonts w:ascii="Times New Roman" w:hAnsi="Times New Roman"/>
          <w:b/>
          <w:sz w:val="24"/>
          <w:szCs w:val="24"/>
          <w:lang w:val="ru-RU"/>
        </w:rPr>
        <w:t>ЧАСТЬ 8. ТОПЛИВНЫЕ БАЛАНСЫ ИСТОЧНИКОВ ТЕПЛОВОЙ ЭНЕРГИИ И СИСТЕМА ОБЕСПЕЧЕНИЯ ТОПЛИВОМ</w:t>
      </w:r>
    </w:p>
    <w:p w:rsidR="006B0DEA" w:rsidRPr="0065326D" w:rsidRDefault="006B0DEA" w:rsidP="0065326D">
      <w:pPr>
        <w:ind w:left="1429" w:hanging="550"/>
        <w:rPr>
          <w:rFonts w:ascii="Times New Roman" w:hAnsi="Times New Roman"/>
          <w:b/>
          <w:sz w:val="24"/>
          <w:szCs w:val="24"/>
          <w:lang w:val="ru-RU"/>
        </w:rPr>
      </w:pPr>
      <w:r>
        <w:rPr>
          <w:rFonts w:ascii="Times New Roman" w:hAnsi="Times New Roman"/>
          <w:b/>
          <w:sz w:val="24"/>
          <w:szCs w:val="24"/>
          <w:lang w:val="ru-RU"/>
        </w:rPr>
        <w:t>1.</w:t>
      </w:r>
      <w:r w:rsidRPr="0065326D">
        <w:rPr>
          <w:rFonts w:ascii="Times New Roman" w:hAnsi="Times New Roman"/>
          <w:b/>
          <w:sz w:val="24"/>
          <w:szCs w:val="24"/>
          <w:lang w:val="ru-RU"/>
        </w:rPr>
        <w:t>8.1. Виды и количества используемого основного и резервного топлива для каждого источника тепловой энергии</w:t>
      </w:r>
    </w:p>
    <w:p w:rsidR="006B0DEA" w:rsidRPr="0065326D" w:rsidRDefault="006B0DEA" w:rsidP="0065326D">
      <w:pPr>
        <w:ind w:firstLine="709"/>
        <w:jc w:val="both"/>
        <w:rPr>
          <w:rFonts w:ascii="Times New Roman" w:hAnsi="Times New Roman"/>
          <w:sz w:val="24"/>
          <w:szCs w:val="24"/>
          <w:lang w:val="ru-RU"/>
        </w:rPr>
      </w:pPr>
    </w:p>
    <w:p w:rsidR="006B0DEA" w:rsidRPr="0065326D" w:rsidRDefault="006B0DEA" w:rsidP="0065326D">
      <w:pPr>
        <w:ind w:firstLine="709"/>
        <w:jc w:val="both"/>
        <w:rPr>
          <w:rFonts w:ascii="Times New Roman" w:hAnsi="Times New Roman"/>
          <w:sz w:val="24"/>
          <w:szCs w:val="24"/>
          <w:lang w:val="ru-RU"/>
        </w:rPr>
      </w:pPr>
      <w:r w:rsidRPr="0065326D">
        <w:rPr>
          <w:rFonts w:ascii="Times New Roman" w:hAnsi="Times New Roman"/>
          <w:sz w:val="24"/>
          <w:szCs w:val="24"/>
          <w:lang w:val="ru-RU"/>
        </w:rPr>
        <w:t>В качестве основного топлива на котельн</w:t>
      </w:r>
      <w:r>
        <w:rPr>
          <w:rFonts w:ascii="Times New Roman" w:hAnsi="Times New Roman"/>
          <w:sz w:val="24"/>
          <w:szCs w:val="24"/>
          <w:lang w:val="ru-RU"/>
        </w:rPr>
        <w:t>ой</w:t>
      </w:r>
      <w:r w:rsidR="00CC3CA5">
        <w:rPr>
          <w:rFonts w:ascii="Times New Roman" w:hAnsi="Times New Roman"/>
          <w:sz w:val="24"/>
          <w:szCs w:val="24"/>
          <w:lang w:val="ru-RU"/>
        </w:rPr>
        <w:t xml:space="preserve"> </w:t>
      </w:r>
      <w:r>
        <w:rPr>
          <w:rFonts w:ascii="Times New Roman" w:hAnsi="Times New Roman"/>
          <w:sz w:val="24"/>
          <w:szCs w:val="24"/>
          <w:lang w:val="ru-RU"/>
        </w:rPr>
        <w:t xml:space="preserve">с. </w:t>
      </w:r>
      <w:r w:rsidRPr="0065326D">
        <w:rPr>
          <w:rFonts w:ascii="Times New Roman" w:hAnsi="Times New Roman"/>
          <w:sz w:val="24"/>
          <w:szCs w:val="24"/>
          <w:lang w:val="ru-RU"/>
        </w:rPr>
        <w:t xml:space="preserve">Октябрьского используется </w:t>
      </w:r>
      <w:r>
        <w:rPr>
          <w:rFonts w:ascii="Times New Roman" w:hAnsi="Times New Roman"/>
          <w:sz w:val="24"/>
          <w:szCs w:val="24"/>
          <w:lang w:val="ru-RU"/>
        </w:rPr>
        <w:t>газ</w:t>
      </w:r>
      <w:r w:rsidRPr="0065326D">
        <w:rPr>
          <w:rFonts w:ascii="Times New Roman" w:hAnsi="Times New Roman"/>
          <w:sz w:val="24"/>
          <w:szCs w:val="24"/>
          <w:lang w:val="ru-RU"/>
        </w:rPr>
        <w:t xml:space="preserve">, резервное </w:t>
      </w:r>
      <w:r>
        <w:rPr>
          <w:rFonts w:ascii="Times New Roman" w:hAnsi="Times New Roman"/>
          <w:sz w:val="24"/>
          <w:szCs w:val="24"/>
          <w:lang w:val="ru-RU"/>
        </w:rPr>
        <w:t xml:space="preserve">– дизельное </w:t>
      </w:r>
      <w:r w:rsidRPr="0065326D">
        <w:rPr>
          <w:rFonts w:ascii="Times New Roman" w:hAnsi="Times New Roman"/>
          <w:sz w:val="24"/>
          <w:szCs w:val="24"/>
          <w:lang w:val="ru-RU"/>
        </w:rPr>
        <w:t xml:space="preserve">топливо. Низшая теплота сгорания топлива составляет в среднем по отопительному сезону </w:t>
      </w:r>
      <w:r>
        <w:rPr>
          <w:rFonts w:ascii="Times New Roman" w:hAnsi="Times New Roman"/>
          <w:sz w:val="24"/>
          <w:szCs w:val="24"/>
          <w:lang w:val="ru-RU"/>
        </w:rPr>
        <w:t>79</w:t>
      </w:r>
      <w:r w:rsidRPr="0065326D">
        <w:rPr>
          <w:rFonts w:ascii="Times New Roman" w:hAnsi="Times New Roman"/>
          <w:sz w:val="24"/>
          <w:szCs w:val="24"/>
          <w:lang w:val="ru-RU"/>
        </w:rPr>
        <w:t>00 ккал/кг (</w:t>
      </w:r>
      <w:r>
        <w:rPr>
          <w:rFonts w:ascii="Times New Roman" w:hAnsi="Times New Roman"/>
          <w:sz w:val="24"/>
          <w:szCs w:val="24"/>
          <w:lang w:val="ru-RU"/>
        </w:rPr>
        <w:t>1</w:t>
      </w:r>
      <w:r w:rsidRPr="0065326D">
        <w:rPr>
          <w:rFonts w:ascii="Times New Roman" w:hAnsi="Times New Roman"/>
          <w:sz w:val="24"/>
          <w:szCs w:val="24"/>
          <w:lang w:val="ru-RU"/>
        </w:rPr>
        <w:t>,</w:t>
      </w:r>
      <w:r>
        <w:rPr>
          <w:rFonts w:ascii="Times New Roman" w:hAnsi="Times New Roman"/>
          <w:sz w:val="24"/>
          <w:szCs w:val="24"/>
          <w:lang w:val="ru-RU"/>
        </w:rPr>
        <w:t>129</w:t>
      </w:r>
      <w:r w:rsidRPr="0065326D">
        <w:rPr>
          <w:rFonts w:ascii="Times New Roman" w:hAnsi="Times New Roman"/>
          <w:sz w:val="24"/>
          <w:szCs w:val="24"/>
          <w:lang w:val="ru-RU"/>
        </w:rPr>
        <w:t xml:space="preserve"> в топливном эквиваленте). </w:t>
      </w:r>
    </w:p>
    <w:p w:rsidR="006B0DEA" w:rsidRPr="0065326D" w:rsidRDefault="006B0DEA" w:rsidP="0065326D">
      <w:pPr>
        <w:ind w:firstLine="709"/>
        <w:jc w:val="both"/>
        <w:rPr>
          <w:rFonts w:ascii="Times New Roman" w:hAnsi="Times New Roman"/>
          <w:sz w:val="24"/>
          <w:szCs w:val="24"/>
          <w:lang w:val="ru-RU"/>
        </w:rPr>
      </w:pPr>
      <w:r w:rsidRPr="0065326D">
        <w:rPr>
          <w:rFonts w:ascii="Times New Roman" w:hAnsi="Times New Roman"/>
          <w:sz w:val="24"/>
          <w:szCs w:val="24"/>
          <w:lang w:val="ru-RU"/>
        </w:rPr>
        <w:t>Значени</w:t>
      </w:r>
      <w:r>
        <w:rPr>
          <w:rFonts w:ascii="Times New Roman" w:hAnsi="Times New Roman"/>
          <w:sz w:val="24"/>
          <w:szCs w:val="24"/>
          <w:lang w:val="ru-RU"/>
        </w:rPr>
        <w:t>е</w:t>
      </w:r>
      <w:r w:rsidRPr="0065326D">
        <w:rPr>
          <w:rFonts w:ascii="Times New Roman" w:hAnsi="Times New Roman"/>
          <w:sz w:val="24"/>
          <w:szCs w:val="24"/>
          <w:lang w:val="ru-RU"/>
        </w:rPr>
        <w:t xml:space="preserve"> нормативн</w:t>
      </w:r>
      <w:r>
        <w:rPr>
          <w:rFonts w:ascii="Times New Roman" w:hAnsi="Times New Roman"/>
          <w:sz w:val="24"/>
          <w:szCs w:val="24"/>
          <w:lang w:val="ru-RU"/>
        </w:rPr>
        <w:t>ого</w:t>
      </w:r>
      <w:r w:rsidRPr="0065326D">
        <w:rPr>
          <w:rFonts w:ascii="Times New Roman" w:hAnsi="Times New Roman"/>
          <w:sz w:val="24"/>
          <w:szCs w:val="24"/>
          <w:lang w:val="ru-RU"/>
        </w:rPr>
        <w:t xml:space="preserve"> удельн</w:t>
      </w:r>
      <w:r>
        <w:rPr>
          <w:rFonts w:ascii="Times New Roman" w:hAnsi="Times New Roman"/>
          <w:sz w:val="24"/>
          <w:szCs w:val="24"/>
          <w:lang w:val="ru-RU"/>
        </w:rPr>
        <w:t>ого</w:t>
      </w:r>
      <w:r w:rsidRPr="0065326D">
        <w:rPr>
          <w:rFonts w:ascii="Times New Roman" w:hAnsi="Times New Roman"/>
          <w:sz w:val="24"/>
          <w:szCs w:val="24"/>
          <w:lang w:val="ru-RU"/>
        </w:rPr>
        <w:t xml:space="preserve"> и годовых расходов топлива для котельн</w:t>
      </w:r>
      <w:r>
        <w:rPr>
          <w:rFonts w:ascii="Times New Roman" w:hAnsi="Times New Roman"/>
          <w:sz w:val="24"/>
          <w:szCs w:val="24"/>
          <w:lang w:val="ru-RU"/>
        </w:rPr>
        <w:t xml:space="preserve">ой с. </w:t>
      </w:r>
      <w:r w:rsidRPr="0065326D">
        <w:rPr>
          <w:rFonts w:ascii="Times New Roman" w:hAnsi="Times New Roman"/>
          <w:sz w:val="24"/>
          <w:szCs w:val="24"/>
          <w:lang w:val="ru-RU"/>
        </w:rPr>
        <w:t xml:space="preserve">Октябрьского приведены в таблице </w:t>
      </w:r>
      <w:r>
        <w:rPr>
          <w:rFonts w:ascii="Times New Roman" w:hAnsi="Times New Roman"/>
          <w:sz w:val="24"/>
          <w:szCs w:val="24"/>
          <w:lang w:val="ru-RU"/>
        </w:rPr>
        <w:t>1.</w:t>
      </w:r>
      <w:r w:rsidRPr="0065326D">
        <w:rPr>
          <w:rFonts w:ascii="Times New Roman" w:hAnsi="Times New Roman"/>
          <w:sz w:val="24"/>
          <w:szCs w:val="24"/>
          <w:lang w:val="ru-RU"/>
        </w:rPr>
        <w:t>8.1.</w:t>
      </w:r>
    </w:p>
    <w:p w:rsidR="006B0DEA" w:rsidRDefault="006B0DEA" w:rsidP="0065326D">
      <w:pPr>
        <w:ind w:firstLine="709"/>
        <w:jc w:val="both"/>
        <w:rPr>
          <w:rFonts w:ascii="Times New Roman" w:hAnsi="Times New Roman"/>
          <w:sz w:val="24"/>
          <w:szCs w:val="24"/>
          <w:lang w:val="ru-RU"/>
        </w:rPr>
      </w:pPr>
    </w:p>
    <w:p w:rsidR="006B0DEA" w:rsidRPr="0010082B" w:rsidRDefault="006B0DEA" w:rsidP="0065326D">
      <w:pPr>
        <w:pStyle w:val="2"/>
        <w:spacing w:before="0" w:after="0" w:line="240" w:lineRule="auto"/>
        <w:rPr>
          <w:rFonts w:ascii="Times New Roman" w:hAnsi="Times New Roman"/>
          <w:i w:val="0"/>
          <w:sz w:val="22"/>
          <w:szCs w:val="22"/>
        </w:rPr>
      </w:pPr>
      <w:bookmarkStart w:id="40" w:name="_Toc403691752"/>
      <w:bookmarkStart w:id="41" w:name="_Toc403692940"/>
      <w:bookmarkStart w:id="42" w:name="_Toc403722202"/>
      <w:bookmarkStart w:id="43" w:name="_Toc403722318"/>
      <w:r w:rsidRPr="0010082B">
        <w:rPr>
          <w:rFonts w:ascii="Times New Roman" w:hAnsi="Times New Roman"/>
          <w:i w:val="0"/>
          <w:sz w:val="22"/>
          <w:szCs w:val="22"/>
        </w:rPr>
        <w:t xml:space="preserve">Таблица </w:t>
      </w:r>
      <w:r>
        <w:rPr>
          <w:rFonts w:ascii="Times New Roman" w:hAnsi="Times New Roman"/>
          <w:i w:val="0"/>
          <w:sz w:val="22"/>
          <w:szCs w:val="22"/>
        </w:rPr>
        <w:t>1.</w:t>
      </w:r>
      <w:r w:rsidRPr="0010082B">
        <w:rPr>
          <w:rFonts w:ascii="Times New Roman" w:hAnsi="Times New Roman"/>
          <w:i w:val="0"/>
          <w:sz w:val="22"/>
          <w:szCs w:val="22"/>
        </w:rPr>
        <w:t>8.1. Расход топлива котельн</w:t>
      </w:r>
      <w:bookmarkEnd w:id="40"/>
      <w:bookmarkEnd w:id="41"/>
      <w:bookmarkEnd w:id="42"/>
      <w:bookmarkEnd w:id="43"/>
      <w:r>
        <w:rPr>
          <w:rFonts w:ascii="Times New Roman" w:hAnsi="Times New Roman"/>
          <w:i w:val="0"/>
          <w:sz w:val="22"/>
          <w:szCs w:val="22"/>
        </w:rPr>
        <w:t>ойОктябрьского СП</w:t>
      </w:r>
    </w:p>
    <w:p w:rsidR="006B0DEA" w:rsidRDefault="006B0DEA" w:rsidP="0065326D">
      <w:pPr>
        <w:ind w:firstLine="708"/>
        <w:jc w:val="both"/>
        <w:rPr>
          <w:rFonts w:ascii="Times New Roman" w:hAnsi="Times New Roman"/>
          <w:sz w:val="24"/>
          <w:szCs w:val="24"/>
          <w:highlight w:val="yellow"/>
          <w:lang w:val="ru-RU"/>
        </w:rPr>
      </w:pPr>
    </w:p>
    <w:tbl>
      <w:tblPr>
        <w:tblW w:w="95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7"/>
        <w:gridCol w:w="1418"/>
        <w:gridCol w:w="1417"/>
        <w:gridCol w:w="1843"/>
        <w:gridCol w:w="1865"/>
      </w:tblGrid>
      <w:tr w:rsidR="006B0DEA" w:rsidRPr="000367A3" w:rsidTr="00D969D3">
        <w:trPr>
          <w:trHeight w:val="801"/>
        </w:trPr>
        <w:tc>
          <w:tcPr>
            <w:tcW w:w="2977" w:type="dxa"/>
            <w:vMerge w:val="restart"/>
            <w:vAlign w:val="center"/>
          </w:tcPr>
          <w:p w:rsidR="006B0DEA" w:rsidRPr="000D3180" w:rsidRDefault="006B0DEA" w:rsidP="000D3180">
            <w:pPr>
              <w:widowControl/>
              <w:jc w:val="center"/>
              <w:rPr>
                <w:rFonts w:ascii="Times New Roman" w:hAnsi="Times New Roman"/>
                <w:sz w:val="20"/>
                <w:szCs w:val="20"/>
                <w:lang w:val="ru-RU" w:eastAsia="ru-RU"/>
              </w:rPr>
            </w:pPr>
            <w:r w:rsidRPr="000D3180">
              <w:rPr>
                <w:rFonts w:ascii="Times New Roman" w:hAnsi="Times New Roman"/>
                <w:sz w:val="20"/>
                <w:szCs w:val="20"/>
                <w:lang w:val="ru-RU" w:eastAsia="ru-RU"/>
              </w:rPr>
              <w:t>Наименование котельной</w:t>
            </w:r>
          </w:p>
        </w:tc>
        <w:tc>
          <w:tcPr>
            <w:tcW w:w="2835" w:type="dxa"/>
            <w:gridSpan w:val="2"/>
            <w:vAlign w:val="center"/>
          </w:tcPr>
          <w:p w:rsidR="006B0DEA" w:rsidRPr="000D3180" w:rsidRDefault="006B0DEA" w:rsidP="00D969D3">
            <w:pPr>
              <w:widowControl/>
              <w:jc w:val="center"/>
              <w:rPr>
                <w:rFonts w:ascii="Times New Roman" w:hAnsi="Times New Roman"/>
                <w:sz w:val="20"/>
                <w:szCs w:val="20"/>
                <w:lang w:val="ru-RU" w:eastAsia="ru-RU"/>
              </w:rPr>
            </w:pPr>
            <w:r w:rsidRPr="000D3180">
              <w:rPr>
                <w:rFonts w:ascii="Times New Roman" w:hAnsi="Times New Roman"/>
                <w:sz w:val="20"/>
                <w:szCs w:val="20"/>
                <w:lang w:val="ru-RU" w:eastAsia="ru-RU"/>
              </w:rPr>
              <w:t>Годовой расход топлива, т (тыс м</w:t>
            </w:r>
            <w:r w:rsidRPr="000D3180">
              <w:rPr>
                <w:rFonts w:ascii="Times New Roman" w:hAnsi="Times New Roman"/>
                <w:sz w:val="20"/>
                <w:szCs w:val="20"/>
                <w:vertAlign w:val="superscript"/>
                <w:lang w:val="ru-RU" w:eastAsia="ru-RU"/>
              </w:rPr>
              <w:t>3</w:t>
            </w:r>
            <w:r w:rsidRPr="000D3180">
              <w:rPr>
                <w:rFonts w:ascii="Times New Roman" w:hAnsi="Times New Roman"/>
                <w:sz w:val="20"/>
                <w:szCs w:val="20"/>
                <w:lang w:val="ru-RU" w:eastAsia="ru-RU"/>
              </w:rPr>
              <w:t>)</w:t>
            </w:r>
          </w:p>
        </w:tc>
        <w:tc>
          <w:tcPr>
            <w:tcW w:w="3708" w:type="dxa"/>
            <w:gridSpan w:val="2"/>
            <w:vAlign w:val="center"/>
          </w:tcPr>
          <w:p w:rsidR="006B0DEA" w:rsidRPr="000D3180" w:rsidRDefault="006B0DEA" w:rsidP="000D3180">
            <w:pPr>
              <w:widowControl/>
              <w:jc w:val="center"/>
              <w:rPr>
                <w:rFonts w:ascii="Times New Roman" w:hAnsi="Times New Roman"/>
                <w:sz w:val="20"/>
                <w:szCs w:val="20"/>
                <w:lang w:val="ru-RU" w:eastAsia="ru-RU"/>
              </w:rPr>
            </w:pPr>
            <w:r w:rsidRPr="000D3180">
              <w:rPr>
                <w:rFonts w:ascii="Times New Roman" w:hAnsi="Times New Roman"/>
                <w:sz w:val="20"/>
                <w:szCs w:val="20"/>
                <w:lang w:val="ru-RU" w:eastAsia="ru-RU"/>
              </w:rPr>
              <w:t>Удельный расход условного топлива, кг у.т./Гкал</w:t>
            </w:r>
          </w:p>
        </w:tc>
      </w:tr>
      <w:tr w:rsidR="006B0DEA" w:rsidRPr="000D3180" w:rsidTr="00D969D3">
        <w:trPr>
          <w:trHeight w:val="503"/>
        </w:trPr>
        <w:tc>
          <w:tcPr>
            <w:tcW w:w="2977" w:type="dxa"/>
            <w:vMerge/>
            <w:vAlign w:val="center"/>
          </w:tcPr>
          <w:p w:rsidR="006B0DEA" w:rsidRPr="000D3180" w:rsidRDefault="006B0DEA" w:rsidP="000D3180">
            <w:pPr>
              <w:widowControl/>
              <w:rPr>
                <w:rFonts w:ascii="Times New Roman" w:hAnsi="Times New Roman"/>
                <w:sz w:val="20"/>
                <w:szCs w:val="20"/>
                <w:lang w:val="ru-RU" w:eastAsia="ru-RU"/>
              </w:rPr>
            </w:pPr>
          </w:p>
        </w:tc>
        <w:tc>
          <w:tcPr>
            <w:tcW w:w="1418" w:type="dxa"/>
            <w:vAlign w:val="center"/>
          </w:tcPr>
          <w:p w:rsidR="006B0DEA" w:rsidRPr="000D3180" w:rsidRDefault="006B0DEA" w:rsidP="000D3180">
            <w:pPr>
              <w:widowControl/>
              <w:jc w:val="center"/>
              <w:rPr>
                <w:rFonts w:ascii="Times New Roman" w:hAnsi="Times New Roman"/>
                <w:sz w:val="20"/>
                <w:szCs w:val="20"/>
                <w:lang w:val="ru-RU" w:eastAsia="ru-RU"/>
              </w:rPr>
            </w:pPr>
            <w:r w:rsidRPr="000D3180">
              <w:rPr>
                <w:rFonts w:ascii="Times New Roman" w:hAnsi="Times New Roman"/>
                <w:sz w:val="20"/>
                <w:szCs w:val="20"/>
                <w:lang w:val="ru-RU" w:eastAsia="ru-RU"/>
              </w:rPr>
              <w:t>Натурального</w:t>
            </w:r>
          </w:p>
        </w:tc>
        <w:tc>
          <w:tcPr>
            <w:tcW w:w="1417" w:type="dxa"/>
            <w:vAlign w:val="center"/>
          </w:tcPr>
          <w:p w:rsidR="006B0DEA" w:rsidRPr="000D3180" w:rsidRDefault="006B0DEA" w:rsidP="000D3180">
            <w:pPr>
              <w:widowControl/>
              <w:jc w:val="center"/>
              <w:rPr>
                <w:rFonts w:ascii="Times New Roman" w:hAnsi="Times New Roman"/>
                <w:sz w:val="20"/>
                <w:szCs w:val="20"/>
                <w:lang w:val="ru-RU" w:eastAsia="ru-RU"/>
              </w:rPr>
            </w:pPr>
            <w:r w:rsidRPr="000D3180">
              <w:rPr>
                <w:rFonts w:ascii="Times New Roman" w:hAnsi="Times New Roman"/>
                <w:sz w:val="20"/>
                <w:szCs w:val="20"/>
                <w:lang w:val="ru-RU" w:eastAsia="ru-RU"/>
              </w:rPr>
              <w:t>Условного</w:t>
            </w:r>
          </w:p>
        </w:tc>
        <w:tc>
          <w:tcPr>
            <w:tcW w:w="1843" w:type="dxa"/>
            <w:vAlign w:val="center"/>
          </w:tcPr>
          <w:p w:rsidR="006B0DEA" w:rsidRPr="000D3180" w:rsidRDefault="006B0DEA" w:rsidP="000D3180">
            <w:pPr>
              <w:widowControl/>
              <w:jc w:val="center"/>
              <w:rPr>
                <w:rFonts w:ascii="Times New Roman" w:hAnsi="Times New Roman"/>
                <w:sz w:val="20"/>
                <w:szCs w:val="20"/>
                <w:lang w:val="ru-RU" w:eastAsia="ru-RU"/>
              </w:rPr>
            </w:pPr>
            <w:r w:rsidRPr="000D3180">
              <w:rPr>
                <w:rFonts w:ascii="Times New Roman" w:hAnsi="Times New Roman"/>
                <w:sz w:val="20"/>
                <w:szCs w:val="20"/>
                <w:lang w:val="ru-RU" w:eastAsia="ru-RU"/>
              </w:rPr>
              <w:t>На вырабоку тепловой энергии</w:t>
            </w:r>
          </w:p>
        </w:tc>
        <w:tc>
          <w:tcPr>
            <w:tcW w:w="1865" w:type="dxa"/>
            <w:vAlign w:val="center"/>
          </w:tcPr>
          <w:p w:rsidR="006B0DEA" w:rsidRPr="000D3180" w:rsidRDefault="006B0DEA" w:rsidP="000D3180">
            <w:pPr>
              <w:widowControl/>
              <w:jc w:val="center"/>
              <w:rPr>
                <w:rFonts w:ascii="Times New Roman" w:hAnsi="Times New Roman"/>
                <w:sz w:val="20"/>
                <w:szCs w:val="20"/>
                <w:lang w:val="ru-RU" w:eastAsia="ru-RU"/>
              </w:rPr>
            </w:pPr>
            <w:r w:rsidRPr="000D3180">
              <w:rPr>
                <w:rFonts w:ascii="Times New Roman" w:hAnsi="Times New Roman"/>
                <w:sz w:val="20"/>
                <w:szCs w:val="20"/>
                <w:lang w:val="ru-RU" w:eastAsia="ru-RU"/>
              </w:rPr>
              <w:t>На отпуск тепловой энергии</w:t>
            </w:r>
          </w:p>
        </w:tc>
      </w:tr>
      <w:tr w:rsidR="006B0DEA" w:rsidRPr="000D3180" w:rsidTr="00D969D3">
        <w:trPr>
          <w:trHeight w:val="312"/>
        </w:trPr>
        <w:tc>
          <w:tcPr>
            <w:tcW w:w="2977" w:type="dxa"/>
            <w:vAlign w:val="bottom"/>
          </w:tcPr>
          <w:p w:rsidR="006B0DEA" w:rsidRPr="000D3180" w:rsidRDefault="00286F17" w:rsidP="00286F17">
            <w:pPr>
              <w:widowControl/>
              <w:rPr>
                <w:rFonts w:ascii="Times New Roman" w:hAnsi="Times New Roman"/>
                <w:sz w:val="20"/>
                <w:szCs w:val="20"/>
                <w:lang w:val="ru-RU" w:eastAsia="ru-RU"/>
              </w:rPr>
            </w:pPr>
            <w:r>
              <w:rPr>
                <w:rFonts w:ascii="Times New Roman" w:hAnsi="Times New Roman"/>
                <w:sz w:val="20"/>
                <w:szCs w:val="20"/>
                <w:lang w:val="ru-RU" w:eastAsia="ru-RU"/>
              </w:rPr>
              <w:t>Котельная с. Октябрьское</w:t>
            </w:r>
          </w:p>
        </w:tc>
        <w:tc>
          <w:tcPr>
            <w:tcW w:w="1418" w:type="dxa"/>
            <w:noWrap/>
            <w:vAlign w:val="bottom"/>
          </w:tcPr>
          <w:p w:rsidR="006B0DEA" w:rsidRPr="000D3180" w:rsidRDefault="006B0DEA" w:rsidP="000D3180">
            <w:pPr>
              <w:widowControl/>
              <w:jc w:val="center"/>
              <w:rPr>
                <w:rFonts w:ascii="Times New Roman" w:hAnsi="Times New Roman"/>
                <w:sz w:val="20"/>
                <w:szCs w:val="20"/>
                <w:lang w:val="ru-RU" w:eastAsia="ru-RU"/>
              </w:rPr>
            </w:pPr>
            <w:r w:rsidRPr="000D3180">
              <w:rPr>
                <w:rFonts w:ascii="Times New Roman" w:hAnsi="Times New Roman"/>
                <w:sz w:val="20"/>
                <w:szCs w:val="20"/>
                <w:lang w:val="ru-RU" w:eastAsia="ru-RU"/>
              </w:rPr>
              <w:t>3061</w:t>
            </w:r>
          </w:p>
        </w:tc>
        <w:tc>
          <w:tcPr>
            <w:tcW w:w="1417" w:type="dxa"/>
            <w:noWrap/>
            <w:vAlign w:val="bottom"/>
          </w:tcPr>
          <w:p w:rsidR="006B0DEA" w:rsidRPr="000D3180" w:rsidRDefault="006B0DEA" w:rsidP="000D3180">
            <w:pPr>
              <w:widowControl/>
              <w:jc w:val="center"/>
              <w:rPr>
                <w:rFonts w:ascii="Times New Roman" w:hAnsi="Times New Roman"/>
                <w:sz w:val="20"/>
                <w:szCs w:val="20"/>
                <w:lang w:val="ru-RU" w:eastAsia="ru-RU"/>
              </w:rPr>
            </w:pPr>
            <w:r w:rsidRPr="000D3180">
              <w:rPr>
                <w:rFonts w:ascii="Times New Roman" w:hAnsi="Times New Roman"/>
                <w:sz w:val="20"/>
                <w:szCs w:val="20"/>
                <w:lang w:val="ru-RU" w:eastAsia="ru-RU"/>
              </w:rPr>
              <w:t>3455</w:t>
            </w:r>
          </w:p>
        </w:tc>
        <w:tc>
          <w:tcPr>
            <w:tcW w:w="1843" w:type="dxa"/>
            <w:vAlign w:val="bottom"/>
          </w:tcPr>
          <w:p w:rsidR="006B0DEA" w:rsidRPr="000D3180" w:rsidRDefault="006B0DEA" w:rsidP="00F272AE">
            <w:pPr>
              <w:widowControl/>
              <w:jc w:val="center"/>
              <w:rPr>
                <w:rFonts w:ascii="Times New Roman" w:hAnsi="Times New Roman"/>
                <w:color w:val="000000"/>
                <w:sz w:val="20"/>
                <w:szCs w:val="20"/>
                <w:lang w:val="ru-RU" w:eastAsia="ru-RU"/>
              </w:rPr>
            </w:pPr>
            <w:r w:rsidRPr="000D3180">
              <w:rPr>
                <w:rFonts w:ascii="Times New Roman" w:hAnsi="Times New Roman"/>
                <w:color w:val="000000"/>
                <w:sz w:val="20"/>
                <w:szCs w:val="20"/>
                <w:lang w:val="ru-RU" w:eastAsia="ru-RU"/>
              </w:rPr>
              <w:t>154,</w:t>
            </w:r>
            <w:r>
              <w:rPr>
                <w:rFonts w:ascii="Times New Roman" w:hAnsi="Times New Roman"/>
                <w:color w:val="000000"/>
                <w:sz w:val="20"/>
                <w:szCs w:val="20"/>
                <w:lang w:val="ru-RU" w:eastAsia="ru-RU"/>
              </w:rPr>
              <w:t>3</w:t>
            </w:r>
          </w:p>
        </w:tc>
        <w:tc>
          <w:tcPr>
            <w:tcW w:w="1865" w:type="dxa"/>
            <w:vAlign w:val="bottom"/>
          </w:tcPr>
          <w:p w:rsidR="006B0DEA" w:rsidRPr="000D3180" w:rsidRDefault="006B0DEA" w:rsidP="00F272AE">
            <w:pPr>
              <w:widowControl/>
              <w:jc w:val="center"/>
              <w:rPr>
                <w:rFonts w:ascii="Times New Roman" w:hAnsi="Times New Roman"/>
                <w:color w:val="000000"/>
                <w:sz w:val="20"/>
                <w:szCs w:val="20"/>
                <w:lang w:val="ru-RU" w:eastAsia="ru-RU"/>
              </w:rPr>
            </w:pPr>
            <w:r w:rsidRPr="000D3180">
              <w:rPr>
                <w:rFonts w:ascii="Times New Roman" w:hAnsi="Times New Roman"/>
                <w:color w:val="000000"/>
                <w:sz w:val="20"/>
                <w:szCs w:val="20"/>
                <w:lang w:val="ru-RU" w:eastAsia="ru-RU"/>
              </w:rPr>
              <w:t>154,</w:t>
            </w:r>
            <w:r>
              <w:rPr>
                <w:rFonts w:ascii="Times New Roman" w:hAnsi="Times New Roman"/>
                <w:color w:val="000000"/>
                <w:sz w:val="20"/>
                <w:szCs w:val="20"/>
                <w:lang w:val="ru-RU" w:eastAsia="ru-RU"/>
              </w:rPr>
              <w:t>5</w:t>
            </w:r>
          </w:p>
        </w:tc>
      </w:tr>
    </w:tbl>
    <w:p w:rsidR="006B0DEA" w:rsidRDefault="006B0DEA" w:rsidP="0065326D">
      <w:pPr>
        <w:ind w:firstLine="708"/>
        <w:jc w:val="both"/>
        <w:rPr>
          <w:rFonts w:ascii="Times New Roman" w:hAnsi="Times New Roman"/>
          <w:sz w:val="24"/>
          <w:szCs w:val="24"/>
          <w:highlight w:val="yellow"/>
          <w:lang w:val="ru-RU"/>
        </w:rPr>
      </w:pPr>
    </w:p>
    <w:p w:rsidR="006B0DEA" w:rsidRPr="0065326D" w:rsidRDefault="006B0DEA" w:rsidP="0065326D">
      <w:pPr>
        <w:ind w:left="1320" w:hanging="440"/>
        <w:rPr>
          <w:rFonts w:ascii="Times New Roman" w:hAnsi="Times New Roman"/>
          <w:b/>
          <w:sz w:val="24"/>
          <w:szCs w:val="24"/>
          <w:lang w:val="ru-RU"/>
        </w:rPr>
      </w:pPr>
      <w:r>
        <w:rPr>
          <w:rFonts w:ascii="Times New Roman" w:hAnsi="Times New Roman"/>
          <w:b/>
          <w:sz w:val="24"/>
          <w:szCs w:val="24"/>
          <w:lang w:val="ru-RU"/>
        </w:rPr>
        <w:t>1.</w:t>
      </w:r>
      <w:r w:rsidRPr="0065326D">
        <w:rPr>
          <w:rFonts w:ascii="Times New Roman" w:hAnsi="Times New Roman"/>
          <w:b/>
          <w:sz w:val="24"/>
          <w:szCs w:val="24"/>
          <w:lang w:val="ru-RU"/>
        </w:rPr>
        <w:t>8.2. Анализ поставки топлива в периоды расчетных температур наружного воздуха</w:t>
      </w:r>
    </w:p>
    <w:p w:rsidR="006B0DEA" w:rsidRPr="0065326D" w:rsidRDefault="006B0DEA" w:rsidP="0065326D">
      <w:pPr>
        <w:ind w:left="1320" w:hanging="440"/>
        <w:rPr>
          <w:rFonts w:ascii="Times New Roman" w:hAnsi="Times New Roman"/>
          <w:b/>
          <w:sz w:val="24"/>
          <w:szCs w:val="24"/>
          <w:lang w:val="ru-RU"/>
        </w:rPr>
      </w:pPr>
    </w:p>
    <w:p w:rsidR="006B0DEA" w:rsidRPr="0065326D" w:rsidRDefault="006B0DEA" w:rsidP="000D3180">
      <w:pPr>
        <w:ind w:firstLine="709"/>
        <w:jc w:val="both"/>
        <w:rPr>
          <w:rFonts w:ascii="Times New Roman" w:hAnsi="Times New Roman"/>
          <w:sz w:val="24"/>
          <w:szCs w:val="24"/>
          <w:lang w:val="ru-RU"/>
        </w:rPr>
      </w:pPr>
      <w:bookmarkStart w:id="44" w:name="sub_1143"/>
      <w:r w:rsidRPr="0065326D">
        <w:rPr>
          <w:rFonts w:ascii="Times New Roman" w:hAnsi="Times New Roman"/>
          <w:sz w:val="24"/>
          <w:szCs w:val="24"/>
          <w:lang w:val="ru-RU"/>
        </w:rPr>
        <w:t xml:space="preserve">Газовая котельная </w:t>
      </w:r>
      <w:r>
        <w:rPr>
          <w:rFonts w:ascii="Times New Roman" w:hAnsi="Times New Roman"/>
          <w:sz w:val="24"/>
          <w:szCs w:val="24"/>
          <w:lang w:val="ru-RU"/>
        </w:rPr>
        <w:t>с</w:t>
      </w:r>
      <w:r w:rsidRPr="0065326D">
        <w:rPr>
          <w:rFonts w:ascii="Times New Roman" w:hAnsi="Times New Roman"/>
          <w:sz w:val="24"/>
          <w:szCs w:val="24"/>
          <w:lang w:val="ru-RU"/>
        </w:rPr>
        <w:t xml:space="preserve">. </w:t>
      </w:r>
      <w:r>
        <w:rPr>
          <w:rFonts w:ascii="Times New Roman" w:hAnsi="Times New Roman"/>
          <w:sz w:val="24"/>
          <w:szCs w:val="24"/>
          <w:lang w:val="ru-RU"/>
        </w:rPr>
        <w:t>Октябрьского</w:t>
      </w:r>
      <w:r w:rsidRPr="0065326D">
        <w:rPr>
          <w:rFonts w:ascii="Times New Roman" w:hAnsi="Times New Roman"/>
          <w:sz w:val="24"/>
          <w:szCs w:val="24"/>
          <w:lang w:val="ru-RU"/>
        </w:rPr>
        <w:t xml:space="preserve"> снабжается газом через газораспределительную сеть.</w:t>
      </w:r>
      <w:bookmarkEnd w:id="44"/>
      <w:r w:rsidR="00CC3CA5">
        <w:rPr>
          <w:rFonts w:ascii="Times New Roman" w:hAnsi="Times New Roman"/>
          <w:sz w:val="24"/>
          <w:szCs w:val="24"/>
          <w:lang w:val="ru-RU"/>
        </w:rPr>
        <w:t xml:space="preserve"> </w:t>
      </w:r>
      <w:r w:rsidRPr="0065326D">
        <w:rPr>
          <w:rFonts w:ascii="Times New Roman" w:hAnsi="Times New Roman"/>
          <w:sz w:val="24"/>
          <w:szCs w:val="24"/>
          <w:lang w:val="ru-RU"/>
        </w:rPr>
        <w:t>Нарекания на сбои в поставках топлива в котельн</w:t>
      </w:r>
      <w:r>
        <w:rPr>
          <w:rFonts w:ascii="Times New Roman" w:hAnsi="Times New Roman"/>
          <w:sz w:val="24"/>
          <w:szCs w:val="24"/>
          <w:lang w:val="ru-RU"/>
        </w:rPr>
        <w:t>ую</w:t>
      </w:r>
      <w:r w:rsidRPr="0065326D">
        <w:rPr>
          <w:rFonts w:ascii="Times New Roman" w:hAnsi="Times New Roman"/>
          <w:sz w:val="24"/>
          <w:szCs w:val="24"/>
          <w:lang w:val="ru-RU"/>
        </w:rPr>
        <w:t xml:space="preserve"> отсутствуют.</w:t>
      </w:r>
    </w:p>
    <w:p w:rsidR="006B0DEA" w:rsidRPr="0065326D" w:rsidRDefault="006B0DEA" w:rsidP="0065326D">
      <w:pPr>
        <w:ind w:left="1320" w:hanging="1210"/>
        <w:rPr>
          <w:rFonts w:ascii="Times New Roman" w:hAnsi="Times New Roman"/>
          <w:b/>
          <w:sz w:val="24"/>
          <w:szCs w:val="24"/>
          <w:lang w:val="ru-RU"/>
        </w:rPr>
      </w:pPr>
      <w:r w:rsidRPr="0065326D">
        <w:rPr>
          <w:rFonts w:ascii="Times New Roman" w:hAnsi="Times New Roman"/>
          <w:b/>
          <w:sz w:val="24"/>
          <w:szCs w:val="24"/>
          <w:lang w:val="ru-RU"/>
        </w:rPr>
        <w:lastRenderedPageBreak/>
        <w:t>ЧАСТЬ 9. НАДЕЖНОСТЬ ТЕПЛОСНАБЖЕНИЯ</w:t>
      </w:r>
    </w:p>
    <w:p w:rsidR="006B0DEA" w:rsidRPr="0065326D" w:rsidRDefault="006B0DEA" w:rsidP="0065326D">
      <w:pPr>
        <w:ind w:left="1320" w:hanging="440"/>
        <w:rPr>
          <w:rFonts w:ascii="Times New Roman" w:hAnsi="Times New Roman"/>
          <w:b/>
          <w:sz w:val="24"/>
          <w:szCs w:val="24"/>
          <w:lang w:val="ru-RU"/>
        </w:rPr>
      </w:pPr>
      <w:r>
        <w:rPr>
          <w:rFonts w:ascii="Times New Roman" w:hAnsi="Times New Roman"/>
          <w:b/>
          <w:sz w:val="24"/>
          <w:szCs w:val="24"/>
          <w:lang w:val="ru-RU"/>
        </w:rPr>
        <w:t>1.</w:t>
      </w:r>
      <w:r w:rsidRPr="0065326D">
        <w:rPr>
          <w:rFonts w:ascii="Times New Roman" w:hAnsi="Times New Roman"/>
          <w:b/>
          <w:sz w:val="24"/>
          <w:szCs w:val="24"/>
          <w:lang w:val="ru-RU"/>
        </w:rPr>
        <w:t>9.1. Анализ аварийных отключений потребителей</w:t>
      </w:r>
    </w:p>
    <w:p w:rsidR="006B0DEA" w:rsidRPr="0065326D" w:rsidRDefault="006B0DEA" w:rsidP="0065326D">
      <w:pPr>
        <w:rPr>
          <w:rFonts w:ascii="Times New Roman" w:hAnsi="Times New Roman"/>
          <w:sz w:val="24"/>
          <w:szCs w:val="24"/>
          <w:lang w:val="ru-RU"/>
        </w:rPr>
      </w:pPr>
      <w:r w:rsidRPr="0065326D">
        <w:rPr>
          <w:lang w:val="ru-RU"/>
        </w:rPr>
        <w:tab/>
      </w:r>
      <w:r w:rsidRPr="0065326D">
        <w:rPr>
          <w:rFonts w:ascii="Times New Roman" w:hAnsi="Times New Roman"/>
          <w:sz w:val="24"/>
          <w:szCs w:val="24"/>
          <w:lang w:val="ru-RU"/>
        </w:rPr>
        <w:t>Аварийных отключений потребителей системы теплоснабжения за последние 5 лет не зафиксировано.</w:t>
      </w:r>
    </w:p>
    <w:p w:rsidR="006B0DEA" w:rsidRPr="0065326D" w:rsidRDefault="006B0DEA" w:rsidP="0065326D">
      <w:pPr>
        <w:rPr>
          <w:rFonts w:ascii="Times New Roman" w:hAnsi="Times New Roman"/>
          <w:sz w:val="24"/>
          <w:szCs w:val="24"/>
          <w:lang w:val="ru-RU"/>
        </w:rPr>
      </w:pPr>
    </w:p>
    <w:p w:rsidR="006B0DEA" w:rsidRPr="0065326D" w:rsidRDefault="006B0DEA" w:rsidP="0065326D">
      <w:pPr>
        <w:ind w:left="1320" w:hanging="440"/>
        <w:rPr>
          <w:rFonts w:ascii="Times New Roman" w:hAnsi="Times New Roman"/>
          <w:b/>
          <w:sz w:val="24"/>
          <w:szCs w:val="24"/>
          <w:lang w:val="ru-RU"/>
        </w:rPr>
      </w:pPr>
      <w:r>
        <w:rPr>
          <w:rFonts w:ascii="Times New Roman" w:hAnsi="Times New Roman"/>
          <w:b/>
          <w:sz w:val="24"/>
          <w:szCs w:val="24"/>
          <w:lang w:val="ru-RU"/>
        </w:rPr>
        <w:t>1.</w:t>
      </w:r>
      <w:r w:rsidRPr="0065326D">
        <w:rPr>
          <w:rFonts w:ascii="Times New Roman" w:hAnsi="Times New Roman"/>
          <w:b/>
          <w:sz w:val="24"/>
          <w:szCs w:val="24"/>
          <w:lang w:val="ru-RU"/>
        </w:rPr>
        <w:t>9.2. Анализ времени восстановления теплоснабжения потребителей после аварийных отключений</w:t>
      </w:r>
    </w:p>
    <w:p w:rsidR="006B0DEA" w:rsidRPr="0065326D" w:rsidRDefault="006B0DEA" w:rsidP="0065326D">
      <w:pPr>
        <w:ind w:right="125"/>
        <w:jc w:val="both"/>
        <w:rPr>
          <w:rFonts w:ascii="Times New Roman" w:hAnsi="Times New Roman"/>
          <w:sz w:val="24"/>
          <w:lang w:val="ru-RU"/>
        </w:rPr>
      </w:pPr>
      <w:r w:rsidRPr="0065326D">
        <w:rPr>
          <w:rFonts w:ascii="Times New Roman" w:hAnsi="Times New Roman"/>
          <w:sz w:val="24"/>
          <w:lang w:val="ru-RU"/>
        </w:rPr>
        <w:tab/>
        <w:t>Восстановление теплоснабежения потребителей после аварийных отключений не проводилось.</w:t>
      </w:r>
    </w:p>
    <w:p w:rsidR="006B0DEA" w:rsidRPr="0065326D" w:rsidRDefault="006B0DEA" w:rsidP="0065326D">
      <w:pPr>
        <w:rPr>
          <w:rFonts w:ascii="Times New Roman" w:hAnsi="Times New Roman"/>
          <w:sz w:val="24"/>
          <w:szCs w:val="24"/>
          <w:lang w:val="ru-RU"/>
        </w:rPr>
      </w:pPr>
    </w:p>
    <w:p w:rsidR="006B0DEA" w:rsidRPr="0065326D" w:rsidRDefault="006B0DEA" w:rsidP="0065326D">
      <w:pPr>
        <w:ind w:left="1321" w:hanging="1321"/>
        <w:rPr>
          <w:rFonts w:ascii="Times New Roman" w:hAnsi="Times New Roman"/>
          <w:b/>
          <w:sz w:val="24"/>
          <w:szCs w:val="24"/>
          <w:lang w:val="ru-RU"/>
        </w:rPr>
      </w:pPr>
      <w:r w:rsidRPr="0065326D">
        <w:rPr>
          <w:rFonts w:ascii="Times New Roman" w:hAnsi="Times New Roman"/>
          <w:b/>
          <w:sz w:val="24"/>
          <w:szCs w:val="24"/>
          <w:lang w:val="ru-RU"/>
        </w:rPr>
        <w:t>ЧАСТЬ 10. ТЕХНИКО-ЭКОНОМИЧЕСКИЕ ПОКАЗАТЕЛИ ТЕПЛОСНАБЖАЮЩИХ И ТЕПЛОСЕТЕВЫХ ОРГАНИЗАЦИЙ</w:t>
      </w:r>
    </w:p>
    <w:p w:rsidR="006B0DEA" w:rsidRPr="0065326D" w:rsidRDefault="006B0DEA" w:rsidP="0065326D">
      <w:pPr>
        <w:ind w:left="1321" w:hanging="1321"/>
        <w:rPr>
          <w:rFonts w:ascii="Times New Roman" w:hAnsi="Times New Roman"/>
          <w:b/>
          <w:sz w:val="24"/>
          <w:szCs w:val="24"/>
          <w:lang w:val="ru-RU"/>
        </w:rPr>
      </w:pPr>
    </w:p>
    <w:p w:rsidR="006B0DEA" w:rsidRPr="0065326D" w:rsidRDefault="006B0DEA" w:rsidP="0065326D">
      <w:pPr>
        <w:ind w:firstLine="708"/>
        <w:rPr>
          <w:rFonts w:ascii="Times New Roman" w:hAnsi="Times New Roman"/>
          <w:sz w:val="24"/>
          <w:szCs w:val="24"/>
          <w:lang w:val="ru-RU"/>
        </w:rPr>
      </w:pPr>
      <w:r w:rsidRPr="0065326D">
        <w:rPr>
          <w:rFonts w:ascii="Times New Roman" w:hAnsi="Times New Roman"/>
          <w:sz w:val="24"/>
          <w:szCs w:val="24"/>
          <w:lang w:val="ru-RU"/>
        </w:rPr>
        <w:t>Основные технико-экономические показатели работы систем</w:t>
      </w:r>
      <w:r>
        <w:rPr>
          <w:rFonts w:ascii="Times New Roman" w:hAnsi="Times New Roman"/>
          <w:sz w:val="24"/>
          <w:szCs w:val="24"/>
          <w:lang w:val="ru-RU"/>
        </w:rPr>
        <w:t>ы</w:t>
      </w:r>
      <w:r w:rsidRPr="0065326D">
        <w:rPr>
          <w:rFonts w:ascii="Times New Roman" w:hAnsi="Times New Roman"/>
          <w:sz w:val="24"/>
          <w:szCs w:val="24"/>
          <w:lang w:val="ru-RU"/>
        </w:rPr>
        <w:t xml:space="preserve"> теплоснабжения </w:t>
      </w:r>
      <w:r>
        <w:rPr>
          <w:rFonts w:ascii="Times New Roman" w:hAnsi="Times New Roman"/>
          <w:sz w:val="24"/>
          <w:szCs w:val="24"/>
          <w:lang w:val="ru-RU"/>
        </w:rPr>
        <w:t xml:space="preserve">с. </w:t>
      </w:r>
      <w:r w:rsidRPr="0065326D">
        <w:rPr>
          <w:rFonts w:ascii="Times New Roman" w:hAnsi="Times New Roman"/>
          <w:sz w:val="24"/>
          <w:szCs w:val="24"/>
          <w:lang w:val="ru-RU"/>
        </w:rPr>
        <w:t>Октябрьского приведены в таблице 10.1.</w:t>
      </w:r>
    </w:p>
    <w:p w:rsidR="006B0DEA" w:rsidRDefault="006B0DEA" w:rsidP="0065326D">
      <w:pPr>
        <w:pStyle w:val="2"/>
        <w:spacing w:before="0" w:after="0" w:line="240" w:lineRule="auto"/>
        <w:ind w:left="1560" w:hanging="1560"/>
        <w:rPr>
          <w:rFonts w:ascii="Times New Roman" w:hAnsi="Times New Roman"/>
          <w:i w:val="0"/>
          <w:sz w:val="22"/>
          <w:szCs w:val="22"/>
        </w:rPr>
      </w:pPr>
      <w:bookmarkStart w:id="45" w:name="_Toc403691758"/>
      <w:bookmarkStart w:id="46" w:name="_Toc403692946"/>
      <w:bookmarkStart w:id="47" w:name="_Toc403722208"/>
      <w:bookmarkStart w:id="48" w:name="_Toc403722324"/>
      <w:r w:rsidRPr="00391581">
        <w:rPr>
          <w:rFonts w:ascii="Times New Roman" w:hAnsi="Times New Roman"/>
          <w:i w:val="0"/>
          <w:sz w:val="22"/>
          <w:szCs w:val="22"/>
        </w:rPr>
        <w:t>Таблица 1</w:t>
      </w:r>
      <w:r>
        <w:rPr>
          <w:rFonts w:ascii="Times New Roman" w:hAnsi="Times New Roman"/>
          <w:i w:val="0"/>
          <w:sz w:val="22"/>
          <w:szCs w:val="22"/>
        </w:rPr>
        <w:t>0</w:t>
      </w:r>
      <w:r w:rsidRPr="00391581">
        <w:rPr>
          <w:rFonts w:ascii="Times New Roman" w:hAnsi="Times New Roman"/>
          <w:i w:val="0"/>
          <w:sz w:val="22"/>
          <w:szCs w:val="22"/>
        </w:rPr>
        <w:t>.1</w:t>
      </w:r>
      <w:r>
        <w:rPr>
          <w:rFonts w:ascii="Times New Roman" w:hAnsi="Times New Roman"/>
          <w:i w:val="0"/>
          <w:sz w:val="22"/>
          <w:szCs w:val="22"/>
        </w:rPr>
        <w:t>.</w:t>
      </w:r>
      <w:r w:rsidRPr="00391581">
        <w:rPr>
          <w:rFonts w:ascii="Times New Roman" w:hAnsi="Times New Roman"/>
          <w:i w:val="0"/>
          <w:sz w:val="22"/>
          <w:szCs w:val="22"/>
        </w:rPr>
        <w:t xml:space="preserve">  Технико-экономические показатели работы теплоснабжающ</w:t>
      </w:r>
      <w:r>
        <w:rPr>
          <w:rFonts w:ascii="Times New Roman" w:hAnsi="Times New Roman"/>
          <w:i w:val="0"/>
          <w:sz w:val="22"/>
          <w:szCs w:val="22"/>
        </w:rPr>
        <w:t>их</w:t>
      </w:r>
    </w:p>
    <w:p w:rsidR="006B0DEA" w:rsidRDefault="006B0DEA" w:rsidP="000D3180">
      <w:pPr>
        <w:pStyle w:val="2"/>
        <w:spacing w:before="0" w:after="0" w:line="240" w:lineRule="auto"/>
        <w:ind w:left="1560"/>
        <w:rPr>
          <w:rFonts w:ascii="Times New Roman" w:hAnsi="Times New Roman"/>
          <w:i w:val="0"/>
          <w:sz w:val="22"/>
          <w:szCs w:val="22"/>
        </w:rPr>
      </w:pPr>
      <w:r w:rsidRPr="00391581">
        <w:rPr>
          <w:rFonts w:ascii="Times New Roman" w:hAnsi="Times New Roman"/>
          <w:i w:val="0"/>
          <w:sz w:val="22"/>
          <w:szCs w:val="22"/>
        </w:rPr>
        <w:t>организаци</w:t>
      </w:r>
      <w:r>
        <w:rPr>
          <w:rFonts w:ascii="Times New Roman" w:hAnsi="Times New Roman"/>
          <w:i w:val="0"/>
          <w:sz w:val="22"/>
          <w:szCs w:val="22"/>
        </w:rPr>
        <w:t>й</w:t>
      </w:r>
      <w:bookmarkEnd w:id="45"/>
      <w:bookmarkEnd w:id="46"/>
      <w:bookmarkEnd w:id="47"/>
      <w:bookmarkEnd w:id="48"/>
      <w:r>
        <w:rPr>
          <w:rFonts w:ascii="Times New Roman" w:hAnsi="Times New Roman"/>
          <w:i w:val="0"/>
          <w:sz w:val="22"/>
          <w:szCs w:val="22"/>
        </w:rPr>
        <w:t xml:space="preserve">с. Октябрьского </w:t>
      </w:r>
    </w:p>
    <w:p w:rsidR="006B0DEA" w:rsidRDefault="006B0DEA" w:rsidP="0065326D">
      <w:pPr>
        <w:rPr>
          <w:lang w:val="ru-RU"/>
        </w:rPr>
      </w:pPr>
    </w:p>
    <w:tbl>
      <w:tblPr>
        <w:tblW w:w="7500" w:type="dxa"/>
        <w:tblInd w:w="103" w:type="dxa"/>
        <w:tblLook w:val="00A0" w:firstRow="1" w:lastRow="0" w:firstColumn="1" w:lastColumn="0" w:noHBand="0" w:noVBand="0"/>
      </w:tblPr>
      <w:tblGrid>
        <w:gridCol w:w="4440"/>
        <w:gridCol w:w="1240"/>
        <w:gridCol w:w="1820"/>
      </w:tblGrid>
      <w:tr w:rsidR="006B0DEA" w:rsidRPr="00E73F90" w:rsidTr="00E73F90">
        <w:trPr>
          <w:trHeight w:val="780"/>
        </w:trPr>
        <w:tc>
          <w:tcPr>
            <w:tcW w:w="4440" w:type="dxa"/>
            <w:tcBorders>
              <w:top w:val="single" w:sz="4" w:space="0" w:color="auto"/>
              <w:left w:val="single" w:sz="4" w:space="0" w:color="auto"/>
              <w:bottom w:val="single" w:sz="4" w:space="0" w:color="auto"/>
              <w:right w:val="single" w:sz="4" w:space="0" w:color="auto"/>
            </w:tcBorders>
            <w:noWrap/>
            <w:vAlign w:val="center"/>
          </w:tcPr>
          <w:p w:rsidR="006B0DEA" w:rsidRPr="00E73F90" w:rsidRDefault="006B0DEA" w:rsidP="00E73F90">
            <w:pPr>
              <w:widowControl/>
              <w:jc w:val="center"/>
              <w:rPr>
                <w:rFonts w:ascii="Times New Roman" w:hAnsi="Times New Roman"/>
                <w:b/>
                <w:bCs/>
                <w:sz w:val="20"/>
                <w:szCs w:val="20"/>
                <w:lang w:val="ru-RU" w:eastAsia="ru-RU"/>
              </w:rPr>
            </w:pPr>
            <w:r w:rsidRPr="00E73F90">
              <w:rPr>
                <w:rFonts w:ascii="Times New Roman" w:hAnsi="Times New Roman"/>
                <w:b/>
                <w:bCs/>
                <w:sz w:val="20"/>
                <w:szCs w:val="20"/>
                <w:lang w:val="ru-RU" w:eastAsia="ru-RU"/>
              </w:rPr>
              <w:t>Показатель</w:t>
            </w:r>
          </w:p>
        </w:tc>
        <w:tc>
          <w:tcPr>
            <w:tcW w:w="1240" w:type="dxa"/>
            <w:tcBorders>
              <w:top w:val="single" w:sz="4" w:space="0" w:color="auto"/>
              <w:left w:val="nil"/>
              <w:bottom w:val="single" w:sz="4" w:space="0" w:color="auto"/>
              <w:right w:val="single" w:sz="4" w:space="0" w:color="auto"/>
            </w:tcBorders>
            <w:vAlign w:val="center"/>
          </w:tcPr>
          <w:p w:rsidR="006B0DEA" w:rsidRPr="00E73F90" w:rsidRDefault="006B0DEA" w:rsidP="00E73F90">
            <w:pPr>
              <w:widowControl/>
              <w:jc w:val="center"/>
              <w:rPr>
                <w:rFonts w:ascii="Times New Roman" w:hAnsi="Times New Roman"/>
                <w:b/>
                <w:bCs/>
                <w:sz w:val="20"/>
                <w:szCs w:val="20"/>
                <w:lang w:val="ru-RU" w:eastAsia="ru-RU"/>
              </w:rPr>
            </w:pPr>
            <w:r w:rsidRPr="00E73F90">
              <w:rPr>
                <w:rFonts w:ascii="Times New Roman" w:hAnsi="Times New Roman"/>
                <w:b/>
                <w:bCs/>
                <w:sz w:val="20"/>
                <w:szCs w:val="20"/>
                <w:lang w:val="ru-RU" w:eastAsia="ru-RU"/>
              </w:rPr>
              <w:t>Ед. изм.</w:t>
            </w:r>
          </w:p>
        </w:tc>
        <w:tc>
          <w:tcPr>
            <w:tcW w:w="1820" w:type="dxa"/>
            <w:tcBorders>
              <w:top w:val="single" w:sz="4" w:space="0" w:color="auto"/>
              <w:left w:val="nil"/>
              <w:bottom w:val="single" w:sz="4" w:space="0" w:color="auto"/>
              <w:right w:val="single" w:sz="4" w:space="0" w:color="auto"/>
            </w:tcBorders>
            <w:vAlign w:val="bottom"/>
          </w:tcPr>
          <w:p w:rsidR="006B0DEA" w:rsidRPr="00E73F90" w:rsidRDefault="00286F17" w:rsidP="00286F17">
            <w:pPr>
              <w:widowControl/>
              <w:jc w:val="center"/>
              <w:rPr>
                <w:rFonts w:ascii="Times New Roman" w:hAnsi="Times New Roman"/>
                <w:b/>
                <w:bCs/>
                <w:sz w:val="20"/>
                <w:szCs w:val="20"/>
                <w:lang w:val="ru-RU" w:eastAsia="ru-RU"/>
              </w:rPr>
            </w:pPr>
            <w:r>
              <w:rPr>
                <w:rFonts w:ascii="Times New Roman" w:hAnsi="Times New Roman"/>
                <w:b/>
                <w:bCs/>
                <w:sz w:val="20"/>
                <w:szCs w:val="20"/>
                <w:lang w:val="ru-RU" w:eastAsia="ru-RU"/>
              </w:rPr>
              <w:t xml:space="preserve">Котельная </w:t>
            </w:r>
            <w:r w:rsidR="006B0DEA" w:rsidRPr="00E73F90">
              <w:rPr>
                <w:rFonts w:ascii="Times New Roman" w:hAnsi="Times New Roman"/>
                <w:b/>
                <w:bCs/>
                <w:sz w:val="20"/>
                <w:szCs w:val="20"/>
                <w:lang w:val="ru-RU" w:eastAsia="ru-RU"/>
              </w:rPr>
              <w:t xml:space="preserve"> с. Октябрьское </w:t>
            </w:r>
          </w:p>
        </w:tc>
      </w:tr>
      <w:tr w:rsidR="006B0DEA" w:rsidRPr="00E73F90" w:rsidTr="00E73F90">
        <w:trPr>
          <w:trHeight w:val="252"/>
        </w:trPr>
        <w:tc>
          <w:tcPr>
            <w:tcW w:w="4440" w:type="dxa"/>
            <w:tcBorders>
              <w:top w:val="nil"/>
              <w:left w:val="single" w:sz="4" w:space="0" w:color="auto"/>
              <w:bottom w:val="single" w:sz="4" w:space="0" w:color="auto"/>
              <w:right w:val="single" w:sz="4" w:space="0" w:color="auto"/>
            </w:tcBorders>
            <w:noWrap/>
            <w:vAlign w:val="center"/>
          </w:tcPr>
          <w:p w:rsidR="006B0DEA" w:rsidRPr="00E73F90" w:rsidRDefault="006B0DEA" w:rsidP="00E73F90">
            <w:pPr>
              <w:widowControl/>
              <w:jc w:val="center"/>
              <w:rPr>
                <w:rFonts w:ascii="Times New Roman" w:hAnsi="Times New Roman"/>
                <w:b/>
                <w:bCs/>
                <w:sz w:val="20"/>
                <w:szCs w:val="20"/>
                <w:lang w:val="ru-RU" w:eastAsia="ru-RU"/>
              </w:rPr>
            </w:pPr>
            <w:r w:rsidRPr="00E73F90">
              <w:rPr>
                <w:rFonts w:ascii="Times New Roman" w:hAnsi="Times New Roman"/>
                <w:b/>
                <w:bCs/>
                <w:sz w:val="20"/>
                <w:szCs w:val="20"/>
                <w:lang w:val="ru-RU" w:eastAsia="ru-RU"/>
              </w:rPr>
              <w:t>1</w:t>
            </w:r>
          </w:p>
        </w:tc>
        <w:tc>
          <w:tcPr>
            <w:tcW w:w="1240" w:type="dxa"/>
            <w:tcBorders>
              <w:top w:val="nil"/>
              <w:left w:val="nil"/>
              <w:bottom w:val="single" w:sz="4" w:space="0" w:color="auto"/>
              <w:right w:val="single" w:sz="4" w:space="0" w:color="auto"/>
            </w:tcBorders>
            <w:vAlign w:val="center"/>
          </w:tcPr>
          <w:p w:rsidR="006B0DEA" w:rsidRPr="00E73F90" w:rsidRDefault="006B0DEA" w:rsidP="00E73F90">
            <w:pPr>
              <w:widowControl/>
              <w:jc w:val="center"/>
              <w:rPr>
                <w:rFonts w:ascii="Times New Roman" w:hAnsi="Times New Roman"/>
                <w:b/>
                <w:bCs/>
                <w:sz w:val="20"/>
                <w:szCs w:val="20"/>
                <w:lang w:val="ru-RU" w:eastAsia="ru-RU"/>
              </w:rPr>
            </w:pPr>
            <w:r w:rsidRPr="00E73F90">
              <w:rPr>
                <w:rFonts w:ascii="Times New Roman" w:hAnsi="Times New Roman"/>
                <w:b/>
                <w:bCs/>
                <w:sz w:val="20"/>
                <w:szCs w:val="20"/>
                <w:lang w:val="ru-RU" w:eastAsia="ru-RU"/>
              </w:rPr>
              <w:t>2</w:t>
            </w:r>
          </w:p>
        </w:tc>
        <w:tc>
          <w:tcPr>
            <w:tcW w:w="1820" w:type="dxa"/>
            <w:tcBorders>
              <w:top w:val="nil"/>
              <w:left w:val="nil"/>
              <w:bottom w:val="single" w:sz="4" w:space="0" w:color="auto"/>
              <w:right w:val="single" w:sz="4" w:space="0" w:color="auto"/>
            </w:tcBorders>
            <w:noWrap/>
            <w:vAlign w:val="center"/>
          </w:tcPr>
          <w:p w:rsidR="006B0DEA" w:rsidRPr="00E73F90" w:rsidRDefault="006B0DEA" w:rsidP="00E73F90">
            <w:pPr>
              <w:widowControl/>
              <w:jc w:val="center"/>
              <w:rPr>
                <w:rFonts w:ascii="Times New Roman" w:hAnsi="Times New Roman"/>
                <w:b/>
                <w:bCs/>
                <w:sz w:val="20"/>
                <w:szCs w:val="20"/>
                <w:lang w:val="ru-RU" w:eastAsia="ru-RU"/>
              </w:rPr>
            </w:pPr>
            <w:r w:rsidRPr="00E73F90">
              <w:rPr>
                <w:rFonts w:ascii="Times New Roman" w:hAnsi="Times New Roman"/>
                <w:b/>
                <w:bCs/>
                <w:sz w:val="20"/>
                <w:szCs w:val="20"/>
                <w:lang w:val="ru-RU" w:eastAsia="ru-RU"/>
              </w:rPr>
              <w:t>3</w:t>
            </w:r>
          </w:p>
        </w:tc>
      </w:tr>
      <w:tr w:rsidR="006B0DEA" w:rsidRPr="00E73F90" w:rsidTr="00E73F90">
        <w:trPr>
          <w:trHeight w:val="264"/>
        </w:trPr>
        <w:tc>
          <w:tcPr>
            <w:tcW w:w="4440" w:type="dxa"/>
            <w:tcBorders>
              <w:top w:val="nil"/>
              <w:left w:val="single" w:sz="4" w:space="0" w:color="auto"/>
              <w:bottom w:val="single" w:sz="4" w:space="0" w:color="auto"/>
              <w:right w:val="single" w:sz="4" w:space="0" w:color="auto"/>
            </w:tcBorders>
            <w:vAlign w:val="bottom"/>
          </w:tcPr>
          <w:p w:rsidR="006B0DEA" w:rsidRPr="00E73F90" w:rsidRDefault="006B0DEA" w:rsidP="00E73F90">
            <w:pPr>
              <w:widowControl/>
              <w:rPr>
                <w:rFonts w:ascii="Times New Roman" w:hAnsi="Times New Roman"/>
                <w:sz w:val="20"/>
                <w:szCs w:val="20"/>
                <w:lang w:val="ru-RU" w:eastAsia="ru-RU"/>
              </w:rPr>
            </w:pPr>
            <w:r w:rsidRPr="00E73F90">
              <w:rPr>
                <w:rFonts w:ascii="Times New Roman" w:hAnsi="Times New Roman"/>
                <w:sz w:val="20"/>
                <w:szCs w:val="20"/>
                <w:lang w:val="ru-RU" w:eastAsia="ru-RU"/>
              </w:rPr>
              <w:t>Выработка тепловой энергии котельной</w:t>
            </w:r>
          </w:p>
        </w:tc>
        <w:tc>
          <w:tcPr>
            <w:tcW w:w="1240" w:type="dxa"/>
            <w:tcBorders>
              <w:top w:val="nil"/>
              <w:left w:val="nil"/>
              <w:bottom w:val="single" w:sz="4" w:space="0" w:color="auto"/>
              <w:right w:val="single" w:sz="4" w:space="0" w:color="auto"/>
            </w:tcBorders>
          </w:tcPr>
          <w:p w:rsidR="006B0DEA" w:rsidRPr="00E73F90" w:rsidRDefault="006B0DEA" w:rsidP="00E73F90">
            <w:pPr>
              <w:widowControl/>
              <w:jc w:val="center"/>
              <w:rPr>
                <w:rFonts w:ascii="Times New Roman" w:hAnsi="Times New Roman"/>
                <w:sz w:val="20"/>
                <w:szCs w:val="20"/>
                <w:lang w:val="ru-RU" w:eastAsia="ru-RU"/>
              </w:rPr>
            </w:pPr>
            <w:r w:rsidRPr="00E73F90">
              <w:rPr>
                <w:rFonts w:ascii="Times New Roman" w:hAnsi="Times New Roman"/>
                <w:sz w:val="20"/>
                <w:szCs w:val="20"/>
                <w:lang w:val="ru-RU" w:eastAsia="ru-RU"/>
              </w:rPr>
              <w:t>Гкал</w:t>
            </w:r>
          </w:p>
        </w:tc>
        <w:tc>
          <w:tcPr>
            <w:tcW w:w="1820" w:type="dxa"/>
            <w:tcBorders>
              <w:top w:val="nil"/>
              <w:left w:val="nil"/>
              <w:bottom w:val="single" w:sz="4" w:space="0" w:color="auto"/>
              <w:right w:val="single" w:sz="4" w:space="0" w:color="auto"/>
            </w:tcBorders>
            <w:noWrap/>
            <w:vAlign w:val="bottom"/>
          </w:tcPr>
          <w:p w:rsidR="006B0DEA" w:rsidRPr="00E73F90" w:rsidRDefault="006B0DEA" w:rsidP="00E73F90">
            <w:pPr>
              <w:widowControl/>
              <w:jc w:val="right"/>
              <w:rPr>
                <w:rFonts w:ascii="Times New Roman" w:hAnsi="Times New Roman"/>
                <w:sz w:val="20"/>
                <w:szCs w:val="20"/>
                <w:lang w:val="ru-RU" w:eastAsia="ru-RU"/>
              </w:rPr>
            </w:pPr>
            <w:r w:rsidRPr="00E73F90">
              <w:rPr>
                <w:rFonts w:ascii="Times New Roman" w:hAnsi="Times New Roman"/>
                <w:sz w:val="20"/>
                <w:szCs w:val="20"/>
                <w:lang w:val="ru-RU" w:eastAsia="ru-RU"/>
              </w:rPr>
              <w:t>22359,0</w:t>
            </w:r>
          </w:p>
        </w:tc>
      </w:tr>
      <w:tr w:rsidR="006B0DEA" w:rsidRPr="00E73F90" w:rsidTr="00E73F90">
        <w:trPr>
          <w:trHeight w:val="264"/>
        </w:trPr>
        <w:tc>
          <w:tcPr>
            <w:tcW w:w="4440" w:type="dxa"/>
            <w:tcBorders>
              <w:top w:val="nil"/>
              <w:left w:val="single" w:sz="4" w:space="0" w:color="auto"/>
              <w:bottom w:val="single" w:sz="4" w:space="0" w:color="auto"/>
              <w:right w:val="single" w:sz="4" w:space="0" w:color="auto"/>
            </w:tcBorders>
            <w:vAlign w:val="bottom"/>
          </w:tcPr>
          <w:p w:rsidR="006B0DEA" w:rsidRPr="00E73F90" w:rsidRDefault="006B0DEA" w:rsidP="00E73F90">
            <w:pPr>
              <w:widowControl/>
              <w:rPr>
                <w:rFonts w:ascii="Times New Roman" w:hAnsi="Times New Roman"/>
                <w:sz w:val="20"/>
                <w:szCs w:val="20"/>
                <w:lang w:val="ru-RU" w:eastAsia="ru-RU"/>
              </w:rPr>
            </w:pPr>
            <w:r w:rsidRPr="00E73F90">
              <w:rPr>
                <w:rFonts w:ascii="Times New Roman" w:hAnsi="Times New Roman"/>
                <w:sz w:val="20"/>
                <w:szCs w:val="20"/>
                <w:lang w:val="ru-RU" w:eastAsia="ru-RU"/>
              </w:rPr>
              <w:t>Собственные нужды котельной</w:t>
            </w:r>
          </w:p>
        </w:tc>
        <w:tc>
          <w:tcPr>
            <w:tcW w:w="1240" w:type="dxa"/>
            <w:tcBorders>
              <w:top w:val="nil"/>
              <w:left w:val="nil"/>
              <w:bottom w:val="single" w:sz="4" w:space="0" w:color="auto"/>
              <w:right w:val="single" w:sz="4" w:space="0" w:color="auto"/>
            </w:tcBorders>
          </w:tcPr>
          <w:p w:rsidR="006B0DEA" w:rsidRPr="00E73F90" w:rsidRDefault="006B0DEA" w:rsidP="00E73F90">
            <w:pPr>
              <w:widowControl/>
              <w:jc w:val="center"/>
              <w:rPr>
                <w:rFonts w:ascii="Times New Roman" w:hAnsi="Times New Roman"/>
                <w:sz w:val="20"/>
                <w:szCs w:val="20"/>
                <w:lang w:val="ru-RU" w:eastAsia="ru-RU"/>
              </w:rPr>
            </w:pPr>
            <w:r w:rsidRPr="00E73F90">
              <w:rPr>
                <w:rFonts w:ascii="Times New Roman" w:hAnsi="Times New Roman"/>
                <w:sz w:val="20"/>
                <w:szCs w:val="20"/>
                <w:lang w:val="ru-RU" w:eastAsia="ru-RU"/>
              </w:rPr>
              <w:t>Гкал</w:t>
            </w:r>
          </w:p>
        </w:tc>
        <w:tc>
          <w:tcPr>
            <w:tcW w:w="1820" w:type="dxa"/>
            <w:tcBorders>
              <w:top w:val="nil"/>
              <w:left w:val="nil"/>
              <w:bottom w:val="single" w:sz="4" w:space="0" w:color="auto"/>
              <w:right w:val="single" w:sz="4" w:space="0" w:color="auto"/>
            </w:tcBorders>
            <w:noWrap/>
            <w:vAlign w:val="bottom"/>
          </w:tcPr>
          <w:p w:rsidR="006B0DEA" w:rsidRPr="00E73F90" w:rsidRDefault="006B0DEA" w:rsidP="00E73F90">
            <w:pPr>
              <w:widowControl/>
              <w:jc w:val="right"/>
              <w:rPr>
                <w:rFonts w:ascii="Times New Roman" w:hAnsi="Times New Roman"/>
                <w:color w:val="000000"/>
                <w:sz w:val="20"/>
                <w:szCs w:val="20"/>
                <w:lang w:val="ru-RU" w:eastAsia="ru-RU"/>
              </w:rPr>
            </w:pPr>
            <w:r w:rsidRPr="00E73F90">
              <w:rPr>
                <w:rFonts w:ascii="Times New Roman" w:hAnsi="Times New Roman"/>
                <w:color w:val="000000"/>
                <w:sz w:val="20"/>
                <w:szCs w:val="20"/>
                <w:lang w:val="ru-RU" w:eastAsia="ru-RU"/>
              </w:rPr>
              <w:t>85,4</w:t>
            </w:r>
          </w:p>
        </w:tc>
      </w:tr>
      <w:tr w:rsidR="006B0DEA" w:rsidRPr="00E73F90" w:rsidTr="00E73F90">
        <w:trPr>
          <w:trHeight w:val="264"/>
        </w:trPr>
        <w:tc>
          <w:tcPr>
            <w:tcW w:w="4440" w:type="dxa"/>
            <w:tcBorders>
              <w:top w:val="nil"/>
              <w:left w:val="single" w:sz="4" w:space="0" w:color="auto"/>
              <w:bottom w:val="single" w:sz="4" w:space="0" w:color="auto"/>
              <w:right w:val="single" w:sz="4" w:space="0" w:color="auto"/>
            </w:tcBorders>
            <w:vAlign w:val="bottom"/>
          </w:tcPr>
          <w:p w:rsidR="006B0DEA" w:rsidRPr="00E73F90" w:rsidRDefault="006B0DEA" w:rsidP="00E73F90">
            <w:pPr>
              <w:widowControl/>
              <w:rPr>
                <w:rFonts w:ascii="Times New Roman" w:hAnsi="Times New Roman"/>
                <w:sz w:val="20"/>
                <w:szCs w:val="20"/>
                <w:lang w:val="ru-RU" w:eastAsia="ru-RU"/>
              </w:rPr>
            </w:pPr>
            <w:r w:rsidRPr="00E73F90">
              <w:rPr>
                <w:rFonts w:ascii="Times New Roman" w:hAnsi="Times New Roman"/>
                <w:sz w:val="20"/>
                <w:szCs w:val="20"/>
                <w:lang w:val="ru-RU" w:eastAsia="ru-RU"/>
              </w:rPr>
              <w:t>Отпуск теплоэнергии с коллекторов котельной</w:t>
            </w:r>
          </w:p>
        </w:tc>
        <w:tc>
          <w:tcPr>
            <w:tcW w:w="1240" w:type="dxa"/>
            <w:tcBorders>
              <w:top w:val="nil"/>
              <w:left w:val="nil"/>
              <w:bottom w:val="single" w:sz="4" w:space="0" w:color="auto"/>
              <w:right w:val="single" w:sz="4" w:space="0" w:color="auto"/>
            </w:tcBorders>
          </w:tcPr>
          <w:p w:rsidR="006B0DEA" w:rsidRPr="00E73F90" w:rsidRDefault="006B0DEA" w:rsidP="00E73F90">
            <w:pPr>
              <w:widowControl/>
              <w:jc w:val="center"/>
              <w:rPr>
                <w:rFonts w:ascii="Times New Roman" w:hAnsi="Times New Roman"/>
                <w:sz w:val="20"/>
                <w:szCs w:val="20"/>
                <w:lang w:val="ru-RU" w:eastAsia="ru-RU"/>
              </w:rPr>
            </w:pPr>
            <w:r w:rsidRPr="00E73F90">
              <w:rPr>
                <w:rFonts w:ascii="Times New Roman" w:hAnsi="Times New Roman"/>
                <w:sz w:val="20"/>
                <w:szCs w:val="20"/>
                <w:lang w:val="ru-RU" w:eastAsia="ru-RU"/>
              </w:rPr>
              <w:t>Гкал</w:t>
            </w:r>
          </w:p>
        </w:tc>
        <w:tc>
          <w:tcPr>
            <w:tcW w:w="1820" w:type="dxa"/>
            <w:tcBorders>
              <w:top w:val="nil"/>
              <w:left w:val="nil"/>
              <w:bottom w:val="single" w:sz="4" w:space="0" w:color="auto"/>
              <w:right w:val="single" w:sz="4" w:space="0" w:color="auto"/>
            </w:tcBorders>
            <w:noWrap/>
            <w:vAlign w:val="bottom"/>
          </w:tcPr>
          <w:p w:rsidR="006B0DEA" w:rsidRPr="00E73F90" w:rsidRDefault="006B0DEA" w:rsidP="00E73F90">
            <w:pPr>
              <w:widowControl/>
              <w:jc w:val="right"/>
              <w:rPr>
                <w:rFonts w:ascii="Times New Roman" w:hAnsi="Times New Roman"/>
                <w:color w:val="000000"/>
                <w:sz w:val="20"/>
                <w:szCs w:val="20"/>
                <w:lang w:val="ru-RU" w:eastAsia="ru-RU"/>
              </w:rPr>
            </w:pPr>
            <w:r w:rsidRPr="00E73F90">
              <w:rPr>
                <w:rFonts w:ascii="Times New Roman" w:hAnsi="Times New Roman"/>
                <w:color w:val="000000"/>
                <w:sz w:val="20"/>
                <w:szCs w:val="20"/>
                <w:lang w:val="ru-RU" w:eastAsia="ru-RU"/>
              </w:rPr>
              <w:t>22273,6</w:t>
            </w:r>
          </w:p>
        </w:tc>
      </w:tr>
      <w:tr w:rsidR="006B0DEA" w:rsidRPr="00E73F90" w:rsidTr="00E73F90">
        <w:trPr>
          <w:trHeight w:val="264"/>
        </w:trPr>
        <w:tc>
          <w:tcPr>
            <w:tcW w:w="4440" w:type="dxa"/>
            <w:tcBorders>
              <w:top w:val="nil"/>
              <w:left w:val="single" w:sz="4" w:space="0" w:color="auto"/>
              <w:bottom w:val="single" w:sz="4" w:space="0" w:color="auto"/>
              <w:right w:val="single" w:sz="4" w:space="0" w:color="auto"/>
            </w:tcBorders>
            <w:vAlign w:val="bottom"/>
          </w:tcPr>
          <w:p w:rsidR="006B0DEA" w:rsidRPr="00E73F90" w:rsidRDefault="006B0DEA" w:rsidP="00E73F90">
            <w:pPr>
              <w:widowControl/>
              <w:rPr>
                <w:rFonts w:ascii="Times New Roman" w:hAnsi="Times New Roman"/>
                <w:sz w:val="20"/>
                <w:szCs w:val="20"/>
                <w:lang w:val="ru-RU" w:eastAsia="ru-RU"/>
              </w:rPr>
            </w:pPr>
            <w:r w:rsidRPr="00E73F90">
              <w:rPr>
                <w:rFonts w:ascii="Times New Roman" w:hAnsi="Times New Roman"/>
                <w:sz w:val="20"/>
                <w:szCs w:val="20"/>
                <w:lang w:val="ru-RU" w:eastAsia="ru-RU"/>
              </w:rPr>
              <w:t>Потери теплоэнергии в сети</w:t>
            </w:r>
          </w:p>
        </w:tc>
        <w:tc>
          <w:tcPr>
            <w:tcW w:w="1240" w:type="dxa"/>
            <w:tcBorders>
              <w:top w:val="nil"/>
              <w:left w:val="nil"/>
              <w:bottom w:val="single" w:sz="4" w:space="0" w:color="auto"/>
              <w:right w:val="single" w:sz="4" w:space="0" w:color="auto"/>
            </w:tcBorders>
          </w:tcPr>
          <w:p w:rsidR="006B0DEA" w:rsidRPr="00E73F90" w:rsidRDefault="006B0DEA" w:rsidP="00E73F90">
            <w:pPr>
              <w:widowControl/>
              <w:jc w:val="center"/>
              <w:rPr>
                <w:rFonts w:ascii="Times New Roman" w:hAnsi="Times New Roman"/>
                <w:sz w:val="20"/>
                <w:szCs w:val="20"/>
                <w:lang w:val="ru-RU" w:eastAsia="ru-RU"/>
              </w:rPr>
            </w:pPr>
            <w:r w:rsidRPr="00E73F90">
              <w:rPr>
                <w:rFonts w:ascii="Times New Roman" w:hAnsi="Times New Roman"/>
                <w:sz w:val="20"/>
                <w:szCs w:val="20"/>
                <w:lang w:val="ru-RU" w:eastAsia="ru-RU"/>
              </w:rPr>
              <w:t>Гкал</w:t>
            </w:r>
          </w:p>
        </w:tc>
        <w:tc>
          <w:tcPr>
            <w:tcW w:w="1820" w:type="dxa"/>
            <w:tcBorders>
              <w:top w:val="nil"/>
              <w:left w:val="nil"/>
              <w:bottom w:val="single" w:sz="4" w:space="0" w:color="auto"/>
              <w:right w:val="single" w:sz="4" w:space="0" w:color="auto"/>
            </w:tcBorders>
            <w:noWrap/>
            <w:vAlign w:val="bottom"/>
          </w:tcPr>
          <w:p w:rsidR="006B0DEA" w:rsidRPr="00E73F90" w:rsidRDefault="006B0DEA" w:rsidP="00E73F90">
            <w:pPr>
              <w:widowControl/>
              <w:jc w:val="right"/>
              <w:rPr>
                <w:rFonts w:ascii="Times New Roman" w:hAnsi="Times New Roman"/>
                <w:sz w:val="20"/>
                <w:szCs w:val="20"/>
                <w:lang w:val="ru-RU" w:eastAsia="ru-RU"/>
              </w:rPr>
            </w:pPr>
            <w:r w:rsidRPr="00E73F90">
              <w:rPr>
                <w:rFonts w:ascii="Times New Roman" w:hAnsi="Times New Roman"/>
                <w:sz w:val="20"/>
                <w:szCs w:val="20"/>
                <w:lang w:val="ru-RU" w:eastAsia="ru-RU"/>
              </w:rPr>
              <w:t>6276,5</w:t>
            </w:r>
          </w:p>
        </w:tc>
      </w:tr>
      <w:tr w:rsidR="006B0DEA" w:rsidRPr="00E73F90" w:rsidTr="00E73F90">
        <w:trPr>
          <w:trHeight w:val="264"/>
        </w:trPr>
        <w:tc>
          <w:tcPr>
            <w:tcW w:w="4440" w:type="dxa"/>
            <w:tcBorders>
              <w:top w:val="nil"/>
              <w:left w:val="single" w:sz="4" w:space="0" w:color="auto"/>
              <w:bottom w:val="single" w:sz="4" w:space="0" w:color="auto"/>
              <w:right w:val="single" w:sz="4" w:space="0" w:color="auto"/>
            </w:tcBorders>
            <w:vAlign w:val="bottom"/>
          </w:tcPr>
          <w:p w:rsidR="006B0DEA" w:rsidRPr="00E73F90" w:rsidRDefault="006B0DEA" w:rsidP="00E73F90">
            <w:pPr>
              <w:widowControl/>
              <w:rPr>
                <w:rFonts w:ascii="Times New Roman" w:hAnsi="Times New Roman"/>
                <w:sz w:val="20"/>
                <w:szCs w:val="20"/>
                <w:lang w:val="ru-RU" w:eastAsia="ru-RU"/>
              </w:rPr>
            </w:pPr>
            <w:r w:rsidRPr="00E73F90">
              <w:rPr>
                <w:rFonts w:ascii="Times New Roman" w:hAnsi="Times New Roman"/>
                <w:sz w:val="20"/>
                <w:szCs w:val="20"/>
                <w:lang w:val="ru-RU" w:eastAsia="ru-RU"/>
              </w:rPr>
              <w:t>Потери теплоэнергии в сети</w:t>
            </w:r>
          </w:p>
        </w:tc>
        <w:tc>
          <w:tcPr>
            <w:tcW w:w="1240" w:type="dxa"/>
            <w:tcBorders>
              <w:top w:val="nil"/>
              <w:left w:val="nil"/>
              <w:bottom w:val="single" w:sz="4" w:space="0" w:color="auto"/>
              <w:right w:val="single" w:sz="4" w:space="0" w:color="auto"/>
            </w:tcBorders>
          </w:tcPr>
          <w:p w:rsidR="006B0DEA" w:rsidRPr="00E73F90" w:rsidRDefault="006B0DEA" w:rsidP="00E73F90">
            <w:pPr>
              <w:widowControl/>
              <w:jc w:val="center"/>
              <w:rPr>
                <w:rFonts w:ascii="Times New Roman" w:hAnsi="Times New Roman"/>
                <w:sz w:val="20"/>
                <w:szCs w:val="20"/>
                <w:lang w:val="ru-RU" w:eastAsia="ru-RU"/>
              </w:rPr>
            </w:pPr>
            <w:r w:rsidRPr="00E73F90">
              <w:rPr>
                <w:rFonts w:ascii="Times New Roman" w:hAnsi="Times New Roman"/>
                <w:sz w:val="20"/>
                <w:szCs w:val="20"/>
                <w:lang w:val="ru-RU" w:eastAsia="ru-RU"/>
              </w:rPr>
              <w:t>%</w:t>
            </w:r>
          </w:p>
        </w:tc>
        <w:tc>
          <w:tcPr>
            <w:tcW w:w="1820" w:type="dxa"/>
            <w:tcBorders>
              <w:top w:val="nil"/>
              <w:left w:val="nil"/>
              <w:bottom w:val="single" w:sz="4" w:space="0" w:color="auto"/>
              <w:right w:val="single" w:sz="4" w:space="0" w:color="auto"/>
            </w:tcBorders>
            <w:noWrap/>
            <w:vAlign w:val="bottom"/>
          </w:tcPr>
          <w:p w:rsidR="006B0DEA" w:rsidRPr="00E73F90" w:rsidRDefault="006B0DEA" w:rsidP="00E73F90">
            <w:pPr>
              <w:widowControl/>
              <w:jc w:val="right"/>
              <w:rPr>
                <w:rFonts w:ascii="Times New Roman" w:hAnsi="Times New Roman"/>
                <w:color w:val="000000"/>
                <w:sz w:val="20"/>
                <w:szCs w:val="20"/>
                <w:lang w:val="ru-RU" w:eastAsia="ru-RU"/>
              </w:rPr>
            </w:pPr>
            <w:r w:rsidRPr="00E73F90">
              <w:rPr>
                <w:rFonts w:ascii="Times New Roman" w:hAnsi="Times New Roman"/>
                <w:color w:val="000000"/>
                <w:sz w:val="20"/>
                <w:szCs w:val="20"/>
                <w:lang w:val="ru-RU" w:eastAsia="ru-RU"/>
              </w:rPr>
              <w:t>28,2</w:t>
            </w:r>
          </w:p>
        </w:tc>
      </w:tr>
      <w:tr w:rsidR="006B0DEA" w:rsidRPr="00E73F90" w:rsidTr="00E73F90">
        <w:trPr>
          <w:trHeight w:val="264"/>
        </w:trPr>
        <w:tc>
          <w:tcPr>
            <w:tcW w:w="4440" w:type="dxa"/>
            <w:tcBorders>
              <w:top w:val="nil"/>
              <w:left w:val="single" w:sz="4" w:space="0" w:color="auto"/>
              <w:bottom w:val="single" w:sz="4" w:space="0" w:color="auto"/>
              <w:right w:val="single" w:sz="4" w:space="0" w:color="auto"/>
            </w:tcBorders>
            <w:vAlign w:val="bottom"/>
          </w:tcPr>
          <w:p w:rsidR="006B0DEA" w:rsidRPr="00E73F90" w:rsidRDefault="006B0DEA" w:rsidP="00E73F90">
            <w:pPr>
              <w:widowControl/>
              <w:rPr>
                <w:rFonts w:ascii="Times New Roman" w:hAnsi="Times New Roman"/>
                <w:sz w:val="20"/>
                <w:szCs w:val="20"/>
                <w:lang w:val="ru-RU" w:eastAsia="ru-RU"/>
              </w:rPr>
            </w:pPr>
            <w:r w:rsidRPr="00E73F90">
              <w:rPr>
                <w:rFonts w:ascii="Times New Roman" w:hAnsi="Times New Roman"/>
                <w:sz w:val="20"/>
                <w:szCs w:val="20"/>
                <w:lang w:val="ru-RU" w:eastAsia="ru-RU"/>
              </w:rPr>
              <w:t>Полезный отпуск теплоэнергии всего*</w:t>
            </w:r>
          </w:p>
        </w:tc>
        <w:tc>
          <w:tcPr>
            <w:tcW w:w="1240" w:type="dxa"/>
            <w:tcBorders>
              <w:top w:val="nil"/>
              <w:left w:val="nil"/>
              <w:bottom w:val="single" w:sz="4" w:space="0" w:color="auto"/>
              <w:right w:val="single" w:sz="4" w:space="0" w:color="auto"/>
            </w:tcBorders>
          </w:tcPr>
          <w:p w:rsidR="006B0DEA" w:rsidRPr="00E73F90" w:rsidRDefault="006B0DEA" w:rsidP="00E73F90">
            <w:pPr>
              <w:widowControl/>
              <w:jc w:val="center"/>
              <w:rPr>
                <w:rFonts w:ascii="Times New Roman" w:hAnsi="Times New Roman"/>
                <w:sz w:val="20"/>
                <w:szCs w:val="20"/>
                <w:lang w:val="ru-RU" w:eastAsia="ru-RU"/>
              </w:rPr>
            </w:pPr>
            <w:r w:rsidRPr="00E73F90">
              <w:rPr>
                <w:rFonts w:ascii="Times New Roman" w:hAnsi="Times New Roman"/>
                <w:sz w:val="20"/>
                <w:szCs w:val="20"/>
                <w:lang w:val="ru-RU" w:eastAsia="ru-RU"/>
              </w:rPr>
              <w:t>Гкал</w:t>
            </w:r>
          </w:p>
        </w:tc>
        <w:tc>
          <w:tcPr>
            <w:tcW w:w="1820" w:type="dxa"/>
            <w:tcBorders>
              <w:top w:val="nil"/>
              <w:left w:val="nil"/>
              <w:bottom w:val="single" w:sz="4" w:space="0" w:color="auto"/>
              <w:right w:val="single" w:sz="4" w:space="0" w:color="auto"/>
            </w:tcBorders>
            <w:noWrap/>
            <w:vAlign w:val="bottom"/>
          </w:tcPr>
          <w:p w:rsidR="006B0DEA" w:rsidRPr="00E73F90" w:rsidRDefault="006B0DEA" w:rsidP="00E73F90">
            <w:pPr>
              <w:widowControl/>
              <w:jc w:val="right"/>
              <w:rPr>
                <w:rFonts w:ascii="Times New Roman" w:hAnsi="Times New Roman"/>
                <w:color w:val="000000"/>
                <w:sz w:val="20"/>
                <w:szCs w:val="20"/>
                <w:lang w:val="ru-RU" w:eastAsia="ru-RU"/>
              </w:rPr>
            </w:pPr>
            <w:r w:rsidRPr="00E73F90">
              <w:rPr>
                <w:rFonts w:ascii="Times New Roman" w:hAnsi="Times New Roman"/>
                <w:color w:val="000000"/>
                <w:sz w:val="20"/>
                <w:szCs w:val="20"/>
                <w:lang w:val="ru-RU" w:eastAsia="ru-RU"/>
              </w:rPr>
              <w:t>22273,5</w:t>
            </w:r>
          </w:p>
        </w:tc>
      </w:tr>
      <w:tr w:rsidR="006B0DEA" w:rsidRPr="00E73F90" w:rsidTr="00E73F90">
        <w:trPr>
          <w:trHeight w:val="264"/>
        </w:trPr>
        <w:tc>
          <w:tcPr>
            <w:tcW w:w="4440" w:type="dxa"/>
            <w:tcBorders>
              <w:top w:val="nil"/>
              <w:left w:val="single" w:sz="4" w:space="0" w:color="auto"/>
              <w:bottom w:val="single" w:sz="4" w:space="0" w:color="auto"/>
              <w:right w:val="single" w:sz="4" w:space="0" w:color="auto"/>
            </w:tcBorders>
            <w:vAlign w:val="bottom"/>
          </w:tcPr>
          <w:p w:rsidR="006B0DEA" w:rsidRPr="00E73F90" w:rsidRDefault="006B0DEA" w:rsidP="00E73F90">
            <w:pPr>
              <w:widowControl/>
              <w:rPr>
                <w:rFonts w:ascii="Times New Roman" w:hAnsi="Times New Roman"/>
                <w:sz w:val="20"/>
                <w:szCs w:val="20"/>
                <w:lang w:val="ru-RU" w:eastAsia="ru-RU"/>
              </w:rPr>
            </w:pPr>
            <w:r w:rsidRPr="00E73F90">
              <w:rPr>
                <w:rFonts w:ascii="Times New Roman" w:hAnsi="Times New Roman"/>
                <w:sz w:val="20"/>
                <w:szCs w:val="20"/>
                <w:lang w:val="ru-RU" w:eastAsia="ru-RU"/>
              </w:rPr>
              <w:t>Собственное потребление объектов</w:t>
            </w:r>
          </w:p>
        </w:tc>
        <w:tc>
          <w:tcPr>
            <w:tcW w:w="1240" w:type="dxa"/>
            <w:tcBorders>
              <w:top w:val="nil"/>
              <w:left w:val="nil"/>
              <w:bottom w:val="single" w:sz="4" w:space="0" w:color="auto"/>
              <w:right w:val="single" w:sz="4" w:space="0" w:color="auto"/>
            </w:tcBorders>
          </w:tcPr>
          <w:p w:rsidR="006B0DEA" w:rsidRPr="00E73F90" w:rsidRDefault="006B0DEA" w:rsidP="00E73F90">
            <w:pPr>
              <w:widowControl/>
              <w:jc w:val="center"/>
              <w:rPr>
                <w:rFonts w:ascii="Times New Roman" w:hAnsi="Times New Roman"/>
                <w:sz w:val="20"/>
                <w:szCs w:val="20"/>
                <w:lang w:val="ru-RU" w:eastAsia="ru-RU"/>
              </w:rPr>
            </w:pPr>
            <w:r w:rsidRPr="00E73F90">
              <w:rPr>
                <w:rFonts w:ascii="Times New Roman" w:hAnsi="Times New Roman"/>
                <w:sz w:val="20"/>
                <w:szCs w:val="20"/>
                <w:lang w:val="ru-RU" w:eastAsia="ru-RU"/>
              </w:rPr>
              <w:t>Гкал</w:t>
            </w:r>
          </w:p>
        </w:tc>
        <w:tc>
          <w:tcPr>
            <w:tcW w:w="1820" w:type="dxa"/>
            <w:tcBorders>
              <w:top w:val="nil"/>
              <w:left w:val="nil"/>
              <w:bottom w:val="single" w:sz="4" w:space="0" w:color="auto"/>
              <w:right w:val="single" w:sz="4" w:space="0" w:color="auto"/>
            </w:tcBorders>
            <w:noWrap/>
            <w:vAlign w:val="bottom"/>
          </w:tcPr>
          <w:p w:rsidR="006B0DEA" w:rsidRPr="00E73F90" w:rsidRDefault="006B0DEA" w:rsidP="00E73F90">
            <w:pPr>
              <w:widowControl/>
              <w:jc w:val="right"/>
              <w:rPr>
                <w:rFonts w:ascii="Times New Roman" w:hAnsi="Times New Roman"/>
                <w:sz w:val="20"/>
                <w:szCs w:val="20"/>
                <w:lang w:val="ru-RU" w:eastAsia="ru-RU"/>
              </w:rPr>
            </w:pPr>
            <w:r w:rsidRPr="00E73F90">
              <w:rPr>
                <w:rFonts w:ascii="Times New Roman" w:hAnsi="Times New Roman"/>
                <w:sz w:val="20"/>
                <w:szCs w:val="20"/>
                <w:lang w:val="ru-RU" w:eastAsia="ru-RU"/>
              </w:rPr>
              <w:t>0</w:t>
            </w:r>
          </w:p>
        </w:tc>
      </w:tr>
      <w:tr w:rsidR="006B0DEA" w:rsidRPr="00E73F90" w:rsidTr="00E73F90">
        <w:trPr>
          <w:trHeight w:val="264"/>
        </w:trPr>
        <w:tc>
          <w:tcPr>
            <w:tcW w:w="4440" w:type="dxa"/>
            <w:tcBorders>
              <w:top w:val="nil"/>
              <w:left w:val="single" w:sz="4" w:space="0" w:color="auto"/>
              <w:bottom w:val="single" w:sz="4" w:space="0" w:color="auto"/>
              <w:right w:val="single" w:sz="4" w:space="0" w:color="auto"/>
            </w:tcBorders>
            <w:vAlign w:val="bottom"/>
          </w:tcPr>
          <w:p w:rsidR="006B0DEA" w:rsidRPr="00E73F90" w:rsidRDefault="006B0DEA" w:rsidP="00E73F90">
            <w:pPr>
              <w:widowControl/>
              <w:rPr>
                <w:rFonts w:ascii="Times New Roman" w:hAnsi="Times New Roman"/>
                <w:sz w:val="20"/>
                <w:szCs w:val="20"/>
                <w:lang w:val="ru-RU" w:eastAsia="ru-RU"/>
              </w:rPr>
            </w:pPr>
            <w:r w:rsidRPr="00E73F90">
              <w:rPr>
                <w:rFonts w:ascii="Times New Roman" w:hAnsi="Times New Roman"/>
                <w:sz w:val="20"/>
                <w:szCs w:val="20"/>
                <w:lang w:val="ru-RU" w:eastAsia="ru-RU"/>
              </w:rPr>
              <w:t xml:space="preserve">Сторонние потребители всего, в том числе: </w:t>
            </w:r>
          </w:p>
        </w:tc>
        <w:tc>
          <w:tcPr>
            <w:tcW w:w="1240" w:type="dxa"/>
            <w:tcBorders>
              <w:top w:val="nil"/>
              <w:left w:val="nil"/>
              <w:bottom w:val="single" w:sz="4" w:space="0" w:color="auto"/>
              <w:right w:val="single" w:sz="4" w:space="0" w:color="auto"/>
            </w:tcBorders>
          </w:tcPr>
          <w:p w:rsidR="006B0DEA" w:rsidRPr="00E73F90" w:rsidRDefault="006B0DEA" w:rsidP="00E73F90">
            <w:pPr>
              <w:widowControl/>
              <w:jc w:val="center"/>
              <w:rPr>
                <w:rFonts w:ascii="Times New Roman" w:hAnsi="Times New Roman"/>
                <w:sz w:val="20"/>
                <w:szCs w:val="20"/>
                <w:lang w:val="ru-RU" w:eastAsia="ru-RU"/>
              </w:rPr>
            </w:pPr>
            <w:r w:rsidRPr="00E73F90">
              <w:rPr>
                <w:rFonts w:ascii="Times New Roman" w:hAnsi="Times New Roman"/>
                <w:sz w:val="20"/>
                <w:szCs w:val="20"/>
                <w:lang w:val="ru-RU" w:eastAsia="ru-RU"/>
              </w:rPr>
              <w:t>Гкал</w:t>
            </w:r>
          </w:p>
        </w:tc>
        <w:tc>
          <w:tcPr>
            <w:tcW w:w="1820" w:type="dxa"/>
            <w:tcBorders>
              <w:top w:val="nil"/>
              <w:left w:val="nil"/>
              <w:bottom w:val="single" w:sz="4" w:space="0" w:color="auto"/>
              <w:right w:val="single" w:sz="4" w:space="0" w:color="auto"/>
            </w:tcBorders>
            <w:noWrap/>
            <w:vAlign w:val="bottom"/>
          </w:tcPr>
          <w:p w:rsidR="006B0DEA" w:rsidRPr="00E73F90" w:rsidRDefault="006B0DEA" w:rsidP="00E73F90">
            <w:pPr>
              <w:widowControl/>
              <w:jc w:val="right"/>
              <w:rPr>
                <w:rFonts w:ascii="Times New Roman" w:hAnsi="Times New Roman"/>
                <w:color w:val="000000"/>
                <w:sz w:val="20"/>
                <w:szCs w:val="20"/>
                <w:lang w:val="ru-RU" w:eastAsia="ru-RU"/>
              </w:rPr>
            </w:pPr>
            <w:r w:rsidRPr="00E73F90">
              <w:rPr>
                <w:rFonts w:ascii="Times New Roman" w:hAnsi="Times New Roman"/>
                <w:color w:val="000000"/>
                <w:sz w:val="20"/>
                <w:szCs w:val="20"/>
                <w:lang w:val="ru-RU" w:eastAsia="ru-RU"/>
              </w:rPr>
              <w:t>22273,3</w:t>
            </w:r>
          </w:p>
        </w:tc>
      </w:tr>
      <w:tr w:rsidR="006B0DEA" w:rsidRPr="00E73F90" w:rsidTr="00E73F90">
        <w:trPr>
          <w:trHeight w:val="264"/>
        </w:trPr>
        <w:tc>
          <w:tcPr>
            <w:tcW w:w="4440" w:type="dxa"/>
            <w:tcBorders>
              <w:top w:val="nil"/>
              <w:left w:val="single" w:sz="4" w:space="0" w:color="auto"/>
              <w:bottom w:val="single" w:sz="4" w:space="0" w:color="auto"/>
              <w:right w:val="single" w:sz="4" w:space="0" w:color="auto"/>
            </w:tcBorders>
            <w:vAlign w:val="bottom"/>
          </w:tcPr>
          <w:p w:rsidR="006B0DEA" w:rsidRPr="00E73F90" w:rsidRDefault="006B0DEA" w:rsidP="00E73F90">
            <w:pPr>
              <w:widowControl/>
              <w:rPr>
                <w:rFonts w:ascii="Times New Roman" w:hAnsi="Times New Roman"/>
                <w:sz w:val="20"/>
                <w:szCs w:val="20"/>
                <w:lang w:val="ru-RU" w:eastAsia="ru-RU"/>
              </w:rPr>
            </w:pPr>
            <w:r w:rsidRPr="00E73F90">
              <w:rPr>
                <w:rFonts w:ascii="Times New Roman" w:hAnsi="Times New Roman"/>
                <w:sz w:val="20"/>
                <w:szCs w:val="20"/>
                <w:lang w:val="ru-RU" w:eastAsia="ru-RU"/>
              </w:rPr>
              <w:t>Бюджетные потребители</w:t>
            </w:r>
          </w:p>
        </w:tc>
        <w:tc>
          <w:tcPr>
            <w:tcW w:w="1240" w:type="dxa"/>
            <w:tcBorders>
              <w:top w:val="nil"/>
              <w:left w:val="nil"/>
              <w:bottom w:val="single" w:sz="4" w:space="0" w:color="auto"/>
              <w:right w:val="single" w:sz="4" w:space="0" w:color="auto"/>
            </w:tcBorders>
          </w:tcPr>
          <w:p w:rsidR="006B0DEA" w:rsidRPr="00E73F90" w:rsidRDefault="006B0DEA" w:rsidP="00E73F90">
            <w:pPr>
              <w:widowControl/>
              <w:jc w:val="center"/>
              <w:rPr>
                <w:rFonts w:ascii="Times New Roman" w:hAnsi="Times New Roman"/>
                <w:sz w:val="20"/>
                <w:szCs w:val="20"/>
                <w:lang w:val="ru-RU" w:eastAsia="ru-RU"/>
              </w:rPr>
            </w:pPr>
            <w:r w:rsidRPr="00E73F90">
              <w:rPr>
                <w:rFonts w:ascii="Times New Roman" w:hAnsi="Times New Roman"/>
                <w:sz w:val="20"/>
                <w:szCs w:val="20"/>
                <w:lang w:val="ru-RU" w:eastAsia="ru-RU"/>
              </w:rPr>
              <w:t>Гкал</w:t>
            </w:r>
          </w:p>
        </w:tc>
        <w:tc>
          <w:tcPr>
            <w:tcW w:w="1820" w:type="dxa"/>
            <w:tcBorders>
              <w:top w:val="nil"/>
              <w:left w:val="nil"/>
              <w:bottom w:val="single" w:sz="4" w:space="0" w:color="auto"/>
              <w:right w:val="single" w:sz="4" w:space="0" w:color="auto"/>
            </w:tcBorders>
            <w:noWrap/>
            <w:vAlign w:val="bottom"/>
          </w:tcPr>
          <w:p w:rsidR="006B0DEA" w:rsidRPr="00E73F90" w:rsidRDefault="006B0DEA" w:rsidP="00E73F90">
            <w:pPr>
              <w:widowControl/>
              <w:jc w:val="right"/>
              <w:rPr>
                <w:rFonts w:ascii="Times New Roman" w:hAnsi="Times New Roman"/>
                <w:sz w:val="20"/>
                <w:szCs w:val="20"/>
                <w:lang w:val="ru-RU" w:eastAsia="ru-RU"/>
              </w:rPr>
            </w:pPr>
            <w:r w:rsidRPr="00E73F90">
              <w:rPr>
                <w:rFonts w:ascii="Times New Roman" w:hAnsi="Times New Roman"/>
                <w:sz w:val="20"/>
                <w:szCs w:val="20"/>
                <w:lang w:val="ru-RU" w:eastAsia="ru-RU"/>
              </w:rPr>
              <w:t>2287,0</w:t>
            </w:r>
          </w:p>
        </w:tc>
      </w:tr>
      <w:tr w:rsidR="006B0DEA" w:rsidRPr="00E73F90" w:rsidTr="00E73F90">
        <w:trPr>
          <w:trHeight w:val="264"/>
        </w:trPr>
        <w:tc>
          <w:tcPr>
            <w:tcW w:w="4440" w:type="dxa"/>
            <w:tcBorders>
              <w:top w:val="nil"/>
              <w:left w:val="single" w:sz="4" w:space="0" w:color="auto"/>
              <w:bottom w:val="single" w:sz="4" w:space="0" w:color="auto"/>
              <w:right w:val="single" w:sz="4" w:space="0" w:color="auto"/>
            </w:tcBorders>
            <w:vAlign w:val="bottom"/>
          </w:tcPr>
          <w:p w:rsidR="006B0DEA" w:rsidRPr="00E73F90" w:rsidRDefault="006B0DEA" w:rsidP="00E73F90">
            <w:pPr>
              <w:widowControl/>
              <w:rPr>
                <w:rFonts w:ascii="Times New Roman" w:hAnsi="Times New Roman"/>
                <w:sz w:val="20"/>
                <w:szCs w:val="20"/>
                <w:lang w:val="ru-RU" w:eastAsia="ru-RU"/>
              </w:rPr>
            </w:pPr>
            <w:r w:rsidRPr="00E73F90">
              <w:rPr>
                <w:rFonts w:ascii="Times New Roman" w:hAnsi="Times New Roman"/>
                <w:sz w:val="20"/>
                <w:szCs w:val="20"/>
                <w:lang w:val="ru-RU" w:eastAsia="ru-RU"/>
              </w:rPr>
              <w:t>Население</w:t>
            </w:r>
          </w:p>
        </w:tc>
        <w:tc>
          <w:tcPr>
            <w:tcW w:w="1240" w:type="dxa"/>
            <w:tcBorders>
              <w:top w:val="nil"/>
              <w:left w:val="nil"/>
              <w:bottom w:val="single" w:sz="4" w:space="0" w:color="auto"/>
              <w:right w:val="single" w:sz="4" w:space="0" w:color="auto"/>
            </w:tcBorders>
          </w:tcPr>
          <w:p w:rsidR="006B0DEA" w:rsidRPr="00E73F90" w:rsidRDefault="006B0DEA" w:rsidP="00E73F90">
            <w:pPr>
              <w:widowControl/>
              <w:jc w:val="center"/>
              <w:rPr>
                <w:rFonts w:ascii="Times New Roman" w:hAnsi="Times New Roman"/>
                <w:sz w:val="20"/>
                <w:szCs w:val="20"/>
                <w:lang w:val="ru-RU" w:eastAsia="ru-RU"/>
              </w:rPr>
            </w:pPr>
            <w:r w:rsidRPr="00E73F90">
              <w:rPr>
                <w:rFonts w:ascii="Times New Roman" w:hAnsi="Times New Roman"/>
                <w:sz w:val="20"/>
                <w:szCs w:val="20"/>
                <w:lang w:val="ru-RU" w:eastAsia="ru-RU"/>
              </w:rPr>
              <w:t>Гкал</w:t>
            </w:r>
          </w:p>
        </w:tc>
        <w:tc>
          <w:tcPr>
            <w:tcW w:w="1820" w:type="dxa"/>
            <w:tcBorders>
              <w:top w:val="nil"/>
              <w:left w:val="nil"/>
              <w:bottom w:val="single" w:sz="4" w:space="0" w:color="auto"/>
              <w:right w:val="single" w:sz="4" w:space="0" w:color="auto"/>
            </w:tcBorders>
            <w:noWrap/>
            <w:vAlign w:val="bottom"/>
          </w:tcPr>
          <w:p w:rsidR="006B0DEA" w:rsidRPr="00E73F90" w:rsidRDefault="006B0DEA" w:rsidP="00E73F90">
            <w:pPr>
              <w:widowControl/>
              <w:jc w:val="right"/>
              <w:rPr>
                <w:rFonts w:ascii="Times New Roman" w:hAnsi="Times New Roman"/>
                <w:sz w:val="20"/>
                <w:szCs w:val="20"/>
                <w:lang w:val="ru-RU" w:eastAsia="ru-RU"/>
              </w:rPr>
            </w:pPr>
            <w:r w:rsidRPr="00E73F90">
              <w:rPr>
                <w:rFonts w:ascii="Times New Roman" w:hAnsi="Times New Roman"/>
                <w:sz w:val="20"/>
                <w:szCs w:val="20"/>
                <w:lang w:val="ru-RU" w:eastAsia="ru-RU"/>
              </w:rPr>
              <w:t>12917,4</w:t>
            </w:r>
          </w:p>
        </w:tc>
      </w:tr>
      <w:tr w:rsidR="006B0DEA" w:rsidRPr="00E73F90" w:rsidTr="00E73F90">
        <w:trPr>
          <w:trHeight w:val="264"/>
        </w:trPr>
        <w:tc>
          <w:tcPr>
            <w:tcW w:w="4440" w:type="dxa"/>
            <w:tcBorders>
              <w:top w:val="nil"/>
              <w:left w:val="single" w:sz="4" w:space="0" w:color="auto"/>
              <w:bottom w:val="single" w:sz="4" w:space="0" w:color="auto"/>
              <w:right w:val="single" w:sz="4" w:space="0" w:color="auto"/>
            </w:tcBorders>
            <w:vAlign w:val="bottom"/>
          </w:tcPr>
          <w:p w:rsidR="006B0DEA" w:rsidRPr="00E73F90" w:rsidRDefault="006B0DEA" w:rsidP="00E73F90">
            <w:pPr>
              <w:widowControl/>
              <w:rPr>
                <w:rFonts w:ascii="Times New Roman" w:hAnsi="Times New Roman"/>
                <w:sz w:val="20"/>
                <w:szCs w:val="20"/>
                <w:lang w:val="ru-RU" w:eastAsia="ru-RU"/>
              </w:rPr>
            </w:pPr>
            <w:r w:rsidRPr="00E73F90">
              <w:rPr>
                <w:rFonts w:ascii="Times New Roman" w:hAnsi="Times New Roman"/>
                <w:sz w:val="20"/>
                <w:szCs w:val="20"/>
                <w:lang w:val="ru-RU" w:eastAsia="ru-RU"/>
              </w:rPr>
              <w:t>Прочие потребители</w:t>
            </w:r>
          </w:p>
        </w:tc>
        <w:tc>
          <w:tcPr>
            <w:tcW w:w="1240" w:type="dxa"/>
            <w:tcBorders>
              <w:top w:val="nil"/>
              <w:left w:val="nil"/>
              <w:bottom w:val="single" w:sz="4" w:space="0" w:color="auto"/>
              <w:right w:val="single" w:sz="4" w:space="0" w:color="auto"/>
            </w:tcBorders>
          </w:tcPr>
          <w:p w:rsidR="006B0DEA" w:rsidRPr="00E73F90" w:rsidRDefault="006B0DEA" w:rsidP="00E73F90">
            <w:pPr>
              <w:widowControl/>
              <w:jc w:val="center"/>
              <w:rPr>
                <w:rFonts w:ascii="Times New Roman" w:hAnsi="Times New Roman"/>
                <w:sz w:val="20"/>
                <w:szCs w:val="20"/>
                <w:lang w:val="ru-RU" w:eastAsia="ru-RU"/>
              </w:rPr>
            </w:pPr>
            <w:r w:rsidRPr="00E73F90">
              <w:rPr>
                <w:rFonts w:ascii="Times New Roman" w:hAnsi="Times New Roman"/>
                <w:sz w:val="20"/>
                <w:szCs w:val="20"/>
                <w:lang w:val="ru-RU" w:eastAsia="ru-RU"/>
              </w:rPr>
              <w:t>Гкал</w:t>
            </w:r>
          </w:p>
        </w:tc>
        <w:tc>
          <w:tcPr>
            <w:tcW w:w="1820" w:type="dxa"/>
            <w:tcBorders>
              <w:top w:val="nil"/>
              <w:left w:val="nil"/>
              <w:bottom w:val="single" w:sz="4" w:space="0" w:color="auto"/>
              <w:right w:val="single" w:sz="4" w:space="0" w:color="auto"/>
            </w:tcBorders>
            <w:noWrap/>
            <w:vAlign w:val="bottom"/>
          </w:tcPr>
          <w:p w:rsidR="006B0DEA" w:rsidRPr="00E73F90" w:rsidRDefault="006B0DEA" w:rsidP="00E73F90">
            <w:pPr>
              <w:widowControl/>
              <w:jc w:val="right"/>
              <w:rPr>
                <w:rFonts w:ascii="Times New Roman" w:hAnsi="Times New Roman"/>
                <w:sz w:val="20"/>
                <w:szCs w:val="20"/>
                <w:lang w:val="ru-RU" w:eastAsia="ru-RU"/>
              </w:rPr>
            </w:pPr>
            <w:r w:rsidRPr="00E73F90">
              <w:rPr>
                <w:rFonts w:ascii="Times New Roman" w:hAnsi="Times New Roman"/>
                <w:sz w:val="20"/>
                <w:szCs w:val="20"/>
                <w:lang w:val="ru-RU" w:eastAsia="ru-RU"/>
              </w:rPr>
              <w:t>7068,9</w:t>
            </w:r>
          </w:p>
        </w:tc>
      </w:tr>
      <w:tr w:rsidR="006B0DEA" w:rsidRPr="00E73F90" w:rsidTr="00E73F90">
        <w:trPr>
          <w:trHeight w:val="588"/>
        </w:trPr>
        <w:tc>
          <w:tcPr>
            <w:tcW w:w="4440" w:type="dxa"/>
            <w:tcBorders>
              <w:top w:val="nil"/>
              <w:left w:val="single" w:sz="4" w:space="0" w:color="auto"/>
              <w:bottom w:val="single" w:sz="4" w:space="0" w:color="auto"/>
              <w:right w:val="single" w:sz="4" w:space="0" w:color="auto"/>
            </w:tcBorders>
            <w:vAlign w:val="center"/>
          </w:tcPr>
          <w:p w:rsidR="006B0DEA" w:rsidRPr="00E73F90" w:rsidRDefault="006B0DEA" w:rsidP="00E73F90">
            <w:pPr>
              <w:widowControl/>
              <w:rPr>
                <w:rFonts w:ascii="Times New Roman" w:hAnsi="Times New Roman"/>
                <w:sz w:val="20"/>
                <w:szCs w:val="20"/>
                <w:lang w:val="ru-RU" w:eastAsia="ru-RU"/>
              </w:rPr>
            </w:pPr>
            <w:r w:rsidRPr="00E73F90">
              <w:rPr>
                <w:rFonts w:ascii="Times New Roman" w:hAnsi="Times New Roman"/>
                <w:sz w:val="20"/>
                <w:szCs w:val="20"/>
                <w:lang w:val="ru-RU" w:eastAsia="ru-RU"/>
              </w:rPr>
              <w:t>Удельный расход условного топлива на отпуск тепловой энергии</w:t>
            </w:r>
          </w:p>
        </w:tc>
        <w:tc>
          <w:tcPr>
            <w:tcW w:w="1240" w:type="dxa"/>
            <w:tcBorders>
              <w:top w:val="nil"/>
              <w:left w:val="nil"/>
              <w:bottom w:val="single" w:sz="4" w:space="0" w:color="auto"/>
              <w:right w:val="single" w:sz="4" w:space="0" w:color="auto"/>
            </w:tcBorders>
            <w:vAlign w:val="center"/>
          </w:tcPr>
          <w:p w:rsidR="006B0DEA" w:rsidRPr="00E73F90" w:rsidRDefault="006B0DEA" w:rsidP="00E73F90">
            <w:pPr>
              <w:widowControl/>
              <w:jc w:val="center"/>
              <w:rPr>
                <w:rFonts w:ascii="Times New Roman" w:hAnsi="Times New Roman"/>
                <w:sz w:val="20"/>
                <w:szCs w:val="20"/>
                <w:lang w:val="ru-RU" w:eastAsia="ru-RU"/>
              </w:rPr>
            </w:pPr>
            <w:r w:rsidRPr="00E73F90">
              <w:rPr>
                <w:rFonts w:ascii="Times New Roman" w:hAnsi="Times New Roman"/>
                <w:sz w:val="20"/>
                <w:szCs w:val="20"/>
                <w:lang w:val="ru-RU" w:eastAsia="ru-RU"/>
              </w:rPr>
              <w:t>кг у.т./Гкал</w:t>
            </w:r>
          </w:p>
        </w:tc>
        <w:tc>
          <w:tcPr>
            <w:tcW w:w="1820" w:type="dxa"/>
            <w:tcBorders>
              <w:top w:val="nil"/>
              <w:left w:val="nil"/>
              <w:bottom w:val="single" w:sz="4" w:space="0" w:color="auto"/>
              <w:right w:val="single" w:sz="4" w:space="0" w:color="auto"/>
            </w:tcBorders>
            <w:noWrap/>
            <w:vAlign w:val="bottom"/>
          </w:tcPr>
          <w:p w:rsidR="006B0DEA" w:rsidRPr="00E73F90" w:rsidRDefault="006B0DEA" w:rsidP="00E73F90">
            <w:pPr>
              <w:widowControl/>
              <w:jc w:val="right"/>
              <w:rPr>
                <w:rFonts w:ascii="Times New Roman" w:hAnsi="Times New Roman"/>
                <w:sz w:val="20"/>
                <w:szCs w:val="20"/>
                <w:lang w:val="ru-RU" w:eastAsia="ru-RU"/>
              </w:rPr>
            </w:pPr>
            <w:r w:rsidRPr="00E73F90">
              <w:rPr>
                <w:rFonts w:ascii="Times New Roman" w:hAnsi="Times New Roman"/>
                <w:sz w:val="20"/>
                <w:szCs w:val="20"/>
                <w:lang w:val="ru-RU" w:eastAsia="ru-RU"/>
              </w:rPr>
              <w:t>154,5</w:t>
            </w:r>
          </w:p>
        </w:tc>
      </w:tr>
      <w:tr w:rsidR="006B0DEA" w:rsidRPr="00E73F90" w:rsidTr="00E73F90">
        <w:trPr>
          <w:trHeight w:val="588"/>
        </w:trPr>
        <w:tc>
          <w:tcPr>
            <w:tcW w:w="4440" w:type="dxa"/>
            <w:tcBorders>
              <w:top w:val="nil"/>
              <w:left w:val="single" w:sz="4" w:space="0" w:color="auto"/>
              <w:bottom w:val="single" w:sz="4" w:space="0" w:color="auto"/>
              <w:right w:val="single" w:sz="4" w:space="0" w:color="auto"/>
            </w:tcBorders>
            <w:vAlign w:val="center"/>
          </w:tcPr>
          <w:p w:rsidR="006B0DEA" w:rsidRPr="00E73F90" w:rsidRDefault="006B0DEA" w:rsidP="00E73F90">
            <w:pPr>
              <w:widowControl/>
              <w:rPr>
                <w:rFonts w:ascii="Times New Roman" w:hAnsi="Times New Roman"/>
                <w:sz w:val="20"/>
                <w:szCs w:val="20"/>
                <w:lang w:val="ru-RU" w:eastAsia="ru-RU"/>
              </w:rPr>
            </w:pPr>
            <w:r w:rsidRPr="00E73F90">
              <w:rPr>
                <w:rFonts w:ascii="Times New Roman" w:hAnsi="Times New Roman"/>
                <w:sz w:val="20"/>
                <w:szCs w:val="20"/>
                <w:lang w:val="ru-RU" w:eastAsia="ru-RU"/>
              </w:rPr>
              <w:t>Удельный расход условного топлива на выработку тепловой энергии</w:t>
            </w:r>
          </w:p>
        </w:tc>
        <w:tc>
          <w:tcPr>
            <w:tcW w:w="1240" w:type="dxa"/>
            <w:tcBorders>
              <w:top w:val="nil"/>
              <w:left w:val="nil"/>
              <w:bottom w:val="single" w:sz="4" w:space="0" w:color="auto"/>
              <w:right w:val="single" w:sz="4" w:space="0" w:color="auto"/>
            </w:tcBorders>
            <w:vAlign w:val="center"/>
          </w:tcPr>
          <w:p w:rsidR="006B0DEA" w:rsidRPr="00E73F90" w:rsidRDefault="006B0DEA" w:rsidP="00E73F90">
            <w:pPr>
              <w:widowControl/>
              <w:jc w:val="center"/>
              <w:rPr>
                <w:rFonts w:ascii="Times New Roman" w:hAnsi="Times New Roman"/>
                <w:sz w:val="20"/>
                <w:szCs w:val="20"/>
                <w:lang w:val="ru-RU" w:eastAsia="ru-RU"/>
              </w:rPr>
            </w:pPr>
            <w:r w:rsidRPr="00E73F90">
              <w:rPr>
                <w:rFonts w:ascii="Times New Roman" w:hAnsi="Times New Roman"/>
                <w:sz w:val="20"/>
                <w:szCs w:val="20"/>
                <w:lang w:val="ru-RU" w:eastAsia="ru-RU"/>
              </w:rPr>
              <w:t>кг у.т./Гкал</w:t>
            </w:r>
          </w:p>
        </w:tc>
        <w:tc>
          <w:tcPr>
            <w:tcW w:w="1820" w:type="dxa"/>
            <w:tcBorders>
              <w:top w:val="nil"/>
              <w:left w:val="nil"/>
              <w:bottom w:val="single" w:sz="4" w:space="0" w:color="auto"/>
              <w:right w:val="single" w:sz="4" w:space="0" w:color="auto"/>
            </w:tcBorders>
            <w:noWrap/>
            <w:vAlign w:val="bottom"/>
          </w:tcPr>
          <w:p w:rsidR="006B0DEA" w:rsidRPr="00E73F90" w:rsidRDefault="006B0DEA" w:rsidP="00E73F90">
            <w:pPr>
              <w:widowControl/>
              <w:jc w:val="right"/>
              <w:rPr>
                <w:rFonts w:ascii="Times New Roman" w:hAnsi="Times New Roman"/>
                <w:sz w:val="20"/>
                <w:szCs w:val="20"/>
                <w:lang w:val="ru-RU" w:eastAsia="ru-RU"/>
              </w:rPr>
            </w:pPr>
            <w:r w:rsidRPr="00E73F90">
              <w:rPr>
                <w:rFonts w:ascii="Times New Roman" w:hAnsi="Times New Roman"/>
                <w:sz w:val="20"/>
                <w:szCs w:val="20"/>
                <w:lang w:val="ru-RU" w:eastAsia="ru-RU"/>
              </w:rPr>
              <w:t>154,3</w:t>
            </w:r>
          </w:p>
        </w:tc>
      </w:tr>
      <w:tr w:rsidR="006B0DEA" w:rsidRPr="00E73F90" w:rsidTr="00E73F90">
        <w:trPr>
          <w:trHeight w:val="528"/>
        </w:trPr>
        <w:tc>
          <w:tcPr>
            <w:tcW w:w="4440" w:type="dxa"/>
            <w:tcBorders>
              <w:top w:val="nil"/>
              <w:left w:val="single" w:sz="4" w:space="0" w:color="auto"/>
              <w:bottom w:val="single" w:sz="4" w:space="0" w:color="auto"/>
              <w:right w:val="single" w:sz="4" w:space="0" w:color="auto"/>
            </w:tcBorders>
            <w:vAlign w:val="center"/>
          </w:tcPr>
          <w:p w:rsidR="006B0DEA" w:rsidRPr="00E73F90" w:rsidRDefault="006B0DEA" w:rsidP="00E73F90">
            <w:pPr>
              <w:widowControl/>
              <w:rPr>
                <w:rFonts w:ascii="Times New Roman" w:hAnsi="Times New Roman"/>
                <w:sz w:val="20"/>
                <w:szCs w:val="20"/>
                <w:lang w:val="ru-RU" w:eastAsia="ru-RU"/>
              </w:rPr>
            </w:pPr>
            <w:r w:rsidRPr="00E73F90">
              <w:rPr>
                <w:rFonts w:ascii="Times New Roman" w:hAnsi="Times New Roman"/>
                <w:sz w:val="20"/>
                <w:szCs w:val="20"/>
                <w:lang w:val="ru-RU" w:eastAsia="ru-RU"/>
              </w:rPr>
              <w:t>Абсолютный  расход условного топлива на отпуск тепловой энергии</w:t>
            </w:r>
          </w:p>
        </w:tc>
        <w:tc>
          <w:tcPr>
            <w:tcW w:w="1240" w:type="dxa"/>
            <w:tcBorders>
              <w:top w:val="nil"/>
              <w:left w:val="nil"/>
              <w:bottom w:val="single" w:sz="4" w:space="0" w:color="auto"/>
              <w:right w:val="single" w:sz="4" w:space="0" w:color="auto"/>
            </w:tcBorders>
            <w:vAlign w:val="center"/>
          </w:tcPr>
          <w:p w:rsidR="006B0DEA" w:rsidRPr="00E73F90" w:rsidRDefault="006B0DEA" w:rsidP="00E73F90">
            <w:pPr>
              <w:widowControl/>
              <w:jc w:val="center"/>
              <w:rPr>
                <w:rFonts w:ascii="Times New Roman" w:hAnsi="Times New Roman"/>
                <w:sz w:val="20"/>
                <w:szCs w:val="20"/>
                <w:lang w:val="ru-RU" w:eastAsia="ru-RU"/>
              </w:rPr>
            </w:pPr>
            <w:r w:rsidRPr="00E73F90">
              <w:rPr>
                <w:rFonts w:ascii="Times New Roman" w:hAnsi="Times New Roman"/>
                <w:sz w:val="20"/>
                <w:szCs w:val="20"/>
                <w:lang w:val="ru-RU" w:eastAsia="ru-RU"/>
              </w:rPr>
              <w:t>т у.т</w:t>
            </w:r>
          </w:p>
        </w:tc>
        <w:tc>
          <w:tcPr>
            <w:tcW w:w="1820" w:type="dxa"/>
            <w:tcBorders>
              <w:top w:val="nil"/>
              <w:left w:val="nil"/>
              <w:bottom w:val="single" w:sz="4" w:space="0" w:color="auto"/>
              <w:right w:val="single" w:sz="4" w:space="0" w:color="auto"/>
            </w:tcBorders>
            <w:noWrap/>
            <w:vAlign w:val="bottom"/>
          </w:tcPr>
          <w:p w:rsidR="006B0DEA" w:rsidRPr="00E73F90" w:rsidRDefault="006B0DEA" w:rsidP="00E73F90">
            <w:pPr>
              <w:widowControl/>
              <w:jc w:val="right"/>
              <w:rPr>
                <w:rFonts w:ascii="Times New Roman" w:hAnsi="Times New Roman"/>
                <w:sz w:val="20"/>
                <w:szCs w:val="20"/>
                <w:lang w:val="ru-RU" w:eastAsia="ru-RU"/>
              </w:rPr>
            </w:pPr>
            <w:r w:rsidRPr="00E73F90">
              <w:rPr>
                <w:rFonts w:ascii="Times New Roman" w:hAnsi="Times New Roman"/>
                <w:sz w:val="20"/>
                <w:szCs w:val="20"/>
                <w:lang w:val="ru-RU" w:eastAsia="ru-RU"/>
              </w:rPr>
              <w:t>3454,5</w:t>
            </w:r>
          </w:p>
        </w:tc>
      </w:tr>
      <w:tr w:rsidR="006B0DEA" w:rsidRPr="00E73F90" w:rsidTr="00E73F90">
        <w:trPr>
          <w:trHeight w:val="569"/>
        </w:trPr>
        <w:tc>
          <w:tcPr>
            <w:tcW w:w="4440" w:type="dxa"/>
            <w:tcBorders>
              <w:top w:val="nil"/>
              <w:left w:val="single" w:sz="4" w:space="0" w:color="auto"/>
              <w:bottom w:val="single" w:sz="4" w:space="0" w:color="auto"/>
              <w:right w:val="single" w:sz="4" w:space="0" w:color="auto"/>
            </w:tcBorders>
            <w:vAlign w:val="center"/>
          </w:tcPr>
          <w:p w:rsidR="006B0DEA" w:rsidRPr="00E73F90" w:rsidRDefault="006B0DEA" w:rsidP="00E73F90">
            <w:pPr>
              <w:widowControl/>
              <w:rPr>
                <w:rFonts w:ascii="Times New Roman" w:hAnsi="Times New Roman"/>
                <w:sz w:val="20"/>
                <w:szCs w:val="20"/>
                <w:lang w:val="ru-RU" w:eastAsia="ru-RU"/>
              </w:rPr>
            </w:pPr>
            <w:r w:rsidRPr="00E73F90">
              <w:rPr>
                <w:rFonts w:ascii="Times New Roman" w:hAnsi="Times New Roman"/>
                <w:sz w:val="20"/>
                <w:szCs w:val="20"/>
                <w:lang w:val="ru-RU" w:eastAsia="ru-RU"/>
              </w:rPr>
              <w:t>Абсолютный  расход натурального топлива на выработку тепловой энергии</w:t>
            </w:r>
          </w:p>
        </w:tc>
        <w:tc>
          <w:tcPr>
            <w:tcW w:w="1240" w:type="dxa"/>
            <w:tcBorders>
              <w:top w:val="nil"/>
              <w:left w:val="nil"/>
              <w:bottom w:val="single" w:sz="4" w:space="0" w:color="auto"/>
              <w:right w:val="single" w:sz="4" w:space="0" w:color="auto"/>
            </w:tcBorders>
            <w:vAlign w:val="center"/>
          </w:tcPr>
          <w:p w:rsidR="006B0DEA" w:rsidRPr="00E73F90" w:rsidRDefault="00236D0C" w:rsidP="00E73F90">
            <w:pPr>
              <w:widowControl/>
              <w:jc w:val="center"/>
              <w:rPr>
                <w:rFonts w:ascii="Times New Roman" w:hAnsi="Times New Roman"/>
                <w:sz w:val="20"/>
                <w:szCs w:val="20"/>
                <w:lang w:val="ru-RU" w:eastAsia="ru-RU"/>
              </w:rPr>
            </w:pPr>
            <w:r>
              <w:rPr>
                <w:rFonts w:ascii="Times New Roman" w:hAnsi="Times New Roman"/>
                <w:sz w:val="20"/>
                <w:szCs w:val="20"/>
                <w:lang w:val="ru-RU" w:eastAsia="ru-RU"/>
              </w:rPr>
              <w:t>т</w:t>
            </w:r>
            <w:r w:rsidR="006B0DEA" w:rsidRPr="00E73F90">
              <w:rPr>
                <w:rFonts w:ascii="Times New Roman" w:hAnsi="Times New Roman"/>
                <w:sz w:val="20"/>
                <w:szCs w:val="20"/>
                <w:lang w:val="ru-RU" w:eastAsia="ru-RU"/>
              </w:rPr>
              <w:t>ыс</w:t>
            </w:r>
            <w:r w:rsidR="006B0DEA">
              <w:rPr>
                <w:rFonts w:ascii="Times New Roman" w:hAnsi="Times New Roman"/>
                <w:sz w:val="20"/>
                <w:szCs w:val="20"/>
                <w:lang w:val="ru-RU" w:eastAsia="ru-RU"/>
              </w:rPr>
              <w:t>.</w:t>
            </w:r>
            <w:r w:rsidR="006B0DEA" w:rsidRPr="00E73F90">
              <w:rPr>
                <w:rFonts w:ascii="Times New Roman" w:hAnsi="Times New Roman"/>
                <w:sz w:val="20"/>
                <w:szCs w:val="20"/>
                <w:lang w:val="ru-RU" w:eastAsia="ru-RU"/>
              </w:rPr>
              <w:t xml:space="preserve"> м</w:t>
            </w:r>
            <w:r w:rsidR="006B0DEA" w:rsidRPr="00E73F90">
              <w:rPr>
                <w:rFonts w:ascii="Times New Roman" w:hAnsi="Times New Roman"/>
                <w:sz w:val="20"/>
                <w:szCs w:val="20"/>
                <w:vertAlign w:val="superscript"/>
                <w:lang w:val="ru-RU" w:eastAsia="ru-RU"/>
              </w:rPr>
              <w:t>3</w:t>
            </w:r>
          </w:p>
        </w:tc>
        <w:tc>
          <w:tcPr>
            <w:tcW w:w="1820" w:type="dxa"/>
            <w:tcBorders>
              <w:top w:val="nil"/>
              <w:left w:val="nil"/>
              <w:bottom w:val="single" w:sz="4" w:space="0" w:color="auto"/>
              <w:right w:val="single" w:sz="4" w:space="0" w:color="auto"/>
            </w:tcBorders>
            <w:noWrap/>
            <w:vAlign w:val="bottom"/>
          </w:tcPr>
          <w:p w:rsidR="006B0DEA" w:rsidRPr="00E73F90" w:rsidRDefault="006B0DEA" w:rsidP="00E73F90">
            <w:pPr>
              <w:widowControl/>
              <w:jc w:val="right"/>
              <w:rPr>
                <w:rFonts w:ascii="Times New Roman" w:hAnsi="Times New Roman"/>
                <w:sz w:val="20"/>
                <w:szCs w:val="20"/>
                <w:lang w:val="ru-RU" w:eastAsia="ru-RU"/>
              </w:rPr>
            </w:pPr>
            <w:r w:rsidRPr="00E73F90">
              <w:rPr>
                <w:rFonts w:ascii="Times New Roman" w:hAnsi="Times New Roman"/>
                <w:sz w:val="20"/>
                <w:szCs w:val="20"/>
                <w:lang w:val="ru-RU" w:eastAsia="ru-RU"/>
              </w:rPr>
              <w:t>3061,0</w:t>
            </w:r>
          </w:p>
        </w:tc>
      </w:tr>
    </w:tbl>
    <w:p w:rsidR="006B0DEA" w:rsidRPr="00E73F90" w:rsidRDefault="006B0DEA" w:rsidP="0065326D">
      <w:pPr>
        <w:rPr>
          <w:lang w:val="ru-RU"/>
        </w:rPr>
      </w:pPr>
      <w:r w:rsidRPr="00E73F90">
        <w:rPr>
          <w:rFonts w:ascii="Times New Roman" w:hAnsi="Times New Roman"/>
          <w:lang w:val="ru-RU" w:eastAsia="ru-RU"/>
        </w:rPr>
        <w:t>* с учетом потерь в системе транспорта МУП "ЖКХ Октябрьское"</w:t>
      </w:r>
    </w:p>
    <w:p w:rsidR="006B0DEA" w:rsidRPr="009A70EF" w:rsidRDefault="006B0DEA" w:rsidP="009A70EF">
      <w:pPr>
        <w:jc w:val="both"/>
        <w:rPr>
          <w:rFonts w:ascii="Times New Roman" w:hAnsi="Times New Roman"/>
          <w:i/>
          <w:sz w:val="24"/>
          <w:szCs w:val="24"/>
          <w:lang w:val="ru-RU"/>
        </w:rPr>
      </w:pPr>
      <w:r w:rsidRPr="0065326D">
        <w:rPr>
          <w:rFonts w:ascii="Times New Roman" w:hAnsi="Times New Roman"/>
          <w:b/>
          <w:i/>
          <w:sz w:val="24"/>
          <w:szCs w:val="24"/>
          <w:lang w:val="ru-RU"/>
        </w:rPr>
        <w:tab/>
        <w:t>Вывод:</w:t>
      </w:r>
      <w:r>
        <w:rPr>
          <w:rFonts w:ascii="Times New Roman" w:hAnsi="Times New Roman"/>
          <w:i/>
          <w:sz w:val="24"/>
          <w:szCs w:val="24"/>
          <w:lang w:val="ru-RU"/>
        </w:rPr>
        <w:t>для разработки достоверного теплового баланса системы теплоснабжения с. Октябрьское предприятию МУП «ЖКХ Октябрьское» необходимо получить экспертное заключение на нормативы технологических потерь  при передаче тепловой энергии</w:t>
      </w:r>
      <w:r w:rsidRPr="0065326D">
        <w:rPr>
          <w:rFonts w:ascii="Times New Roman" w:hAnsi="Times New Roman"/>
          <w:i/>
          <w:sz w:val="24"/>
          <w:szCs w:val="24"/>
          <w:lang w:val="ru-RU"/>
        </w:rPr>
        <w:t xml:space="preserve">. </w:t>
      </w:r>
      <w:r>
        <w:rPr>
          <w:rFonts w:ascii="Times New Roman" w:hAnsi="Times New Roman"/>
          <w:i/>
          <w:sz w:val="24"/>
          <w:szCs w:val="24"/>
          <w:lang w:val="ru-RU"/>
        </w:rPr>
        <w:t>В предоставленной ЭСО ООО «ЗТК» Пояснительной записке по обосновывающим материалам и расчетам нормативов технологических потерь при передаче тепловой энергии в материалах отсутствует норматив потерь при транспорте тепловой энергии в системе теплоснабжения с. Октябрьского.</w:t>
      </w:r>
    </w:p>
    <w:p w:rsidR="006B0DEA" w:rsidRPr="0065326D" w:rsidRDefault="006B0DEA" w:rsidP="0065326D">
      <w:pPr>
        <w:ind w:left="1321" w:hanging="1321"/>
        <w:rPr>
          <w:rFonts w:ascii="Times New Roman" w:hAnsi="Times New Roman"/>
          <w:sz w:val="24"/>
          <w:szCs w:val="24"/>
          <w:lang w:val="ru-RU"/>
        </w:rPr>
        <w:sectPr w:rsidR="006B0DEA" w:rsidRPr="0065326D" w:rsidSect="0065326D">
          <w:pgSz w:w="11906" w:h="16838"/>
          <w:pgMar w:top="1134" w:right="850" w:bottom="1134" w:left="1560" w:header="708" w:footer="708" w:gutter="0"/>
          <w:cols w:space="708"/>
          <w:docGrid w:linePitch="360"/>
        </w:sectPr>
      </w:pPr>
    </w:p>
    <w:p w:rsidR="006B0DEA" w:rsidRPr="0065326D" w:rsidRDefault="00D55408" w:rsidP="0065326D">
      <w:pPr>
        <w:ind w:left="1276" w:hanging="1276"/>
        <w:rPr>
          <w:rFonts w:ascii="Times New Roman" w:hAnsi="Times New Roman"/>
          <w:b/>
          <w:sz w:val="24"/>
          <w:szCs w:val="24"/>
          <w:lang w:val="ru-RU"/>
        </w:rPr>
      </w:pPr>
      <w:r>
        <w:rPr>
          <w:rFonts w:ascii="Times New Roman" w:hAnsi="Times New Roman"/>
          <w:b/>
          <w:sz w:val="24"/>
          <w:szCs w:val="24"/>
          <w:lang w:val="ru-RU"/>
        </w:rPr>
        <w:lastRenderedPageBreak/>
        <w:t>ЧАСТЬ 11</w:t>
      </w:r>
      <w:r w:rsidR="006B0DEA" w:rsidRPr="0065326D">
        <w:rPr>
          <w:rFonts w:ascii="Times New Roman" w:hAnsi="Times New Roman"/>
          <w:b/>
          <w:sz w:val="24"/>
          <w:szCs w:val="24"/>
          <w:lang w:val="ru-RU"/>
        </w:rPr>
        <w:t>. ОПИСАНИЕ СУЩЕСТВУЮЩИХ ТЕХНИЧЕСКИХ И ТЕХНОЛОГИЧЕСКИХ ПРОБЛЕМ В СИСТЕМАХ ТЕПЛОСНАБЖЕНИЯ ПОСЕЛЕНИЯ, ГОРОДСКОГО ОКРУГА</w:t>
      </w:r>
    </w:p>
    <w:p w:rsidR="006B0DEA" w:rsidRPr="0065326D" w:rsidRDefault="006B0DEA" w:rsidP="0065326D">
      <w:pPr>
        <w:ind w:left="1210" w:hanging="660"/>
        <w:rPr>
          <w:rFonts w:ascii="Times New Roman" w:hAnsi="Times New Roman"/>
          <w:sz w:val="24"/>
          <w:szCs w:val="24"/>
          <w:lang w:val="ru-RU"/>
        </w:rPr>
      </w:pPr>
    </w:p>
    <w:p w:rsidR="006B0DEA" w:rsidRDefault="006B0DEA" w:rsidP="0065326D">
      <w:pPr>
        <w:pStyle w:val="af3"/>
      </w:pPr>
      <w:r>
        <w:t xml:space="preserve">Анализ  предоставленных предприятиями ООО «ЗТК» и МУП «ЖКХ Октябрьское» материалов содержащих основные сведения о работе элементов системы теплоснабжения позволяет сделать следующие выводы о </w:t>
      </w:r>
      <w:r w:rsidRPr="00C5683A">
        <w:t>существующих технических и технологических проблем</w:t>
      </w:r>
      <w:r>
        <w:t>а</w:t>
      </w:r>
      <w:r w:rsidRPr="00C5683A">
        <w:t xml:space="preserve"> в систем</w:t>
      </w:r>
      <w:r>
        <w:t>е:</w:t>
      </w:r>
    </w:p>
    <w:p w:rsidR="006B0DEA" w:rsidRDefault="006B0DEA" w:rsidP="0065326D">
      <w:pPr>
        <w:pStyle w:val="af3"/>
        <w:numPr>
          <w:ilvl w:val="0"/>
          <w:numId w:val="21"/>
        </w:numPr>
        <w:tabs>
          <w:tab w:val="clear" w:pos="1710"/>
        </w:tabs>
        <w:ind w:left="770" w:hanging="220"/>
        <w:rPr>
          <w:lang w:eastAsia="ru-RU"/>
        </w:rPr>
      </w:pPr>
      <w:r>
        <w:t>В пиковом режиме работы системы источник теплоснабжения работает без резерва теплогенерирующего оборудования</w:t>
      </w:r>
      <w:r>
        <w:rPr>
          <w:lang w:eastAsia="ru-RU"/>
        </w:rPr>
        <w:t>.</w:t>
      </w:r>
    </w:p>
    <w:p w:rsidR="006B0DEA" w:rsidRDefault="006B0DEA" w:rsidP="0065326D">
      <w:pPr>
        <w:pStyle w:val="af3"/>
        <w:numPr>
          <w:ilvl w:val="0"/>
          <w:numId w:val="21"/>
        </w:numPr>
        <w:tabs>
          <w:tab w:val="clear" w:pos="1710"/>
        </w:tabs>
        <w:ind w:left="770" w:hanging="220"/>
        <w:rPr>
          <w:lang w:eastAsia="ru-RU"/>
        </w:rPr>
      </w:pPr>
      <w:r>
        <w:rPr>
          <w:lang w:eastAsia="ru-RU"/>
        </w:rPr>
        <w:t xml:space="preserve"> Тепловые потери в тепловой сети по предварительной экспертной оценке(основанной на предоставленных ЭСО ООО «ЗТК» обосновывающих материалах по нормативам потерь тепловой энергии) составляют 28%, что выше приемлемых значений. Снижение абсолютной величины тепловых потерь </w:t>
      </w:r>
      <w:r w:rsidR="00236D0C">
        <w:rPr>
          <w:lang w:eastAsia="ru-RU"/>
        </w:rPr>
        <w:t xml:space="preserve">на 10% </w:t>
      </w:r>
      <w:r>
        <w:rPr>
          <w:lang w:eastAsia="ru-RU"/>
        </w:rPr>
        <w:t xml:space="preserve">за счет реализации </w:t>
      </w:r>
      <w:r w:rsidR="00236D0C">
        <w:rPr>
          <w:lang w:eastAsia="ru-RU"/>
        </w:rPr>
        <w:t xml:space="preserve">энергосберегающих мероприятий </w:t>
      </w:r>
      <w:r>
        <w:rPr>
          <w:lang w:eastAsia="ru-RU"/>
        </w:rPr>
        <w:t>позволит снизить непроизводственные расходы тепловой энергии на 628 Гкал. В денежном выражении снижение финансовых затрат на непроизводственные затраты по этой статье составят при прогнозируемом тарифе на 201</w:t>
      </w:r>
      <w:r w:rsidR="00B77A53">
        <w:rPr>
          <w:lang w:eastAsia="ru-RU"/>
        </w:rPr>
        <w:t>9</w:t>
      </w:r>
      <w:r>
        <w:rPr>
          <w:lang w:eastAsia="ru-RU"/>
        </w:rPr>
        <w:t>г. 2146 руб/Гкал 1 млн 348 тыс. руб.</w:t>
      </w:r>
    </w:p>
    <w:p w:rsidR="006B0DEA" w:rsidRDefault="006B0DEA" w:rsidP="0065326D">
      <w:pPr>
        <w:pStyle w:val="af3"/>
        <w:numPr>
          <w:ilvl w:val="0"/>
          <w:numId w:val="21"/>
        </w:numPr>
        <w:tabs>
          <w:tab w:val="clear" w:pos="1710"/>
        </w:tabs>
        <w:ind w:left="770" w:hanging="220"/>
        <w:rPr>
          <w:lang w:eastAsia="ru-RU"/>
        </w:rPr>
      </w:pPr>
      <w:r>
        <w:rPr>
          <w:lang w:eastAsia="ru-RU"/>
        </w:rPr>
        <w:t xml:space="preserve">Необходимо организовать узлы коммерческого учета отпуска тепловой энергии на источнике теплоснабжения и на тепловых узлах крупных теплопотребителей. </w:t>
      </w:r>
    </w:p>
    <w:p w:rsidR="006B0DEA" w:rsidRDefault="006B0DEA" w:rsidP="0065326D">
      <w:pPr>
        <w:pStyle w:val="af3"/>
        <w:rPr>
          <w:lang w:eastAsia="ru-RU"/>
        </w:rPr>
      </w:pPr>
    </w:p>
    <w:p w:rsidR="006B0DEA" w:rsidRPr="0065326D" w:rsidRDefault="006B0DEA" w:rsidP="0065326D">
      <w:pPr>
        <w:spacing w:line="360" w:lineRule="auto"/>
        <w:ind w:left="1540" w:hanging="1540"/>
        <w:rPr>
          <w:rFonts w:ascii="Times New Roman" w:hAnsi="Times New Roman"/>
          <w:sz w:val="24"/>
          <w:szCs w:val="24"/>
          <w:lang w:val="ru-RU"/>
        </w:rPr>
        <w:sectPr w:rsidR="006B0DEA" w:rsidRPr="0065326D" w:rsidSect="0065326D">
          <w:pgSz w:w="11906" w:h="16838"/>
          <w:pgMar w:top="1134" w:right="850" w:bottom="1134" w:left="1560" w:header="708" w:footer="708" w:gutter="0"/>
          <w:cols w:space="708"/>
          <w:docGrid w:linePitch="360"/>
        </w:sectPr>
      </w:pPr>
    </w:p>
    <w:p w:rsidR="006E48C8" w:rsidRPr="00CA4BB0" w:rsidRDefault="006B0DEA" w:rsidP="006E48C8">
      <w:pPr>
        <w:ind w:right="-574"/>
        <w:jc w:val="both"/>
        <w:rPr>
          <w:rFonts w:ascii="Times New Roman" w:hAnsi="Times New Roman"/>
          <w:sz w:val="24"/>
          <w:szCs w:val="24"/>
          <w:lang w:val="ru-RU"/>
        </w:rPr>
      </w:pPr>
      <w:r w:rsidRPr="0065326D">
        <w:rPr>
          <w:rFonts w:ascii="Times New Roman" w:hAnsi="Times New Roman"/>
          <w:b/>
          <w:sz w:val="24"/>
          <w:szCs w:val="24"/>
          <w:lang w:val="ru-RU"/>
        </w:rPr>
        <w:lastRenderedPageBreak/>
        <w:t xml:space="preserve">ГЛАВА 2. </w:t>
      </w:r>
      <w:r w:rsidR="006E48C8" w:rsidRPr="006E48C8">
        <w:rPr>
          <w:rFonts w:ascii="Times New Roman" w:hAnsi="Times New Roman"/>
          <w:b/>
          <w:sz w:val="28"/>
          <w:szCs w:val="24"/>
          <w:lang w:val="ru-RU"/>
        </w:rPr>
        <w:t>Показатели перспективного и существующего спроса на тепловую энергию (мощность) и теплоноситель в установленных границах территории поселения</w:t>
      </w:r>
    </w:p>
    <w:p w:rsidR="006B0DEA" w:rsidRPr="0065326D" w:rsidRDefault="006B0DEA" w:rsidP="0065326D">
      <w:pPr>
        <w:ind w:left="1320" w:hanging="1320"/>
        <w:rPr>
          <w:rFonts w:ascii="Times New Roman" w:hAnsi="Times New Roman"/>
          <w:b/>
          <w:sz w:val="24"/>
          <w:szCs w:val="24"/>
          <w:lang w:val="ru-RU"/>
        </w:rPr>
      </w:pPr>
    </w:p>
    <w:p w:rsidR="006B0DEA" w:rsidRPr="0065326D" w:rsidRDefault="006B0DEA" w:rsidP="006E48C8">
      <w:pPr>
        <w:widowControl/>
        <w:numPr>
          <w:ilvl w:val="1"/>
          <w:numId w:val="27"/>
        </w:numPr>
        <w:ind w:left="567" w:hanging="567"/>
        <w:jc w:val="both"/>
        <w:rPr>
          <w:rFonts w:ascii="Times New Roman" w:hAnsi="Times New Roman"/>
          <w:b/>
          <w:sz w:val="24"/>
          <w:szCs w:val="24"/>
          <w:lang w:val="ru-RU"/>
        </w:rPr>
      </w:pPr>
      <w:r w:rsidRPr="0065326D">
        <w:rPr>
          <w:rFonts w:ascii="Times New Roman" w:hAnsi="Times New Roman"/>
          <w:b/>
          <w:sz w:val="24"/>
          <w:szCs w:val="24"/>
          <w:lang w:val="ru-RU"/>
        </w:rPr>
        <w:t>Данные базового уровня потребления тепла на цели теплоснабжения</w:t>
      </w:r>
    </w:p>
    <w:p w:rsidR="006B0DEA" w:rsidRPr="0065326D" w:rsidRDefault="006B0DEA" w:rsidP="006E48C8">
      <w:pPr>
        <w:jc w:val="both"/>
        <w:rPr>
          <w:rFonts w:ascii="Times New Roman" w:hAnsi="Times New Roman"/>
          <w:b/>
          <w:sz w:val="24"/>
          <w:szCs w:val="24"/>
          <w:lang w:val="ru-RU"/>
        </w:rPr>
      </w:pPr>
    </w:p>
    <w:p w:rsidR="006B0DEA" w:rsidRDefault="006B0DEA" w:rsidP="0065326D">
      <w:pPr>
        <w:jc w:val="both"/>
        <w:rPr>
          <w:rFonts w:ascii="Times New Roman" w:hAnsi="Times New Roman"/>
          <w:sz w:val="24"/>
          <w:szCs w:val="24"/>
          <w:lang w:val="ru-RU"/>
        </w:rPr>
      </w:pPr>
      <w:r w:rsidRPr="0065326D">
        <w:rPr>
          <w:rFonts w:ascii="Times New Roman" w:hAnsi="Times New Roman"/>
          <w:sz w:val="24"/>
          <w:szCs w:val="24"/>
          <w:lang w:val="ru-RU"/>
        </w:rPr>
        <w:tab/>
        <w:t>Базовым периодом для разработки</w:t>
      </w:r>
      <w:r w:rsidR="00277DEB">
        <w:rPr>
          <w:rFonts w:ascii="Times New Roman" w:hAnsi="Times New Roman"/>
          <w:sz w:val="24"/>
          <w:szCs w:val="24"/>
          <w:lang w:val="ru-RU"/>
        </w:rPr>
        <w:t xml:space="preserve"> схемы теплоснабжения принят 2020</w:t>
      </w:r>
      <w:r w:rsidRPr="0065326D">
        <w:rPr>
          <w:rFonts w:ascii="Times New Roman" w:hAnsi="Times New Roman"/>
          <w:sz w:val="24"/>
          <w:szCs w:val="24"/>
          <w:lang w:val="ru-RU"/>
        </w:rPr>
        <w:t xml:space="preserve"> год. На территории Октябрьского СП функционирует </w:t>
      </w:r>
      <w:r>
        <w:rPr>
          <w:rFonts w:ascii="Times New Roman" w:hAnsi="Times New Roman"/>
          <w:sz w:val="24"/>
          <w:szCs w:val="24"/>
          <w:lang w:val="ru-RU"/>
        </w:rPr>
        <w:t>1</w:t>
      </w:r>
      <w:r w:rsidRPr="0065326D">
        <w:rPr>
          <w:rFonts w:ascii="Times New Roman" w:hAnsi="Times New Roman"/>
          <w:sz w:val="24"/>
          <w:szCs w:val="24"/>
          <w:lang w:val="ru-RU"/>
        </w:rPr>
        <w:t xml:space="preserve"> источник теплоснабжения</w:t>
      </w:r>
      <w:r>
        <w:rPr>
          <w:rFonts w:ascii="Times New Roman" w:hAnsi="Times New Roman"/>
          <w:sz w:val="24"/>
          <w:szCs w:val="24"/>
          <w:lang w:val="ru-RU"/>
        </w:rPr>
        <w:t xml:space="preserve"> в с. Октябрьском</w:t>
      </w:r>
      <w:r w:rsidRPr="0065326D">
        <w:rPr>
          <w:rFonts w:ascii="Times New Roman" w:hAnsi="Times New Roman"/>
          <w:sz w:val="24"/>
          <w:szCs w:val="24"/>
          <w:lang w:val="ru-RU"/>
        </w:rPr>
        <w:t>. По состоянию на базовый период объем потребления тепловой энергии на цели теплоснабжения абонентами систем</w:t>
      </w:r>
      <w:r>
        <w:rPr>
          <w:rFonts w:ascii="Times New Roman" w:hAnsi="Times New Roman"/>
          <w:sz w:val="24"/>
          <w:szCs w:val="24"/>
          <w:lang w:val="ru-RU"/>
        </w:rPr>
        <w:t>ы</w:t>
      </w:r>
      <w:r w:rsidRPr="0065326D">
        <w:rPr>
          <w:rFonts w:ascii="Times New Roman" w:hAnsi="Times New Roman"/>
          <w:sz w:val="24"/>
          <w:szCs w:val="24"/>
          <w:lang w:val="ru-RU"/>
        </w:rPr>
        <w:t xml:space="preserve"> теплоснабжения </w:t>
      </w:r>
      <w:r>
        <w:rPr>
          <w:rFonts w:ascii="Times New Roman" w:hAnsi="Times New Roman"/>
          <w:sz w:val="24"/>
          <w:szCs w:val="24"/>
          <w:lang w:val="ru-RU"/>
        </w:rPr>
        <w:t xml:space="preserve">с. </w:t>
      </w:r>
      <w:r w:rsidRPr="0065326D">
        <w:rPr>
          <w:rFonts w:ascii="Times New Roman" w:hAnsi="Times New Roman"/>
          <w:sz w:val="24"/>
          <w:szCs w:val="24"/>
          <w:lang w:val="ru-RU"/>
        </w:rPr>
        <w:t xml:space="preserve">Октябрьского </w:t>
      </w:r>
      <w:r>
        <w:rPr>
          <w:rFonts w:ascii="Times New Roman" w:hAnsi="Times New Roman"/>
          <w:sz w:val="24"/>
          <w:szCs w:val="24"/>
          <w:lang w:val="ru-RU"/>
        </w:rPr>
        <w:t xml:space="preserve">(с учетом потерь в системе транспорта МУП «ЖКХ Октябрьское») </w:t>
      </w:r>
      <w:r w:rsidRPr="0065326D">
        <w:rPr>
          <w:rFonts w:ascii="Times New Roman" w:hAnsi="Times New Roman"/>
          <w:sz w:val="24"/>
          <w:szCs w:val="24"/>
          <w:lang w:val="ru-RU"/>
        </w:rPr>
        <w:t xml:space="preserve">составляет </w:t>
      </w:r>
      <w:r>
        <w:rPr>
          <w:rFonts w:ascii="Times New Roman" w:hAnsi="Times New Roman"/>
          <w:bCs/>
          <w:sz w:val="24"/>
          <w:szCs w:val="24"/>
          <w:lang w:val="ru-RU" w:eastAsia="ru-RU"/>
        </w:rPr>
        <w:t>22273</w:t>
      </w:r>
      <w:r w:rsidRPr="0065326D">
        <w:rPr>
          <w:rFonts w:ascii="Times New Roman" w:hAnsi="Times New Roman"/>
          <w:sz w:val="24"/>
          <w:szCs w:val="24"/>
          <w:lang w:val="ru-RU"/>
        </w:rPr>
        <w:t>Гкал, в том числе</w:t>
      </w:r>
      <w:r>
        <w:rPr>
          <w:rFonts w:ascii="Times New Roman" w:hAnsi="Times New Roman"/>
          <w:sz w:val="24"/>
          <w:szCs w:val="24"/>
          <w:lang w:val="ru-RU"/>
        </w:rPr>
        <w:t>:</w:t>
      </w:r>
    </w:p>
    <w:p w:rsidR="006B0DEA" w:rsidRDefault="006B0DEA" w:rsidP="00566AFC">
      <w:pPr>
        <w:ind w:firstLine="708"/>
        <w:jc w:val="both"/>
        <w:rPr>
          <w:rFonts w:ascii="Times New Roman" w:hAnsi="Times New Roman"/>
          <w:sz w:val="24"/>
          <w:szCs w:val="24"/>
          <w:lang w:val="ru-RU"/>
        </w:rPr>
      </w:pPr>
      <w:r>
        <w:rPr>
          <w:rFonts w:ascii="Times New Roman" w:hAnsi="Times New Roman"/>
          <w:sz w:val="24"/>
          <w:szCs w:val="24"/>
          <w:lang w:val="ru-RU"/>
        </w:rPr>
        <w:t>- бюджетные потребители 2287</w:t>
      </w:r>
      <w:r w:rsidRPr="0065326D">
        <w:rPr>
          <w:rFonts w:ascii="Times New Roman" w:hAnsi="Times New Roman"/>
          <w:sz w:val="24"/>
          <w:szCs w:val="24"/>
          <w:lang w:val="ru-RU"/>
        </w:rPr>
        <w:t xml:space="preserve"> Гкал</w:t>
      </w:r>
      <w:r>
        <w:rPr>
          <w:rFonts w:ascii="Times New Roman" w:hAnsi="Times New Roman"/>
          <w:sz w:val="24"/>
          <w:szCs w:val="24"/>
          <w:lang w:val="ru-RU"/>
        </w:rPr>
        <w:t>;</w:t>
      </w:r>
    </w:p>
    <w:p w:rsidR="006B0DEA" w:rsidRDefault="006B0DEA" w:rsidP="00566AFC">
      <w:pPr>
        <w:ind w:firstLine="708"/>
        <w:jc w:val="both"/>
        <w:rPr>
          <w:rFonts w:ascii="Times New Roman" w:hAnsi="Times New Roman"/>
          <w:sz w:val="24"/>
          <w:szCs w:val="24"/>
          <w:lang w:val="ru-RU"/>
        </w:rPr>
      </w:pPr>
      <w:r>
        <w:rPr>
          <w:rFonts w:ascii="Times New Roman" w:hAnsi="Times New Roman"/>
          <w:sz w:val="24"/>
          <w:szCs w:val="24"/>
          <w:lang w:val="ru-RU"/>
        </w:rPr>
        <w:t>- население</w:t>
      </w:r>
      <w:r w:rsidRPr="0065326D">
        <w:rPr>
          <w:rFonts w:ascii="Times New Roman" w:hAnsi="Times New Roman"/>
          <w:sz w:val="24"/>
          <w:szCs w:val="24"/>
          <w:lang w:val="ru-RU"/>
        </w:rPr>
        <w:t xml:space="preserve"> – </w:t>
      </w:r>
      <w:r>
        <w:rPr>
          <w:rFonts w:ascii="Times New Roman" w:hAnsi="Times New Roman"/>
          <w:sz w:val="24"/>
          <w:szCs w:val="24"/>
          <w:lang w:val="ru-RU"/>
        </w:rPr>
        <w:t>12917 Гкал;</w:t>
      </w:r>
    </w:p>
    <w:p w:rsidR="006B0DEA" w:rsidRDefault="006B0DEA" w:rsidP="00566AFC">
      <w:pPr>
        <w:ind w:firstLine="708"/>
        <w:jc w:val="both"/>
        <w:rPr>
          <w:rFonts w:ascii="Times New Roman" w:hAnsi="Times New Roman"/>
          <w:sz w:val="24"/>
          <w:szCs w:val="24"/>
          <w:lang w:val="ru-RU"/>
        </w:rPr>
      </w:pPr>
      <w:r>
        <w:rPr>
          <w:rFonts w:ascii="Times New Roman" w:hAnsi="Times New Roman"/>
          <w:sz w:val="24"/>
          <w:szCs w:val="24"/>
          <w:lang w:val="ru-RU"/>
        </w:rPr>
        <w:t xml:space="preserve">- прочие потребители – 7069 Гкал. </w:t>
      </w:r>
    </w:p>
    <w:p w:rsidR="006B0DEA" w:rsidRPr="0065326D" w:rsidRDefault="006B0DEA" w:rsidP="00566AFC">
      <w:pPr>
        <w:ind w:firstLine="567"/>
        <w:jc w:val="both"/>
        <w:rPr>
          <w:rFonts w:ascii="Times New Roman" w:hAnsi="Times New Roman"/>
          <w:sz w:val="24"/>
          <w:szCs w:val="24"/>
          <w:lang w:val="ru-RU"/>
        </w:rPr>
      </w:pPr>
      <w:r w:rsidRPr="0065326D">
        <w:rPr>
          <w:rFonts w:ascii="Times New Roman" w:hAnsi="Times New Roman"/>
          <w:sz w:val="24"/>
          <w:szCs w:val="24"/>
          <w:lang w:val="ru-RU"/>
        </w:rPr>
        <w:t xml:space="preserve">При этом, максимальная часовая нагрузка </w:t>
      </w:r>
      <w:r>
        <w:rPr>
          <w:rFonts w:ascii="Times New Roman" w:hAnsi="Times New Roman"/>
          <w:sz w:val="24"/>
          <w:szCs w:val="24"/>
          <w:lang w:val="ru-RU"/>
        </w:rPr>
        <w:t xml:space="preserve">на коллекторах котельной </w:t>
      </w:r>
      <w:r w:rsidRPr="0065326D">
        <w:rPr>
          <w:rFonts w:ascii="Times New Roman" w:hAnsi="Times New Roman"/>
          <w:sz w:val="24"/>
          <w:szCs w:val="24"/>
          <w:lang w:val="ru-RU"/>
        </w:rPr>
        <w:t xml:space="preserve">составляет </w:t>
      </w:r>
      <w:r>
        <w:rPr>
          <w:rFonts w:ascii="Times New Roman" w:hAnsi="Times New Roman"/>
          <w:sz w:val="24"/>
          <w:szCs w:val="24"/>
          <w:lang w:val="ru-RU"/>
        </w:rPr>
        <w:t>7,112</w:t>
      </w:r>
      <w:r w:rsidRPr="0065326D">
        <w:rPr>
          <w:rFonts w:ascii="Times New Roman" w:hAnsi="Times New Roman"/>
          <w:sz w:val="24"/>
          <w:szCs w:val="24"/>
          <w:lang w:val="ru-RU"/>
        </w:rPr>
        <w:t xml:space="preserve"> Гкал/ч.</w:t>
      </w:r>
    </w:p>
    <w:p w:rsidR="006B0DEA" w:rsidRPr="006E48C8" w:rsidRDefault="006B0DEA" w:rsidP="0065326D">
      <w:pPr>
        <w:jc w:val="both"/>
        <w:rPr>
          <w:rFonts w:ascii="Times New Roman" w:hAnsi="Times New Roman"/>
          <w:sz w:val="24"/>
          <w:szCs w:val="24"/>
          <w:lang w:val="ru-RU"/>
        </w:rPr>
      </w:pPr>
      <w:r w:rsidRPr="0065326D">
        <w:rPr>
          <w:rFonts w:ascii="Times New Roman" w:hAnsi="Times New Roman"/>
          <w:sz w:val="24"/>
          <w:szCs w:val="24"/>
          <w:lang w:val="ru-RU"/>
        </w:rPr>
        <w:tab/>
        <w:t>Основные показатели</w:t>
      </w:r>
      <w:r w:rsidR="006E48C8">
        <w:rPr>
          <w:rFonts w:ascii="Times New Roman" w:hAnsi="Times New Roman"/>
          <w:sz w:val="24"/>
          <w:szCs w:val="24"/>
          <w:lang w:val="ru-RU"/>
        </w:rPr>
        <w:t xml:space="preserve"> </w:t>
      </w:r>
      <w:r w:rsidRPr="0065326D">
        <w:rPr>
          <w:rFonts w:ascii="Times New Roman" w:hAnsi="Times New Roman"/>
          <w:sz w:val="24"/>
          <w:szCs w:val="24"/>
          <w:lang w:val="ru-RU"/>
        </w:rPr>
        <w:t xml:space="preserve">базового уровня потребления тепла на цели теплоснабжения приведены в табл. </w:t>
      </w:r>
      <w:r w:rsidRPr="006E48C8">
        <w:rPr>
          <w:rFonts w:ascii="Times New Roman" w:hAnsi="Times New Roman"/>
          <w:sz w:val="24"/>
          <w:szCs w:val="24"/>
          <w:lang w:val="ru-RU"/>
        </w:rPr>
        <w:t>2.1.1.</w:t>
      </w:r>
    </w:p>
    <w:p w:rsidR="006B0DEA" w:rsidRPr="006E48C8" w:rsidRDefault="006B0DEA" w:rsidP="0065326D">
      <w:pPr>
        <w:jc w:val="both"/>
        <w:rPr>
          <w:rFonts w:ascii="Times New Roman" w:hAnsi="Times New Roman"/>
          <w:sz w:val="24"/>
          <w:szCs w:val="24"/>
          <w:lang w:val="ru-RU"/>
        </w:rPr>
      </w:pPr>
    </w:p>
    <w:p w:rsidR="006B0DEA" w:rsidRPr="00BB02E4" w:rsidRDefault="006B0DEA" w:rsidP="0065326D">
      <w:pPr>
        <w:jc w:val="both"/>
        <w:rPr>
          <w:rFonts w:ascii="Times New Roman" w:hAnsi="Times New Roman"/>
          <w:b/>
          <w:lang w:val="ru-RU"/>
        </w:rPr>
      </w:pPr>
      <w:r w:rsidRPr="00BB02E4">
        <w:rPr>
          <w:rFonts w:ascii="Times New Roman" w:hAnsi="Times New Roman"/>
          <w:b/>
          <w:lang w:val="ru-RU"/>
        </w:rPr>
        <w:t>Таблица 2.1.1. Показатели базового уровня потребления тепла на цели теплоснабжения</w:t>
      </w:r>
    </w:p>
    <w:p w:rsidR="006B0DEA" w:rsidRDefault="006B0DEA" w:rsidP="0065326D">
      <w:pPr>
        <w:jc w:val="both"/>
        <w:rPr>
          <w:rFonts w:ascii="Times New Roman" w:hAnsi="Times New Roman"/>
          <w:b/>
          <w:lang w:val="ru-RU"/>
        </w:rPr>
      </w:pPr>
    </w:p>
    <w:tbl>
      <w:tblPr>
        <w:tblW w:w="8594" w:type="dxa"/>
        <w:tblInd w:w="103" w:type="dxa"/>
        <w:tblLook w:val="00A0" w:firstRow="1" w:lastRow="0" w:firstColumn="1" w:lastColumn="0" w:noHBand="0" w:noVBand="0"/>
      </w:tblPr>
      <w:tblGrid>
        <w:gridCol w:w="5534"/>
        <w:gridCol w:w="1240"/>
        <w:gridCol w:w="1820"/>
      </w:tblGrid>
      <w:tr w:rsidR="006B0DEA" w:rsidRPr="00BF64CE" w:rsidTr="00BF64CE">
        <w:trPr>
          <w:cantSplit/>
          <w:trHeight w:val="528"/>
        </w:trPr>
        <w:tc>
          <w:tcPr>
            <w:tcW w:w="5534" w:type="dxa"/>
            <w:tcBorders>
              <w:top w:val="single" w:sz="4" w:space="0" w:color="auto"/>
              <w:left w:val="single" w:sz="4" w:space="0" w:color="auto"/>
              <w:bottom w:val="single" w:sz="4" w:space="0" w:color="auto"/>
              <w:right w:val="single" w:sz="4" w:space="0" w:color="auto"/>
            </w:tcBorders>
            <w:noWrap/>
            <w:vAlign w:val="bottom"/>
          </w:tcPr>
          <w:p w:rsidR="006B0DEA" w:rsidRPr="00BF64CE" w:rsidRDefault="006B0DEA" w:rsidP="00BF64CE">
            <w:pPr>
              <w:widowControl/>
              <w:jc w:val="center"/>
              <w:rPr>
                <w:rFonts w:ascii="Times New Roman" w:hAnsi="Times New Roman"/>
                <w:b/>
                <w:bCs/>
                <w:sz w:val="20"/>
                <w:szCs w:val="20"/>
                <w:lang w:val="ru-RU" w:eastAsia="ru-RU"/>
              </w:rPr>
            </w:pPr>
            <w:r w:rsidRPr="00BF64CE">
              <w:rPr>
                <w:rFonts w:ascii="Times New Roman" w:hAnsi="Times New Roman"/>
                <w:b/>
                <w:bCs/>
                <w:sz w:val="20"/>
                <w:szCs w:val="20"/>
                <w:lang w:eastAsia="ru-RU"/>
              </w:rPr>
              <w:t>Показатель</w:t>
            </w:r>
          </w:p>
        </w:tc>
        <w:tc>
          <w:tcPr>
            <w:tcW w:w="1240" w:type="dxa"/>
            <w:tcBorders>
              <w:top w:val="single" w:sz="4" w:space="0" w:color="auto"/>
              <w:left w:val="nil"/>
              <w:bottom w:val="single" w:sz="4" w:space="0" w:color="auto"/>
              <w:right w:val="single" w:sz="4" w:space="0" w:color="auto"/>
            </w:tcBorders>
            <w:vAlign w:val="bottom"/>
          </w:tcPr>
          <w:p w:rsidR="006B0DEA" w:rsidRPr="00BF64CE" w:rsidRDefault="006B0DEA" w:rsidP="00BF64CE">
            <w:pPr>
              <w:widowControl/>
              <w:jc w:val="center"/>
              <w:rPr>
                <w:rFonts w:ascii="Times New Roman" w:hAnsi="Times New Roman"/>
                <w:b/>
                <w:bCs/>
                <w:sz w:val="20"/>
                <w:szCs w:val="20"/>
                <w:lang w:val="ru-RU" w:eastAsia="ru-RU"/>
              </w:rPr>
            </w:pPr>
            <w:r w:rsidRPr="00BF64CE">
              <w:rPr>
                <w:rFonts w:ascii="Times New Roman" w:hAnsi="Times New Roman"/>
                <w:b/>
                <w:bCs/>
                <w:sz w:val="20"/>
                <w:szCs w:val="20"/>
                <w:lang w:eastAsia="ru-RU"/>
              </w:rPr>
              <w:t>Ед. изм.</w:t>
            </w:r>
          </w:p>
        </w:tc>
        <w:tc>
          <w:tcPr>
            <w:tcW w:w="1820" w:type="dxa"/>
            <w:tcBorders>
              <w:top w:val="single" w:sz="4" w:space="0" w:color="auto"/>
              <w:left w:val="nil"/>
              <w:bottom w:val="single" w:sz="4" w:space="0" w:color="auto"/>
              <w:right w:val="single" w:sz="4" w:space="0" w:color="auto"/>
            </w:tcBorders>
            <w:vAlign w:val="center"/>
          </w:tcPr>
          <w:p w:rsidR="006B0DEA" w:rsidRPr="006E48C8" w:rsidRDefault="006E48C8" w:rsidP="006E48C8">
            <w:pPr>
              <w:widowControl/>
              <w:jc w:val="center"/>
              <w:rPr>
                <w:rFonts w:ascii="Times New Roman" w:hAnsi="Times New Roman"/>
                <w:b/>
                <w:bCs/>
                <w:sz w:val="20"/>
                <w:szCs w:val="20"/>
                <w:lang w:val="ru-RU" w:eastAsia="ru-RU"/>
              </w:rPr>
            </w:pPr>
            <w:r>
              <w:rPr>
                <w:rFonts w:ascii="Times New Roman" w:hAnsi="Times New Roman"/>
                <w:b/>
                <w:bCs/>
                <w:sz w:val="20"/>
                <w:szCs w:val="20"/>
                <w:lang w:val="ru-RU" w:eastAsia="ru-RU"/>
              </w:rPr>
              <w:t xml:space="preserve">Котельная </w:t>
            </w:r>
            <w:r>
              <w:rPr>
                <w:rFonts w:ascii="Times New Roman" w:hAnsi="Times New Roman"/>
                <w:b/>
                <w:bCs/>
                <w:sz w:val="20"/>
                <w:szCs w:val="20"/>
                <w:lang w:eastAsia="ru-RU"/>
              </w:rPr>
              <w:t xml:space="preserve">с. Октябрьское </w:t>
            </w:r>
          </w:p>
        </w:tc>
      </w:tr>
      <w:tr w:rsidR="006B0DEA" w:rsidRPr="00BF64CE" w:rsidTr="00BF64CE">
        <w:trPr>
          <w:trHeight w:val="264"/>
        </w:trPr>
        <w:tc>
          <w:tcPr>
            <w:tcW w:w="5534" w:type="dxa"/>
            <w:tcBorders>
              <w:top w:val="nil"/>
              <w:left w:val="single" w:sz="4" w:space="0" w:color="auto"/>
              <w:bottom w:val="single" w:sz="4" w:space="0" w:color="auto"/>
              <w:right w:val="single" w:sz="4" w:space="0" w:color="auto"/>
            </w:tcBorders>
            <w:noWrap/>
            <w:vAlign w:val="bottom"/>
          </w:tcPr>
          <w:p w:rsidR="006B0DEA" w:rsidRPr="00BF64CE" w:rsidRDefault="006B0DEA" w:rsidP="00BF64CE">
            <w:pPr>
              <w:widowControl/>
              <w:jc w:val="center"/>
              <w:rPr>
                <w:rFonts w:ascii="Times New Roman" w:hAnsi="Times New Roman"/>
                <w:b/>
                <w:bCs/>
                <w:sz w:val="20"/>
                <w:szCs w:val="20"/>
                <w:lang w:val="ru-RU" w:eastAsia="ru-RU"/>
              </w:rPr>
            </w:pPr>
            <w:r w:rsidRPr="00BF64CE">
              <w:rPr>
                <w:rFonts w:ascii="Times New Roman" w:hAnsi="Times New Roman"/>
                <w:b/>
                <w:bCs/>
                <w:sz w:val="20"/>
                <w:szCs w:val="20"/>
                <w:lang w:eastAsia="ru-RU"/>
              </w:rPr>
              <w:t>1</w:t>
            </w:r>
          </w:p>
        </w:tc>
        <w:tc>
          <w:tcPr>
            <w:tcW w:w="1240" w:type="dxa"/>
            <w:tcBorders>
              <w:top w:val="nil"/>
              <w:left w:val="nil"/>
              <w:bottom w:val="single" w:sz="4" w:space="0" w:color="auto"/>
              <w:right w:val="single" w:sz="4" w:space="0" w:color="auto"/>
            </w:tcBorders>
            <w:vAlign w:val="bottom"/>
          </w:tcPr>
          <w:p w:rsidR="006B0DEA" w:rsidRPr="00BF64CE" w:rsidRDefault="006B0DEA" w:rsidP="00BF64CE">
            <w:pPr>
              <w:widowControl/>
              <w:jc w:val="center"/>
              <w:rPr>
                <w:rFonts w:ascii="Times New Roman" w:hAnsi="Times New Roman"/>
                <w:b/>
                <w:bCs/>
                <w:sz w:val="20"/>
                <w:szCs w:val="20"/>
                <w:lang w:val="ru-RU" w:eastAsia="ru-RU"/>
              </w:rPr>
            </w:pPr>
            <w:r w:rsidRPr="00BF64CE">
              <w:rPr>
                <w:rFonts w:ascii="Times New Roman" w:hAnsi="Times New Roman"/>
                <w:b/>
                <w:bCs/>
                <w:sz w:val="20"/>
                <w:szCs w:val="20"/>
                <w:lang w:eastAsia="ru-RU"/>
              </w:rPr>
              <w:t>2</w:t>
            </w:r>
          </w:p>
        </w:tc>
        <w:tc>
          <w:tcPr>
            <w:tcW w:w="1820" w:type="dxa"/>
            <w:tcBorders>
              <w:top w:val="nil"/>
              <w:left w:val="nil"/>
              <w:bottom w:val="single" w:sz="4" w:space="0" w:color="auto"/>
              <w:right w:val="single" w:sz="4" w:space="0" w:color="auto"/>
            </w:tcBorders>
            <w:noWrap/>
            <w:vAlign w:val="bottom"/>
          </w:tcPr>
          <w:p w:rsidR="006B0DEA" w:rsidRPr="00BF64CE" w:rsidRDefault="006B0DEA" w:rsidP="00BF64CE">
            <w:pPr>
              <w:widowControl/>
              <w:jc w:val="center"/>
              <w:rPr>
                <w:rFonts w:ascii="Times New Roman" w:hAnsi="Times New Roman"/>
                <w:b/>
                <w:bCs/>
                <w:sz w:val="20"/>
                <w:szCs w:val="20"/>
                <w:lang w:val="ru-RU" w:eastAsia="ru-RU"/>
              </w:rPr>
            </w:pPr>
            <w:r w:rsidRPr="00BF64CE">
              <w:rPr>
                <w:rFonts w:ascii="Times New Roman" w:hAnsi="Times New Roman"/>
                <w:b/>
                <w:bCs/>
                <w:sz w:val="20"/>
                <w:szCs w:val="20"/>
                <w:lang w:eastAsia="ru-RU"/>
              </w:rPr>
              <w:t>3</w:t>
            </w:r>
          </w:p>
        </w:tc>
      </w:tr>
      <w:tr w:rsidR="006B0DEA" w:rsidRPr="00BF64CE" w:rsidTr="00BF64CE">
        <w:trPr>
          <w:trHeight w:hRule="exact" w:val="301"/>
        </w:trPr>
        <w:tc>
          <w:tcPr>
            <w:tcW w:w="5534" w:type="dxa"/>
            <w:tcBorders>
              <w:top w:val="nil"/>
              <w:left w:val="single" w:sz="4" w:space="0" w:color="auto"/>
              <w:bottom w:val="single" w:sz="4" w:space="0" w:color="auto"/>
              <w:right w:val="single" w:sz="4" w:space="0" w:color="auto"/>
            </w:tcBorders>
            <w:vAlign w:val="center"/>
          </w:tcPr>
          <w:p w:rsidR="006B0DEA" w:rsidRPr="00BF64CE" w:rsidRDefault="006B0DEA" w:rsidP="00BF64CE">
            <w:pPr>
              <w:widowControl/>
              <w:rPr>
                <w:rFonts w:ascii="Times New Roman" w:hAnsi="Times New Roman"/>
                <w:sz w:val="20"/>
                <w:szCs w:val="20"/>
                <w:lang w:val="ru-RU" w:eastAsia="ru-RU"/>
              </w:rPr>
            </w:pPr>
            <w:r w:rsidRPr="00BF64CE">
              <w:rPr>
                <w:rFonts w:ascii="Times New Roman" w:hAnsi="Times New Roman"/>
                <w:sz w:val="20"/>
                <w:szCs w:val="20"/>
                <w:lang w:val="ru-RU" w:eastAsia="ru-RU"/>
              </w:rPr>
              <w:t>Максимальная часовая нагрузка на коллекторах котельной</w:t>
            </w:r>
          </w:p>
        </w:tc>
        <w:tc>
          <w:tcPr>
            <w:tcW w:w="1240" w:type="dxa"/>
            <w:tcBorders>
              <w:top w:val="nil"/>
              <w:left w:val="nil"/>
              <w:bottom w:val="single" w:sz="4" w:space="0" w:color="auto"/>
              <w:right w:val="single" w:sz="4" w:space="0" w:color="auto"/>
            </w:tcBorders>
            <w:vAlign w:val="center"/>
          </w:tcPr>
          <w:p w:rsidR="006B0DEA" w:rsidRPr="00BF64CE" w:rsidRDefault="006B0DEA" w:rsidP="00BF64CE">
            <w:pPr>
              <w:widowControl/>
              <w:jc w:val="center"/>
              <w:rPr>
                <w:rFonts w:ascii="Times New Roman" w:hAnsi="Times New Roman"/>
                <w:sz w:val="20"/>
                <w:szCs w:val="20"/>
                <w:lang w:val="ru-RU" w:eastAsia="ru-RU"/>
              </w:rPr>
            </w:pPr>
            <w:r w:rsidRPr="00BF64CE">
              <w:rPr>
                <w:rFonts w:ascii="Times New Roman" w:hAnsi="Times New Roman"/>
                <w:sz w:val="20"/>
                <w:szCs w:val="20"/>
                <w:lang w:eastAsia="ru-RU"/>
              </w:rPr>
              <w:t>Гкал/ч</w:t>
            </w:r>
          </w:p>
        </w:tc>
        <w:tc>
          <w:tcPr>
            <w:tcW w:w="1820" w:type="dxa"/>
            <w:tcBorders>
              <w:top w:val="nil"/>
              <w:left w:val="nil"/>
              <w:bottom w:val="single" w:sz="4" w:space="0" w:color="auto"/>
              <w:right w:val="single" w:sz="4" w:space="0" w:color="auto"/>
            </w:tcBorders>
            <w:noWrap/>
            <w:vAlign w:val="center"/>
          </w:tcPr>
          <w:p w:rsidR="006B0DEA" w:rsidRPr="00BF64CE" w:rsidRDefault="006B0DEA" w:rsidP="00BF64CE">
            <w:pPr>
              <w:widowControl/>
              <w:jc w:val="right"/>
              <w:rPr>
                <w:rFonts w:ascii="Times New Roman" w:hAnsi="Times New Roman"/>
                <w:color w:val="000000"/>
                <w:sz w:val="20"/>
                <w:szCs w:val="20"/>
                <w:lang w:val="ru-RU" w:eastAsia="ru-RU"/>
              </w:rPr>
            </w:pPr>
            <w:r w:rsidRPr="00BF64CE">
              <w:rPr>
                <w:rFonts w:ascii="Times New Roman" w:hAnsi="Times New Roman"/>
                <w:color w:val="000000"/>
                <w:sz w:val="20"/>
                <w:szCs w:val="20"/>
                <w:lang w:val="ru-RU" w:eastAsia="ru-RU"/>
              </w:rPr>
              <w:t>7,112</w:t>
            </w:r>
          </w:p>
        </w:tc>
      </w:tr>
      <w:tr w:rsidR="006B0DEA" w:rsidRPr="00BF64CE" w:rsidTr="00BF64CE">
        <w:trPr>
          <w:trHeight w:val="300"/>
        </w:trPr>
        <w:tc>
          <w:tcPr>
            <w:tcW w:w="5534" w:type="dxa"/>
            <w:tcBorders>
              <w:top w:val="nil"/>
              <w:left w:val="single" w:sz="4" w:space="0" w:color="auto"/>
              <w:bottom w:val="single" w:sz="4" w:space="0" w:color="auto"/>
              <w:right w:val="single" w:sz="4" w:space="0" w:color="auto"/>
            </w:tcBorders>
            <w:vAlign w:val="center"/>
          </w:tcPr>
          <w:p w:rsidR="006B0DEA" w:rsidRPr="00BF64CE" w:rsidRDefault="006B0DEA" w:rsidP="00BF64CE">
            <w:pPr>
              <w:widowControl/>
              <w:rPr>
                <w:rFonts w:ascii="Times New Roman" w:hAnsi="Times New Roman"/>
                <w:sz w:val="20"/>
                <w:szCs w:val="20"/>
                <w:lang w:val="ru-RU" w:eastAsia="ru-RU"/>
              </w:rPr>
            </w:pPr>
            <w:r w:rsidRPr="00BF64CE">
              <w:rPr>
                <w:rFonts w:ascii="Times New Roman" w:hAnsi="Times New Roman"/>
                <w:sz w:val="20"/>
                <w:szCs w:val="20"/>
                <w:lang w:val="ru-RU" w:eastAsia="ru-RU"/>
              </w:rPr>
              <w:t>Отпуск теплоэнергии с коллекторов котельной, в т.ч.</w:t>
            </w:r>
          </w:p>
        </w:tc>
        <w:tc>
          <w:tcPr>
            <w:tcW w:w="1240" w:type="dxa"/>
            <w:tcBorders>
              <w:top w:val="nil"/>
              <w:left w:val="nil"/>
              <w:bottom w:val="single" w:sz="4" w:space="0" w:color="auto"/>
              <w:right w:val="single" w:sz="4" w:space="0" w:color="auto"/>
            </w:tcBorders>
            <w:vAlign w:val="center"/>
          </w:tcPr>
          <w:p w:rsidR="006B0DEA" w:rsidRPr="00BF64CE" w:rsidRDefault="006B0DEA" w:rsidP="00BF64CE">
            <w:pPr>
              <w:widowControl/>
              <w:jc w:val="center"/>
              <w:rPr>
                <w:rFonts w:ascii="Times New Roman" w:hAnsi="Times New Roman"/>
                <w:sz w:val="20"/>
                <w:szCs w:val="20"/>
                <w:lang w:val="ru-RU" w:eastAsia="ru-RU"/>
              </w:rPr>
            </w:pPr>
            <w:r w:rsidRPr="00BF64CE">
              <w:rPr>
                <w:rFonts w:ascii="Times New Roman" w:hAnsi="Times New Roman"/>
                <w:sz w:val="20"/>
                <w:szCs w:val="20"/>
                <w:lang w:eastAsia="ru-RU"/>
              </w:rPr>
              <w:t>Гкал</w:t>
            </w:r>
          </w:p>
        </w:tc>
        <w:tc>
          <w:tcPr>
            <w:tcW w:w="1820" w:type="dxa"/>
            <w:tcBorders>
              <w:top w:val="nil"/>
              <w:left w:val="nil"/>
              <w:bottom w:val="single" w:sz="4" w:space="0" w:color="auto"/>
              <w:right w:val="single" w:sz="4" w:space="0" w:color="auto"/>
            </w:tcBorders>
            <w:noWrap/>
            <w:vAlign w:val="center"/>
          </w:tcPr>
          <w:p w:rsidR="006B0DEA" w:rsidRPr="00BF64CE" w:rsidRDefault="006B0DEA" w:rsidP="00BF64CE">
            <w:pPr>
              <w:widowControl/>
              <w:jc w:val="right"/>
              <w:rPr>
                <w:rFonts w:ascii="Times New Roman" w:hAnsi="Times New Roman"/>
                <w:color w:val="000000"/>
                <w:sz w:val="20"/>
                <w:szCs w:val="20"/>
                <w:lang w:val="ru-RU" w:eastAsia="ru-RU"/>
              </w:rPr>
            </w:pPr>
            <w:r w:rsidRPr="00BF64CE">
              <w:rPr>
                <w:rFonts w:ascii="Times New Roman" w:hAnsi="Times New Roman"/>
                <w:color w:val="000000"/>
                <w:sz w:val="20"/>
                <w:szCs w:val="20"/>
                <w:lang w:val="ru-RU" w:eastAsia="ru-RU"/>
              </w:rPr>
              <w:t>22273,3</w:t>
            </w:r>
          </w:p>
        </w:tc>
      </w:tr>
      <w:tr w:rsidR="006B0DEA" w:rsidRPr="00BF64CE" w:rsidTr="00BF64CE">
        <w:trPr>
          <w:trHeight w:val="264"/>
        </w:trPr>
        <w:tc>
          <w:tcPr>
            <w:tcW w:w="5534" w:type="dxa"/>
            <w:tcBorders>
              <w:top w:val="nil"/>
              <w:left w:val="single" w:sz="4" w:space="0" w:color="auto"/>
              <w:bottom w:val="single" w:sz="4" w:space="0" w:color="auto"/>
              <w:right w:val="single" w:sz="4" w:space="0" w:color="auto"/>
            </w:tcBorders>
            <w:vAlign w:val="center"/>
          </w:tcPr>
          <w:p w:rsidR="006B0DEA" w:rsidRPr="00BF64CE" w:rsidRDefault="006B0DEA" w:rsidP="00BF64CE">
            <w:pPr>
              <w:widowControl/>
              <w:rPr>
                <w:rFonts w:ascii="Times New Roman" w:hAnsi="Times New Roman"/>
                <w:sz w:val="20"/>
                <w:szCs w:val="20"/>
                <w:lang w:val="ru-RU" w:eastAsia="ru-RU"/>
              </w:rPr>
            </w:pPr>
            <w:r w:rsidRPr="00BF64CE">
              <w:rPr>
                <w:rFonts w:ascii="Times New Roman" w:hAnsi="Times New Roman"/>
                <w:sz w:val="20"/>
                <w:szCs w:val="20"/>
                <w:lang w:val="ru-RU" w:eastAsia="ru-RU"/>
              </w:rPr>
              <w:t>Бюджетные потребители</w:t>
            </w:r>
          </w:p>
        </w:tc>
        <w:tc>
          <w:tcPr>
            <w:tcW w:w="1240" w:type="dxa"/>
            <w:tcBorders>
              <w:top w:val="nil"/>
              <w:left w:val="nil"/>
              <w:bottom w:val="single" w:sz="4" w:space="0" w:color="auto"/>
              <w:right w:val="single" w:sz="4" w:space="0" w:color="auto"/>
            </w:tcBorders>
            <w:vAlign w:val="center"/>
          </w:tcPr>
          <w:p w:rsidR="006B0DEA" w:rsidRPr="00BF64CE" w:rsidRDefault="006B0DEA" w:rsidP="00BF64CE">
            <w:pPr>
              <w:widowControl/>
              <w:jc w:val="center"/>
              <w:rPr>
                <w:rFonts w:ascii="Times New Roman" w:hAnsi="Times New Roman"/>
                <w:sz w:val="20"/>
                <w:szCs w:val="20"/>
                <w:lang w:val="ru-RU" w:eastAsia="ru-RU"/>
              </w:rPr>
            </w:pPr>
            <w:r w:rsidRPr="00BF64CE">
              <w:rPr>
                <w:rFonts w:ascii="Times New Roman" w:hAnsi="Times New Roman"/>
                <w:sz w:val="20"/>
                <w:szCs w:val="20"/>
                <w:lang w:eastAsia="ru-RU"/>
              </w:rPr>
              <w:t>Гкал</w:t>
            </w:r>
          </w:p>
        </w:tc>
        <w:tc>
          <w:tcPr>
            <w:tcW w:w="1820" w:type="dxa"/>
            <w:tcBorders>
              <w:top w:val="nil"/>
              <w:left w:val="nil"/>
              <w:bottom w:val="single" w:sz="4" w:space="0" w:color="auto"/>
              <w:right w:val="single" w:sz="4" w:space="0" w:color="auto"/>
            </w:tcBorders>
            <w:noWrap/>
            <w:vAlign w:val="center"/>
          </w:tcPr>
          <w:p w:rsidR="006B0DEA" w:rsidRPr="00BF64CE" w:rsidRDefault="006B0DEA" w:rsidP="00BF64CE">
            <w:pPr>
              <w:widowControl/>
              <w:jc w:val="right"/>
              <w:rPr>
                <w:rFonts w:ascii="Times New Roman" w:hAnsi="Times New Roman"/>
                <w:sz w:val="20"/>
                <w:szCs w:val="20"/>
                <w:lang w:val="ru-RU" w:eastAsia="ru-RU"/>
              </w:rPr>
            </w:pPr>
            <w:r w:rsidRPr="00BF64CE">
              <w:rPr>
                <w:rFonts w:ascii="Times New Roman" w:hAnsi="Times New Roman"/>
                <w:sz w:val="20"/>
                <w:szCs w:val="20"/>
                <w:lang w:val="ru-RU" w:eastAsia="ru-RU"/>
              </w:rPr>
              <w:t>2287,0</w:t>
            </w:r>
          </w:p>
        </w:tc>
      </w:tr>
      <w:tr w:rsidR="006B0DEA" w:rsidRPr="00BF64CE" w:rsidTr="00BF64CE">
        <w:trPr>
          <w:trHeight w:val="264"/>
        </w:trPr>
        <w:tc>
          <w:tcPr>
            <w:tcW w:w="5534" w:type="dxa"/>
            <w:tcBorders>
              <w:top w:val="nil"/>
              <w:left w:val="single" w:sz="4" w:space="0" w:color="auto"/>
              <w:bottom w:val="single" w:sz="4" w:space="0" w:color="auto"/>
              <w:right w:val="single" w:sz="4" w:space="0" w:color="auto"/>
            </w:tcBorders>
            <w:vAlign w:val="center"/>
          </w:tcPr>
          <w:p w:rsidR="006B0DEA" w:rsidRPr="00BF64CE" w:rsidRDefault="006B0DEA" w:rsidP="00BF64CE">
            <w:pPr>
              <w:widowControl/>
              <w:rPr>
                <w:rFonts w:ascii="Times New Roman" w:hAnsi="Times New Roman"/>
                <w:sz w:val="20"/>
                <w:szCs w:val="20"/>
                <w:lang w:val="ru-RU" w:eastAsia="ru-RU"/>
              </w:rPr>
            </w:pPr>
            <w:r w:rsidRPr="00BF64CE">
              <w:rPr>
                <w:rFonts w:ascii="Times New Roman" w:hAnsi="Times New Roman"/>
                <w:sz w:val="20"/>
                <w:szCs w:val="20"/>
                <w:lang w:val="ru-RU" w:eastAsia="ru-RU"/>
              </w:rPr>
              <w:t>Население</w:t>
            </w:r>
          </w:p>
        </w:tc>
        <w:tc>
          <w:tcPr>
            <w:tcW w:w="1240" w:type="dxa"/>
            <w:tcBorders>
              <w:top w:val="nil"/>
              <w:left w:val="nil"/>
              <w:bottom w:val="single" w:sz="4" w:space="0" w:color="auto"/>
              <w:right w:val="single" w:sz="4" w:space="0" w:color="auto"/>
            </w:tcBorders>
            <w:vAlign w:val="center"/>
          </w:tcPr>
          <w:p w:rsidR="006B0DEA" w:rsidRPr="00BF64CE" w:rsidRDefault="006B0DEA" w:rsidP="00BF64CE">
            <w:pPr>
              <w:widowControl/>
              <w:jc w:val="center"/>
              <w:rPr>
                <w:rFonts w:ascii="Times New Roman" w:hAnsi="Times New Roman"/>
                <w:sz w:val="20"/>
                <w:szCs w:val="20"/>
                <w:lang w:val="ru-RU" w:eastAsia="ru-RU"/>
              </w:rPr>
            </w:pPr>
            <w:r w:rsidRPr="00BF64CE">
              <w:rPr>
                <w:rFonts w:ascii="Times New Roman" w:hAnsi="Times New Roman"/>
                <w:sz w:val="20"/>
                <w:szCs w:val="20"/>
                <w:lang w:val="ru-RU" w:eastAsia="ru-RU"/>
              </w:rPr>
              <w:t>Гкал</w:t>
            </w:r>
          </w:p>
        </w:tc>
        <w:tc>
          <w:tcPr>
            <w:tcW w:w="1820" w:type="dxa"/>
            <w:tcBorders>
              <w:top w:val="nil"/>
              <w:left w:val="nil"/>
              <w:bottom w:val="single" w:sz="4" w:space="0" w:color="auto"/>
              <w:right w:val="single" w:sz="4" w:space="0" w:color="auto"/>
            </w:tcBorders>
            <w:noWrap/>
            <w:vAlign w:val="center"/>
          </w:tcPr>
          <w:p w:rsidR="006B0DEA" w:rsidRPr="00BF64CE" w:rsidRDefault="006B0DEA" w:rsidP="00BF64CE">
            <w:pPr>
              <w:widowControl/>
              <w:jc w:val="right"/>
              <w:rPr>
                <w:rFonts w:ascii="Times New Roman" w:hAnsi="Times New Roman"/>
                <w:sz w:val="20"/>
                <w:szCs w:val="20"/>
                <w:lang w:val="ru-RU" w:eastAsia="ru-RU"/>
              </w:rPr>
            </w:pPr>
            <w:r w:rsidRPr="00BF64CE">
              <w:rPr>
                <w:rFonts w:ascii="Times New Roman" w:hAnsi="Times New Roman"/>
                <w:sz w:val="20"/>
                <w:szCs w:val="20"/>
                <w:lang w:val="ru-RU" w:eastAsia="ru-RU"/>
              </w:rPr>
              <w:t>12917,4</w:t>
            </w:r>
          </w:p>
        </w:tc>
      </w:tr>
      <w:tr w:rsidR="006B0DEA" w:rsidRPr="00BF64CE" w:rsidTr="00BF64CE">
        <w:trPr>
          <w:trHeight w:val="264"/>
        </w:trPr>
        <w:tc>
          <w:tcPr>
            <w:tcW w:w="5534" w:type="dxa"/>
            <w:tcBorders>
              <w:top w:val="nil"/>
              <w:left w:val="single" w:sz="4" w:space="0" w:color="auto"/>
              <w:bottom w:val="single" w:sz="4" w:space="0" w:color="auto"/>
              <w:right w:val="single" w:sz="4" w:space="0" w:color="auto"/>
            </w:tcBorders>
            <w:vAlign w:val="center"/>
          </w:tcPr>
          <w:p w:rsidR="006B0DEA" w:rsidRPr="00BF64CE" w:rsidRDefault="006B0DEA" w:rsidP="00BF64CE">
            <w:pPr>
              <w:widowControl/>
              <w:rPr>
                <w:rFonts w:ascii="Times New Roman" w:hAnsi="Times New Roman"/>
                <w:sz w:val="20"/>
                <w:szCs w:val="20"/>
                <w:lang w:val="ru-RU" w:eastAsia="ru-RU"/>
              </w:rPr>
            </w:pPr>
            <w:r w:rsidRPr="00BF64CE">
              <w:rPr>
                <w:rFonts w:ascii="Times New Roman" w:hAnsi="Times New Roman"/>
                <w:sz w:val="20"/>
                <w:szCs w:val="20"/>
                <w:lang w:val="ru-RU" w:eastAsia="ru-RU"/>
              </w:rPr>
              <w:t>Прочие потребители</w:t>
            </w:r>
          </w:p>
        </w:tc>
        <w:tc>
          <w:tcPr>
            <w:tcW w:w="1240" w:type="dxa"/>
            <w:tcBorders>
              <w:top w:val="nil"/>
              <w:left w:val="nil"/>
              <w:bottom w:val="single" w:sz="4" w:space="0" w:color="auto"/>
              <w:right w:val="single" w:sz="4" w:space="0" w:color="auto"/>
            </w:tcBorders>
            <w:vAlign w:val="center"/>
          </w:tcPr>
          <w:p w:rsidR="006B0DEA" w:rsidRPr="00BF64CE" w:rsidRDefault="006B0DEA" w:rsidP="00BF64CE">
            <w:pPr>
              <w:widowControl/>
              <w:jc w:val="center"/>
              <w:rPr>
                <w:rFonts w:ascii="Times New Roman" w:hAnsi="Times New Roman"/>
                <w:sz w:val="20"/>
                <w:szCs w:val="20"/>
                <w:lang w:val="ru-RU" w:eastAsia="ru-RU"/>
              </w:rPr>
            </w:pPr>
            <w:r w:rsidRPr="00BF64CE">
              <w:rPr>
                <w:rFonts w:ascii="Times New Roman" w:hAnsi="Times New Roman"/>
                <w:sz w:val="20"/>
                <w:szCs w:val="20"/>
                <w:lang w:val="ru-RU" w:eastAsia="ru-RU"/>
              </w:rPr>
              <w:t>Гкал</w:t>
            </w:r>
          </w:p>
        </w:tc>
        <w:tc>
          <w:tcPr>
            <w:tcW w:w="1820" w:type="dxa"/>
            <w:tcBorders>
              <w:top w:val="nil"/>
              <w:left w:val="nil"/>
              <w:bottom w:val="single" w:sz="4" w:space="0" w:color="auto"/>
              <w:right w:val="single" w:sz="4" w:space="0" w:color="auto"/>
            </w:tcBorders>
            <w:noWrap/>
            <w:vAlign w:val="center"/>
          </w:tcPr>
          <w:p w:rsidR="006B0DEA" w:rsidRPr="00BF64CE" w:rsidRDefault="006B0DEA" w:rsidP="00BF64CE">
            <w:pPr>
              <w:widowControl/>
              <w:jc w:val="right"/>
              <w:rPr>
                <w:rFonts w:ascii="Times New Roman" w:hAnsi="Times New Roman"/>
                <w:sz w:val="20"/>
                <w:szCs w:val="20"/>
                <w:lang w:val="ru-RU" w:eastAsia="ru-RU"/>
              </w:rPr>
            </w:pPr>
            <w:r w:rsidRPr="00BF64CE">
              <w:rPr>
                <w:rFonts w:ascii="Times New Roman" w:hAnsi="Times New Roman"/>
                <w:sz w:val="20"/>
                <w:szCs w:val="20"/>
                <w:lang w:val="ru-RU" w:eastAsia="ru-RU"/>
              </w:rPr>
              <w:t>7068,9</w:t>
            </w:r>
          </w:p>
        </w:tc>
      </w:tr>
    </w:tbl>
    <w:p w:rsidR="006B0DEA" w:rsidRDefault="006B0DEA" w:rsidP="0065326D">
      <w:pPr>
        <w:jc w:val="both"/>
        <w:rPr>
          <w:rFonts w:ascii="Times New Roman" w:hAnsi="Times New Roman"/>
          <w:b/>
          <w:lang w:val="ru-RU"/>
        </w:rPr>
      </w:pPr>
    </w:p>
    <w:p w:rsidR="0097274E" w:rsidRDefault="006B0DEA" w:rsidP="00277DEB">
      <w:pPr>
        <w:ind w:left="426" w:hanging="426"/>
        <w:jc w:val="both"/>
        <w:rPr>
          <w:rFonts w:ascii="Times New Roman" w:hAnsi="Times New Roman"/>
          <w:b/>
          <w:sz w:val="24"/>
          <w:szCs w:val="24"/>
          <w:lang w:val="ru-RU"/>
        </w:rPr>
      </w:pPr>
      <w:r w:rsidRPr="0065326D">
        <w:rPr>
          <w:rFonts w:ascii="Times New Roman" w:hAnsi="Times New Roman"/>
          <w:b/>
          <w:sz w:val="24"/>
          <w:szCs w:val="24"/>
          <w:lang w:val="ru-RU"/>
        </w:rPr>
        <w:t xml:space="preserve">2.2. </w:t>
      </w:r>
      <w:r w:rsidR="0097274E" w:rsidRPr="0097274E">
        <w:rPr>
          <w:rFonts w:ascii="Times New Roman" w:hAnsi="Times New Roman"/>
          <w:b/>
          <w:sz w:val="24"/>
          <w:szCs w:val="24"/>
          <w:lang w:val="ru-RU"/>
        </w:rPr>
        <w:t>Прогнозы приростов площади строительных фондов по расчетным элементам территориального деления</w:t>
      </w:r>
    </w:p>
    <w:p w:rsidR="006B0DEA" w:rsidRPr="0065326D" w:rsidRDefault="006B0DEA" w:rsidP="0065326D">
      <w:pPr>
        <w:ind w:firstLine="708"/>
        <w:jc w:val="both"/>
        <w:rPr>
          <w:rFonts w:ascii="Times New Roman" w:hAnsi="Times New Roman"/>
          <w:sz w:val="24"/>
          <w:szCs w:val="24"/>
          <w:lang w:val="ru-RU"/>
        </w:rPr>
      </w:pPr>
      <w:r w:rsidRPr="0065326D">
        <w:rPr>
          <w:rFonts w:ascii="Times New Roman" w:hAnsi="Times New Roman"/>
          <w:sz w:val="24"/>
          <w:szCs w:val="24"/>
          <w:lang w:val="ru-RU"/>
        </w:rPr>
        <w:t>Прогноз перспективной застройки Октябрьского СП на период до 202</w:t>
      </w:r>
      <w:r>
        <w:rPr>
          <w:rFonts w:ascii="Times New Roman" w:hAnsi="Times New Roman"/>
          <w:sz w:val="24"/>
          <w:szCs w:val="24"/>
          <w:lang w:val="ru-RU"/>
        </w:rPr>
        <w:t>9</w:t>
      </w:r>
      <w:r w:rsidRPr="0065326D">
        <w:rPr>
          <w:rFonts w:ascii="Times New Roman" w:hAnsi="Times New Roman"/>
          <w:sz w:val="24"/>
          <w:szCs w:val="24"/>
          <w:lang w:val="ru-RU"/>
        </w:rPr>
        <w:t xml:space="preserve"> г. определялся на основании Генерального плана Октябрьского СП.</w:t>
      </w:r>
    </w:p>
    <w:p w:rsidR="006B0DEA" w:rsidRPr="0065326D" w:rsidRDefault="00A47F96" w:rsidP="0065326D">
      <w:pPr>
        <w:ind w:firstLine="708"/>
        <w:jc w:val="both"/>
        <w:rPr>
          <w:rFonts w:ascii="Times New Roman" w:hAnsi="Times New Roman"/>
          <w:sz w:val="24"/>
          <w:szCs w:val="24"/>
          <w:lang w:val="ru-RU"/>
        </w:rPr>
      </w:pPr>
      <w:r>
        <w:rPr>
          <w:rFonts w:ascii="Times New Roman" w:hAnsi="Times New Roman"/>
          <w:sz w:val="24"/>
          <w:szCs w:val="24"/>
          <w:lang w:val="ru-RU"/>
        </w:rPr>
        <w:t>На период до 202</w:t>
      </w:r>
      <w:r w:rsidR="0097274E">
        <w:rPr>
          <w:rFonts w:ascii="Times New Roman" w:hAnsi="Times New Roman"/>
          <w:sz w:val="24"/>
          <w:szCs w:val="24"/>
          <w:lang w:val="ru-RU"/>
        </w:rPr>
        <w:t xml:space="preserve">2 </w:t>
      </w:r>
      <w:r w:rsidRPr="00A47F96">
        <w:rPr>
          <w:rFonts w:ascii="Times New Roman" w:hAnsi="Times New Roman"/>
          <w:sz w:val="24"/>
          <w:szCs w:val="24"/>
          <w:lang w:val="ru-RU"/>
        </w:rPr>
        <w:t>г. данные по вводу перспективной застройки поселения представлены более детально, на дальнейшую перспективу предусматривается мониторинг реализации Генерального плана и, соответственно, мониторинг и актуализация «Схемы теплоснабжения Октябрьского СП»</w:t>
      </w:r>
      <w:r w:rsidR="0097274E">
        <w:rPr>
          <w:rFonts w:ascii="Times New Roman" w:hAnsi="Times New Roman"/>
          <w:sz w:val="24"/>
          <w:szCs w:val="24"/>
          <w:lang w:val="ru-RU"/>
        </w:rPr>
        <w:t xml:space="preserve"> </w:t>
      </w:r>
      <w:r w:rsidR="006B0DEA" w:rsidRPr="0065326D">
        <w:rPr>
          <w:rFonts w:ascii="Times New Roman" w:hAnsi="Times New Roman"/>
          <w:sz w:val="24"/>
          <w:szCs w:val="24"/>
          <w:lang w:val="ru-RU"/>
        </w:rPr>
        <w:t>Прогнозируемые годовые объемы прироста перспективной застройки для каждого из периодов определены по состоянию на начало следующего периода, т.е. исходя из величины площади застройки, введенной в эксплуатацию в течение рассматриваемого периода.</w:t>
      </w:r>
    </w:p>
    <w:p w:rsidR="006B0DEA" w:rsidRPr="0065326D" w:rsidRDefault="006B0DEA" w:rsidP="0065326D">
      <w:pPr>
        <w:ind w:firstLine="708"/>
        <w:jc w:val="both"/>
        <w:rPr>
          <w:rFonts w:ascii="Times New Roman" w:hAnsi="Times New Roman"/>
          <w:sz w:val="24"/>
          <w:szCs w:val="24"/>
          <w:lang w:val="ru-RU"/>
        </w:rPr>
      </w:pPr>
      <w:r w:rsidRPr="0065326D">
        <w:rPr>
          <w:rFonts w:ascii="Times New Roman" w:hAnsi="Times New Roman"/>
          <w:sz w:val="24"/>
          <w:szCs w:val="24"/>
          <w:lang w:val="ru-RU"/>
        </w:rPr>
        <w:t>Данные о перспективном приросте населения и застройки новых объектов</w:t>
      </w:r>
      <w:r w:rsidR="0097274E">
        <w:rPr>
          <w:rFonts w:ascii="Times New Roman" w:hAnsi="Times New Roman"/>
          <w:sz w:val="24"/>
          <w:szCs w:val="24"/>
          <w:lang w:val="ru-RU"/>
        </w:rPr>
        <w:t xml:space="preserve"> приведены в таблице 2.2.1-2.2.2</w:t>
      </w:r>
      <w:r w:rsidRPr="0065326D">
        <w:rPr>
          <w:rFonts w:ascii="Times New Roman" w:hAnsi="Times New Roman"/>
          <w:sz w:val="24"/>
          <w:szCs w:val="24"/>
          <w:lang w:val="ru-RU"/>
        </w:rPr>
        <w:t>.</w:t>
      </w:r>
    </w:p>
    <w:p w:rsidR="006B0DEA" w:rsidRPr="0065326D" w:rsidRDefault="006B0DEA" w:rsidP="0065326D">
      <w:pPr>
        <w:ind w:firstLine="708"/>
        <w:jc w:val="both"/>
        <w:rPr>
          <w:rFonts w:ascii="Times New Roman" w:hAnsi="Times New Roman"/>
          <w:sz w:val="24"/>
          <w:szCs w:val="24"/>
          <w:lang w:val="ru-RU"/>
        </w:rPr>
      </w:pPr>
    </w:p>
    <w:p w:rsidR="006B0DEA" w:rsidRPr="0065326D" w:rsidRDefault="006B0DEA" w:rsidP="0065326D">
      <w:pPr>
        <w:ind w:firstLine="708"/>
        <w:jc w:val="both"/>
        <w:rPr>
          <w:rFonts w:ascii="Times New Roman" w:hAnsi="Times New Roman"/>
          <w:sz w:val="24"/>
          <w:szCs w:val="24"/>
          <w:lang w:val="ru-RU"/>
        </w:rPr>
        <w:sectPr w:rsidR="006B0DEA" w:rsidRPr="0065326D" w:rsidSect="0065326D">
          <w:pgSz w:w="11906" w:h="16838"/>
          <w:pgMar w:top="1134" w:right="850" w:bottom="1134" w:left="1560" w:header="708" w:footer="708" w:gutter="0"/>
          <w:cols w:space="708"/>
          <w:docGrid w:linePitch="360"/>
        </w:sectPr>
      </w:pPr>
    </w:p>
    <w:p w:rsidR="006B0DEA" w:rsidRPr="00490B07" w:rsidRDefault="006B0DEA" w:rsidP="0065326D">
      <w:pPr>
        <w:pStyle w:val="33"/>
        <w:keepNext/>
        <w:keepLines/>
        <w:shd w:val="clear" w:color="auto" w:fill="auto"/>
        <w:spacing w:before="0" w:after="0" w:line="240" w:lineRule="auto"/>
        <w:ind w:left="500"/>
        <w:rPr>
          <w:b w:val="0"/>
          <w:i/>
        </w:rPr>
      </w:pPr>
      <w:bookmarkStart w:id="49" w:name="bookmark1"/>
      <w:r w:rsidRPr="00490B07">
        <w:rPr>
          <w:b w:val="0"/>
          <w:i/>
          <w:color w:val="000000"/>
          <w:sz w:val="24"/>
          <w:szCs w:val="24"/>
        </w:rPr>
        <w:lastRenderedPageBreak/>
        <w:t xml:space="preserve">План ввода новых объектов строительства на территории </w:t>
      </w:r>
      <w:r>
        <w:rPr>
          <w:b w:val="0"/>
          <w:i/>
          <w:color w:val="000000"/>
          <w:sz w:val="24"/>
          <w:szCs w:val="24"/>
        </w:rPr>
        <w:t>Октябрьского</w:t>
      </w:r>
      <w:r w:rsidRPr="00490B07">
        <w:rPr>
          <w:b w:val="0"/>
          <w:i/>
          <w:color w:val="000000"/>
          <w:sz w:val="24"/>
          <w:szCs w:val="24"/>
        </w:rPr>
        <w:t xml:space="preserve"> сельского поселения по годам до 202</w:t>
      </w:r>
      <w:r>
        <w:rPr>
          <w:b w:val="0"/>
          <w:i/>
          <w:color w:val="000000"/>
          <w:sz w:val="24"/>
          <w:szCs w:val="24"/>
        </w:rPr>
        <w:t>9</w:t>
      </w:r>
      <w:r w:rsidRPr="00490B07">
        <w:rPr>
          <w:b w:val="0"/>
          <w:i/>
          <w:color w:val="000000"/>
          <w:sz w:val="24"/>
          <w:szCs w:val="24"/>
        </w:rPr>
        <w:t xml:space="preserve"> г.</w:t>
      </w:r>
      <w:bookmarkEnd w:id="49"/>
    </w:p>
    <w:p w:rsidR="006B0DEA" w:rsidRDefault="006B0DEA" w:rsidP="0065326D">
      <w:pPr>
        <w:pStyle w:val="25"/>
        <w:shd w:val="clear" w:color="auto" w:fill="auto"/>
        <w:spacing w:before="0" w:after="0" w:line="240" w:lineRule="auto"/>
        <w:ind w:left="120"/>
        <w:rPr>
          <w:color w:val="000000"/>
        </w:rPr>
      </w:pPr>
    </w:p>
    <w:p w:rsidR="006B0DEA" w:rsidRPr="0065326D" w:rsidRDefault="006B0DEA" w:rsidP="0065326D">
      <w:pPr>
        <w:rPr>
          <w:lang w:val="ru-RU"/>
        </w:rPr>
      </w:pPr>
      <w:r w:rsidRPr="0065326D">
        <w:rPr>
          <w:lang w:val="ru-RU"/>
        </w:rPr>
        <w:t xml:space="preserve">Прогноз приростов площади строительных фондов и объемов потребления в </w:t>
      </w:r>
      <w:r w:rsidR="00277DEB">
        <w:rPr>
          <w:lang w:val="ru-RU"/>
        </w:rPr>
        <w:t>Октябрьском</w:t>
      </w:r>
      <w:r w:rsidRPr="0065326D">
        <w:rPr>
          <w:lang w:val="ru-RU"/>
        </w:rPr>
        <w:t xml:space="preserve"> сельском поселении</w:t>
      </w:r>
    </w:p>
    <w:p w:rsidR="006B0DEA" w:rsidRPr="0065326D" w:rsidRDefault="006B0DEA" w:rsidP="0065326D">
      <w:pPr>
        <w:rPr>
          <w:rFonts w:ascii="Times New Roman" w:hAnsi="Times New Roman"/>
          <w:b/>
          <w:sz w:val="24"/>
          <w:szCs w:val="24"/>
          <w:lang w:val="ru-RU"/>
        </w:rPr>
      </w:pPr>
      <w:r w:rsidRPr="0065326D">
        <w:rPr>
          <w:rFonts w:ascii="Times New Roman" w:hAnsi="Times New Roman"/>
          <w:b/>
          <w:sz w:val="24"/>
          <w:szCs w:val="24"/>
          <w:lang w:val="ru-RU"/>
        </w:rPr>
        <w:t>Жилой фонд</w:t>
      </w:r>
    </w:p>
    <w:p w:rsidR="006B0DEA" w:rsidRPr="0065326D" w:rsidRDefault="006B0DEA" w:rsidP="0065326D">
      <w:pPr>
        <w:rPr>
          <w:lang w:val="ru-RU"/>
        </w:rPr>
      </w:pPr>
      <w:r w:rsidRPr="0065326D">
        <w:rPr>
          <w:lang w:val="ru-RU"/>
        </w:rPr>
        <w:t>2020-2024 гг. – 2 тыс.м</w:t>
      </w:r>
      <w:r w:rsidRPr="0065326D">
        <w:rPr>
          <w:vertAlign w:val="superscript"/>
          <w:lang w:val="ru-RU"/>
        </w:rPr>
        <w:t>2</w:t>
      </w:r>
      <w:r w:rsidRPr="0065326D">
        <w:rPr>
          <w:lang w:val="ru-RU"/>
        </w:rPr>
        <w:t xml:space="preserve"> в год (индивидуальными домами)</w:t>
      </w:r>
    </w:p>
    <w:p w:rsidR="006B0DEA" w:rsidRPr="0065326D" w:rsidRDefault="006B0DEA" w:rsidP="0065326D">
      <w:pPr>
        <w:rPr>
          <w:lang w:val="ru-RU"/>
        </w:rPr>
      </w:pPr>
      <w:r w:rsidRPr="0065326D">
        <w:rPr>
          <w:lang w:val="ru-RU"/>
        </w:rPr>
        <w:t>Кол-во нового жилищного строительства по населенным п</w:t>
      </w:r>
      <w:r w:rsidR="00277DEB">
        <w:rPr>
          <w:lang w:val="ru-RU"/>
        </w:rPr>
        <w:t>унктам (с разбивкой по годам 2020</w:t>
      </w:r>
      <w:r w:rsidRPr="0065326D">
        <w:rPr>
          <w:lang w:val="ru-RU"/>
        </w:rPr>
        <w:t>-2024гг.) взято пропорционально приросту строительства по генплану на 2035год.</w:t>
      </w:r>
    </w:p>
    <w:p w:rsidR="006B0DEA" w:rsidRDefault="006B0DEA" w:rsidP="0065326D">
      <w:pPr>
        <w:rPr>
          <w:lang w:val="ru-RU"/>
        </w:rPr>
      </w:pPr>
      <w:r w:rsidRPr="0065326D">
        <w:rPr>
          <w:lang w:val="ru-RU"/>
        </w:rPr>
        <w:t>Присоединение нового строительного фонда будет осуществляться к уже существующим котельным, в пределах существующих резервов мощности. Значительная часть вводимого в эксплуатацию жилого фонда составляют индивидуальные дома с автономным теплоснабжением.</w:t>
      </w:r>
    </w:p>
    <w:p w:rsidR="006B0DEA" w:rsidRDefault="006B0DEA" w:rsidP="0065326D">
      <w:pPr>
        <w:rPr>
          <w:lang w:val="ru-RU"/>
        </w:rPr>
      </w:pPr>
    </w:p>
    <w:p w:rsidR="006B0DEA" w:rsidRPr="00117B23" w:rsidRDefault="006B0DEA" w:rsidP="00117B23">
      <w:pPr>
        <w:rPr>
          <w:rFonts w:ascii="Times New Roman" w:hAnsi="Times New Roman"/>
          <w:b/>
          <w:lang w:val="ru-RU"/>
        </w:rPr>
      </w:pPr>
      <w:r w:rsidRPr="00117B23">
        <w:rPr>
          <w:rFonts w:ascii="Times New Roman" w:hAnsi="Times New Roman"/>
          <w:b/>
          <w:lang w:val="ru-RU"/>
        </w:rPr>
        <w:t xml:space="preserve">Таблица 2.2.1. </w:t>
      </w:r>
      <w:r>
        <w:rPr>
          <w:rFonts w:ascii="Times New Roman" w:hAnsi="Times New Roman"/>
          <w:b/>
          <w:lang w:val="ru-RU"/>
        </w:rPr>
        <w:t>Прирост жилого</w:t>
      </w:r>
      <w:r w:rsidRPr="00117B23">
        <w:rPr>
          <w:rFonts w:ascii="Times New Roman" w:hAnsi="Times New Roman"/>
          <w:b/>
          <w:lang w:val="ru-RU"/>
        </w:rPr>
        <w:t xml:space="preserve"> фонд</w:t>
      </w:r>
      <w:r>
        <w:rPr>
          <w:rFonts w:ascii="Times New Roman" w:hAnsi="Times New Roman"/>
          <w:b/>
          <w:lang w:val="ru-RU"/>
        </w:rPr>
        <w:t>а</w:t>
      </w:r>
    </w:p>
    <w:p w:rsidR="006B0DEA" w:rsidRDefault="006B0DEA" w:rsidP="0065326D">
      <w:pPr>
        <w:rPr>
          <w:rFonts w:ascii="Times New Roman" w:hAnsi="Times New Roman"/>
          <w:sz w:val="24"/>
          <w:szCs w:val="24"/>
          <w:lang w:val="ru-RU"/>
        </w:rPr>
      </w:pPr>
    </w:p>
    <w:tbl>
      <w:tblPr>
        <w:tblStyle w:val="afe"/>
        <w:tblW w:w="0" w:type="auto"/>
        <w:tblInd w:w="108" w:type="dxa"/>
        <w:tblLook w:val="04A0" w:firstRow="1" w:lastRow="0" w:firstColumn="1" w:lastColumn="0" w:noHBand="0" w:noVBand="1"/>
      </w:tblPr>
      <w:tblGrid>
        <w:gridCol w:w="1645"/>
        <w:gridCol w:w="1974"/>
        <w:gridCol w:w="2069"/>
        <w:gridCol w:w="1458"/>
        <w:gridCol w:w="843"/>
        <w:gridCol w:w="843"/>
        <w:gridCol w:w="843"/>
        <w:gridCol w:w="1057"/>
        <w:gridCol w:w="1475"/>
      </w:tblGrid>
      <w:tr w:rsidR="00277DEB" w:rsidRPr="00277DEB" w:rsidTr="00277DEB">
        <w:tc>
          <w:tcPr>
            <w:tcW w:w="1537" w:type="dxa"/>
          </w:tcPr>
          <w:p w:rsidR="00277DEB" w:rsidRPr="00277DEB" w:rsidRDefault="00277DEB" w:rsidP="00277DEB">
            <w:pPr>
              <w:rPr>
                <w:rFonts w:ascii="Cambria" w:hAnsi="Cambria"/>
                <w:b/>
                <w:lang w:val="ru-RU"/>
              </w:rPr>
            </w:pPr>
            <w:r w:rsidRPr="00277DEB">
              <w:rPr>
                <w:rFonts w:ascii="Cambria" w:hAnsi="Cambria"/>
                <w:b/>
                <w:lang w:val="ru-RU"/>
              </w:rPr>
              <w:t>Населенный пункт</w:t>
            </w:r>
          </w:p>
        </w:tc>
        <w:tc>
          <w:tcPr>
            <w:tcW w:w="1974" w:type="dxa"/>
          </w:tcPr>
          <w:p w:rsidR="00277DEB" w:rsidRPr="00277DEB" w:rsidRDefault="00277DEB" w:rsidP="00277DEB">
            <w:pPr>
              <w:rPr>
                <w:rFonts w:ascii="Cambria" w:hAnsi="Cambria"/>
                <w:b/>
                <w:lang w:val="ru-RU"/>
              </w:rPr>
            </w:pPr>
            <w:r w:rsidRPr="00277DEB">
              <w:rPr>
                <w:rFonts w:ascii="Cambria" w:hAnsi="Cambria"/>
                <w:b/>
                <w:lang w:val="ru-RU"/>
              </w:rPr>
              <w:t>Тип застройки (МКД,инд.дома)</w:t>
            </w:r>
          </w:p>
        </w:tc>
        <w:tc>
          <w:tcPr>
            <w:tcW w:w="2069" w:type="dxa"/>
          </w:tcPr>
          <w:p w:rsidR="00277DEB" w:rsidRPr="00277DEB" w:rsidRDefault="00277DEB" w:rsidP="00277DEB">
            <w:pPr>
              <w:rPr>
                <w:rFonts w:ascii="Cambria" w:hAnsi="Cambria"/>
                <w:b/>
                <w:lang w:val="ru-RU"/>
              </w:rPr>
            </w:pPr>
            <w:r w:rsidRPr="00277DEB">
              <w:rPr>
                <w:rFonts w:ascii="Cambria" w:hAnsi="Cambria"/>
                <w:b/>
                <w:lang w:val="ru-RU"/>
              </w:rPr>
              <w:t>Сущ.Сохран(2018 г.)</w:t>
            </w:r>
          </w:p>
        </w:tc>
        <w:tc>
          <w:tcPr>
            <w:tcW w:w="1458" w:type="dxa"/>
          </w:tcPr>
          <w:p w:rsidR="00277DEB" w:rsidRPr="00277DEB" w:rsidRDefault="00277DEB" w:rsidP="00277DEB">
            <w:pPr>
              <w:rPr>
                <w:rFonts w:ascii="Cambria" w:hAnsi="Cambria"/>
                <w:b/>
                <w:lang w:val="ru-RU"/>
              </w:rPr>
            </w:pPr>
            <w:r w:rsidRPr="00277DEB">
              <w:rPr>
                <w:rFonts w:ascii="Cambria" w:hAnsi="Cambria"/>
                <w:b/>
                <w:lang w:val="ru-RU"/>
              </w:rPr>
              <w:t>Сущ.Сохран (2019 г.)</w:t>
            </w:r>
          </w:p>
        </w:tc>
        <w:tc>
          <w:tcPr>
            <w:tcW w:w="843" w:type="dxa"/>
          </w:tcPr>
          <w:p w:rsidR="00277DEB" w:rsidRPr="00277DEB" w:rsidRDefault="00277DEB" w:rsidP="00277DEB">
            <w:pPr>
              <w:rPr>
                <w:rFonts w:ascii="Cambria" w:hAnsi="Cambria"/>
                <w:b/>
                <w:lang w:val="ru-RU"/>
              </w:rPr>
            </w:pPr>
            <w:r w:rsidRPr="00277DEB">
              <w:rPr>
                <w:rFonts w:ascii="Cambria" w:hAnsi="Cambria"/>
                <w:b/>
                <w:lang w:val="ru-RU"/>
              </w:rPr>
              <w:t>2020 г.</w:t>
            </w:r>
          </w:p>
        </w:tc>
        <w:tc>
          <w:tcPr>
            <w:tcW w:w="843" w:type="dxa"/>
          </w:tcPr>
          <w:p w:rsidR="00277DEB" w:rsidRPr="00277DEB" w:rsidRDefault="00277DEB" w:rsidP="00277DEB">
            <w:pPr>
              <w:rPr>
                <w:rFonts w:ascii="Cambria" w:hAnsi="Cambria"/>
                <w:b/>
                <w:lang w:val="ru-RU"/>
              </w:rPr>
            </w:pPr>
            <w:r w:rsidRPr="00277DEB">
              <w:rPr>
                <w:rFonts w:ascii="Cambria" w:hAnsi="Cambria"/>
                <w:b/>
                <w:lang w:val="ru-RU"/>
              </w:rPr>
              <w:t>2021 г.</w:t>
            </w:r>
          </w:p>
        </w:tc>
        <w:tc>
          <w:tcPr>
            <w:tcW w:w="843" w:type="dxa"/>
          </w:tcPr>
          <w:p w:rsidR="00277DEB" w:rsidRPr="00277DEB" w:rsidRDefault="00277DEB" w:rsidP="00277DEB">
            <w:pPr>
              <w:rPr>
                <w:rFonts w:ascii="Cambria" w:hAnsi="Cambria"/>
                <w:b/>
                <w:lang w:val="ru-RU"/>
              </w:rPr>
            </w:pPr>
            <w:r w:rsidRPr="00277DEB">
              <w:rPr>
                <w:rFonts w:ascii="Cambria" w:hAnsi="Cambria"/>
                <w:b/>
                <w:lang w:val="ru-RU"/>
              </w:rPr>
              <w:t>2022 г.</w:t>
            </w:r>
          </w:p>
        </w:tc>
        <w:tc>
          <w:tcPr>
            <w:tcW w:w="1057" w:type="dxa"/>
          </w:tcPr>
          <w:p w:rsidR="00277DEB" w:rsidRPr="00277DEB" w:rsidRDefault="00277DEB" w:rsidP="00277DEB">
            <w:pPr>
              <w:rPr>
                <w:rFonts w:ascii="Cambria" w:hAnsi="Cambria"/>
                <w:b/>
                <w:lang w:val="ru-RU"/>
              </w:rPr>
            </w:pPr>
            <w:r w:rsidRPr="00277DEB">
              <w:rPr>
                <w:rFonts w:ascii="Cambria" w:hAnsi="Cambria"/>
                <w:b/>
                <w:lang w:val="ru-RU"/>
              </w:rPr>
              <w:t>2024 г(сумма за 5 лет)</w:t>
            </w:r>
          </w:p>
        </w:tc>
        <w:tc>
          <w:tcPr>
            <w:tcW w:w="1475" w:type="dxa"/>
          </w:tcPr>
          <w:p w:rsidR="00277DEB" w:rsidRPr="00277DEB" w:rsidRDefault="00277DEB" w:rsidP="00277DEB">
            <w:pPr>
              <w:rPr>
                <w:rFonts w:ascii="Cambria" w:hAnsi="Cambria"/>
                <w:b/>
                <w:lang w:val="ru-RU"/>
              </w:rPr>
            </w:pPr>
            <w:r w:rsidRPr="00277DEB">
              <w:rPr>
                <w:rFonts w:ascii="Cambria" w:hAnsi="Cambria"/>
                <w:b/>
                <w:lang w:val="ru-RU"/>
              </w:rPr>
              <w:t>2029(сумма за 5 лет)</w:t>
            </w:r>
          </w:p>
        </w:tc>
      </w:tr>
      <w:tr w:rsidR="00277DEB" w:rsidRPr="00277DEB" w:rsidTr="00277DEB">
        <w:tc>
          <w:tcPr>
            <w:tcW w:w="1537" w:type="dxa"/>
          </w:tcPr>
          <w:p w:rsidR="00277DEB" w:rsidRPr="00277DEB" w:rsidRDefault="00277DEB" w:rsidP="00277DEB">
            <w:pPr>
              <w:rPr>
                <w:rFonts w:ascii="Cambria" w:hAnsi="Cambria"/>
                <w:lang w:val="ru-RU"/>
              </w:rPr>
            </w:pPr>
            <w:r w:rsidRPr="00277DEB">
              <w:rPr>
                <w:rFonts w:ascii="Cambria" w:hAnsi="Cambria"/>
                <w:lang w:val="ru-RU"/>
              </w:rPr>
              <w:t>-</w:t>
            </w:r>
          </w:p>
        </w:tc>
        <w:tc>
          <w:tcPr>
            <w:tcW w:w="1974" w:type="dxa"/>
          </w:tcPr>
          <w:p w:rsidR="00277DEB" w:rsidRPr="00277DEB" w:rsidRDefault="00277DEB" w:rsidP="00277DEB">
            <w:pPr>
              <w:rPr>
                <w:rFonts w:ascii="Cambria" w:hAnsi="Cambria"/>
                <w:b/>
                <w:lang w:val="ru-RU"/>
              </w:rPr>
            </w:pPr>
            <w:r w:rsidRPr="00277DEB">
              <w:rPr>
                <w:rFonts w:ascii="Cambria" w:hAnsi="Cambria"/>
                <w:b/>
                <w:lang w:val="ru-RU"/>
              </w:rPr>
              <w:t>-</w:t>
            </w:r>
          </w:p>
        </w:tc>
        <w:tc>
          <w:tcPr>
            <w:tcW w:w="2069" w:type="dxa"/>
          </w:tcPr>
          <w:p w:rsidR="00277DEB" w:rsidRPr="00277DEB" w:rsidRDefault="00277DEB" w:rsidP="00277DEB">
            <w:pPr>
              <w:rPr>
                <w:rFonts w:ascii="Cambria" w:hAnsi="Cambria"/>
                <w:b/>
                <w:lang w:val="ru-RU"/>
              </w:rPr>
            </w:pPr>
            <w:r w:rsidRPr="00277DEB">
              <w:rPr>
                <w:rFonts w:ascii="Cambria" w:hAnsi="Cambria"/>
                <w:b/>
                <w:lang w:val="ru-RU"/>
              </w:rPr>
              <w:t>Тыс.м 2</w:t>
            </w:r>
          </w:p>
        </w:tc>
        <w:tc>
          <w:tcPr>
            <w:tcW w:w="1458" w:type="dxa"/>
          </w:tcPr>
          <w:p w:rsidR="00277DEB" w:rsidRPr="00277DEB" w:rsidRDefault="00277DEB" w:rsidP="00277DEB">
            <w:pPr>
              <w:rPr>
                <w:rFonts w:ascii="Cambria" w:hAnsi="Cambria"/>
                <w:b/>
                <w:lang w:val="ru-RU"/>
              </w:rPr>
            </w:pPr>
            <w:r w:rsidRPr="00277DEB">
              <w:rPr>
                <w:rFonts w:ascii="Cambria" w:hAnsi="Cambria"/>
                <w:b/>
                <w:lang w:val="ru-RU"/>
              </w:rPr>
              <w:t>Тыс.м 2</w:t>
            </w:r>
          </w:p>
        </w:tc>
        <w:tc>
          <w:tcPr>
            <w:tcW w:w="843" w:type="dxa"/>
          </w:tcPr>
          <w:p w:rsidR="00277DEB" w:rsidRPr="00277DEB" w:rsidRDefault="00277DEB" w:rsidP="00277DEB">
            <w:pPr>
              <w:rPr>
                <w:rFonts w:ascii="Cambria" w:hAnsi="Cambria"/>
                <w:b/>
              </w:rPr>
            </w:pPr>
            <w:r w:rsidRPr="00277DEB">
              <w:rPr>
                <w:rFonts w:ascii="Cambria" w:hAnsi="Cambria"/>
                <w:b/>
              </w:rPr>
              <w:t>Тыс.м 2</w:t>
            </w:r>
          </w:p>
        </w:tc>
        <w:tc>
          <w:tcPr>
            <w:tcW w:w="843" w:type="dxa"/>
          </w:tcPr>
          <w:p w:rsidR="00277DEB" w:rsidRPr="00277DEB" w:rsidRDefault="00277DEB" w:rsidP="00277DEB">
            <w:pPr>
              <w:rPr>
                <w:rFonts w:ascii="Cambria" w:hAnsi="Cambria"/>
                <w:b/>
              </w:rPr>
            </w:pPr>
            <w:r w:rsidRPr="00277DEB">
              <w:rPr>
                <w:rFonts w:ascii="Cambria" w:hAnsi="Cambria"/>
                <w:b/>
              </w:rPr>
              <w:t>Тыс.м 2</w:t>
            </w:r>
          </w:p>
        </w:tc>
        <w:tc>
          <w:tcPr>
            <w:tcW w:w="843" w:type="dxa"/>
          </w:tcPr>
          <w:p w:rsidR="00277DEB" w:rsidRPr="00277DEB" w:rsidRDefault="00277DEB" w:rsidP="00277DEB">
            <w:pPr>
              <w:rPr>
                <w:rFonts w:ascii="Cambria" w:hAnsi="Cambria"/>
                <w:b/>
              </w:rPr>
            </w:pPr>
            <w:r w:rsidRPr="00277DEB">
              <w:rPr>
                <w:rFonts w:ascii="Cambria" w:hAnsi="Cambria"/>
                <w:b/>
              </w:rPr>
              <w:t>Тыс.м 2</w:t>
            </w:r>
          </w:p>
        </w:tc>
        <w:tc>
          <w:tcPr>
            <w:tcW w:w="1057" w:type="dxa"/>
          </w:tcPr>
          <w:p w:rsidR="00277DEB" w:rsidRPr="00277DEB" w:rsidRDefault="00277DEB" w:rsidP="00277DEB">
            <w:pPr>
              <w:rPr>
                <w:rFonts w:ascii="Cambria" w:hAnsi="Cambria"/>
                <w:b/>
              </w:rPr>
            </w:pPr>
            <w:r w:rsidRPr="00277DEB">
              <w:rPr>
                <w:rFonts w:ascii="Cambria" w:hAnsi="Cambria"/>
                <w:b/>
              </w:rPr>
              <w:t>Тыс.м 2</w:t>
            </w:r>
          </w:p>
        </w:tc>
        <w:tc>
          <w:tcPr>
            <w:tcW w:w="1475" w:type="dxa"/>
          </w:tcPr>
          <w:p w:rsidR="00277DEB" w:rsidRPr="00277DEB" w:rsidRDefault="00277DEB" w:rsidP="00277DEB">
            <w:pPr>
              <w:rPr>
                <w:rFonts w:ascii="Cambria" w:hAnsi="Cambria"/>
                <w:b/>
              </w:rPr>
            </w:pPr>
            <w:r w:rsidRPr="00277DEB">
              <w:rPr>
                <w:rFonts w:ascii="Cambria" w:hAnsi="Cambria"/>
                <w:b/>
              </w:rPr>
              <w:t>Тыс.м 2</w:t>
            </w:r>
          </w:p>
        </w:tc>
      </w:tr>
      <w:tr w:rsidR="00277DEB" w:rsidRPr="00277DEB" w:rsidTr="00277DEB">
        <w:tc>
          <w:tcPr>
            <w:tcW w:w="1537" w:type="dxa"/>
          </w:tcPr>
          <w:p w:rsidR="00277DEB" w:rsidRPr="00277DEB" w:rsidRDefault="00277DEB" w:rsidP="00277DEB">
            <w:pPr>
              <w:rPr>
                <w:rFonts w:ascii="Cambria" w:hAnsi="Cambria"/>
                <w:lang w:val="ru-RU"/>
              </w:rPr>
            </w:pPr>
            <w:r w:rsidRPr="00277DEB">
              <w:rPr>
                <w:rFonts w:ascii="Cambria" w:hAnsi="Cambria"/>
                <w:lang w:val="ru-RU"/>
              </w:rPr>
              <w:t>С.октябрьское</w:t>
            </w:r>
          </w:p>
        </w:tc>
        <w:tc>
          <w:tcPr>
            <w:tcW w:w="1974" w:type="dxa"/>
          </w:tcPr>
          <w:p w:rsidR="00277DEB" w:rsidRPr="00277DEB" w:rsidRDefault="00277DEB" w:rsidP="00277DEB">
            <w:pPr>
              <w:rPr>
                <w:rFonts w:ascii="Cambria" w:hAnsi="Cambria"/>
                <w:lang w:val="ru-RU"/>
              </w:rPr>
            </w:pPr>
            <w:r w:rsidRPr="00277DEB">
              <w:rPr>
                <w:rFonts w:ascii="Cambria" w:hAnsi="Cambria"/>
                <w:lang w:val="ru-RU"/>
              </w:rPr>
              <w:t>Индивидуальные дома</w:t>
            </w:r>
          </w:p>
        </w:tc>
        <w:tc>
          <w:tcPr>
            <w:tcW w:w="2069" w:type="dxa"/>
          </w:tcPr>
          <w:p w:rsidR="00277DEB" w:rsidRPr="00277DEB" w:rsidRDefault="00277DEB" w:rsidP="00277DEB">
            <w:pPr>
              <w:rPr>
                <w:rFonts w:ascii="Cambria" w:hAnsi="Cambria"/>
                <w:lang w:val="ru-RU"/>
              </w:rPr>
            </w:pPr>
            <w:r w:rsidRPr="00277DEB">
              <w:rPr>
                <w:rFonts w:ascii="Cambria" w:hAnsi="Cambria"/>
                <w:lang w:val="ru-RU"/>
              </w:rPr>
              <w:t>39,70</w:t>
            </w:r>
          </w:p>
          <w:p w:rsidR="00277DEB" w:rsidRPr="00277DEB" w:rsidRDefault="00277DEB" w:rsidP="00277DEB">
            <w:pPr>
              <w:rPr>
                <w:rFonts w:ascii="Cambria" w:hAnsi="Cambria"/>
                <w:lang w:val="ru-RU"/>
              </w:rPr>
            </w:pPr>
          </w:p>
        </w:tc>
        <w:tc>
          <w:tcPr>
            <w:tcW w:w="1458" w:type="dxa"/>
          </w:tcPr>
          <w:p w:rsidR="00277DEB" w:rsidRPr="00277DEB" w:rsidRDefault="00277DEB" w:rsidP="00277DEB">
            <w:pPr>
              <w:rPr>
                <w:rFonts w:ascii="Cambria" w:hAnsi="Cambria"/>
                <w:lang w:val="ru-RU"/>
              </w:rPr>
            </w:pPr>
            <w:r w:rsidRPr="00277DEB">
              <w:rPr>
                <w:rFonts w:ascii="Cambria" w:hAnsi="Cambria"/>
                <w:lang w:val="ru-RU"/>
              </w:rPr>
              <w:t>39,79</w:t>
            </w:r>
          </w:p>
        </w:tc>
        <w:tc>
          <w:tcPr>
            <w:tcW w:w="843" w:type="dxa"/>
          </w:tcPr>
          <w:p w:rsidR="00277DEB" w:rsidRPr="00277DEB" w:rsidRDefault="00277DEB" w:rsidP="00277DEB">
            <w:pPr>
              <w:rPr>
                <w:rFonts w:ascii="Cambria" w:hAnsi="Cambria"/>
                <w:lang w:val="ru-RU"/>
              </w:rPr>
            </w:pPr>
            <w:r w:rsidRPr="00277DEB">
              <w:rPr>
                <w:rFonts w:ascii="Cambria" w:hAnsi="Cambria"/>
                <w:lang w:val="ru-RU"/>
              </w:rPr>
              <w:t>1,252</w:t>
            </w:r>
          </w:p>
        </w:tc>
        <w:tc>
          <w:tcPr>
            <w:tcW w:w="843" w:type="dxa"/>
          </w:tcPr>
          <w:p w:rsidR="00277DEB" w:rsidRPr="00277DEB" w:rsidRDefault="00277DEB" w:rsidP="00277DEB">
            <w:pPr>
              <w:rPr>
                <w:rFonts w:ascii="Cambria" w:hAnsi="Cambria"/>
                <w:lang w:val="ru-RU"/>
              </w:rPr>
            </w:pPr>
            <w:r w:rsidRPr="00277DEB">
              <w:rPr>
                <w:rFonts w:ascii="Cambria" w:hAnsi="Cambria"/>
                <w:lang w:val="ru-RU"/>
              </w:rPr>
              <w:t>1,252</w:t>
            </w:r>
          </w:p>
        </w:tc>
        <w:tc>
          <w:tcPr>
            <w:tcW w:w="843" w:type="dxa"/>
          </w:tcPr>
          <w:p w:rsidR="00277DEB" w:rsidRPr="00277DEB" w:rsidRDefault="00277DEB" w:rsidP="00277DEB">
            <w:pPr>
              <w:rPr>
                <w:rFonts w:ascii="Cambria" w:hAnsi="Cambria"/>
                <w:lang w:val="ru-RU"/>
              </w:rPr>
            </w:pPr>
            <w:r w:rsidRPr="00277DEB">
              <w:rPr>
                <w:rFonts w:ascii="Cambria" w:hAnsi="Cambria"/>
                <w:lang w:val="ru-RU"/>
              </w:rPr>
              <w:t>1,252</w:t>
            </w:r>
          </w:p>
        </w:tc>
        <w:tc>
          <w:tcPr>
            <w:tcW w:w="1057" w:type="dxa"/>
          </w:tcPr>
          <w:p w:rsidR="00277DEB" w:rsidRPr="00277DEB" w:rsidRDefault="00277DEB" w:rsidP="00277DEB">
            <w:pPr>
              <w:rPr>
                <w:rFonts w:ascii="Cambria" w:hAnsi="Cambria"/>
                <w:lang w:val="ru-RU"/>
              </w:rPr>
            </w:pPr>
            <w:r w:rsidRPr="00277DEB">
              <w:rPr>
                <w:rFonts w:ascii="Cambria" w:hAnsi="Cambria"/>
                <w:lang w:val="ru-RU"/>
              </w:rPr>
              <w:t>7,094</w:t>
            </w:r>
          </w:p>
        </w:tc>
        <w:tc>
          <w:tcPr>
            <w:tcW w:w="1475" w:type="dxa"/>
          </w:tcPr>
          <w:p w:rsidR="00277DEB" w:rsidRPr="00277DEB" w:rsidRDefault="00277DEB" w:rsidP="00277DEB">
            <w:pPr>
              <w:rPr>
                <w:rFonts w:ascii="Cambria" w:hAnsi="Cambria"/>
                <w:lang w:val="ru-RU"/>
              </w:rPr>
            </w:pPr>
            <w:r w:rsidRPr="00277DEB">
              <w:rPr>
                <w:rFonts w:ascii="Cambria" w:hAnsi="Cambria"/>
                <w:lang w:val="ru-RU"/>
              </w:rPr>
              <w:t>7,094</w:t>
            </w:r>
          </w:p>
        </w:tc>
      </w:tr>
      <w:tr w:rsidR="00277DEB" w:rsidRPr="00277DEB" w:rsidTr="00277DEB">
        <w:tc>
          <w:tcPr>
            <w:tcW w:w="1537" w:type="dxa"/>
          </w:tcPr>
          <w:p w:rsidR="00277DEB" w:rsidRPr="00277DEB" w:rsidRDefault="00277DEB" w:rsidP="00277DEB">
            <w:pPr>
              <w:rPr>
                <w:rFonts w:ascii="Cambria" w:hAnsi="Cambria"/>
                <w:lang w:val="ru-RU"/>
              </w:rPr>
            </w:pPr>
            <w:r w:rsidRPr="00277DEB">
              <w:rPr>
                <w:rFonts w:ascii="Cambria" w:hAnsi="Cambria"/>
                <w:lang w:val="ru-RU"/>
              </w:rPr>
              <w:t xml:space="preserve">Д.Николаевка </w:t>
            </w:r>
          </w:p>
        </w:tc>
        <w:tc>
          <w:tcPr>
            <w:tcW w:w="1974" w:type="dxa"/>
          </w:tcPr>
          <w:p w:rsidR="00277DEB" w:rsidRPr="00277DEB" w:rsidRDefault="00277DEB" w:rsidP="00277DEB">
            <w:pPr>
              <w:rPr>
                <w:rFonts w:ascii="Cambria" w:hAnsi="Cambria"/>
              </w:rPr>
            </w:pPr>
            <w:r w:rsidRPr="00277DEB">
              <w:rPr>
                <w:rFonts w:ascii="Cambria" w:hAnsi="Cambria"/>
                <w:lang w:val="ru-RU"/>
              </w:rPr>
              <w:t>Индивидуальные дома</w:t>
            </w:r>
          </w:p>
        </w:tc>
        <w:tc>
          <w:tcPr>
            <w:tcW w:w="2069" w:type="dxa"/>
          </w:tcPr>
          <w:p w:rsidR="00277DEB" w:rsidRPr="00277DEB" w:rsidRDefault="00277DEB" w:rsidP="00277DEB">
            <w:pPr>
              <w:rPr>
                <w:rFonts w:ascii="Cambria" w:hAnsi="Cambria"/>
                <w:lang w:val="ru-RU"/>
              </w:rPr>
            </w:pPr>
            <w:r w:rsidRPr="00277DEB">
              <w:rPr>
                <w:rFonts w:ascii="Cambria" w:hAnsi="Cambria"/>
                <w:lang w:val="ru-RU"/>
              </w:rPr>
              <w:t>2,00</w:t>
            </w:r>
          </w:p>
        </w:tc>
        <w:tc>
          <w:tcPr>
            <w:tcW w:w="1458" w:type="dxa"/>
          </w:tcPr>
          <w:p w:rsidR="00277DEB" w:rsidRPr="00277DEB" w:rsidRDefault="00277DEB" w:rsidP="00277DEB">
            <w:pPr>
              <w:rPr>
                <w:rFonts w:ascii="Cambria" w:hAnsi="Cambria"/>
                <w:lang w:val="ru-RU"/>
              </w:rPr>
            </w:pPr>
            <w:r w:rsidRPr="00277DEB">
              <w:rPr>
                <w:rFonts w:ascii="Cambria" w:hAnsi="Cambria"/>
                <w:lang w:val="ru-RU"/>
              </w:rPr>
              <w:t>2,00</w:t>
            </w:r>
          </w:p>
        </w:tc>
        <w:tc>
          <w:tcPr>
            <w:tcW w:w="843" w:type="dxa"/>
          </w:tcPr>
          <w:p w:rsidR="00277DEB" w:rsidRPr="00277DEB" w:rsidRDefault="00277DEB" w:rsidP="00277DEB">
            <w:pPr>
              <w:rPr>
                <w:rFonts w:ascii="Cambria" w:hAnsi="Cambria"/>
                <w:lang w:val="ru-RU"/>
              </w:rPr>
            </w:pPr>
            <w:r w:rsidRPr="00277DEB">
              <w:rPr>
                <w:rFonts w:ascii="Cambria" w:hAnsi="Cambria"/>
                <w:lang w:val="ru-RU"/>
              </w:rPr>
              <w:t>0,233</w:t>
            </w:r>
          </w:p>
        </w:tc>
        <w:tc>
          <w:tcPr>
            <w:tcW w:w="843" w:type="dxa"/>
          </w:tcPr>
          <w:p w:rsidR="00277DEB" w:rsidRPr="00277DEB" w:rsidRDefault="00277DEB" w:rsidP="00277DEB">
            <w:pPr>
              <w:rPr>
                <w:rFonts w:ascii="Cambria" w:hAnsi="Cambria"/>
                <w:lang w:val="ru-RU"/>
              </w:rPr>
            </w:pPr>
            <w:r w:rsidRPr="00277DEB">
              <w:rPr>
                <w:rFonts w:ascii="Cambria" w:hAnsi="Cambria"/>
                <w:lang w:val="ru-RU"/>
              </w:rPr>
              <w:t>0,233</w:t>
            </w:r>
          </w:p>
        </w:tc>
        <w:tc>
          <w:tcPr>
            <w:tcW w:w="843" w:type="dxa"/>
          </w:tcPr>
          <w:p w:rsidR="00277DEB" w:rsidRPr="00277DEB" w:rsidRDefault="00277DEB" w:rsidP="00277DEB">
            <w:pPr>
              <w:rPr>
                <w:rFonts w:ascii="Cambria" w:hAnsi="Cambria"/>
                <w:lang w:val="ru-RU"/>
              </w:rPr>
            </w:pPr>
            <w:r w:rsidRPr="00277DEB">
              <w:rPr>
                <w:rFonts w:ascii="Cambria" w:hAnsi="Cambria"/>
                <w:lang w:val="ru-RU"/>
              </w:rPr>
              <w:t>0,233</w:t>
            </w:r>
          </w:p>
        </w:tc>
        <w:tc>
          <w:tcPr>
            <w:tcW w:w="1057" w:type="dxa"/>
          </w:tcPr>
          <w:p w:rsidR="00277DEB" w:rsidRPr="00277DEB" w:rsidRDefault="00277DEB" w:rsidP="00277DEB">
            <w:pPr>
              <w:rPr>
                <w:rFonts w:ascii="Cambria" w:hAnsi="Cambria"/>
                <w:lang w:val="ru-RU"/>
              </w:rPr>
            </w:pPr>
            <w:r w:rsidRPr="00277DEB">
              <w:rPr>
                <w:rFonts w:ascii="Cambria" w:hAnsi="Cambria"/>
                <w:lang w:val="ru-RU"/>
              </w:rPr>
              <w:t>1,318</w:t>
            </w:r>
          </w:p>
        </w:tc>
        <w:tc>
          <w:tcPr>
            <w:tcW w:w="1475" w:type="dxa"/>
          </w:tcPr>
          <w:p w:rsidR="00277DEB" w:rsidRPr="00277DEB" w:rsidRDefault="00277DEB" w:rsidP="00277DEB">
            <w:pPr>
              <w:rPr>
                <w:rFonts w:ascii="Cambria" w:hAnsi="Cambria"/>
                <w:lang w:val="ru-RU"/>
              </w:rPr>
            </w:pPr>
            <w:r w:rsidRPr="00277DEB">
              <w:rPr>
                <w:rFonts w:ascii="Cambria" w:hAnsi="Cambria"/>
                <w:lang w:val="ru-RU"/>
              </w:rPr>
              <w:t>1,318</w:t>
            </w:r>
          </w:p>
        </w:tc>
      </w:tr>
      <w:tr w:rsidR="00277DEB" w:rsidRPr="00277DEB" w:rsidTr="00277DEB">
        <w:tc>
          <w:tcPr>
            <w:tcW w:w="1537" w:type="dxa"/>
          </w:tcPr>
          <w:p w:rsidR="00277DEB" w:rsidRPr="00277DEB" w:rsidRDefault="00277DEB" w:rsidP="00277DEB">
            <w:pPr>
              <w:rPr>
                <w:rFonts w:ascii="Cambria" w:hAnsi="Cambria"/>
                <w:lang w:val="ru-RU"/>
              </w:rPr>
            </w:pPr>
            <w:r w:rsidRPr="00277DEB">
              <w:rPr>
                <w:rFonts w:ascii="Cambria" w:hAnsi="Cambria"/>
                <w:lang w:val="ru-RU"/>
              </w:rPr>
              <w:t>д.Ущерб</w:t>
            </w:r>
          </w:p>
        </w:tc>
        <w:tc>
          <w:tcPr>
            <w:tcW w:w="1974" w:type="dxa"/>
          </w:tcPr>
          <w:p w:rsidR="00277DEB" w:rsidRPr="00277DEB" w:rsidRDefault="00277DEB" w:rsidP="00277DEB">
            <w:pPr>
              <w:rPr>
                <w:rFonts w:ascii="Cambria" w:hAnsi="Cambria"/>
              </w:rPr>
            </w:pPr>
            <w:r w:rsidRPr="00277DEB">
              <w:rPr>
                <w:rFonts w:ascii="Cambria" w:hAnsi="Cambria"/>
                <w:lang w:val="ru-RU"/>
              </w:rPr>
              <w:t>Индивидуальные дома</w:t>
            </w:r>
          </w:p>
        </w:tc>
        <w:tc>
          <w:tcPr>
            <w:tcW w:w="2069" w:type="dxa"/>
          </w:tcPr>
          <w:p w:rsidR="00277DEB" w:rsidRPr="00277DEB" w:rsidRDefault="00277DEB" w:rsidP="00277DEB">
            <w:pPr>
              <w:rPr>
                <w:rFonts w:ascii="Cambria" w:hAnsi="Cambria"/>
                <w:lang w:val="ru-RU"/>
              </w:rPr>
            </w:pPr>
            <w:r w:rsidRPr="00277DEB">
              <w:rPr>
                <w:rFonts w:ascii="Cambria" w:hAnsi="Cambria"/>
                <w:lang w:val="ru-RU"/>
              </w:rPr>
              <w:t>0,55</w:t>
            </w:r>
          </w:p>
        </w:tc>
        <w:tc>
          <w:tcPr>
            <w:tcW w:w="1458" w:type="dxa"/>
          </w:tcPr>
          <w:p w:rsidR="00277DEB" w:rsidRPr="00277DEB" w:rsidRDefault="00277DEB" w:rsidP="00277DEB">
            <w:pPr>
              <w:rPr>
                <w:rFonts w:ascii="Cambria" w:hAnsi="Cambria"/>
                <w:lang w:val="ru-RU"/>
              </w:rPr>
            </w:pPr>
            <w:r w:rsidRPr="00277DEB">
              <w:rPr>
                <w:rFonts w:ascii="Cambria" w:hAnsi="Cambria"/>
                <w:lang w:val="ru-RU"/>
              </w:rPr>
              <w:t>0,55</w:t>
            </w:r>
          </w:p>
        </w:tc>
        <w:tc>
          <w:tcPr>
            <w:tcW w:w="843" w:type="dxa"/>
          </w:tcPr>
          <w:p w:rsidR="00277DEB" w:rsidRPr="00277DEB" w:rsidRDefault="00277DEB" w:rsidP="00277DEB">
            <w:pPr>
              <w:rPr>
                <w:rFonts w:ascii="Cambria" w:hAnsi="Cambria"/>
                <w:lang w:val="ru-RU"/>
              </w:rPr>
            </w:pPr>
            <w:r w:rsidRPr="00277DEB">
              <w:rPr>
                <w:rFonts w:ascii="Cambria" w:hAnsi="Cambria"/>
                <w:lang w:val="ru-RU"/>
              </w:rPr>
              <w:t>0,016</w:t>
            </w:r>
          </w:p>
        </w:tc>
        <w:tc>
          <w:tcPr>
            <w:tcW w:w="843" w:type="dxa"/>
          </w:tcPr>
          <w:p w:rsidR="00277DEB" w:rsidRPr="00277DEB" w:rsidRDefault="00277DEB" w:rsidP="00277DEB">
            <w:pPr>
              <w:rPr>
                <w:rFonts w:ascii="Cambria" w:hAnsi="Cambria"/>
                <w:lang w:val="ru-RU"/>
              </w:rPr>
            </w:pPr>
            <w:r w:rsidRPr="00277DEB">
              <w:rPr>
                <w:rFonts w:ascii="Cambria" w:hAnsi="Cambria"/>
                <w:lang w:val="ru-RU"/>
              </w:rPr>
              <w:t>0,016</w:t>
            </w:r>
          </w:p>
        </w:tc>
        <w:tc>
          <w:tcPr>
            <w:tcW w:w="843" w:type="dxa"/>
          </w:tcPr>
          <w:p w:rsidR="00277DEB" w:rsidRPr="00277DEB" w:rsidRDefault="00277DEB" w:rsidP="00277DEB">
            <w:pPr>
              <w:rPr>
                <w:rFonts w:ascii="Cambria" w:hAnsi="Cambria"/>
                <w:lang w:val="ru-RU"/>
              </w:rPr>
            </w:pPr>
            <w:r w:rsidRPr="00277DEB">
              <w:rPr>
                <w:rFonts w:ascii="Cambria" w:hAnsi="Cambria"/>
                <w:lang w:val="ru-RU"/>
              </w:rPr>
              <w:t>0,016</w:t>
            </w:r>
          </w:p>
        </w:tc>
        <w:tc>
          <w:tcPr>
            <w:tcW w:w="1057" w:type="dxa"/>
          </w:tcPr>
          <w:p w:rsidR="00277DEB" w:rsidRPr="00277DEB" w:rsidRDefault="00277DEB" w:rsidP="00277DEB">
            <w:pPr>
              <w:rPr>
                <w:rFonts w:ascii="Cambria" w:hAnsi="Cambria"/>
                <w:lang w:val="ru-RU"/>
              </w:rPr>
            </w:pPr>
            <w:r w:rsidRPr="00277DEB">
              <w:rPr>
                <w:rFonts w:ascii="Cambria" w:hAnsi="Cambria"/>
                <w:lang w:val="ru-RU"/>
              </w:rPr>
              <w:t>0,088</w:t>
            </w:r>
          </w:p>
        </w:tc>
        <w:tc>
          <w:tcPr>
            <w:tcW w:w="1475" w:type="dxa"/>
          </w:tcPr>
          <w:p w:rsidR="00277DEB" w:rsidRPr="00277DEB" w:rsidRDefault="00277DEB" w:rsidP="00277DEB">
            <w:pPr>
              <w:rPr>
                <w:rFonts w:ascii="Cambria" w:hAnsi="Cambria"/>
                <w:lang w:val="ru-RU"/>
              </w:rPr>
            </w:pPr>
            <w:r w:rsidRPr="00277DEB">
              <w:rPr>
                <w:rFonts w:ascii="Cambria" w:hAnsi="Cambria"/>
                <w:lang w:val="ru-RU"/>
              </w:rPr>
              <w:t>0,088</w:t>
            </w:r>
          </w:p>
        </w:tc>
      </w:tr>
      <w:tr w:rsidR="00277DEB" w:rsidRPr="00277DEB" w:rsidTr="00277DEB">
        <w:tc>
          <w:tcPr>
            <w:tcW w:w="1537" w:type="dxa"/>
          </w:tcPr>
          <w:p w:rsidR="00277DEB" w:rsidRPr="00277DEB" w:rsidRDefault="00277DEB" w:rsidP="00277DEB">
            <w:pPr>
              <w:rPr>
                <w:rFonts w:ascii="Cambria" w:hAnsi="Cambria"/>
                <w:lang w:val="ru-RU"/>
              </w:rPr>
            </w:pPr>
            <w:r w:rsidRPr="00277DEB">
              <w:rPr>
                <w:rFonts w:ascii="Cambria" w:hAnsi="Cambria"/>
                <w:lang w:val="ru-RU"/>
              </w:rPr>
              <w:t>Ж.д.129 км</w:t>
            </w:r>
          </w:p>
        </w:tc>
        <w:tc>
          <w:tcPr>
            <w:tcW w:w="1974" w:type="dxa"/>
          </w:tcPr>
          <w:p w:rsidR="00277DEB" w:rsidRPr="00277DEB" w:rsidRDefault="00277DEB" w:rsidP="00277DEB">
            <w:pPr>
              <w:rPr>
                <w:rFonts w:ascii="Cambria" w:hAnsi="Cambria"/>
              </w:rPr>
            </w:pPr>
            <w:r w:rsidRPr="00277DEB">
              <w:rPr>
                <w:rFonts w:ascii="Cambria" w:hAnsi="Cambria"/>
                <w:lang w:val="ru-RU"/>
              </w:rPr>
              <w:t>Индивидуальные дома</w:t>
            </w:r>
          </w:p>
        </w:tc>
        <w:tc>
          <w:tcPr>
            <w:tcW w:w="2069" w:type="dxa"/>
          </w:tcPr>
          <w:p w:rsidR="00277DEB" w:rsidRPr="00277DEB" w:rsidRDefault="00277DEB" w:rsidP="00277DEB">
            <w:pPr>
              <w:rPr>
                <w:rFonts w:ascii="Cambria" w:hAnsi="Cambria"/>
                <w:lang w:val="ru-RU"/>
              </w:rPr>
            </w:pPr>
            <w:r w:rsidRPr="00277DEB">
              <w:rPr>
                <w:rFonts w:ascii="Cambria" w:hAnsi="Cambria"/>
                <w:lang w:val="ru-RU"/>
              </w:rPr>
              <w:t>0,01</w:t>
            </w:r>
          </w:p>
        </w:tc>
        <w:tc>
          <w:tcPr>
            <w:tcW w:w="1458" w:type="dxa"/>
          </w:tcPr>
          <w:p w:rsidR="00277DEB" w:rsidRPr="00277DEB" w:rsidRDefault="00277DEB" w:rsidP="00277DEB">
            <w:pPr>
              <w:rPr>
                <w:rFonts w:ascii="Cambria" w:hAnsi="Cambria"/>
                <w:lang w:val="ru-RU"/>
              </w:rPr>
            </w:pPr>
            <w:r w:rsidRPr="00277DEB">
              <w:rPr>
                <w:rFonts w:ascii="Cambria" w:hAnsi="Cambria"/>
                <w:lang w:val="ru-RU"/>
              </w:rPr>
              <w:t>0,01</w:t>
            </w:r>
          </w:p>
        </w:tc>
        <w:tc>
          <w:tcPr>
            <w:tcW w:w="843" w:type="dxa"/>
          </w:tcPr>
          <w:p w:rsidR="00277DEB" w:rsidRPr="00277DEB" w:rsidRDefault="00277DEB" w:rsidP="00277DEB">
            <w:pPr>
              <w:rPr>
                <w:rFonts w:ascii="Cambria" w:hAnsi="Cambria"/>
                <w:lang w:val="ru-RU"/>
              </w:rPr>
            </w:pPr>
            <w:r w:rsidRPr="00277DEB">
              <w:rPr>
                <w:rFonts w:ascii="Cambria" w:hAnsi="Cambria"/>
                <w:lang w:val="ru-RU"/>
              </w:rPr>
              <w:t>0,004</w:t>
            </w:r>
          </w:p>
        </w:tc>
        <w:tc>
          <w:tcPr>
            <w:tcW w:w="843" w:type="dxa"/>
          </w:tcPr>
          <w:p w:rsidR="00277DEB" w:rsidRPr="00277DEB" w:rsidRDefault="00277DEB" w:rsidP="00277DEB">
            <w:pPr>
              <w:rPr>
                <w:rFonts w:ascii="Cambria" w:hAnsi="Cambria"/>
                <w:lang w:val="ru-RU"/>
              </w:rPr>
            </w:pPr>
            <w:r w:rsidRPr="00277DEB">
              <w:rPr>
                <w:rFonts w:ascii="Cambria" w:hAnsi="Cambria"/>
                <w:lang w:val="ru-RU"/>
              </w:rPr>
              <w:t>0,004</w:t>
            </w:r>
          </w:p>
        </w:tc>
        <w:tc>
          <w:tcPr>
            <w:tcW w:w="843" w:type="dxa"/>
          </w:tcPr>
          <w:p w:rsidR="00277DEB" w:rsidRPr="00277DEB" w:rsidRDefault="00277DEB" w:rsidP="00277DEB">
            <w:pPr>
              <w:rPr>
                <w:rFonts w:ascii="Cambria" w:hAnsi="Cambria"/>
                <w:lang w:val="ru-RU"/>
              </w:rPr>
            </w:pPr>
            <w:r w:rsidRPr="00277DEB">
              <w:rPr>
                <w:rFonts w:ascii="Cambria" w:hAnsi="Cambria"/>
                <w:lang w:val="ru-RU"/>
              </w:rPr>
              <w:t>0,004</w:t>
            </w:r>
          </w:p>
        </w:tc>
        <w:tc>
          <w:tcPr>
            <w:tcW w:w="1057" w:type="dxa"/>
          </w:tcPr>
          <w:p w:rsidR="00277DEB" w:rsidRPr="00277DEB" w:rsidRDefault="00277DEB" w:rsidP="00277DEB">
            <w:pPr>
              <w:rPr>
                <w:rFonts w:ascii="Cambria" w:hAnsi="Cambria"/>
                <w:lang w:val="ru-RU"/>
              </w:rPr>
            </w:pPr>
            <w:r w:rsidRPr="00277DEB">
              <w:rPr>
                <w:rFonts w:ascii="Cambria" w:hAnsi="Cambria"/>
                <w:lang w:val="ru-RU"/>
              </w:rPr>
              <w:t>0,022</w:t>
            </w:r>
          </w:p>
        </w:tc>
        <w:tc>
          <w:tcPr>
            <w:tcW w:w="1475" w:type="dxa"/>
          </w:tcPr>
          <w:p w:rsidR="00277DEB" w:rsidRPr="00277DEB" w:rsidRDefault="00277DEB" w:rsidP="00277DEB">
            <w:pPr>
              <w:rPr>
                <w:rFonts w:ascii="Cambria" w:hAnsi="Cambria"/>
                <w:lang w:val="ru-RU"/>
              </w:rPr>
            </w:pPr>
            <w:r w:rsidRPr="00277DEB">
              <w:rPr>
                <w:rFonts w:ascii="Cambria" w:hAnsi="Cambria"/>
                <w:lang w:val="ru-RU"/>
              </w:rPr>
              <w:t>0,022</w:t>
            </w:r>
          </w:p>
        </w:tc>
      </w:tr>
      <w:tr w:rsidR="00277DEB" w:rsidRPr="00277DEB" w:rsidTr="00277DEB">
        <w:tc>
          <w:tcPr>
            <w:tcW w:w="1537" w:type="dxa"/>
          </w:tcPr>
          <w:p w:rsidR="00277DEB" w:rsidRPr="00277DEB" w:rsidRDefault="00277DEB" w:rsidP="00277DEB">
            <w:pPr>
              <w:rPr>
                <w:rFonts w:ascii="Cambria" w:hAnsi="Cambria"/>
                <w:lang w:val="ru-RU"/>
              </w:rPr>
            </w:pPr>
            <w:r w:rsidRPr="00277DEB">
              <w:rPr>
                <w:rFonts w:ascii="Cambria" w:hAnsi="Cambria"/>
                <w:lang w:val="ru-RU"/>
              </w:rPr>
              <w:t>Итого Октябрьское СП</w:t>
            </w:r>
          </w:p>
        </w:tc>
        <w:tc>
          <w:tcPr>
            <w:tcW w:w="1974" w:type="dxa"/>
          </w:tcPr>
          <w:p w:rsidR="00277DEB" w:rsidRPr="00277DEB" w:rsidRDefault="00277DEB" w:rsidP="00277DEB">
            <w:pPr>
              <w:rPr>
                <w:rFonts w:ascii="Cambria" w:hAnsi="Cambria"/>
              </w:rPr>
            </w:pPr>
            <w:r w:rsidRPr="00277DEB">
              <w:rPr>
                <w:rFonts w:ascii="Cambria" w:hAnsi="Cambria"/>
                <w:lang w:val="ru-RU"/>
              </w:rPr>
              <w:t>Индивидуальные дома</w:t>
            </w:r>
          </w:p>
        </w:tc>
        <w:tc>
          <w:tcPr>
            <w:tcW w:w="2069" w:type="dxa"/>
          </w:tcPr>
          <w:p w:rsidR="00277DEB" w:rsidRPr="00277DEB" w:rsidRDefault="00277DEB" w:rsidP="00277DEB">
            <w:pPr>
              <w:rPr>
                <w:rFonts w:ascii="Cambria" w:hAnsi="Cambria"/>
                <w:lang w:val="ru-RU"/>
              </w:rPr>
            </w:pPr>
            <w:r w:rsidRPr="00277DEB">
              <w:rPr>
                <w:rFonts w:ascii="Cambria" w:hAnsi="Cambria"/>
                <w:lang w:val="ru-RU"/>
              </w:rPr>
              <w:t>42,26</w:t>
            </w:r>
          </w:p>
        </w:tc>
        <w:tc>
          <w:tcPr>
            <w:tcW w:w="1458" w:type="dxa"/>
          </w:tcPr>
          <w:p w:rsidR="00277DEB" w:rsidRPr="00277DEB" w:rsidRDefault="00277DEB" w:rsidP="00277DEB">
            <w:pPr>
              <w:rPr>
                <w:rFonts w:ascii="Cambria" w:hAnsi="Cambria"/>
                <w:lang w:val="ru-RU"/>
              </w:rPr>
            </w:pPr>
            <w:r w:rsidRPr="00277DEB">
              <w:rPr>
                <w:rFonts w:ascii="Cambria" w:hAnsi="Cambria"/>
                <w:lang w:val="ru-RU"/>
              </w:rPr>
              <w:t>42,35</w:t>
            </w:r>
          </w:p>
        </w:tc>
        <w:tc>
          <w:tcPr>
            <w:tcW w:w="843" w:type="dxa"/>
          </w:tcPr>
          <w:p w:rsidR="00277DEB" w:rsidRPr="00277DEB" w:rsidRDefault="00277DEB" w:rsidP="00277DEB">
            <w:pPr>
              <w:rPr>
                <w:rFonts w:ascii="Cambria" w:hAnsi="Cambria"/>
                <w:lang w:val="ru-RU"/>
              </w:rPr>
            </w:pPr>
            <w:r w:rsidRPr="00277DEB">
              <w:rPr>
                <w:rFonts w:ascii="Cambria" w:hAnsi="Cambria"/>
                <w:lang w:val="ru-RU"/>
              </w:rPr>
              <w:t>1,5</w:t>
            </w:r>
          </w:p>
        </w:tc>
        <w:tc>
          <w:tcPr>
            <w:tcW w:w="843" w:type="dxa"/>
          </w:tcPr>
          <w:p w:rsidR="00277DEB" w:rsidRPr="00277DEB" w:rsidRDefault="00277DEB" w:rsidP="00277DEB">
            <w:pPr>
              <w:rPr>
                <w:rFonts w:ascii="Cambria" w:hAnsi="Cambria"/>
                <w:lang w:val="ru-RU"/>
              </w:rPr>
            </w:pPr>
            <w:r w:rsidRPr="00277DEB">
              <w:rPr>
                <w:rFonts w:ascii="Cambria" w:hAnsi="Cambria"/>
                <w:lang w:val="ru-RU"/>
              </w:rPr>
              <w:t>1,5</w:t>
            </w:r>
          </w:p>
        </w:tc>
        <w:tc>
          <w:tcPr>
            <w:tcW w:w="843" w:type="dxa"/>
          </w:tcPr>
          <w:p w:rsidR="00277DEB" w:rsidRPr="00277DEB" w:rsidRDefault="00277DEB" w:rsidP="00277DEB">
            <w:pPr>
              <w:rPr>
                <w:rFonts w:ascii="Cambria" w:hAnsi="Cambria"/>
                <w:lang w:val="ru-RU"/>
              </w:rPr>
            </w:pPr>
            <w:r w:rsidRPr="00277DEB">
              <w:rPr>
                <w:rFonts w:ascii="Cambria" w:hAnsi="Cambria"/>
                <w:lang w:val="ru-RU"/>
              </w:rPr>
              <w:t>1,5</w:t>
            </w:r>
          </w:p>
        </w:tc>
        <w:tc>
          <w:tcPr>
            <w:tcW w:w="1057" w:type="dxa"/>
          </w:tcPr>
          <w:p w:rsidR="00277DEB" w:rsidRPr="00277DEB" w:rsidRDefault="00277DEB" w:rsidP="00277DEB">
            <w:pPr>
              <w:rPr>
                <w:rFonts w:ascii="Cambria" w:hAnsi="Cambria"/>
                <w:lang w:val="ru-RU"/>
              </w:rPr>
            </w:pPr>
            <w:r w:rsidRPr="00277DEB">
              <w:rPr>
                <w:rFonts w:ascii="Cambria" w:hAnsi="Cambria"/>
                <w:lang w:val="ru-RU"/>
              </w:rPr>
              <w:t>8,5</w:t>
            </w:r>
          </w:p>
        </w:tc>
        <w:tc>
          <w:tcPr>
            <w:tcW w:w="1475" w:type="dxa"/>
          </w:tcPr>
          <w:p w:rsidR="00277DEB" w:rsidRPr="00277DEB" w:rsidRDefault="00277DEB" w:rsidP="00277DEB">
            <w:pPr>
              <w:rPr>
                <w:rFonts w:ascii="Cambria" w:hAnsi="Cambria"/>
                <w:lang w:val="ru-RU"/>
              </w:rPr>
            </w:pPr>
            <w:r w:rsidRPr="00277DEB">
              <w:rPr>
                <w:rFonts w:ascii="Cambria" w:hAnsi="Cambria"/>
                <w:lang w:val="ru-RU"/>
              </w:rPr>
              <w:t>8,5</w:t>
            </w:r>
          </w:p>
        </w:tc>
      </w:tr>
    </w:tbl>
    <w:p w:rsidR="006B0DEA" w:rsidRDefault="006B0DEA" w:rsidP="0065326D">
      <w:pPr>
        <w:rPr>
          <w:lang w:val="ru-RU"/>
        </w:rPr>
      </w:pPr>
    </w:p>
    <w:p w:rsidR="006B0DEA" w:rsidRPr="0065326D" w:rsidRDefault="006B0DEA" w:rsidP="0065326D">
      <w:pPr>
        <w:rPr>
          <w:lang w:val="ru-RU"/>
        </w:rPr>
      </w:pPr>
      <w:r w:rsidRPr="0065326D">
        <w:rPr>
          <w:lang w:val="ru-RU"/>
        </w:rPr>
        <w:t>*Распределение прироста площадей по посе</w:t>
      </w:r>
      <w:r w:rsidR="0097274E">
        <w:rPr>
          <w:lang w:val="ru-RU"/>
        </w:rPr>
        <w:t>лениям с разбивкой по годам (2020</w:t>
      </w:r>
      <w:r w:rsidRPr="0065326D">
        <w:rPr>
          <w:lang w:val="ru-RU"/>
        </w:rPr>
        <w:t>-2024) принято пропорционально суммарному приросту площад</w:t>
      </w:r>
      <w:r w:rsidR="0097274E">
        <w:rPr>
          <w:lang w:val="ru-RU"/>
        </w:rPr>
        <w:t xml:space="preserve">ей по генплану к 2029 </w:t>
      </w:r>
      <w:r w:rsidRPr="0065326D">
        <w:rPr>
          <w:lang w:val="ru-RU"/>
        </w:rPr>
        <w:t>году.</w:t>
      </w:r>
    </w:p>
    <w:p w:rsidR="006B0DEA" w:rsidRDefault="006B0DEA" w:rsidP="0065326D">
      <w:pPr>
        <w:rPr>
          <w:lang w:val="ru-RU"/>
        </w:rPr>
      </w:pPr>
    </w:p>
    <w:p w:rsidR="006B0DEA" w:rsidRDefault="006B0DEA" w:rsidP="0065326D">
      <w:pPr>
        <w:rPr>
          <w:rFonts w:ascii="Times New Roman" w:hAnsi="Times New Roman"/>
          <w:b/>
          <w:sz w:val="24"/>
          <w:szCs w:val="24"/>
          <w:lang w:val="ru-RU"/>
        </w:rPr>
      </w:pPr>
      <w:r w:rsidRPr="0065326D">
        <w:rPr>
          <w:rFonts w:ascii="Times New Roman" w:hAnsi="Times New Roman"/>
          <w:b/>
          <w:sz w:val="24"/>
          <w:szCs w:val="24"/>
          <w:lang w:val="ru-RU"/>
        </w:rPr>
        <w:t>Прирост населения согласно прироста жилых площадей с разбивкой по годам</w:t>
      </w:r>
    </w:p>
    <w:p w:rsidR="006B0DEA" w:rsidRPr="0065326D" w:rsidRDefault="006B0DEA" w:rsidP="0065326D">
      <w:pPr>
        <w:rPr>
          <w:rFonts w:ascii="Times New Roman" w:hAnsi="Times New Roman"/>
          <w:b/>
          <w:sz w:val="24"/>
          <w:szCs w:val="24"/>
          <w:lang w:val="ru-RU"/>
        </w:rPr>
      </w:pPr>
    </w:p>
    <w:p w:rsidR="006B0DEA" w:rsidRDefault="006B0DEA" w:rsidP="0065326D">
      <w:pPr>
        <w:rPr>
          <w:rFonts w:ascii="Times New Roman" w:hAnsi="Times New Roman"/>
          <w:lang w:val="ru-RU"/>
        </w:rPr>
      </w:pPr>
      <w:r w:rsidRPr="0065326D">
        <w:rPr>
          <w:rFonts w:ascii="Times New Roman" w:hAnsi="Times New Roman"/>
          <w:lang w:val="ru-RU"/>
        </w:rPr>
        <w:t>Исходя из данных по жилищной обеспеченности населения Октябрьского поселения (50 м</w:t>
      </w:r>
      <w:r w:rsidRPr="0065326D">
        <w:rPr>
          <w:rFonts w:ascii="Times New Roman" w:hAnsi="Times New Roman"/>
          <w:vertAlign w:val="superscript"/>
          <w:lang w:val="ru-RU"/>
        </w:rPr>
        <w:t>2</w:t>
      </w:r>
      <w:r w:rsidRPr="0065326D">
        <w:rPr>
          <w:rFonts w:ascii="Times New Roman" w:hAnsi="Times New Roman"/>
          <w:lang w:val="ru-RU"/>
        </w:rPr>
        <w:t>/чел – для индивидуальных домов согласно данным Генплана) и приросту жилых площадей сделан прогноз по приросту населения.</w:t>
      </w:r>
    </w:p>
    <w:p w:rsidR="006B0DEA" w:rsidRDefault="006B0DEA" w:rsidP="0065326D">
      <w:pPr>
        <w:rPr>
          <w:rFonts w:ascii="Times New Roman" w:hAnsi="Times New Roman"/>
          <w:lang w:val="ru-RU"/>
        </w:rPr>
      </w:pPr>
    </w:p>
    <w:p w:rsidR="006B0DEA" w:rsidRPr="00117B23" w:rsidRDefault="006B0DEA" w:rsidP="00117B23">
      <w:pPr>
        <w:rPr>
          <w:rFonts w:ascii="Times New Roman" w:hAnsi="Times New Roman"/>
          <w:b/>
          <w:lang w:val="ru-RU"/>
        </w:rPr>
      </w:pPr>
      <w:r w:rsidRPr="00117B23">
        <w:rPr>
          <w:rFonts w:ascii="Times New Roman" w:hAnsi="Times New Roman"/>
          <w:b/>
          <w:lang w:val="ru-RU"/>
        </w:rPr>
        <w:t>Таблица 2.2.</w:t>
      </w:r>
      <w:r>
        <w:rPr>
          <w:rFonts w:ascii="Times New Roman" w:hAnsi="Times New Roman"/>
          <w:b/>
          <w:lang w:val="ru-RU"/>
        </w:rPr>
        <w:t>2</w:t>
      </w:r>
      <w:r w:rsidRPr="00117B23">
        <w:rPr>
          <w:rFonts w:ascii="Times New Roman" w:hAnsi="Times New Roman"/>
          <w:b/>
          <w:lang w:val="ru-RU"/>
        </w:rPr>
        <w:t xml:space="preserve">. </w:t>
      </w:r>
      <w:r>
        <w:rPr>
          <w:rFonts w:ascii="Times New Roman" w:hAnsi="Times New Roman"/>
          <w:b/>
          <w:lang w:val="ru-RU"/>
        </w:rPr>
        <w:t>Прирост населения</w:t>
      </w:r>
    </w:p>
    <w:tbl>
      <w:tblPr>
        <w:tblStyle w:val="afe"/>
        <w:tblW w:w="0" w:type="auto"/>
        <w:tblInd w:w="108" w:type="dxa"/>
        <w:tblLook w:val="04A0" w:firstRow="1" w:lastRow="0" w:firstColumn="1" w:lastColumn="0" w:noHBand="0" w:noVBand="1"/>
      </w:tblPr>
      <w:tblGrid>
        <w:gridCol w:w="2127"/>
        <w:gridCol w:w="1417"/>
        <w:gridCol w:w="1701"/>
        <w:gridCol w:w="1843"/>
        <w:gridCol w:w="1843"/>
        <w:gridCol w:w="1984"/>
        <w:gridCol w:w="2552"/>
      </w:tblGrid>
      <w:tr w:rsidR="0097274E" w:rsidRPr="0097274E" w:rsidTr="0097274E">
        <w:tc>
          <w:tcPr>
            <w:tcW w:w="2127" w:type="dxa"/>
          </w:tcPr>
          <w:p w:rsidR="0097274E" w:rsidRPr="0097274E" w:rsidRDefault="0097274E" w:rsidP="0097274E">
            <w:pPr>
              <w:rPr>
                <w:rFonts w:ascii="Times New Roman" w:hAnsi="Times New Roman"/>
                <w:b/>
                <w:lang w:val="ru-RU"/>
              </w:rPr>
            </w:pPr>
            <w:r w:rsidRPr="0097274E">
              <w:rPr>
                <w:rFonts w:ascii="Times New Roman" w:hAnsi="Times New Roman"/>
                <w:b/>
                <w:lang w:val="ru-RU"/>
              </w:rPr>
              <w:t>Населенный пункт</w:t>
            </w:r>
          </w:p>
        </w:tc>
        <w:tc>
          <w:tcPr>
            <w:tcW w:w="1417" w:type="dxa"/>
          </w:tcPr>
          <w:p w:rsidR="0097274E" w:rsidRPr="0097274E" w:rsidRDefault="0097274E" w:rsidP="0097274E">
            <w:pPr>
              <w:rPr>
                <w:rFonts w:ascii="Times New Roman" w:hAnsi="Times New Roman"/>
                <w:b/>
                <w:lang w:val="ru-RU"/>
              </w:rPr>
            </w:pPr>
            <w:r w:rsidRPr="0097274E">
              <w:rPr>
                <w:rFonts w:ascii="Times New Roman" w:hAnsi="Times New Roman"/>
                <w:b/>
                <w:lang w:val="ru-RU"/>
              </w:rPr>
              <w:t>2019</w:t>
            </w:r>
          </w:p>
        </w:tc>
        <w:tc>
          <w:tcPr>
            <w:tcW w:w="1701" w:type="dxa"/>
          </w:tcPr>
          <w:p w:rsidR="0097274E" w:rsidRPr="0097274E" w:rsidRDefault="0097274E" w:rsidP="0097274E">
            <w:pPr>
              <w:rPr>
                <w:rFonts w:ascii="Times New Roman" w:hAnsi="Times New Roman"/>
                <w:b/>
                <w:lang w:val="ru-RU"/>
              </w:rPr>
            </w:pPr>
            <w:r w:rsidRPr="0097274E">
              <w:rPr>
                <w:rFonts w:ascii="Times New Roman" w:hAnsi="Times New Roman"/>
                <w:b/>
                <w:lang w:val="ru-RU"/>
              </w:rPr>
              <w:t>2020</w:t>
            </w:r>
          </w:p>
        </w:tc>
        <w:tc>
          <w:tcPr>
            <w:tcW w:w="1843" w:type="dxa"/>
          </w:tcPr>
          <w:p w:rsidR="0097274E" w:rsidRPr="0097274E" w:rsidRDefault="0097274E" w:rsidP="0097274E">
            <w:pPr>
              <w:rPr>
                <w:rFonts w:ascii="Times New Roman" w:hAnsi="Times New Roman"/>
                <w:b/>
                <w:lang w:val="ru-RU"/>
              </w:rPr>
            </w:pPr>
            <w:r w:rsidRPr="0097274E">
              <w:rPr>
                <w:rFonts w:ascii="Times New Roman" w:hAnsi="Times New Roman"/>
                <w:b/>
                <w:lang w:val="ru-RU"/>
              </w:rPr>
              <w:t>2021</w:t>
            </w:r>
          </w:p>
        </w:tc>
        <w:tc>
          <w:tcPr>
            <w:tcW w:w="1843" w:type="dxa"/>
          </w:tcPr>
          <w:p w:rsidR="0097274E" w:rsidRPr="0097274E" w:rsidRDefault="0097274E" w:rsidP="0097274E">
            <w:pPr>
              <w:rPr>
                <w:rFonts w:ascii="Times New Roman" w:hAnsi="Times New Roman"/>
                <w:b/>
                <w:lang w:val="ru-RU"/>
              </w:rPr>
            </w:pPr>
            <w:r w:rsidRPr="0097274E">
              <w:rPr>
                <w:rFonts w:ascii="Times New Roman" w:hAnsi="Times New Roman"/>
                <w:b/>
                <w:lang w:val="ru-RU"/>
              </w:rPr>
              <w:t>2022</w:t>
            </w:r>
          </w:p>
        </w:tc>
        <w:tc>
          <w:tcPr>
            <w:tcW w:w="1984" w:type="dxa"/>
          </w:tcPr>
          <w:p w:rsidR="0097274E" w:rsidRPr="0097274E" w:rsidRDefault="0097274E" w:rsidP="0097274E">
            <w:pPr>
              <w:rPr>
                <w:rFonts w:ascii="Times New Roman" w:hAnsi="Times New Roman"/>
                <w:b/>
                <w:lang w:val="ru-RU"/>
              </w:rPr>
            </w:pPr>
            <w:r w:rsidRPr="0097274E">
              <w:rPr>
                <w:rFonts w:ascii="Times New Roman" w:hAnsi="Times New Roman"/>
                <w:b/>
                <w:lang w:val="ru-RU"/>
              </w:rPr>
              <w:t>2024</w:t>
            </w:r>
          </w:p>
        </w:tc>
        <w:tc>
          <w:tcPr>
            <w:tcW w:w="2552" w:type="dxa"/>
          </w:tcPr>
          <w:p w:rsidR="0097274E" w:rsidRPr="0097274E" w:rsidRDefault="0097274E" w:rsidP="0097274E">
            <w:pPr>
              <w:rPr>
                <w:rFonts w:ascii="Times New Roman" w:hAnsi="Times New Roman"/>
                <w:b/>
                <w:lang w:val="ru-RU"/>
              </w:rPr>
            </w:pPr>
            <w:r w:rsidRPr="0097274E">
              <w:rPr>
                <w:rFonts w:ascii="Times New Roman" w:hAnsi="Times New Roman"/>
                <w:b/>
                <w:lang w:val="ru-RU"/>
              </w:rPr>
              <w:t>2029</w:t>
            </w:r>
          </w:p>
        </w:tc>
      </w:tr>
      <w:tr w:rsidR="0097274E" w:rsidRPr="0097274E" w:rsidTr="0097274E">
        <w:tc>
          <w:tcPr>
            <w:tcW w:w="2127" w:type="dxa"/>
          </w:tcPr>
          <w:p w:rsidR="0097274E" w:rsidRPr="0097274E" w:rsidRDefault="0097274E" w:rsidP="0097274E">
            <w:pPr>
              <w:rPr>
                <w:rFonts w:ascii="Times New Roman" w:hAnsi="Times New Roman"/>
                <w:lang w:val="ru-RU"/>
              </w:rPr>
            </w:pPr>
            <w:r w:rsidRPr="0097274E">
              <w:rPr>
                <w:rFonts w:ascii="Times New Roman" w:hAnsi="Times New Roman"/>
                <w:lang w:val="ru-RU"/>
              </w:rPr>
              <w:t>С.октябрьское</w:t>
            </w:r>
          </w:p>
        </w:tc>
        <w:tc>
          <w:tcPr>
            <w:tcW w:w="1417" w:type="dxa"/>
          </w:tcPr>
          <w:p w:rsidR="0097274E" w:rsidRPr="0097274E" w:rsidRDefault="0097274E" w:rsidP="0097274E">
            <w:pPr>
              <w:rPr>
                <w:rFonts w:ascii="Times New Roman" w:hAnsi="Times New Roman"/>
                <w:lang w:val="ru-RU"/>
              </w:rPr>
            </w:pPr>
            <w:r w:rsidRPr="0097274E">
              <w:rPr>
                <w:rFonts w:ascii="Times New Roman" w:hAnsi="Times New Roman"/>
                <w:lang w:val="ru-RU"/>
              </w:rPr>
              <w:t>2138</w:t>
            </w:r>
          </w:p>
        </w:tc>
        <w:tc>
          <w:tcPr>
            <w:tcW w:w="1701" w:type="dxa"/>
          </w:tcPr>
          <w:p w:rsidR="0097274E" w:rsidRPr="0097274E" w:rsidRDefault="0097274E" w:rsidP="0097274E">
            <w:pPr>
              <w:rPr>
                <w:rFonts w:ascii="Times New Roman" w:hAnsi="Times New Roman"/>
                <w:lang w:val="ru-RU"/>
              </w:rPr>
            </w:pPr>
            <w:r w:rsidRPr="0097274E">
              <w:rPr>
                <w:rFonts w:ascii="Times New Roman" w:hAnsi="Times New Roman"/>
                <w:lang w:val="ru-RU"/>
              </w:rPr>
              <w:t>2163</w:t>
            </w:r>
          </w:p>
        </w:tc>
        <w:tc>
          <w:tcPr>
            <w:tcW w:w="1843" w:type="dxa"/>
          </w:tcPr>
          <w:p w:rsidR="0097274E" w:rsidRPr="0097274E" w:rsidRDefault="0097274E" w:rsidP="0097274E">
            <w:pPr>
              <w:rPr>
                <w:rFonts w:ascii="Times New Roman" w:hAnsi="Times New Roman"/>
                <w:lang w:val="ru-RU"/>
              </w:rPr>
            </w:pPr>
            <w:r w:rsidRPr="0097274E">
              <w:rPr>
                <w:rFonts w:ascii="Times New Roman" w:hAnsi="Times New Roman"/>
                <w:lang w:val="ru-RU"/>
              </w:rPr>
              <w:t>2188</w:t>
            </w:r>
          </w:p>
        </w:tc>
        <w:tc>
          <w:tcPr>
            <w:tcW w:w="1843" w:type="dxa"/>
          </w:tcPr>
          <w:p w:rsidR="0097274E" w:rsidRPr="0097274E" w:rsidRDefault="0097274E" w:rsidP="0097274E">
            <w:pPr>
              <w:rPr>
                <w:rFonts w:ascii="Times New Roman" w:hAnsi="Times New Roman"/>
                <w:lang w:val="ru-RU"/>
              </w:rPr>
            </w:pPr>
            <w:r w:rsidRPr="0097274E">
              <w:rPr>
                <w:rFonts w:ascii="Times New Roman" w:hAnsi="Times New Roman"/>
                <w:lang w:val="ru-RU"/>
              </w:rPr>
              <w:t>2213</w:t>
            </w:r>
          </w:p>
        </w:tc>
        <w:tc>
          <w:tcPr>
            <w:tcW w:w="1984" w:type="dxa"/>
          </w:tcPr>
          <w:p w:rsidR="0097274E" w:rsidRPr="0097274E" w:rsidRDefault="0097274E" w:rsidP="0097274E">
            <w:pPr>
              <w:rPr>
                <w:rFonts w:ascii="Times New Roman" w:hAnsi="Times New Roman"/>
                <w:lang w:val="ru-RU"/>
              </w:rPr>
            </w:pPr>
            <w:r w:rsidRPr="0097274E">
              <w:rPr>
                <w:rFonts w:ascii="Times New Roman" w:hAnsi="Times New Roman"/>
                <w:lang w:val="ru-RU"/>
              </w:rPr>
              <w:t>2355</w:t>
            </w:r>
          </w:p>
        </w:tc>
        <w:tc>
          <w:tcPr>
            <w:tcW w:w="2552" w:type="dxa"/>
          </w:tcPr>
          <w:p w:rsidR="0097274E" w:rsidRPr="0097274E" w:rsidRDefault="0097274E" w:rsidP="0097274E">
            <w:pPr>
              <w:rPr>
                <w:rFonts w:ascii="Times New Roman" w:hAnsi="Times New Roman"/>
                <w:lang w:val="ru-RU"/>
              </w:rPr>
            </w:pPr>
            <w:r w:rsidRPr="0097274E">
              <w:rPr>
                <w:rFonts w:ascii="Times New Roman" w:hAnsi="Times New Roman"/>
                <w:lang w:val="ru-RU"/>
              </w:rPr>
              <w:t>2497</w:t>
            </w:r>
          </w:p>
        </w:tc>
      </w:tr>
      <w:tr w:rsidR="0097274E" w:rsidRPr="0097274E" w:rsidTr="0097274E">
        <w:tc>
          <w:tcPr>
            <w:tcW w:w="2127" w:type="dxa"/>
          </w:tcPr>
          <w:p w:rsidR="0097274E" w:rsidRPr="0097274E" w:rsidRDefault="0097274E" w:rsidP="0097274E">
            <w:pPr>
              <w:rPr>
                <w:rFonts w:ascii="Times New Roman" w:hAnsi="Times New Roman"/>
                <w:lang w:val="ru-RU"/>
              </w:rPr>
            </w:pPr>
            <w:r w:rsidRPr="0097274E">
              <w:rPr>
                <w:rFonts w:ascii="Times New Roman" w:hAnsi="Times New Roman"/>
                <w:lang w:val="ru-RU"/>
              </w:rPr>
              <w:t xml:space="preserve">Д.Николаевка </w:t>
            </w:r>
          </w:p>
        </w:tc>
        <w:tc>
          <w:tcPr>
            <w:tcW w:w="1417" w:type="dxa"/>
          </w:tcPr>
          <w:p w:rsidR="0097274E" w:rsidRPr="0097274E" w:rsidRDefault="0097274E" w:rsidP="0097274E">
            <w:pPr>
              <w:rPr>
                <w:rFonts w:ascii="Times New Roman" w:hAnsi="Times New Roman"/>
                <w:lang w:val="ru-RU"/>
              </w:rPr>
            </w:pPr>
            <w:r w:rsidRPr="0097274E">
              <w:rPr>
                <w:rFonts w:ascii="Times New Roman" w:hAnsi="Times New Roman"/>
                <w:lang w:val="ru-RU"/>
              </w:rPr>
              <w:t>99</w:t>
            </w:r>
          </w:p>
        </w:tc>
        <w:tc>
          <w:tcPr>
            <w:tcW w:w="1701" w:type="dxa"/>
          </w:tcPr>
          <w:p w:rsidR="0097274E" w:rsidRPr="0097274E" w:rsidRDefault="0097274E" w:rsidP="0097274E">
            <w:pPr>
              <w:rPr>
                <w:rFonts w:ascii="Times New Roman" w:hAnsi="Times New Roman"/>
                <w:lang w:val="ru-RU"/>
              </w:rPr>
            </w:pPr>
            <w:r w:rsidRPr="0097274E">
              <w:rPr>
                <w:rFonts w:ascii="Times New Roman" w:hAnsi="Times New Roman"/>
                <w:lang w:val="ru-RU"/>
              </w:rPr>
              <w:t>104</w:t>
            </w:r>
          </w:p>
        </w:tc>
        <w:tc>
          <w:tcPr>
            <w:tcW w:w="1843" w:type="dxa"/>
          </w:tcPr>
          <w:p w:rsidR="0097274E" w:rsidRPr="0097274E" w:rsidRDefault="0097274E" w:rsidP="0097274E">
            <w:pPr>
              <w:rPr>
                <w:rFonts w:ascii="Times New Roman" w:hAnsi="Times New Roman"/>
                <w:lang w:val="ru-RU"/>
              </w:rPr>
            </w:pPr>
            <w:r w:rsidRPr="0097274E">
              <w:rPr>
                <w:rFonts w:ascii="Times New Roman" w:hAnsi="Times New Roman"/>
                <w:lang w:val="ru-RU"/>
              </w:rPr>
              <w:t>109</w:t>
            </w:r>
          </w:p>
        </w:tc>
        <w:tc>
          <w:tcPr>
            <w:tcW w:w="1843" w:type="dxa"/>
          </w:tcPr>
          <w:p w:rsidR="0097274E" w:rsidRPr="0097274E" w:rsidRDefault="0097274E" w:rsidP="0097274E">
            <w:pPr>
              <w:rPr>
                <w:rFonts w:ascii="Times New Roman" w:hAnsi="Times New Roman"/>
                <w:lang w:val="ru-RU"/>
              </w:rPr>
            </w:pPr>
            <w:r w:rsidRPr="0097274E">
              <w:rPr>
                <w:rFonts w:ascii="Times New Roman" w:hAnsi="Times New Roman"/>
                <w:lang w:val="ru-RU"/>
              </w:rPr>
              <w:t>113</w:t>
            </w:r>
          </w:p>
        </w:tc>
        <w:tc>
          <w:tcPr>
            <w:tcW w:w="1984" w:type="dxa"/>
          </w:tcPr>
          <w:p w:rsidR="0097274E" w:rsidRPr="0097274E" w:rsidRDefault="0097274E" w:rsidP="0097274E">
            <w:pPr>
              <w:rPr>
                <w:rFonts w:ascii="Times New Roman" w:hAnsi="Times New Roman"/>
                <w:lang w:val="ru-RU"/>
              </w:rPr>
            </w:pPr>
            <w:r w:rsidRPr="0097274E">
              <w:rPr>
                <w:rFonts w:ascii="Times New Roman" w:hAnsi="Times New Roman"/>
                <w:lang w:val="ru-RU"/>
              </w:rPr>
              <w:t>140</w:t>
            </w:r>
          </w:p>
        </w:tc>
        <w:tc>
          <w:tcPr>
            <w:tcW w:w="2552" w:type="dxa"/>
          </w:tcPr>
          <w:p w:rsidR="0097274E" w:rsidRPr="0097274E" w:rsidRDefault="0097274E" w:rsidP="0097274E">
            <w:pPr>
              <w:rPr>
                <w:rFonts w:ascii="Times New Roman" w:hAnsi="Times New Roman"/>
                <w:lang w:val="ru-RU"/>
              </w:rPr>
            </w:pPr>
            <w:r w:rsidRPr="0097274E">
              <w:rPr>
                <w:rFonts w:ascii="Times New Roman" w:hAnsi="Times New Roman"/>
                <w:lang w:val="ru-RU"/>
              </w:rPr>
              <w:t>167</w:t>
            </w:r>
          </w:p>
        </w:tc>
      </w:tr>
      <w:tr w:rsidR="0097274E" w:rsidRPr="0097274E" w:rsidTr="0097274E">
        <w:tc>
          <w:tcPr>
            <w:tcW w:w="2127" w:type="dxa"/>
          </w:tcPr>
          <w:p w:rsidR="0097274E" w:rsidRPr="0097274E" w:rsidRDefault="0097274E" w:rsidP="0097274E">
            <w:pPr>
              <w:rPr>
                <w:rFonts w:ascii="Times New Roman" w:hAnsi="Times New Roman"/>
                <w:lang w:val="ru-RU"/>
              </w:rPr>
            </w:pPr>
            <w:r w:rsidRPr="0097274E">
              <w:rPr>
                <w:rFonts w:ascii="Times New Roman" w:hAnsi="Times New Roman"/>
                <w:lang w:val="ru-RU"/>
              </w:rPr>
              <w:t>д.Ущерб</w:t>
            </w:r>
          </w:p>
        </w:tc>
        <w:tc>
          <w:tcPr>
            <w:tcW w:w="1417" w:type="dxa"/>
          </w:tcPr>
          <w:p w:rsidR="0097274E" w:rsidRPr="0097274E" w:rsidRDefault="0097274E" w:rsidP="0097274E">
            <w:pPr>
              <w:rPr>
                <w:rFonts w:ascii="Times New Roman" w:hAnsi="Times New Roman"/>
                <w:lang w:val="ru-RU"/>
              </w:rPr>
            </w:pPr>
            <w:r w:rsidRPr="0097274E">
              <w:rPr>
                <w:rFonts w:ascii="Times New Roman" w:hAnsi="Times New Roman"/>
                <w:lang w:val="ru-RU"/>
              </w:rPr>
              <w:t>26</w:t>
            </w:r>
          </w:p>
        </w:tc>
        <w:tc>
          <w:tcPr>
            <w:tcW w:w="1701" w:type="dxa"/>
          </w:tcPr>
          <w:p w:rsidR="0097274E" w:rsidRPr="0097274E" w:rsidRDefault="0097274E" w:rsidP="0097274E">
            <w:pPr>
              <w:rPr>
                <w:rFonts w:ascii="Times New Roman" w:hAnsi="Times New Roman"/>
                <w:lang w:val="ru-RU"/>
              </w:rPr>
            </w:pPr>
            <w:r w:rsidRPr="0097274E">
              <w:rPr>
                <w:rFonts w:ascii="Times New Roman" w:hAnsi="Times New Roman"/>
                <w:lang w:val="ru-RU"/>
              </w:rPr>
              <w:t>26</w:t>
            </w:r>
          </w:p>
        </w:tc>
        <w:tc>
          <w:tcPr>
            <w:tcW w:w="1843" w:type="dxa"/>
          </w:tcPr>
          <w:p w:rsidR="0097274E" w:rsidRPr="0097274E" w:rsidRDefault="0097274E" w:rsidP="0097274E">
            <w:pPr>
              <w:rPr>
                <w:rFonts w:ascii="Times New Roman" w:hAnsi="Times New Roman"/>
                <w:lang w:val="ru-RU"/>
              </w:rPr>
            </w:pPr>
            <w:r w:rsidRPr="0097274E">
              <w:rPr>
                <w:rFonts w:ascii="Times New Roman" w:hAnsi="Times New Roman"/>
                <w:lang w:val="ru-RU"/>
              </w:rPr>
              <w:t>26</w:t>
            </w:r>
          </w:p>
        </w:tc>
        <w:tc>
          <w:tcPr>
            <w:tcW w:w="1843" w:type="dxa"/>
          </w:tcPr>
          <w:p w:rsidR="0097274E" w:rsidRPr="0097274E" w:rsidRDefault="0097274E" w:rsidP="0097274E">
            <w:pPr>
              <w:rPr>
                <w:rFonts w:ascii="Times New Roman" w:hAnsi="Times New Roman"/>
                <w:lang w:val="ru-RU"/>
              </w:rPr>
            </w:pPr>
            <w:r w:rsidRPr="0097274E">
              <w:rPr>
                <w:rFonts w:ascii="Times New Roman" w:hAnsi="Times New Roman"/>
                <w:lang w:val="ru-RU"/>
              </w:rPr>
              <w:t>27</w:t>
            </w:r>
          </w:p>
        </w:tc>
        <w:tc>
          <w:tcPr>
            <w:tcW w:w="1984" w:type="dxa"/>
          </w:tcPr>
          <w:p w:rsidR="0097274E" w:rsidRPr="0097274E" w:rsidRDefault="0097274E" w:rsidP="0097274E">
            <w:pPr>
              <w:rPr>
                <w:rFonts w:ascii="Times New Roman" w:hAnsi="Times New Roman"/>
                <w:lang w:val="ru-RU"/>
              </w:rPr>
            </w:pPr>
            <w:r w:rsidRPr="0097274E">
              <w:rPr>
                <w:rFonts w:ascii="Times New Roman" w:hAnsi="Times New Roman"/>
                <w:lang w:val="ru-RU"/>
              </w:rPr>
              <w:t>28</w:t>
            </w:r>
          </w:p>
        </w:tc>
        <w:tc>
          <w:tcPr>
            <w:tcW w:w="2552" w:type="dxa"/>
          </w:tcPr>
          <w:p w:rsidR="0097274E" w:rsidRPr="0097274E" w:rsidRDefault="0097274E" w:rsidP="0097274E">
            <w:pPr>
              <w:rPr>
                <w:rFonts w:ascii="Times New Roman" w:hAnsi="Times New Roman"/>
                <w:lang w:val="ru-RU"/>
              </w:rPr>
            </w:pPr>
            <w:r w:rsidRPr="0097274E">
              <w:rPr>
                <w:rFonts w:ascii="Times New Roman" w:hAnsi="Times New Roman"/>
                <w:lang w:val="ru-RU"/>
              </w:rPr>
              <w:t>29</w:t>
            </w:r>
          </w:p>
        </w:tc>
      </w:tr>
      <w:tr w:rsidR="0097274E" w:rsidRPr="0097274E" w:rsidTr="0097274E">
        <w:tc>
          <w:tcPr>
            <w:tcW w:w="2127" w:type="dxa"/>
          </w:tcPr>
          <w:p w:rsidR="0097274E" w:rsidRPr="0097274E" w:rsidRDefault="0097274E" w:rsidP="0097274E">
            <w:pPr>
              <w:rPr>
                <w:rFonts w:ascii="Times New Roman" w:hAnsi="Times New Roman"/>
                <w:lang w:val="ru-RU"/>
              </w:rPr>
            </w:pPr>
            <w:r w:rsidRPr="0097274E">
              <w:rPr>
                <w:rFonts w:ascii="Times New Roman" w:hAnsi="Times New Roman"/>
                <w:lang w:val="ru-RU"/>
              </w:rPr>
              <w:t>Ж.д.129 км</w:t>
            </w:r>
          </w:p>
        </w:tc>
        <w:tc>
          <w:tcPr>
            <w:tcW w:w="1417" w:type="dxa"/>
          </w:tcPr>
          <w:p w:rsidR="0097274E" w:rsidRPr="0097274E" w:rsidRDefault="0097274E" w:rsidP="0097274E">
            <w:pPr>
              <w:rPr>
                <w:rFonts w:ascii="Times New Roman" w:hAnsi="Times New Roman"/>
                <w:lang w:val="ru-RU"/>
              </w:rPr>
            </w:pPr>
            <w:r w:rsidRPr="0097274E">
              <w:rPr>
                <w:rFonts w:ascii="Times New Roman" w:hAnsi="Times New Roman"/>
                <w:lang w:val="ru-RU"/>
              </w:rPr>
              <w:t>5</w:t>
            </w:r>
          </w:p>
        </w:tc>
        <w:tc>
          <w:tcPr>
            <w:tcW w:w="1701" w:type="dxa"/>
          </w:tcPr>
          <w:p w:rsidR="0097274E" w:rsidRPr="0097274E" w:rsidRDefault="0097274E" w:rsidP="0097274E">
            <w:pPr>
              <w:rPr>
                <w:rFonts w:ascii="Times New Roman" w:hAnsi="Times New Roman"/>
                <w:lang w:val="ru-RU"/>
              </w:rPr>
            </w:pPr>
            <w:r w:rsidRPr="0097274E">
              <w:rPr>
                <w:rFonts w:ascii="Times New Roman" w:hAnsi="Times New Roman"/>
                <w:lang w:val="ru-RU"/>
              </w:rPr>
              <w:t>5</w:t>
            </w:r>
          </w:p>
        </w:tc>
        <w:tc>
          <w:tcPr>
            <w:tcW w:w="1843" w:type="dxa"/>
          </w:tcPr>
          <w:p w:rsidR="0097274E" w:rsidRPr="0097274E" w:rsidRDefault="0097274E" w:rsidP="0097274E">
            <w:pPr>
              <w:rPr>
                <w:rFonts w:ascii="Times New Roman" w:hAnsi="Times New Roman"/>
                <w:lang w:val="ru-RU"/>
              </w:rPr>
            </w:pPr>
            <w:r w:rsidRPr="0097274E">
              <w:rPr>
                <w:rFonts w:ascii="Times New Roman" w:hAnsi="Times New Roman"/>
                <w:lang w:val="ru-RU"/>
              </w:rPr>
              <w:t>5</w:t>
            </w:r>
          </w:p>
        </w:tc>
        <w:tc>
          <w:tcPr>
            <w:tcW w:w="1843" w:type="dxa"/>
          </w:tcPr>
          <w:p w:rsidR="0097274E" w:rsidRPr="0097274E" w:rsidRDefault="0097274E" w:rsidP="0097274E">
            <w:pPr>
              <w:rPr>
                <w:rFonts w:ascii="Times New Roman" w:hAnsi="Times New Roman"/>
                <w:lang w:val="ru-RU"/>
              </w:rPr>
            </w:pPr>
            <w:r w:rsidRPr="0097274E">
              <w:rPr>
                <w:rFonts w:ascii="Times New Roman" w:hAnsi="Times New Roman"/>
                <w:lang w:val="ru-RU"/>
              </w:rPr>
              <w:t>5</w:t>
            </w:r>
          </w:p>
        </w:tc>
        <w:tc>
          <w:tcPr>
            <w:tcW w:w="1984" w:type="dxa"/>
          </w:tcPr>
          <w:p w:rsidR="0097274E" w:rsidRPr="0097274E" w:rsidRDefault="0097274E" w:rsidP="0097274E">
            <w:pPr>
              <w:rPr>
                <w:rFonts w:ascii="Times New Roman" w:hAnsi="Times New Roman"/>
                <w:lang w:val="ru-RU"/>
              </w:rPr>
            </w:pPr>
            <w:r w:rsidRPr="0097274E">
              <w:rPr>
                <w:rFonts w:ascii="Times New Roman" w:hAnsi="Times New Roman"/>
                <w:lang w:val="ru-RU"/>
              </w:rPr>
              <w:t>6</w:t>
            </w:r>
          </w:p>
        </w:tc>
        <w:tc>
          <w:tcPr>
            <w:tcW w:w="2552" w:type="dxa"/>
          </w:tcPr>
          <w:p w:rsidR="0097274E" w:rsidRPr="0097274E" w:rsidRDefault="0097274E" w:rsidP="0097274E">
            <w:pPr>
              <w:rPr>
                <w:rFonts w:ascii="Times New Roman" w:hAnsi="Times New Roman"/>
                <w:lang w:val="ru-RU"/>
              </w:rPr>
            </w:pPr>
            <w:r w:rsidRPr="0097274E">
              <w:rPr>
                <w:rFonts w:ascii="Times New Roman" w:hAnsi="Times New Roman"/>
                <w:lang w:val="ru-RU"/>
              </w:rPr>
              <w:t>7</w:t>
            </w:r>
          </w:p>
        </w:tc>
      </w:tr>
      <w:tr w:rsidR="0097274E" w:rsidRPr="0097274E" w:rsidTr="0097274E">
        <w:tc>
          <w:tcPr>
            <w:tcW w:w="2127" w:type="dxa"/>
          </w:tcPr>
          <w:p w:rsidR="0097274E" w:rsidRPr="0097274E" w:rsidRDefault="0097274E" w:rsidP="0097274E">
            <w:pPr>
              <w:rPr>
                <w:rFonts w:ascii="Times New Roman" w:hAnsi="Times New Roman"/>
                <w:lang w:val="ru-RU"/>
              </w:rPr>
            </w:pPr>
            <w:r w:rsidRPr="0097274E">
              <w:rPr>
                <w:rFonts w:ascii="Times New Roman" w:hAnsi="Times New Roman"/>
                <w:lang w:val="ru-RU"/>
              </w:rPr>
              <w:t>Итого Октябрьское СП</w:t>
            </w:r>
          </w:p>
        </w:tc>
        <w:tc>
          <w:tcPr>
            <w:tcW w:w="1417" w:type="dxa"/>
          </w:tcPr>
          <w:p w:rsidR="0097274E" w:rsidRPr="0097274E" w:rsidRDefault="0097274E" w:rsidP="0097274E">
            <w:pPr>
              <w:rPr>
                <w:rFonts w:ascii="Times New Roman" w:hAnsi="Times New Roman"/>
                <w:lang w:val="ru-RU"/>
              </w:rPr>
            </w:pPr>
            <w:r w:rsidRPr="0097274E">
              <w:rPr>
                <w:rFonts w:ascii="Times New Roman" w:hAnsi="Times New Roman"/>
                <w:lang w:val="ru-RU"/>
              </w:rPr>
              <w:t>2268</w:t>
            </w:r>
          </w:p>
        </w:tc>
        <w:tc>
          <w:tcPr>
            <w:tcW w:w="1701" w:type="dxa"/>
          </w:tcPr>
          <w:p w:rsidR="0097274E" w:rsidRPr="0097274E" w:rsidRDefault="0097274E" w:rsidP="0097274E">
            <w:pPr>
              <w:rPr>
                <w:rFonts w:ascii="Times New Roman" w:hAnsi="Times New Roman"/>
                <w:lang w:val="ru-RU"/>
              </w:rPr>
            </w:pPr>
            <w:r w:rsidRPr="0097274E">
              <w:rPr>
                <w:rFonts w:ascii="Times New Roman" w:hAnsi="Times New Roman"/>
                <w:lang w:val="ru-RU"/>
              </w:rPr>
              <w:t>2298</w:t>
            </w:r>
          </w:p>
        </w:tc>
        <w:tc>
          <w:tcPr>
            <w:tcW w:w="1843" w:type="dxa"/>
          </w:tcPr>
          <w:p w:rsidR="0097274E" w:rsidRPr="0097274E" w:rsidRDefault="0097274E" w:rsidP="0097274E">
            <w:pPr>
              <w:rPr>
                <w:rFonts w:ascii="Times New Roman" w:hAnsi="Times New Roman"/>
                <w:lang w:val="ru-RU"/>
              </w:rPr>
            </w:pPr>
            <w:r w:rsidRPr="0097274E">
              <w:rPr>
                <w:rFonts w:ascii="Times New Roman" w:hAnsi="Times New Roman"/>
                <w:lang w:val="ru-RU"/>
              </w:rPr>
              <w:t>2328</w:t>
            </w:r>
          </w:p>
        </w:tc>
        <w:tc>
          <w:tcPr>
            <w:tcW w:w="1843" w:type="dxa"/>
          </w:tcPr>
          <w:p w:rsidR="0097274E" w:rsidRPr="0097274E" w:rsidRDefault="0097274E" w:rsidP="0097274E">
            <w:pPr>
              <w:rPr>
                <w:rFonts w:ascii="Times New Roman" w:hAnsi="Times New Roman"/>
                <w:lang w:val="ru-RU"/>
              </w:rPr>
            </w:pPr>
            <w:r w:rsidRPr="0097274E">
              <w:rPr>
                <w:rFonts w:ascii="Times New Roman" w:hAnsi="Times New Roman"/>
                <w:lang w:val="ru-RU"/>
              </w:rPr>
              <w:t>2358</w:t>
            </w:r>
          </w:p>
        </w:tc>
        <w:tc>
          <w:tcPr>
            <w:tcW w:w="1984" w:type="dxa"/>
          </w:tcPr>
          <w:p w:rsidR="0097274E" w:rsidRPr="0097274E" w:rsidRDefault="0097274E" w:rsidP="0097274E">
            <w:pPr>
              <w:rPr>
                <w:rFonts w:ascii="Times New Roman" w:hAnsi="Times New Roman"/>
                <w:lang w:val="ru-RU"/>
              </w:rPr>
            </w:pPr>
            <w:r w:rsidRPr="0097274E">
              <w:rPr>
                <w:rFonts w:ascii="Times New Roman" w:hAnsi="Times New Roman"/>
                <w:lang w:val="ru-RU"/>
              </w:rPr>
              <w:t>2529</w:t>
            </w:r>
          </w:p>
        </w:tc>
        <w:tc>
          <w:tcPr>
            <w:tcW w:w="2552" w:type="dxa"/>
          </w:tcPr>
          <w:p w:rsidR="0097274E" w:rsidRPr="0097274E" w:rsidRDefault="0097274E" w:rsidP="0097274E">
            <w:pPr>
              <w:rPr>
                <w:rFonts w:ascii="Times New Roman" w:hAnsi="Times New Roman"/>
                <w:lang w:val="ru-RU"/>
              </w:rPr>
            </w:pPr>
            <w:r w:rsidRPr="0097274E">
              <w:rPr>
                <w:rFonts w:ascii="Times New Roman" w:hAnsi="Times New Roman"/>
                <w:lang w:val="ru-RU"/>
              </w:rPr>
              <w:t>2700</w:t>
            </w:r>
          </w:p>
        </w:tc>
      </w:tr>
    </w:tbl>
    <w:p w:rsidR="006B0DEA" w:rsidRDefault="006B0DEA" w:rsidP="0065326D">
      <w:pPr>
        <w:rPr>
          <w:rFonts w:ascii="Times New Roman" w:hAnsi="Times New Roman"/>
          <w:lang w:val="ru-RU"/>
        </w:rPr>
      </w:pPr>
    </w:p>
    <w:p w:rsidR="006B0DEA" w:rsidRDefault="006B0DEA" w:rsidP="0065326D">
      <w:pPr>
        <w:rPr>
          <w:rFonts w:ascii="Times New Roman" w:hAnsi="Times New Roman"/>
          <w:lang w:val="ru-RU"/>
        </w:rPr>
      </w:pPr>
    </w:p>
    <w:p w:rsidR="006B0DEA" w:rsidRPr="00117B23" w:rsidRDefault="006B0DEA" w:rsidP="0065326D">
      <w:pPr>
        <w:rPr>
          <w:rFonts w:ascii="Times New Roman" w:hAnsi="Times New Roman"/>
          <w:b/>
          <w:lang w:val="ru-RU"/>
        </w:rPr>
      </w:pPr>
    </w:p>
    <w:p w:rsidR="006B0DEA" w:rsidRDefault="006B0DEA" w:rsidP="0065326D">
      <w:pPr>
        <w:rPr>
          <w:rFonts w:ascii="Times New Roman" w:hAnsi="Times New Roman"/>
          <w:b/>
          <w:sz w:val="24"/>
          <w:szCs w:val="24"/>
          <w:lang w:val="ru-RU"/>
        </w:rPr>
      </w:pPr>
    </w:p>
    <w:p w:rsidR="006B0DEA" w:rsidRDefault="006B0DEA" w:rsidP="0065326D">
      <w:pPr>
        <w:rPr>
          <w:rFonts w:ascii="Times New Roman" w:hAnsi="Times New Roman"/>
          <w:b/>
          <w:sz w:val="24"/>
          <w:szCs w:val="24"/>
          <w:lang w:val="ru-RU"/>
        </w:rPr>
      </w:pPr>
    </w:p>
    <w:p w:rsidR="006B0DEA" w:rsidRPr="00117B23" w:rsidRDefault="006B0DEA" w:rsidP="0065326D">
      <w:pPr>
        <w:rPr>
          <w:rFonts w:ascii="Times New Roman" w:hAnsi="Times New Roman"/>
          <w:b/>
          <w:sz w:val="24"/>
          <w:szCs w:val="24"/>
          <w:lang w:val="ru-RU"/>
        </w:rPr>
      </w:pPr>
    </w:p>
    <w:p w:rsidR="006B0DEA" w:rsidRPr="00081162" w:rsidRDefault="006B0DEA" w:rsidP="0065326D">
      <w:pPr>
        <w:rPr>
          <w:rFonts w:ascii="Times New Roman" w:hAnsi="Times New Roman"/>
          <w:sz w:val="28"/>
          <w:szCs w:val="28"/>
        </w:rPr>
      </w:pPr>
    </w:p>
    <w:p w:rsidR="006B0DEA" w:rsidRDefault="006B0DEA" w:rsidP="0065326D">
      <w:pPr>
        <w:pStyle w:val="15"/>
        <w:keepNext/>
        <w:keepLines/>
        <w:shd w:val="clear" w:color="auto" w:fill="auto"/>
        <w:spacing w:before="0" w:after="0" w:line="240" w:lineRule="auto"/>
        <w:ind w:left="119"/>
        <w:rPr>
          <w:sz w:val="20"/>
          <w:szCs w:val="20"/>
        </w:rPr>
        <w:sectPr w:rsidR="006B0DEA" w:rsidSect="0065326D">
          <w:pgSz w:w="16838" w:h="11906" w:orient="landscape"/>
          <w:pgMar w:top="1560" w:right="1134" w:bottom="993" w:left="1701" w:header="708" w:footer="708" w:gutter="0"/>
          <w:cols w:space="708"/>
          <w:docGrid w:linePitch="360"/>
        </w:sectPr>
      </w:pPr>
    </w:p>
    <w:p w:rsidR="006B0DEA" w:rsidRDefault="006B0DEA" w:rsidP="0065326D">
      <w:pPr>
        <w:ind w:firstLine="709"/>
        <w:jc w:val="both"/>
        <w:rPr>
          <w:rFonts w:ascii="Times New Roman" w:hAnsi="Times New Roman"/>
          <w:sz w:val="24"/>
          <w:szCs w:val="24"/>
        </w:rPr>
      </w:pPr>
    </w:p>
    <w:p w:rsidR="006B0DEA" w:rsidRDefault="00824804" w:rsidP="009A70EF">
      <w:pPr>
        <w:ind w:firstLine="1843"/>
        <w:jc w:val="both"/>
        <w:rPr>
          <w:rFonts w:ascii="Times New Roman" w:hAnsi="Times New Roman"/>
          <w:b/>
          <w:highlight w:val="yellow"/>
          <w:lang w:val="ru-RU"/>
        </w:rPr>
      </w:pPr>
      <w:r>
        <w:rPr>
          <w:rFonts w:ascii="Times New Roman" w:hAnsi="Times New Roman"/>
          <w:b/>
          <w:noProof/>
          <w:lang w:val="ru-RU" w:eastAsia="ru-RU"/>
        </w:rPr>
        <w:drawing>
          <wp:inline distT="0" distB="0" distL="0" distR="0" wp14:anchorId="4A18A6ED" wp14:editId="2EC8A738">
            <wp:extent cx="3692223" cy="3528060"/>
            <wp:effectExtent l="6093" t="0" r="5004" b="0"/>
            <wp:docPr id="18" name="Рисунок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6B0DEA" w:rsidRDefault="006B0DEA" w:rsidP="0065326D">
      <w:pPr>
        <w:ind w:firstLine="709"/>
        <w:jc w:val="both"/>
        <w:rPr>
          <w:rFonts w:ascii="Times New Roman" w:hAnsi="Times New Roman"/>
          <w:b/>
          <w:highlight w:val="yellow"/>
          <w:lang w:val="ru-RU"/>
        </w:rPr>
      </w:pPr>
    </w:p>
    <w:p w:rsidR="006B0DEA" w:rsidRPr="00643311" w:rsidRDefault="006B0DEA" w:rsidP="0065326D">
      <w:pPr>
        <w:ind w:firstLine="709"/>
        <w:jc w:val="both"/>
        <w:rPr>
          <w:rFonts w:ascii="Times New Roman" w:hAnsi="Times New Roman"/>
          <w:b/>
          <w:vertAlign w:val="superscript"/>
          <w:lang w:val="ru-RU"/>
        </w:rPr>
      </w:pPr>
      <w:r w:rsidRPr="00643311">
        <w:rPr>
          <w:rFonts w:ascii="Times New Roman" w:hAnsi="Times New Roman"/>
          <w:b/>
          <w:lang w:val="ru-RU"/>
        </w:rPr>
        <w:t>Рис. 2.2.1. Динамика роста фонда ИЖС Октябрьского СП по годам, тыс</w:t>
      </w:r>
      <w:r>
        <w:rPr>
          <w:rFonts w:ascii="Times New Roman" w:hAnsi="Times New Roman"/>
          <w:b/>
          <w:lang w:val="ru-RU"/>
        </w:rPr>
        <w:t>.</w:t>
      </w:r>
      <w:r w:rsidRPr="00643311">
        <w:rPr>
          <w:rFonts w:ascii="Times New Roman" w:hAnsi="Times New Roman"/>
          <w:b/>
          <w:lang w:val="ru-RU"/>
        </w:rPr>
        <w:t xml:space="preserve"> м</w:t>
      </w:r>
      <w:r w:rsidRPr="00643311">
        <w:rPr>
          <w:rFonts w:ascii="Times New Roman" w:hAnsi="Times New Roman"/>
          <w:b/>
          <w:vertAlign w:val="superscript"/>
          <w:lang w:val="ru-RU"/>
        </w:rPr>
        <w:t>2</w:t>
      </w:r>
    </w:p>
    <w:p w:rsidR="006B0DEA" w:rsidRPr="007D1805" w:rsidRDefault="006B0DEA" w:rsidP="0065326D">
      <w:pPr>
        <w:ind w:firstLine="709"/>
        <w:jc w:val="both"/>
        <w:rPr>
          <w:rFonts w:ascii="Times New Roman" w:hAnsi="Times New Roman"/>
          <w:b/>
          <w:highlight w:val="yellow"/>
          <w:lang w:val="ru-RU"/>
        </w:rPr>
      </w:pPr>
    </w:p>
    <w:p w:rsidR="006B0DEA" w:rsidRPr="0065326D" w:rsidRDefault="006B0DEA" w:rsidP="0065326D">
      <w:pPr>
        <w:ind w:firstLine="550"/>
        <w:jc w:val="both"/>
        <w:rPr>
          <w:rFonts w:ascii="Times New Roman" w:hAnsi="Times New Roman"/>
          <w:sz w:val="24"/>
          <w:szCs w:val="24"/>
          <w:lang w:val="ru-RU"/>
        </w:rPr>
      </w:pPr>
      <w:r>
        <w:rPr>
          <w:rFonts w:ascii="Times New Roman" w:hAnsi="Times New Roman"/>
          <w:sz w:val="24"/>
          <w:szCs w:val="24"/>
          <w:lang w:val="ru-RU"/>
        </w:rPr>
        <w:t>Вывод: п</w:t>
      </w:r>
      <w:r w:rsidRPr="0065326D">
        <w:rPr>
          <w:rFonts w:ascii="Times New Roman" w:hAnsi="Times New Roman"/>
          <w:sz w:val="24"/>
          <w:szCs w:val="24"/>
          <w:lang w:val="ru-RU"/>
        </w:rPr>
        <w:t xml:space="preserve">рирост площадей </w:t>
      </w:r>
      <w:r w:rsidR="0097274E">
        <w:rPr>
          <w:rFonts w:ascii="Times New Roman" w:hAnsi="Times New Roman"/>
          <w:sz w:val="24"/>
          <w:szCs w:val="24"/>
          <w:lang w:val="ru-RU"/>
        </w:rPr>
        <w:t xml:space="preserve">до </w:t>
      </w:r>
      <w:r w:rsidRPr="0065326D">
        <w:rPr>
          <w:rFonts w:ascii="Times New Roman" w:hAnsi="Times New Roman"/>
          <w:sz w:val="24"/>
          <w:szCs w:val="24"/>
          <w:lang w:val="ru-RU"/>
        </w:rPr>
        <w:t>20</w:t>
      </w:r>
      <w:r>
        <w:rPr>
          <w:rFonts w:ascii="Times New Roman" w:hAnsi="Times New Roman"/>
          <w:sz w:val="24"/>
          <w:szCs w:val="24"/>
          <w:lang w:val="ru-RU"/>
        </w:rPr>
        <w:t>2</w:t>
      </w:r>
      <w:r w:rsidRPr="0065326D">
        <w:rPr>
          <w:rFonts w:ascii="Times New Roman" w:hAnsi="Times New Roman"/>
          <w:sz w:val="24"/>
          <w:szCs w:val="24"/>
          <w:lang w:val="ru-RU"/>
        </w:rPr>
        <w:t xml:space="preserve">9 г.г. </w:t>
      </w:r>
      <w:r>
        <w:rPr>
          <w:rFonts w:ascii="Times New Roman" w:hAnsi="Times New Roman"/>
          <w:sz w:val="24"/>
          <w:szCs w:val="24"/>
          <w:lang w:val="ru-RU"/>
        </w:rPr>
        <w:t xml:space="preserve">прогнозируется согласно генеральному плану развития </w:t>
      </w:r>
      <w:r w:rsidRPr="00643311">
        <w:rPr>
          <w:rFonts w:ascii="Times New Roman" w:hAnsi="Times New Roman"/>
          <w:lang w:val="ru-RU"/>
        </w:rPr>
        <w:t>Октябрьского СПсоставит</w:t>
      </w:r>
      <w:r>
        <w:rPr>
          <w:rFonts w:ascii="Times New Roman" w:hAnsi="Times New Roman"/>
          <w:sz w:val="24"/>
          <w:szCs w:val="24"/>
          <w:lang w:val="ru-RU"/>
        </w:rPr>
        <w:t>26</w:t>
      </w:r>
      <w:r w:rsidRPr="0065326D">
        <w:rPr>
          <w:rFonts w:ascii="Times New Roman" w:hAnsi="Times New Roman"/>
          <w:sz w:val="24"/>
          <w:szCs w:val="24"/>
          <w:lang w:val="ru-RU"/>
        </w:rPr>
        <w:t>,</w:t>
      </w:r>
      <w:r>
        <w:rPr>
          <w:rFonts w:ascii="Times New Roman" w:hAnsi="Times New Roman"/>
          <w:sz w:val="24"/>
          <w:szCs w:val="24"/>
          <w:lang w:val="ru-RU"/>
        </w:rPr>
        <w:t>2</w:t>
      </w:r>
      <w:r w:rsidRPr="0065326D">
        <w:rPr>
          <w:rFonts w:ascii="Times New Roman" w:hAnsi="Times New Roman"/>
          <w:sz w:val="24"/>
          <w:szCs w:val="24"/>
          <w:lang w:val="ru-RU"/>
        </w:rPr>
        <w:t xml:space="preserve"> тыс. м</w:t>
      </w:r>
      <w:r w:rsidRPr="0065326D">
        <w:rPr>
          <w:rFonts w:ascii="Times New Roman" w:hAnsi="Times New Roman"/>
          <w:sz w:val="24"/>
          <w:szCs w:val="24"/>
          <w:vertAlign w:val="superscript"/>
          <w:lang w:val="ru-RU"/>
        </w:rPr>
        <w:t xml:space="preserve">2 </w:t>
      </w:r>
      <w:r w:rsidRPr="0065326D">
        <w:rPr>
          <w:rFonts w:ascii="Times New Roman" w:hAnsi="Times New Roman"/>
          <w:sz w:val="24"/>
          <w:szCs w:val="24"/>
          <w:lang w:val="ru-RU"/>
        </w:rPr>
        <w:t>(</w:t>
      </w:r>
      <w:r>
        <w:rPr>
          <w:rFonts w:ascii="Times New Roman" w:hAnsi="Times New Roman"/>
          <w:sz w:val="24"/>
          <w:szCs w:val="24"/>
          <w:lang w:val="ru-RU"/>
        </w:rPr>
        <w:t>62</w:t>
      </w:r>
      <w:r w:rsidRPr="0065326D">
        <w:rPr>
          <w:rFonts w:ascii="Times New Roman" w:hAnsi="Times New Roman"/>
          <w:sz w:val="24"/>
          <w:szCs w:val="24"/>
          <w:lang w:val="ru-RU"/>
        </w:rPr>
        <w:t xml:space="preserve">%). Прирост ожидается </w:t>
      </w:r>
      <w:r>
        <w:rPr>
          <w:rFonts w:ascii="Times New Roman" w:hAnsi="Times New Roman"/>
          <w:sz w:val="24"/>
          <w:szCs w:val="24"/>
          <w:lang w:val="ru-RU"/>
        </w:rPr>
        <w:t>в основном</w:t>
      </w:r>
      <w:r w:rsidRPr="0065326D">
        <w:rPr>
          <w:rFonts w:ascii="Times New Roman" w:hAnsi="Times New Roman"/>
          <w:sz w:val="24"/>
          <w:szCs w:val="24"/>
          <w:lang w:val="ru-RU"/>
        </w:rPr>
        <w:t xml:space="preserve"> за счет индивидуального жилищного строительства (ИЖС). Подключение к централизованным системам теплоснабжения вновь вводимых площадей ИЖС в </w:t>
      </w:r>
      <w:r>
        <w:rPr>
          <w:rFonts w:ascii="Times New Roman" w:hAnsi="Times New Roman"/>
          <w:sz w:val="24"/>
          <w:szCs w:val="24"/>
          <w:lang w:val="ru-RU"/>
        </w:rPr>
        <w:t>Октябрьском</w:t>
      </w:r>
      <w:r w:rsidRPr="0065326D">
        <w:rPr>
          <w:rFonts w:ascii="Times New Roman" w:hAnsi="Times New Roman"/>
          <w:sz w:val="24"/>
          <w:szCs w:val="24"/>
          <w:lang w:val="ru-RU"/>
        </w:rPr>
        <w:t xml:space="preserve"> СП не предусматривается.</w:t>
      </w:r>
    </w:p>
    <w:p w:rsidR="006B0DEA" w:rsidRPr="0065326D" w:rsidRDefault="006B0DEA" w:rsidP="0065326D">
      <w:pPr>
        <w:ind w:firstLine="550"/>
        <w:jc w:val="both"/>
        <w:rPr>
          <w:rFonts w:ascii="Times New Roman" w:hAnsi="Times New Roman"/>
          <w:sz w:val="24"/>
          <w:szCs w:val="24"/>
          <w:lang w:val="ru-RU"/>
        </w:rPr>
      </w:pPr>
      <w:r w:rsidRPr="0065326D">
        <w:rPr>
          <w:rFonts w:ascii="Times New Roman" w:hAnsi="Times New Roman"/>
          <w:sz w:val="24"/>
          <w:szCs w:val="24"/>
          <w:lang w:val="ru-RU"/>
        </w:rPr>
        <w:t xml:space="preserve">Таким образом, на период </w:t>
      </w:r>
      <w:r w:rsidR="0097274E">
        <w:rPr>
          <w:rFonts w:ascii="Times New Roman" w:hAnsi="Times New Roman"/>
          <w:sz w:val="24"/>
          <w:szCs w:val="24"/>
          <w:lang w:val="ru-RU"/>
        </w:rPr>
        <w:t>2020</w:t>
      </w:r>
      <w:r w:rsidRPr="0065326D">
        <w:rPr>
          <w:rFonts w:ascii="Times New Roman" w:hAnsi="Times New Roman"/>
          <w:sz w:val="24"/>
          <w:szCs w:val="24"/>
          <w:lang w:val="ru-RU"/>
        </w:rPr>
        <w:t>-202</w:t>
      </w:r>
      <w:r>
        <w:rPr>
          <w:rFonts w:ascii="Times New Roman" w:hAnsi="Times New Roman"/>
          <w:sz w:val="24"/>
          <w:szCs w:val="24"/>
          <w:lang w:val="ru-RU"/>
        </w:rPr>
        <w:t>9</w:t>
      </w:r>
      <w:r w:rsidRPr="0065326D">
        <w:rPr>
          <w:rFonts w:ascii="Times New Roman" w:hAnsi="Times New Roman"/>
          <w:sz w:val="24"/>
          <w:szCs w:val="24"/>
          <w:lang w:val="ru-RU"/>
        </w:rPr>
        <w:t xml:space="preserve"> г.г. прирост тепловых нагрузок и теплопотребления в системах централизованного теплоснабжения </w:t>
      </w:r>
      <w:r>
        <w:rPr>
          <w:rFonts w:ascii="Times New Roman" w:hAnsi="Times New Roman"/>
          <w:sz w:val="24"/>
          <w:szCs w:val="24"/>
          <w:lang w:val="ru-RU"/>
        </w:rPr>
        <w:t xml:space="preserve">с. </w:t>
      </w:r>
      <w:r w:rsidRPr="0065326D">
        <w:rPr>
          <w:rFonts w:ascii="Times New Roman" w:hAnsi="Times New Roman"/>
          <w:sz w:val="24"/>
          <w:szCs w:val="24"/>
          <w:lang w:val="ru-RU"/>
        </w:rPr>
        <w:t xml:space="preserve">Октябрьского </w:t>
      </w:r>
      <w:r w:rsidR="0097274E">
        <w:rPr>
          <w:rFonts w:ascii="Times New Roman" w:hAnsi="Times New Roman"/>
          <w:sz w:val="24"/>
          <w:szCs w:val="24"/>
          <w:lang w:val="ru-RU"/>
        </w:rPr>
        <w:t>не планируется.</w:t>
      </w:r>
    </w:p>
    <w:p w:rsidR="006B0DEA" w:rsidRPr="0065326D" w:rsidRDefault="006B0DEA" w:rsidP="0065326D">
      <w:pPr>
        <w:ind w:left="440" w:hanging="440"/>
        <w:rPr>
          <w:rFonts w:ascii="Times New Roman" w:hAnsi="Times New Roman"/>
          <w:b/>
          <w:sz w:val="24"/>
          <w:szCs w:val="24"/>
          <w:lang w:val="ru-RU"/>
        </w:rPr>
      </w:pPr>
      <w:r w:rsidRPr="0065326D">
        <w:rPr>
          <w:rFonts w:ascii="Times New Roman" w:hAnsi="Times New Roman"/>
          <w:b/>
          <w:sz w:val="24"/>
          <w:szCs w:val="24"/>
          <w:lang w:val="ru-RU"/>
        </w:rPr>
        <w:t>2.3. Прогнозы перспективных удельных расходов тепловой энергии, согласованные с требованиями энергетической эффективности объектов теплопотребления</w:t>
      </w:r>
    </w:p>
    <w:p w:rsidR="006B0DEA" w:rsidRDefault="006B0DEA" w:rsidP="0065326D">
      <w:pPr>
        <w:ind w:firstLine="720"/>
        <w:jc w:val="both"/>
        <w:rPr>
          <w:rFonts w:ascii="Times New Roman" w:hAnsi="Times New Roman"/>
          <w:sz w:val="24"/>
          <w:szCs w:val="24"/>
          <w:lang w:val="ru-RU"/>
        </w:rPr>
      </w:pPr>
    </w:p>
    <w:p w:rsidR="006B0DEA" w:rsidRPr="0065326D" w:rsidRDefault="006B0DEA" w:rsidP="0065326D">
      <w:pPr>
        <w:ind w:firstLine="720"/>
        <w:jc w:val="both"/>
        <w:rPr>
          <w:rFonts w:ascii="Times New Roman" w:hAnsi="Times New Roman"/>
          <w:sz w:val="24"/>
          <w:szCs w:val="24"/>
          <w:lang w:val="ru-RU"/>
        </w:rPr>
      </w:pPr>
      <w:r w:rsidRPr="0065326D">
        <w:rPr>
          <w:rFonts w:ascii="Times New Roman" w:hAnsi="Times New Roman"/>
          <w:sz w:val="24"/>
          <w:szCs w:val="24"/>
          <w:lang w:val="ru-RU"/>
        </w:rPr>
        <w:t>Перспективные</w:t>
      </w:r>
      <w:r w:rsidR="0097274E">
        <w:rPr>
          <w:rFonts w:ascii="Times New Roman" w:hAnsi="Times New Roman"/>
          <w:sz w:val="24"/>
          <w:szCs w:val="24"/>
          <w:lang w:val="ru-RU"/>
        </w:rPr>
        <w:t xml:space="preserve"> тепловые нагрузки на период 2020</w:t>
      </w:r>
      <w:r w:rsidRPr="0065326D">
        <w:rPr>
          <w:rFonts w:ascii="Times New Roman" w:hAnsi="Times New Roman"/>
          <w:sz w:val="24"/>
          <w:szCs w:val="24"/>
          <w:lang w:val="ru-RU"/>
        </w:rPr>
        <w:t>-202</w:t>
      </w:r>
      <w:r>
        <w:rPr>
          <w:rFonts w:ascii="Times New Roman" w:hAnsi="Times New Roman"/>
          <w:sz w:val="24"/>
          <w:szCs w:val="24"/>
          <w:lang w:val="ru-RU"/>
        </w:rPr>
        <w:t xml:space="preserve">9 </w:t>
      </w:r>
      <w:r w:rsidRPr="0065326D">
        <w:rPr>
          <w:rFonts w:ascii="Times New Roman" w:hAnsi="Times New Roman"/>
          <w:sz w:val="24"/>
          <w:szCs w:val="24"/>
          <w:lang w:val="ru-RU"/>
        </w:rPr>
        <w:t>г</w:t>
      </w:r>
      <w:r>
        <w:rPr>
          <w:rFonts w:ascii="Times New Roman" w:hAnsi="Times New Roman"/>
          <w:sz w:val="24"/>
          <w:szCs w:val="24"/>
          <w:lang w:val="ru-RU"/>
        </w:rPr>
        <w:t>.</w:t>
      </w:r>
      <w:r w:rsidRPr="0065326D">
        <w:rPr>
          <w:rFonts w:ascii="Times New Roman" w:hAnsi="Times New Roman"/>
          <w:sz w:val="24"/>
          <w:szCs w:val="24"/>
          <w:lang w:val="ru-RU"/>
        </w:rPr>
        <w:t>г</w:t>
      </w:r>
      <w:r>
        <w:rPr>
          <w:rFonts w:ascii="Times New Roman" w:hAnsi="Times New Roman"/>
          <w:sz w:val="24"/>
          <w:szCs w:val="24"/>
          <w:lang w:val="ru-RU"/>
        </w:rPr>
        <w:t>.</w:t>
      </w:r>
      <w:r w:rsidRPr="0065326D">
        <w:rPr>
          <w:rFonts w:ascii="Times New Roman" w:hAnsi="Times New Roman"/>
          <w:sz w:val="24"/>
          <w:szCs w:val="24"/>
          <w:lang w:val="ru-RU"/>
        </w:rPr>
        <w:t xml:space="preserve"> на основании Постановления Правительства РФ от 23.05.2006 г. № 306 «Об утверждении Правил установления и определения нормативов потребления коммунальных услуг»  в соответствии с Приказом № 11 Департамента ЖКХ и государственного жилищного надзора Томской области от 05.06.2013 г. «О внесении изменений в приказ Департамента ЖКХ и государственного жилищного надзора Томской области от 30.11.2012 г. № 47 «Об утверждении нормативов потребления коммунальных услуг на территории Томской области».</w:t>
      </w:r>
    </w:p>
    <w:p w:rsidR="006B0DEA" w:rsidRPr="0065326D" w:rsidRDefault="006B0DEA" w:rsidP="0065326D">
      <w:pPr>
        <w:ind w:firstLine="720"/>
        <w:jc w:val="both"/>
        <w:rPr>
          <w:rFonts w:ascii="Times New Roman" w:hAnsi="Times New Roman"/>
          <w:sz w:val="24"/>
          <w:szCs w:val="24"/>
          <w:lang w:val="ru-RU"/>
        </w:rPr>
      </w:pPr>
      <w:r w:rsidRPr="0065326D">
        <w:rPr>
          <w:rFonts w:ascii="Times New Roman" w:hAnsi="Times New Roman"/>
          <w:sz w:val="24"/>
          <w:szCs w:val="24"/>
          <w:lang w:val="ru-RU"/>
        </w:rPr>
        <w:t>При расчете значений тепловых нагрузок использовались следующие нормативные документы:</w:t>
      </w:r>
    </w:p>
    <w:p w:rsidR="006B0DEA" w:rsidRPr="0065326D" w:rsidRDefault="006B0DEA" w:rsidP="0065326D">
      <w:pPr>
        <w:ind w:firstLine="720"/>
        <w:jc w:val="both"/>
        <w:rPr>
          <w:rFonts w:ascii="Times New Roman" w:hAnsi="Times New Roman"/>
          <w:sz w:val="24"/>
          <w:szCs w:val="24"/>
          <w:lang w:val="ru-RU"/>
        </w:rPr>
      </w:pPr>
      <w:r w:rsidRPr="0065326D">
        <w:rPr>
          <w:rFonts w:ascii="Times New Roman" w:hAnsi="Times New Roman"/>
          <w:color w:val="000000"/>
          <w:sz w:val="24"/>
          <w:szCs w:val="24"/>
          <w:shd w:val="clear" w:color="auto" w:fill="FFFFFF"/>
          <w:lang w:val="ru-RU"/>
        </w:rPr>
        <w:t>–</w:t>
      </w:r>
      <w:r w:rsidRPr="00D3756B">
        <w:rPr>
          <w:rFonts w:ascii="Times New Roman" w:hAnsi="Times New Roman"/>
          <w:color w:val="000000"/>
          <w:sz w:val="24"/>
          <w:szCs w:val="24"/>
          <w:shd w:val="clear" w:color="auto" w:fill="FFFFFF"/>
        </w:rPr>
        <w:t> </w:t>
      </w:r>
      <w:r w:rsidRPr="0065326D">
        <w:rPr>
          <w:rFonts w:ascii="Times New Roman" w:hAnsi="Times New Roman"/>
          <w:color w:val="000000"/>
          <w:sz w:val="24"/>
          <w:szCs w:val="24"/>
          <w:shd w:val="clear" w:color="auto" w:fill="FFFFFF"/>
          <w:lang w:val="ru-RU"/>
        </w:rPr>
        <w:t>СНиП 23-02-2003 Тепловая защита зданий</w:t>
      </w:r>
      <w:r w:rsidRPr="0065326D">
        <w:rPr>
          <w:rFonts w:ascii="Times New Roman" w:hAnsi="Times New Roman"/>
          <w:sz w:val="24"/>
          <w:szCs w:val="24"/>
          <w:lang w:val="ru-RU"/>
        </w:rPr>
        <w:t>;</w:t>
      </w:r>
    </w:p>
    <w:p w:rsidR="006B0DEA" w:rsidRPr="0065326D" w:rsidRDefault="006B0DEA" w:rsidP="0065326D">
      <w:pPr>
        <w:ind w:firstLine="720"/>
        <w:jc w:val="both"/>
        <w:rPr>
          <w:rFonts w:ascii="Times New Roman" w:hAnsi="Times New Roman"/>
          <w:sz w:val="24"/>
          <w:szCs w:val="24"/>
          <w:lang w:val="ru-RU"/>
        </w:rPr>
      </w:pPr>
      <w:r w:rsidRPr="0065326D">
        <w:rPr>
          <w:rFonts w:ascii="Times New Roman" w:hAnsi="Times New Roman"/>
          <w:sz w:val="24"/>
          <w:szCs w:val="24"/>
          <w:lang w:val="ru-RU"/>
        </w:rPr>
        <w:t>–</w:t>
      </w:r>
      <w:r w:rsidRPr="00D3756B">
        <w:rPr>
          <w:rFonts w:ascii="Times New Roman" w:hAnsi="Times New Roman"/>
          <w:sz w:val="24"/>
          <w:szCs w:val="24"/>
        </w:rPr>
        <w:t> </w:t>
      </w:r>
      <w:r w:rsidRPr="0065326D">
        <w:rPr>
          <w:rFonts w:ascii="Times New Roman" w:hAnsi="Times New Roman"/>
          <w:sz w:val="24"/>
          <w:szCs w:val="24"/>
          <w:lang w:val="ru-RU"/>
        </w:rPr>
        <w:t xml:space="preserve">СП 50.13330.2012 </w:t>
      </w:r>
      <w:r w:rsidRPr="0065326D">
        <w:rPr>
          <w:rFonts w:ascii="Times New Roman" w:hAnsi="Times New Roman"/>
          <w:color w:val="000000"/>
          <w:sz w:val="24"/>
          <w:szCs w:val="24"/>
          <w:shd w:val="clear" w:color="auto" w:fill="FFFFFF"/>
          <w:lang w:val="ru-RU"/>
        </w:rPr>
        <w:t>Тепловая защита зданий. Актуализированное издание СНиП 23-02-2003;</w:t>
      </w:r>
    </w:p>
    <w:p w:rsidR="006B0DEA" w:rsidRPr="0065326D" w:rsidRDefault="006B0DEA" w:rsidP="0065326D">
      <w:pPr>
        <w:ind w:firstLine="720"/>
        <w:jc w:val="both"/>
        <w:rPr>
          <w:rFonts w:ascii="Times New Roman" w:hAnsi="Times New Roman"/>
          <w:sz w:val="24"/>
          <w:szCs w:val="24"/>
          <w:lang w:val="ru-RU"/>
        </w:rPr>
      </w:pPr>
      <w:r w:rsidRPr="0065326D">
        <w:rPr>
          <w:rFonts w:ascii="Times New Roman" w:hAnsi="Times New Roman"/>
          <w:sz w:val="24"/>
          <w:szCs w:val="24"/>
          <w:lang w:val="ru-RU"/>
        </w:rPr>
        <w:t>–</w:t>
      </w:r>
      <w:r w:rsidRPr="00D3756B">
        <w:rPr>
          <w:rFonts w:ascii="Times New Roman" w:hAnsi="Times New Roman"/>
          <w:sz w:val="24"/>
          <w:szCs w:val="24"/>
        </w:rPr>
        <w:t> </w:t>
      </w:r>
      <w:r w:rsidRPr="0065326D">
        <w:rPr>
          <w:rFonts w:ascii="Times New Roman" w:hAnsi="Times New Roman"/>
          <w:sz w:val="24"/>
          <w:szCs w:val="24"/>
          <w:lang w:val="ru-RU"/>
        </w:rPr>
        <w:t>СНиП 23-01-99 Строительная климатология;</w:t>
      </w:r>
    </w:p>
    <w:p w:rsidR="006B0DEA" w:rsidRPr="0065326D" w:rsidRDefault="006B0DEA" w:rsidP="0065326D">
      <w:pPr>
        <w:ind w:firstLine="720"/>
        <w:jc w:val="both"/>
        <w:rPr>
          <w:rFonts w:ascii="Times New Roman" w:hAnsi="Times New Roman"/>
          <w:sz w:val="24"/>
          <w:szCs w:val="24"/>
          <w:lang w:val="ru-RU"/>
        </w:rPr>
      </w:pPr>
      <w:r w:rsidRPr="0065326D">
        <w:rPr>
          <w:rFonts w:ascii="Times New Roman" w:hAnsi="Times New Roman"/>
          <w:sz w:val="24"/>
          <w:szCs w:val="24"/>
          <w:lang w:val="ru-RU"/>
        </w:rPr>
        <w:lastRenderedPageBreak/>
        <w:t>–</w:t>
      </w:r>
      <w:r w:rsidRPr="00D3756B">
        <w:rPr>
          <w:rFonts w:ascii="Times New Roman" w:hAnsi="Times New Roman"/>
          <w:sz w:val="24"/>
          <w:szCs w:val="24"/>
        </w:rPr>
        <w:t> </w:t>
      </w:r>
      <w:r w:rsidRPr="0065326D">
        <w:rPr>
          <w:rFonts w:ascii="Times New Roman" w:hAnsi="Times New Roman"/>
          <w:sz w:val="24"/>
          <w:szCs w:val="24"/>
          <w:lang w:val="ru-RU"/>
        </w:rPr>
        <w:t>СНиП 31-05-2003</w:t>
      </w:r>
      <w:r w:rsidRPr="00D3756B">
        <w:rPr>
          <w:rFonts w:ascii="Times New Roman" w:hAnsi="Times New Roman"/>
          <w:sz w:val="24"/>
          <w:szCs w:val="24"/>
        </w:rPr>
        <w:t> </w:t>
      </w:r>
      <w:r w:rsidRPr="0065326D">
        <w:rPr>
          <w:rFonts w:ascii="Times New Roman" w:hAnsi="Times New Roman"/>
          <w:sz w:val="24"/>
          <w:szCs w:val="24"/>
          <w:lang w:val="ru-RU"/>
        </w:rPr>
        <w:t>Общественные здания и сооружения;</w:t>
      </w:r>
    </w:p>
    <w:p w:rsidR="006B0DEA" w:rsidRPr="0065326D" w:rsidRDefault="006B0DEA" w:rsidP="0065326D">
      <w:pPr>
        <w:ind w:firstLine="720"/>
        <w:jc w:val="both"/>
        <w:rPr>
          <w:rFonts w:ascii="Times New Roman" w:hAnsi="Times New Roman"/>
          <w:sz w:val="24"/>
          <w:szCs w:val="24"/>
          <w:lang w:val="ru-RU"/>
        </w:rPr>
      </w:pPr>
      <w:r w:rsidRPr="0065326D">
        <w:rPr>
          <w:rFonts w:ascii="Times New Roman" w:hAnsi="Times New Roman"/>
          <w:sz w:val="24"/>
          <w:szCs w:val="24"/>
          <w:lang w:val="ru-RU"/>
        </w:rPr>
        <w:t>–</w:t>
      </w:r>
      <w:r w:rsidRPr="00D3756B">
        <w:rPr>
          <w:rFonts w:ascii="Times New Roman" w:hAnsi="Times New Roman"/>
          <w:sz w:val="24"/>
          <w:szCs w:val="24"/>
        </w:rPr>
        <w:t> </w:t>
      </w:r>
      <w:r w:rsidRPr="0065326D">
        <w:rPr>
          <w:rFonts w:ascii="Times New Roman" w:hAnsi="Times New Roman"/>
          <w:sz w:val="24"/>
          <w:szCs w:val="24"/>
          <w:lang w:val="ru-RU"/>
        </w:rPr>
        <w:t>ТСН</w:t>
      </w:r>
      <w:r w:rsidRPr="00D3756B">
        <w:rPr>
          <w:rFonts w:ascii="Times New Roman" w:hAnsi="Times New Roman"/>
          <w:sz w:val="24"/>
          <w:szCs w:val="24"/>
        </w:rPr>
        <w:t> </w:t>
      </w:r>
      <w:r w:rsidRPr="0065326D">
        <w:rPr>
          <w:rFonts w:ascii="Times New Roman" w:hAnsi="Times New Roman"/>
          <w:sz w:val="24"/>
          <w:szCs w:val="24"/>
          <w:lang w:val="ru-RU"/>
        </w:rPr>
        <w:t>23-316-2000</w:t>
      </w:r>
      <w:r w:rsidRPr="00D3756B">
        <w:rPr>
          <w:rFonts w:ascii="Times New Roman" w:hAnsi="Times New Roman"/>
          <w:sz w:val="24"/>
          <w:szCs w:val="24"/>
        </w:rPr>
        <w:t> </w:t>
      </w:r>
      <w:r w:rsidRPr="0065326D">
        <w:rPr>
          <w:rFonts w:ascii="Times New Roman" w:hAnsi="Times New Roman"/>
          <w:sz w:val="24"/>
          <w:szCs w:val="24"/>
          <w:lang w:val="ru-RU"/>
        </w:rPr>
        <w:t>Тепловая защита жилых и общественных зданий.</w:t>
      </w:r>
    </w:p>
    <w:p w:rsidR="006B0DEA" w:rsidRPr="0065326D" w:rsidRDefault="006B0DEA" w:rsidP="0065326D">
      <w:pPr>
        <w:ind w:firstLine="720"/>
        <w:jc w:val="both"/>
        <w:rPr>
          <w:rFonts w:ascii="Times New Roman" w:hAnsi="Times New Roman"/>
          <w:sz w:val="24"/>
          <w:szCs w:val="24"/>
          <w:lang w:val="ru-RU"/>
        </w:rPr>
      </w:pPr>
      <w:r w:rsidRPr="0065326D">
        <w:rPr>
          <w:rFonts w:ascii="Times New Roman" w:hAnsi="Times New Roman"/>
          <w:sz w:val="24"/>
          <w:szCs w:val="24"/>
          <w:lang w:val="ru-RU"/>
        </w:rPr>
        <w:t>Удельные нормативы потребления тепла на нужды отопления и вентиляции приведены в таблице 2.</w:t>
      </w:r>
      <w:r>
        <w:rPr>
          <w:rFonts w:ascii="Times New Roman" w:hAnsi="Times New Roman"/>
          <w:sz w:val="24"/>
          <w:szCs w:val="24"/>
          <w:lang w:val="ru-RU"/>
        </w:rPr>
        <w:t>3</w:t>
      </w:r>
      <w:r w:rsidRPr="0065326D">
        <w:rPr>
          <w:rFonts w:ascii="Times New Roman" w:hAnsi="Times New Roman"/>
          <w:sz w:val="24"/>
          <w:szCs w:val="24"/>
          <w:lang w:val="ru-RU"/>
        </w:rPr>
        <w:t>.</w:t>
      </w:r>
      <w:r>
        <w:rPr>
          <w:rFonts w:ascii="Times New Roman" w:hAnsi="Times New Roman"/>
          <w:sz w:val="24"/>
          <w:szCs w:val="24"/>
          <w:lang w:val="ru-RU"/>
        </w:rPr>
        <w:t>1.</w:t>
      </w:r>
    </w:p>
    <w:p w:rsidR="006B0DEA" w:rsidRPr="0065326D" w:rsidRDefault="006B0DEA" w:rsidP="0065326D">
      <w:pPr>
        <w:rPr>
          <w:rFonts w:ascii="Times New Roman" w:hAnsi="Times New Roman"/>
          <w:sz w:val="24"/>
          <w:szCs w:val="24"/>
          <w:lang w:val="ru-RU"/>
        </w:rPr>
      </w:pPr>
    </w:p>
    <w:p w:rsidR="006B0DEA" w:rsidRDefault="006B0DEA" w:rsidP="0065326D">
      <w:pPr>
        <w:pStyle w:val="1"/>
        <w:rPr>
          <w:sz w:val="22"/>
          <w:szCs w:val="22"/>
          <w:lang w:val="ru-RU"/>
        </w:rPr>
      </w:pPr>
      <w:bookmarkStart w:id="50" w:name="_Toc387595594"/>
      <w:bookmarkStart w:id="51" w:name="_Toc387595798"/>
      <w:r w:rsidRPr="0065326D">
        <w:rPr>
          <w:sz w:val="22"/>
          <w:szCs w:val="22"/>
          <w:lang w:val="ru-RU"/>
        </w:rPr>
        <w:t xml:space="preserve">Таблица 2.3.1. Удельные нормативы потребления тепла на нужды отопления </w:t>
      </w:r>
      <w:bookmarkEnd w:id="50"/>
      <w:bookmarkEnd w:id="51"/>
    </w:p>
    <w:p w:rsidR="006B0DEA" w:rsidRPr="0065326D" w:rsidRDefault="006B0DEA" w:rsidP="0065326D">
      <w:pPr>
        <w:pStyle w:val="1"/>
        <w:rPr>
          <w:sz w:val="22"/>
          <w:szCs w:val="22"/>
          <w:lang w:val="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4"/>
        <w:gridCol w:w="6483"/>
      </w:tblGrid>
      <w:tr w:rsidR="006B0DEA" w:rsidRPr="000367A3" w:rsidTr="0065326D">
        <w:trPr>
          <w:jc w:val="center"/>
        </w:trPr>
        <w:tc>
          <w:tcPr>
            <w:tcW w:w="2234" w:type="dxa"/>
            <w:vAlign w:val="center"/>
          </w:tcPr>
          <w:p w:rsidR="006B0DEA" w:rsidRPr="00B64EAC" w:rsidRDefault="006B0DEA" w:rsidP="0065326D">
            <w:pPr>
              <w:jc w:val="center"/>
              <w:rPr>
                <w:rFonts w:ascii="Times New Roman" w:hAnsi="Times New Roman"/>
                <w:sz w:val="24"/>
                <w:szCs w:val="24"/>
              </w:rPr>
            </w:pPr>
            <w:r w:rsidRPr="00B64EAC">
              <w:rPr>
                <w:rFonts w:ascii="Times New Roman" w:hAnsi="Times New Roman"/>
                <w:sz w:val="24"/>
                <w:szCs w:val="24"/>
              </w:rPr>
              <w:t>Количествоэтажей</w:t>
            </w:r>
          </w:p>
        </w:tc>
        <w:tc>
          <w:tcPr>
            <w:tcW w:w="6483" w:type="dxa"/>
            <w:vAlign w:val="center"/>
          </w:tcPr>
          <w:p w:rsidR="006B0DEA" w:rsidRPr="0065326D" w:rsidRDefault="006B0DEA" w:rsidP="0065326D">
            <w:pPr>
              <w:jc w:val="center"/>
              <w:rPr>
                <w:rFonts w:ascii="Times New Roman" w:hAnsi="Times New Roman"/>
                <w:color w:val="000000"/>
                <w:sz w:val="24"/>
                <w:szCs w:val="24"/>
                <w:lang w:val="ru-RU" w:eastAsia="ru-RU"/>
              </w:rPr>
            </w:pPr>
            <w:r w:rsidRPr="0065326D">
              <w:rPr>
                <w:rFonts w:ascii="Times New Roman" w:hAnsi="Times New Roman"/>
                <w:sz w:val="24"/>
                <w:szCs w:val="24"/>
                <w:lang w:val="ru-RU"/>
              </w:rPr>
              <w:t>Удельный расход теплоты на нужды отопления, ккал/ч/кв.м</w:t>
            </w:r>
          </w:p>
        </w:tc>
      </w:tr>
      <w:tr w:rsidR="006B0DEA" w:rsidRPr="00B64EAC" w:rsidTr="0065326D">
        <w:trPr>
          <w:jc w:val="center"/>
        </w:trPr>
        <w:tc>
          <w:tcPr>
            <w:tcW w:w="2234" w:type="dxa"/>
            <w:vAlign w:val="center"/>
          </w:tcPr>
          <w:p w:rsidR="006B0DEA" w:rsidRPr="00B64EAC" w:rsidRDefault="006B0DEA" w:rsidP="0065326D">
            <w:pPr>
              <w:jc w:val="center"/>
              <w:rPr>
                <w:rFonts w:ascii="Times New Roman" w:hAnsi="Times New Roman"/>
                <w:sz w:val="24"/>
                <w:szCs w:val="24"/>
              </w:rPr>
            </w:pPr>
            <w:r w:rsidRPr="00B64EAC">
              <w:rPr>
                <w:rFonts w:ascii="Times New Roman" w:hAnsi="Times New Roman"/>
                <w:sz w:val="24"/>
                <w:szCs w:val="24"/>
              </w:rPr>
              <w:t>1</w:t>
            </w:r>
          </w:p>
        </w:tc>
        <w:tc>
          <w:tcPr>
            <w:tcW w:w="6483" w:type="dxa"/>
            <w:vAlign w:val="bottom"/>
          </w:tcPr>
          <w:p w:rsidR="006B0DEA" w:rsidRPr="00B64EAC" w:rsidRDefault="006B0DEA" w:rsidP="0065326D">
            <w:pPr>
              <w:jc w:val="center"/>
              <w:rPr>
                <w:rFonts w:ascii="Times New Roman" w:hAnsi="Times New Roman"/>
                <w:color w:val="000000"/>
                <w:sz w:val="24"/>
                <w:szCs w:val="24"/>
                <w:lang w:eastAsia="ru-RU"/>
              </w:rPr>
            </w:pPr>
            <w:r w:rsidRPr="00B64EAC">
              <w:rPr>
                <w:rFonts w:ascii="Times New Roman" w:hAnsi="Times New Roman"/>
                <w:color w:val="000000"/>
                <w:sz w:val="24"/>
                <w:szCs w:val="24"/>
              </w:rPr>
              <w:t>26,94</w:t>
            </w:r>
          </w:p>
        </w:tc>
      </w:tr>
      <w:tr w:rsidR="006B0DEA" w:rsidRPr="00B64EAC" w:rsidTr="0065326D">
        <w:trPr>
          <w:jc w:val="center"/>
        </w:trPr>
        <w:tc>
          <w:tcPr>
            <w:tcW w:w="2234" w:type="dxa"/>
            <w:vAlign w:val="center"/>
          </w:tcPr>
          <w:p w:rsidR="006B0DEA" w:rsidRPr="00B64EAC" w:rsidRDefault="006B0DEA" w:rsidP="0065326D">
            <w:pPr>
              <w:jc w:val="center"/>
              <w:rPr>
                <w:rFonts w:ascii="Times New Roman" w:hAnsi="Times New Roman"/>
                <w:sz w:val="24"/>
                <w:szCs w:val="24"/>
              </w:rPr>
            </w:pPr>
            <w:r w:rsidRPr="00B64EAC">
              <w:rPr>
                <w:rFonts w:ascii="Times New Roman" w:hAnsi="Times New Roman"/>
                <w:sz w:val="24"/>
                <w:szCs w:val="24"/>
              </w:rPr>
              <w:t>2</w:t>
            </w:r>
          </w:p>
        </w:tc>
        <w:tc>
          <w:tcPr>
            <w:tcW w:w="6483" w:type="dxa"/>
            <w:vAlign w:val="bottom"/>
          </w:tcPr>
          <w:p w:rsidR="006B0DEA" w:rsidRPr="00B64EAC" w:rsidRDefault="006B0DEA" w:rsidP="0065326D">
            <w:pPr>
              <w:jc w:val="center"/>
              <w:rPr>
                <w:rFonts w:ascii="Times New Roman" w:hAnsi="Times New Roman"/>
                <w:color w:val="000000"/>
                <w:sz w:val="24"/>
                <w:szCs w:val="24"/>
                <w:lang w:eastAsia="ru-RU"/>
              </w:rPr>
            </w:pPr>
            <w:r w:rsidRPr="00B64EAC">
              <w:rPr>
                <w:rFonts w:ascii="Times New Roman" w:hAnsi="Times New Roman"/>
                <w:color w:val="000000"/>
                <w:sz w:val="24"/>
                <w:szCs w:val="24"/>
              </w:rPr>
              <w:t>24,31</w:t>
            </w:r>
          </w:p>
        </w:tc>
      </w:tr>
      <w:tr w:rsidR="006B0DEA" w:rsidRPr="00B64EAC" w:rsidTr="0065326D">
        <w:trPr>
          <w:jc w:val="center"/>
        </w:trPr>
        <w:tc>
          <w:tcPr>
            <w:tcW w:w="2234" w:type="dxa"/>
            <w:vAlign w:val="center"/>
          </w:tcPr>
          <w:p w:rsidR="006B0DEA" w:rsidRPr="00B64EAC" w:rsidRDefault="006B0DEA" w:rsidP="0065326D">
            <w:pPr>
              <w:jc w:val="center"/>
              <w:rPr>
                <w:rFonts w:ascii="Times New Roman" w:hAnsi="Times New Roman"/>
                <w:sz w:val="24"/>
                <w:szCs w:val="24"/>
              </w:rPr>
            </w:pPr>
            <w:r w:rsidRPr="00B64EAC">
              <w:rPr>
                <w:rFonts w:ascii="Times New Roman" w:hAnsi="Times New Roman"/>
                <w:sz w:val="24"/>
                <w:szCs w:val="24"/>
              </w:rPr>
              <w:t>3</w:t>
            </w:r>
          </w:p>
        </w:tc>
        <w:tc>
          <w:tcPr>
            <w:tcW w:w="6483" w:type="dxa"/>
            <w:vAlign w:val="bottom"/>
          </w:tcPr>
          <w:p w:rsidR="006B0DEA" w:rsidRPr="00B64EAC" w:rsidRDefault="006B0DEA" w:rsidP="0065326D">
            <w:pPr>
              <w:jc w:val="center"/>
              <w:rPr>
                <w:rFonts w:ascii="Times New Roman" w:hAnsi="Times New Roman"/>
                <w:color w:val="000000"/>
                <w:sz w:val="24"/>
                <w:szCs w:val="24"/>
                <w:lang w:eastAsia="ru-RU"/>
              </w:rPr>
            </w:pPr>
            <w:r w:rsidRPr="00B64EAC">
              <w:rPr>
                <w:rFonts w:ascii="Times New Roman" w:hAnsi="Times New Roman"/>
                <w:color w:val="000000"/>
                <w:sz w:val="24"/>
                <w:szCs w:val="24"/>
              </w:rPr>
              <w:t>24,58</w:t>
            </w:r>
          </w:p>
        </w:tc>
      </w:tr>
      <w:tr w:rsidR="006B0DEA" w:rsidRPr="00B64EAC" w:rsidTr="0065326D">
        <w:trPr>
          <w:jc w:val="center"/>
        </w:trPr>
        <w:tc>
          <w:tcPr>
            <w:tcW w:w="2234" w:type="dxa"/>
            <w:vAlign w:val="center"/>
          </w:tcPr>
          <w:p w:rsidR="006B0DEA" w:rsidRPr="00B64EAC" w:rsidRDefault="006B0DEA" w:rsidP="0065326D">
            <w:pPr>
              <w:jc w:val="center"/>
              <w:rPr>
                <w:rFonts w:ascii="Times New Roman" w:hAnsi="Times New Roman"/>
                <w:sz w:val="24"/>
                <w:szCs w:val="24"/>
              </w:rPr>
            </w:pPr>
            <w:r w:rsidRPr="00B64EAC">
              <w:rPr>
                <w:rFonts w:ascii="Times New Roman" w:hAnsi="Times New Roman"/>
                <w:sz w:val="24"/>
                <w:szCs w:val="24"/>
              </w:rPr>
              <w:t>4</w:t>
            </w:r>
          </w:p>
        </w:tc>
        <w:tc>
          <w:tcPr>
            <w:tcW w:w="6483" w:type="dxa"/>
            <w:vAlign w:val="bottom"/>
          </w:tcPr>
          <w:p w:rsidR="006B0DEA" w:rsidRPr="00B64EAC" w:rsidRDefault="006B0DEA" w:rsidP="0065326D">
            <w:pPr>
              <w:jc w:val="center"/>
              <w:rPr>
                <w:rFonts w:ascii="Times New Roman" w:hAnsi="Times New Roman"/>
                <w:color w:val="000000"/>
                <w:sz w:val="24"/>
                <w:szCs w:val="24"/>
                <w:lang w:eastAsia="ru-RU"/>
              </w:rPr>
            </w:pPr>
            <w:r w:rsidRPr="00B64EAC">
              <w:rPr>
                <w:rFonts w:ascii="Times New Roman" w:hAnsi="Times New Roman"/>
                <w:color w:val="000000"/>
                <w:sz w:val="24"/>
                <w:szCs w:val="24"/>
              </w:rPr>
              <w:t>21,53</w:t>
            </w:r>
          </w:p>
        </w:tc>
      </w:tr>
      <w:tr w:rsidR="006B0DEA" w:rsidRPr="00B64EAC" w:rsidTr="0065326D">
        <w:trPr>
          <w:jc w:val="center"/>
        </w:trPr>
        <w:tc>
          <w:tcPr>
            <w:tcW w:w="2234" w:type="dxa"/>
            <w:vAlign w:val="center"/>
          </w:tcPr>
          <w:p w:rsidR="006B0DEA" w:rsidRPr="00B64EAC" w:rsidRDefault="006B0DEA" w:rsidP="0065326D">
            <w:pPr>
              <w:jc w:val="center"/>
              <w:rPr>
                <w:rFonts w:ascii="Times New Roman" w:hAnsi="Times New Roman"/>
                <w:sz w:val="24"/>
                <w:szCs w:val="24"/>
              </w:rPr>
            </w:pPr>
            <w:r w:rsidRPr="00B64EAC">
              <w:rPr>
                <w:rFonts w:ascii="Times New Roman" w:hAnsi="Times New Roman"/>
                <w:sz w:val="24"/>
                <w:szCs w:val="24"/>
              </w:rPr>
              <w:t>5</w:t>
            </w:r>
          </w:p>
        </w:tc>
        <w:tc>
          <w:tcPr>
            <w:tcW w:w="6483" w:type="dxa"/>
            <w:vAlign w:val="bottom"/>
          </w:tcPr>
          <w:p w:rsidR="006B0DEA" w:rsidRPr="00B64EAC" w:rsidRDefault="006B0DEA" w:rsidP="0065326D">
            <w:pPr>
              <w:jc w:val="center"/>
              <w:rPr>
                <w:rFonts w:ascii="Times New Roman" w:hAnsi="Times New Roman"/>
                <w:color w:val="000000"/>
                <w:sz w:val="24"/>
                <w:szCs w:val="24"/>
                <w:lang w:eastAsia="ru-RU"/>
              </w:rPr>
            </w:pPr>
            <w:r w:rsidRPr="00B64EAC">
              <w:rPr>
                <w:rFonts w:ascii="Times New Roman" w:hAnsi="Times New Roman"/>
                <w:color w:val="000000"/>
                <w:sz w:val="24"/>
                <w:szCs w:val="24"/>
              </w:rPr>
              <w:t>21,53</w:t>
            </w:r>
          </w:p>
        </w:tc>
      </w:tr>
    </w:tbl>
    <w:p w:rsidR="006B0DEA" w:rsidRDefault="006B0DEA" w:rsidP="0065326D">
      <w:pPr>
        <w:ind w:firstLine="720"/>
        <w:jc w:val="both"/>
        <w:rPr>
          <w:rFonts w:ascii="Times New Roman" w:hAnsi="Times New Roman"/>
          <w:sz w:val="24"/>
          <w:szCs w:val="24"/>
          <w:lang w:val="ru-RU"/>
        </w:rPr>
      </w:pPr>
    </w:p>
    <w:p w:rsidR="006B0DEA" w:rsidRPr="0065326D" w:rsidRDefault="006B0DEA" w:rsidP="0065326D">
      <w:pPr>
        <w:ind w:firstLine="720"/>
        <w:jc w:val="both"/>
        <w:rPr>
          <w:rFonts w:ascii="Times New Roman" w:hAnsi="Times New Roman"/>
          <w:sz w:val="24"/>
          <w:szCs w:val="24"/>
          <w:lang w:val="ru-RU"/>
        </w:rPr>
      </w:pPr>
      <w:r w:rsidRPr="0065326D">
        <w:rPr>
          <w:rFonts w:ascii="Times New Roman" w:hAnsi="Times New Roman"/>
          <w:sz w:val="24"/>
          <w:szCs w:val="24"/>
          <w:lang w:val="ru-RU"/>
        </w:rPr>
        <w:t>Удельный укрупненный показатель расхода теплоты на горячее водоснабжение определен отдельно для общежитий и жилых зданий в соответствии со СНиП 2.04.01-85* «Внутренний водопровод и канализация зданий». При этом нормативы потребления горячей воды для общежитий и  жилых малоэтажных зданий  приняты соответственно 1,29 и 3,11 куб.м/чел/месяц.</w:t>
      </w:r>
    </w:p>
    <w:p w:rsidR="006B0DEA" w:rsidRPr="0065326D" w:rsidRDefault="006B0DEA" w:rsidP="0065326D">
      <w:pPr>
        <w:rPr>
          <w:rFonts w:ascii="Times New Roman" w:hAnsi="Times New Roman"/>
          <w:sz w:val="24"/>
          <w:szCs w:val="24"/>
          <w:lang w:val="ru-RU"/>
        </w:rPr>
      </w:pPr>
    </w:p>
    <w:p w:rsidR="0097274E" w:rsidRDefault="006B0DEA" w:rsidP="0065326D">
      <w:pPr>
        <w:ind w:left="660" w:hanging="440"/>
        <w:jc w:val="both"/>
        <w:rPr>
          <w:rFonts w:ascii="Times New Roman" w:hAnsi="Times New Roman"/>
          <w:b/>
          <w:sz w:val="24"/>
          <w:szCs w:val="24"/>
          <w:lang w:val="ru-RU"/>
        </w:rPr>
      </w:pPr>
      <w:r w:rsidRPr="0065326D">
        <w:rPr>
          <w:rFonts w:ascii="Times New Roman" w:hAnsi="Times New Roman"/>
          <w:b/>
          <w:sz w:val="24"/>
          <w:szCs w:val="24"/>
          <w:lang w:val="ru-RU"/>
        </w:rPr>
        <w:t xml:space="preserve">2.4. </w:t>
      </w:r>
      <w:r w:rsidR="0097274E" w:rsidRPr="0097274E">
        <w:rPr>
          <w:rFonts w:ascii="Times New Roman" w:hAnsi="Times New Roman"/>
          <w:b/>
          <w:sz w:val="24"/>
          <w:szCs w:val="24"/>
          <w:lang w:val="ru-RU"/>
        </w:rPr>
        <w:t>Прогноз приростов объемов потребления тепловой энергии в установленных границах территории поселения</w:t>
      </w:r>
    </w:p>
    <w:p w:rsidR="006B0DEA" w:rsidRPr="0065326D" w:rsidRDefault="006B0DEA" w:rsidP="005B2F26">
      <w:pPr>
        <w:jc w:val="both"/>
        <w:rPr>
          <w:rFonts w:ascii="Times New Roman" w:hAnsi="Times New Roman"/>
          <w:sz w:val="24"/>
          <w:szCs w:val="24"/>
          <w:lang w:val="ru-RU"/>
        </w:rPr>
      </w:pPr>
      <w:r w:rsidRPr="0065326D">
        <w:rPr>
          <w:rFonts w:ascii="Times New Roman" w:hAnsi="Times New Roman"/>
          <w:sz w:val="24"/>
          <w:szCs w:val="24"/>
          <w:lang w:val="ru-RU" w:eastAsia="ru-RU"/>
        </w:rPr>
        <w:t xml:space="preserve">Прогноз прироста тепловых нагрузок по </w:t>
      </w:r>
      <w:r>
        <w:rPr>
          <w:rFonts w:ascii="Times New Roman" w:hAnsi="Times New Roman"/>
          <w:sz w:val="24"/>
          <w:szCs w:val="24"/>
          <w:lang w:val="ru-RU" w:eastAsia="ru-RU"/>
        </w:rPr>
        <w:t>Октябрь</w:t>
      </w:r>
      <w:r w:rsidRPr="0065326D">
        <w:rPr>
          <w:rFonts w:ascii="Times New Roman" w:hAnsi="Times New Roman"/>
          <w:sz w:val="24"/>
          <w:szCs w:val="24"/>
          <w:lang w:val="ru-RU" w:eastAsia="ru-RU"/>
        </w:rPr>
        <w:t>скому сельскому поселению сформирован на основе прогноза перспективной застройки на период до 202</w:t>
      </w:r>
      <w:r>
        <w:rPr>
          <w:rFonts w:ascii="Times New Roman" w:hAnsi="Times New Roman"/>
          <w:sz w:val="24"/>
          <w:szCs w:val="24"/>
          <w:lang w:val="ru-RU" w:eastAsia="ru-RU"/>
        </w:rPr>
        <w:t>9</w:t>
      </w:r>
      <w:r w:rsidRPr="0065326D">
        <w:rPr>
          <w:rFonts w:ascii="Times New Roman" w:hAnsi="Times New Roman"/>
          <w:sz w:val="24"/>
          <w:szCs w:val="24"/>
          <w:lang w:val="ru-RU" w:eastAsia="ru-RU"/>
        </w:rPr>
        <w:t xml:space="preserve"> г., аналогично прогнозу перспективной застройки, прогноз спроса на тепловую энергию выполнен территориально-распределенным способом – для каждой из зон планировки. </w:t>
      </w:r>
      <w:r w:rsidRPr="0065326D">
        <w:rPr>
          <w:rFonts w:ascii="Times New Roman" w:hAnsi="Times New Roman"/>
          <w:sz w:val="24"/>
          <w:szCs w:val="24"/>
          <w:lang w:val="ru-RU"/>
        </w:rPr>
        <w:t>Для объектов общественно-делового назначения, административных учреждений и промышленных комплексов, перспективные тепловые нагрузки до 20</w:t>
      </w:r>
      <w:r>
        <w:rPr>
          <w:rFonts w:ascii="Times New Roman" w:hAnsi="Times New Roman"/>
          <w:sz w:val="24"/>
          <w:szCs w:val="24"/>
          <w:lang w:val="ru-RU"/>
        </w:rPr>
        <w:t xml:space="preserve">29 </w:t>
      </w:r>
      <w:r w:rsidRPr="0065326D">
        <w:rPr>
          <w:rFonts w:ascii="Times New Roman" w:hAnsi="Times New Roman"/>
          <w:sz w:val="24"/>
          <w:szCs w:val="24"/>
          <w:lang w:val="ru-RU"/>
        </w:rPr>
        <w:t xml:space="preserve">года определялись в соответствии с </w:t>
      </w:r>
      <w:r w:rsidRPr="0065326D">
        <w:rPr>
          <w:rFonts w:ascii="Times New Roman" w:hAnsi="Times New Roman"/>
          <w:color w:val="000000"/>
          <w:sz w:val="24"/>
          <w:szCs w:val="24"/>
          <w:shd w:val="clear" w:color="auto" w:fill="FFFFFF"/>
          <w:lang w:val="ru-RU"/>
        </w:rPr>
        <w:t xml:space="preserve">СНиП 23-02-2003 «Тепловая защита зданий» и </w:t>
      </w:r>
      <w:r w:rsidRPr="0065326D">
        <w:rPr>
          <w:rFonts w:ascii="Times New Roman" w:hAnsi="Times New Roman"/>
          <w:sz w:val="24"/>
          <w:szCs w:val="24"/>
          <w:lang w:val="ru-RU"/>
        </w:rPr>
        <w:t>СП 50.13330.2012 «</w:t>
      </w:r>
      <w:r w:rsidRPr="0065326D">
        <w:rPr>
          <w:rFonts w:ascii="Times New Roman" w:hAnsi="Times New Roman"/>
          <w:color w:val="000000"/>
          <w:sz w:val="24"/>
          <w:szCs w:val="24"/>
          <w:shd w:val="clear" w:color="auto" w:fill="FFFFFF"/>
          <w:lang w:val="ru-RU"/>
        </w:rPr>
        <w:t>Тепловая защита зданий. Актуализированное издание СНиП 23-02-2003».</w:t>
      </w:r>
    </w:p>
    <w:p w:rsidR="006B0DEA" w:rsidRPr="0065326D" w:rsidRDefault="006B0DEA" w:rsidP="005B2F26">
      <w:pPr>
        <w:autoSpaceDE w:val="0"/>
        <w:autoSpaceDN w:val="0"/>
        <w:adjustRightInd w:val="0"/>
        <w:jc w:val="both"/>
        <w:rPr>
          <w:rFonts w:ascii="Times New Roman" w:hAnsi="Times New Roman"/>
          <w:sz w:val="24"/>
          <w:szCs w:val="24"/>
          <w:lang w:val="ru-RU" w:eastAsia="ru-RU"/>
        </w:rPr>
        <w:sectPr w:rsidR="006B0DEA" w:rsidRPr="0065326D" w:rsidSect="0065326D">
          <w:pgSz w:w="11906" w:h="16838"/>
          <w:pgMar w:top="1134" w:right="850" w:bottom="1134" w:left="1560" w:header="708" w:footer="708" w:gutter="0"/>
          <w:cols w:space="708"/>
          <w:docGrid w:linePitch="360"/>
        </w:sectPr>
      </w:pPr>
      <w:r w:rsidRPr="0065326D">
        <w:rPr>
          <w:rFonts w:ascii="Times New Roman" w:hAnsi="Times New Roman"/>
          <w:sz w:val="24"/>
          <w:szCs w:val="24"/>
          <w:lang w:val="ru-RU" w:eastAsia="ru-RU"/>
        </w:rPr>
        <w:t xml:space="preserve">Значения прироста тепловой нагрузки по </w:t>
      </w:r>
      <w:r>
        <w:rPr>
          <w:rFonts w:ascii="Times New Roman" w:hAnsi="Times New Roman"/>
          <w:sz w:val="24"/>
          <w:szCs w:val="24"/>
          <w:lang w:val="ru-RU" w:eastAsia="ru-RU"/>
        </w:rPr>
        <w:t>Октябрь</w:t>
      </w:r>
      <w:r w:rsidRPr="0065326D">
        <w:rPr>
          <w:rFonts w:ascii="Times New Roman" w:hAnsi="Times New Roman"/>
          <w:sz w:val="24"/>
          <w:szCs w:val="24"/>
          <w:lang w:val="ru-RU" w:eastAsia="ru-RU"/>
        </w:rPr>
        <w:t>ском</w:t>
      </w:r>
      <w:r>
        <w:rPr>
          <w:rFonts w:ascii="Times New Roman" w:hAnsi="Times New Roman"/>
          <w:sz w:val="24"/>
          <w:szCs w:val="24"/>
          <w:lang w:val="ru-RU" w:eastAsia="ru-RU"/>
        </w:rPr>
        <w:t>у СП приведены в таблице 2.4.1.</w:t>
      </w:r>
    </w:p>
    <w:p w:rsidR="006B0DEA" w:rsidRPr="0065326D" w:rsidRDefault="006B0DEA" w:rsidP="0065326D">
      <w:pPr>
        <w:autoSpaceDE w:val="0"/>
        <w:autoSpaceDN w:val="0"/>
        <w:adjustRightInd w:val="0"/>
        <w:ind w:firstLine="550"/>
        <w:jc w:val="both"/>
        <w:rPr>
          <w:rFonts w:ascii="Times New Roman" w:hAnsi="Times New Roman"/>
          <w:b/>
          <w:lang w:val="ru-RU" w:eastAsia="ru-RU"/>
        </w:rPr>
      </w:pPr>
      <w:r w:rsidRPr="0065326D">
        <w:rPr>
          <w:rFonts w:ascii="Times New Roman" w:hAnsi="Times New Roman"/>
          <w:b/>
          <w:lang w:val="ru-RU" w:eastAsia="ru-RU"/>
        </w:rPr>
        <w:lastRenderedPageBreak/>
        <w:t xml:space="preserve">Таблица 2.4.1. Прогноз прироста тепловых нагрузок по </w:t>
      </w:r>
      <w:r>
        <w:rPr>
          <w:rFonts w:ascii="Times New Roman" w:hAnsi="Times New Roman"/>
          <w:b/>
          <w:lang w:val="ru-RU" w:eastAsia="ru-RU"/>
        </w:rPr>
        <w:t>Октябрьскому</w:t>
      </w:r>
      <w:r w:rsidRPr="0065326D">
        <w:rPr>
          <w:rFonts w:ascii="Times New Roman" w:hAnsi="Times New Roman"/>
          <w:b/>
          <w:lang w:val="ru-RU" w:eastAsia="ru-RU"/>
        </w:rPr>
        <w:t xml:space="preserve"> СП, Гкал/ч (201</w:t>
      </w:r>
      <w:r w:rsidR="005B2F26">
        <w:rPr>
          <w:rFonts w:ascii="Times New Roman" w:hAnsi="Times New Roman"/>
          <w:b/>
          <w:lang w:val="ru-RU" w:eastAsia="ru-RU"/>
        </w:rPr>
        <w:t>9</w:t>
      </w:r>
      <w:r w:rsidRPr="0065326D">
        <w:rPr>
          <w:rFonts w:ascii="Times New Roman" w:hAnsi="Times New Roman"/>
          <w:b/>
          <w:lang w:val="ru-RU" w:eastAsia="ru-RU"/>
        </w:rPr>
        <w:t>-2029 г.г. )</w:t>
      </w:r>
    </w:p>
    <w:p w:rsidR="006B0DEA" w:rsidRPr="0065326D" w:rsidRDefault="006B0DEA" w:rsidP="0065326D">
      <w:pPr>
        <w:autoSpaceDE w:val="0"/>
        <w:autoSpaceDN w:val="0"/>
        <w:adjustRightInd w:val="0"/>
        <w:ind w:firstLine="550"/>
        <w:jc w:val="both"/>
        <w:rPr>
          <w:rFonts w:ascii="Times New Roman" w:hAnsi="Times New Roman"/>
          <w:sz w:val="24"/>
          <w:szCs w:val="24"/>
          <w:lang w:val="ru-RU" w:eastAsia="ru-RU"/>
        </w:rPr>
      </w:pPr>
    </w:p>
    <w:tbl>
      <w:tblPr>
        <w:tblStyle w:val="afe"/>
        <w:tblW w:w="0" w:type="auto"/>
        <w:tblInd w:w="675" w:type="dxa"/>
        <w:tblLook w:val="04A0" w:firstRow="1" w:lastRow="0" w:firstColumn="1" w:lastColumn="0" w:noHBand="0" w:noVBand="1"/>
      </w:tblPr>
      <w:tblGrid>
        <w:gridCol w:w="2127"/>
        <w:gridCol w:w="708"/>
        <w:gridCol w:w="709"/>
        <w:gridCol w:w="851"/>
        <w:gridCol w:w="850"/>
        <w:gridCol w:w="851"/>
        <w:gridCol w:w="1134"/>
        <w:gridCol w:w="1134"/>
        <w:gridCol w:w="992"/>
        <w:gridCol w:w="992"/>
        <w:gridCol w:w="992"/>
        <w:gridCol w:w="1193"/>
        <w:gridCol w:w="1046"/>
      </w:tblGrid>
      <w:tr w:rsidR="005B2F26" w:rsidRPr="005B2F26" w:rsidTr="005B2F26">
        <w:tc>
          <w:tcPr>
            <w:tcW w:w="2127" w:type="dxa"/>
            <w:vMerge w:val="restart"/>
          </w:tcPr>
          <w:p w:rsidR="005B2F26" w:rsidRPr="007C5C1E" w:rsidRDefault="005B2F26" w:rsidP="007C5C1E">
            <w:pPr>
              <w:rPr>
                <w:rFonts w:ascii="Times New Roman" w:hAnsi="Times New Roman"/>
                <w:sz w:val="18"/>
                <w:szCs w:val="18"/>
                <w:lang w:val="ru-RU" w:eastAsia="ru-RU"/>
              </w:rPr>
            </w:pPr>
            <w:r w:rsidRPr="007C5C1E">
              <w:rPr>
                <w:rFonts w:ascii="Times New Roman" w:hAnsi="Times New Roman"/>
                <w:sz w:val="18"/>
                <w:szCs w:val="18"/>
                <w:lang w:val="ru-RU" w:eastAsia="ru-RU"/>
              </w:rPr>
              <w:t>Группы потребителей</w:t>
            </w:r>
          </w:p>
        </w:tc>
        <w:tc>
          <w:tcPr>
            <w:tcW w:w="2268" w:type="dxa"/>
            <w:gridSpan w:val="3"/>
          </w:tcPr>
          <w:p w:rsidR="005B2F26" w:rsidRPr="007C5C1E" w:rsidRDefault="005B2F26" w:rsidP="005B2F26">
            <w:pPr>
              <w:ind w:firstLine="426"/>
              <w:rPr>
                <w:rFonts w:ascii="Times New Roman" w:hAnsi="Times New Roman"/>
                <w:sz w:val="18"/>
                <w:szCs w:val="18"/>
                <w:lang w:val="ru-RU" w:eastAsia="ru-RU"/>
              </w:rPr>
            </w:pPr>
            <w:r w:rsidRPr="007C5C1E">
              <w:rPr>
                <w:rFonts w:ascii="Times New Roman" w:hAnsi="Times New Roman"/>
                <w:sz w:val="18"/>
                <w:szCs w:val="18"/>
                <w:lang w:val="ru-RU" w:eastAsia="ru-RU"/>
              </w:rPr>
              <w:t>2019</w:t>
            </w:r>
          </w:p>
        </w:tc>
        <w:tc>
          <w:tcPr>
            <w:tcW w:w="2835" w:type="dxa"/>
            <w:gridSpan w:val="3"/>
          </w:tcPr>
          <w:p w:rsidR="005B2F26" w:rsidRPr="007C5C1E" w:rsidRDefault="005B2F26" w:rsidP="005B2F26">
            <w:pPr>
              <w:ind w:firstLine="426"/>
              <w:rPr>
                <w:rFonts w:ascii="Times New Roman" w:hAnsi="Times New Roman"/>
                <w:sz w:val="18"/>
                <w:szCs w:val="18"/>
                <w:lang w:val="ru-RU" w:eastAsia="ru-RU"/>
              </w:rPr>
            </w:pPr>
            <w:r w:rsidRPr="007C5C1E">
              <w:rPr>
                <w:rFonts w:ascii="Times New Roman" w:hAnsi="Times New Roman"/>
                <w:sz w:val="18"/>
                <w:szCs w:val="18"/>
                <w:lang w:val="ru-RU" w:eastAsia="ru-RU"/>
              </w:rPr>
              <w:t>2020</w:t>
            </w:r>
          </w:p>
        </w:tc>
        <w:tc>
          <w:tcPr>
            <w:tcW w:w="3118" w:type="dxa"/>
            <w:gridSpan w:val="3"/>
          </w:tcPr>
          <w:p w:rsidR="005B2F26" w:rsidRPr="007C5C1E" w:rsidRDefault="005B2F26" w:rsidP="005B2F26">
            <w:pPr>
              <w:ind w:firstLine="426"/>
              <w:rPr>
                <w:rFonts w:ascii="Times New Roman" w:hAnsi="Times New Roman"/>
                <w:sz w:val="18"/>
                <w:szCs w:val="18"/>
                <w:lang w:val="ru-RU" w:eastAsia="ru-RU"/>
              </w:rPr>
            </w:pPr>
            <w:r w:rsidRPr="007C5C1E">
              <w:rPr>
                <w:rFonts w:ascii="Times New Roman" w:hAnsi="Times New Roman"/>
                <w:sz w:val="18"/>
                <w:szCs w:val="18"/>
                <w:lang w:val="ru-RU" w:eastAsia="ru-RU"/>
              </w:rPr>
              <w:t>2021-2024</w:t>
            </w:r>
          </w:p>
        </w:tc>
        <w:tc>
          <w:tcPr>
            <w:tcW w:w="3231" w:type="dxa"/>
            <w:gridSpan w:val="3"/>
          </w:tcPr>
          <w:p w:rsidR="005B2F26" w:rsidRPr="007C5C1E" w:rsidRDefault="005B2F26" w:rsidP="005B2F26">
            <w:pPr>
              <w:ind w:firstLine="426"/>
              <w:rPr>
                <w:rFonts w:ascii="Times New Roman" w:hAnsi="Times New Roman"/>
                <w:sz w:val="18"/>
                <w:szCs w:val="18"/>
                <w:lang w:val="ru-RU" w:eastAsia="ru-RU"/>
              </w:rPr>
            </w:pPr>
            <w:r w:rsidRPr="007C5C1E">
              <w:rPr>
                <w:rFonts w:ascii="Times New Roman" w:hAnsi="Times New Roman"/>
                <w:sz w:val="18"/>
                <w:szCs w:val="18"/>
                <w:lang w:val="ru-RU" w:eastAsia="ru-RU"/>
              </w:rPr>
              <w:t>2024-2029</w:t>
            </w:r>
          </w:p>
        </w:tc>
      </w:tr>
      <w:tr w:rsidR="005B2F26" w:rsidRPr="005B2F26" w:rsidTr="005B2F26">
        <w:tc>
          <w:tcPr>
            <w:tcW w:w="2127" w:type="dxa"/>
            <w:vMerge/>
          </w:tcPr>
          <w:p w:rsidR="005B2F26" w:rsidRPr="007C5C1E" w:rsidRDefault="005B2F26" w:rsidP="005B2F26">
            <w:pPr>
              <w:ind w:firstLine="426"/>
              <w:rPr>
                <w:rFonts w:ascii="Times New Roman" w:hAnsi="Times New Roman"/>
                <w:sz w:val="18"/>
                <w:szCs w:val="18"/>
                <w:lang w:val="ru-RU" w:eastAsia="ru-RU"/>
              </w:rPr>
            </w:pPr>
          </w:p>
        </w:tc>
        <w:tc>
          <w:tcPr>
            <w:tcW w:w="708" w:type="dxa"/>
          </w:tcPr>
          <w:p w:rsidR="005B2F26" w:rsidRPr="007C5C1E" w:rsidRDefault="005B2F26" w:rsidP="005B2F26">
            <w:pPr>
              <w:ind w:firstLine="426"/>
              <w:rPr>
                <w:rFonts w:ascii="Times New Roman" w:hAnsi="Times New Roman"/>
                <w:sz w:val="18"/>
                <w:szCs w:val="18"/>
                <w:lang w:val="ru-RU" w:eastAsia="ru-RU"/>
              </w:rPr>
            </w:pPr>
            <w:r w:rsidRPr="007C5C1E">
              <w:rPr>
                <w:rFonts w:ascii="Times New Roman" w:hAnsi="Times New Roman"/>
                <w:sz w:val="18"/>
                <w:szCs w:val="18"/>
                <w:lang w:eastAsia="ru-RU"/>
              </w:rPr>
              <w:t>Q</w:t>
            </w:r>
            <w:r w:rsidRPr="007C5C1E">
              <w:rPr>
                <w:rFonts w:ascii="Times New Roman" w:hAnsi="Times New Roman"/>
                <w:sz w:val="18"/>
                <w:szCs w:val="18"/>
                <w:lang w:val="ru-RU" w:eastAsia="ru-RU"/>
              </w:rPr>
              <w:t>от</w:t>
            </w:r>
          </w:p>
        </w:tc>
        <w:tc>
          <w:tcPr>
            <w:tcW w:w="709" w:type="dxa"/>
          </w:tcPr>
          <w:p w:rsidR="005B2F26" w:rsidRPr="007C5C1E" w:rsidRDefault="005B2F26" w:rsidP="005B2F26">
            <w:pPr>
              <w:ind w:firstLine="426"/>
              <w:rPr>
                <w:rFonts w:ascii="Times New Roman" w:hAnsi="Times New Roman"/>
                <w:sz w:val="18"/>
                <w:szCs w:val="18"/>
                <w:lang w:val="ru-RU" w:eastAsia="ru-RU"/>
              </w:rPr>
            </w:pPr>
            <w:r w:rsidRPr="007C5C1E">
              <w:rPr>
                <w:rFonts w:ascii="Times New Roman" w:hAnsi="Times New Roman"/>
                <w:sz w:val="18"/>
                <w:szCs w:val="18"/>
                <w:lang w:eastAsia="ru-RU"/>
              </w:rPr>
              <w:t>Q</w:t>
            </w:r>
            <w:r w:rsidRPr="007C5C1E">
              <w:rPr>
                <w:rFonts w:ascii="Times New Roman" w:hAnsi="Times New Roman"/>
                <w:sz w:val="18"/>
                <w:szCs w:val="18"/>
                <w:lang w:val="ru-RU" w:eastAsia="ru-RU"/>
              </w:rPr>
              <w:t>гвс</w:t>
            </w:r>
          </w:p>
        </w:tc>
        <w:tc>
          <w:tcPr>
            <w:tcW w:w="851" w:type="dxa"/>
          </w:tcPr>
          <w:p w:rsidR="005B2F26" w:rsidRPr="007C5C1E" w:rsidRDefault="005B2F26" w:rsidP="005B2F26">
            <w:pPr>
              <w:ind w:firstLine="426"/>
              <w:rPr>
                <w:rFonts w:ascii="Times New Roman" w:hAnsi="Times New Roman"/>
                <w:sz w:val="18"/>
                <w:szCs w:val="18"/>
                <w:lang w:val="ru-RU" w:eastAsia="ru-RU"/>
              </w:rPr>
            </w:pPr>
            <w:r w:rsidRPr="007C5C1E">
              <w:rPr>
                <w:rFonts w:ascii="Times New Roman" w:hAnsi="Times New Roman"/>
                <w:sz w:val="18"/>
                <w:szCs w:val="18"/>
                <w:lang w:eastAsia="ru-RU"/>
              </w:rPr>
              <w:t>Q</w:t>
            </w:r>
            <w:r w:rsidRPr="007C5C1E">
              <w:rPr>
                <w:rFonts w:ascii="Times New Roman" w:hAnsi="Times New Roman"/>
                <w:sz w:val="18"/>
                <w:szCs w:val="18"/>
                <w:lang w:val="ru-RU" w:eastAsia="ru-RU"/>
              </w:rPr>
              <w:t>сум</w:t>
            </w:r>
          </w:p>
        </w:tc>
        <w:tc>
          <w:tcPr>
            <w:tcW w:w="850" w:type="dxa"/>
          </w:tcPr>
          <w:p w:rsidR="005B2F26" w:rsidRPr="007C5C1E" w:rsidRDefault="005B2F26" w:rsidP="005B2F26">
            <w:pPr>
              <w:ind w:firstLine="426"/>
              <w:rPr>
                <w:rFonts w:ascii="Times New Roman" w:hAnsi="Times New Roman"/>
                <w:sz w:val="18"/>
                <w:szCs w:val="18"/>
                <w:lang w:val="ru-RU" w:eastAsia="ru-RU"/>
              </w:rPr>
            </w:pPr>
            <w:r w:rsidRPr="007C5C1E">
              <w:rPr>
                <w:rFonts w:ascii="Times New Roman" w:hAnsi="Times New Roman"/>
                <w:sz w:val="18"/>
                <w:szCs w:val="18"/>
                <w:lang w:eastAsia="ru-RU"/>
              </w:rPr>
              <w:t>Q</w:t>
            </w:r>
            <w:r w:rsidRPr="007C5C1E">
              <w:rPr>
                <w:rFonts w:ascii="Times New Roman" w:hAnsi="Times New Roman"/>
                <w:sz w:val="18"/>
                <w:szCs w:val="18"/>
                <w:lang w:val="ru-RU" w:eastAsia="ru-RU"/>
              </w:rPr>
              <w:t>от</w:t>
            </w:r>
          </w:p>
        </w:tc>
        <w:tc>
          <w:tcPr>
            <w:tcW w:w="851" w:type="dxa"/>
          </w:tcPr>
          <w:p w:rsidR="005B2F26" w:rsidRPr="007C5C1E" w:rsidRDefault="005B2F26" w:rsidP="005B2F26">
            <w:pPr>
              <w:ind w:firstLine="426"/>
              <w:rPr>
                <w:rFonts w:ascii="Times New Roman" w:hAnsi="Times New Roman"/>
                <w:sz w:val="18"/>
                <w:szCs w:val="18"/>
                <w:lang w:val="ru-RU" w:eastAsia="ru-RU"/>
              </w:rPr>
            </w:pPr>
            <w:r w:rsidRPr="007C5C1E">
              <w:rPr>
                <w:rFonts w:ascii="Times New Roman" w:hAnsi="Times New Roman"/>
                <w:sz w:val="18"/>
                <w:szCs w:val="18"/>
                <w:lang w:eastAsia="ru-RU"/>
              </w:rPr>
              <w:t>Q</w:t>
            </w:r>
            <w:r w:rsidRPr="007C5C1E">
              <w:rPr>
                <w:rFonts w:ascii="Times New Roman" w:hAnsi="Times New Roman"/>
                <w:sz w:val="18"/>
                <w:szCs w:val="18"/>
                <w:lang w:val="ru-RU" w:eastAsia="ru-RU"/>
              </w:rPr>
              <w:t>гвс</w:t>
            </w:r>
          </w:p>
        </w:tc>
        <w:tc>
          <w:tcPr>
            <w:tcW w:w="1134" w:type="dxa"/>
          </w:tcPr>
          <w:p w:rsidR="005B2F26" w:rsidRPr="007C5C1E" w:rsidRDefault="005B2F26" w:rsidP="005B2F26">
            <w:pPr>
              <w:ind w:firstLine="426"/>
              <w:rPr>
                <w:rFonts w:ascii="Times New Roman" w:hAnsi="Times New Roman"/>
                <w:sz w:val="18"/>
                <w:szCs w:val="18"/>
                <w:lang w:val="ru-RU" w:eastAsia="ru-RU"/>
              </w:rPr>
            </w:pPr>
            <w:r w:rsidRPr="007C5C1E">
              <w:rPr>
                <w:rFonts w:ascii="Times New Roman" w:hAnsi="Times New Roman"/>
                <w:sz w:val="18"/>
                <w:szCs w:val="18"/>
                <w:lang w:eastAsia="ru-RU"/>
              </w:rPr>
              <w:t>Q</w:t>
            </w:r>
            <w:r w:rsidRPr="007C5C1E">
              <w:rPr>
                <w:rFonts w:ascii="Times New Roman" w:hAnsi="Times New Roman"/>
                <w:sz w:val="18"/>
                <w:szCs w:val="18"/>
                <w:lang w:val="ru-RU" w:eastAsia="ru-RU"/>
              </w:rPr>
              <w:t>сум</w:t>
            </w:r>
          </w:p>
        </w:tc>
        <w:tc>
          <w:tcPr>
            <w:tcW w:w="1134" w:type="dxa"/>
          </w:tcPr>
          <w:p w:rsidR="005B2F26" w:rsidRPr="007C5C1E" w:rsidRDefault="005B2F26" w:rsidP="005B2F26">
            <w:pPr>
              <w:ind w:firstLine="426"/>
              <w:rPr>
                <w:rFonts w:ascii="Times New Roman" w:hAnsi="Times New Roman"/>
                <w:sz w:val="18"/>
                <w:szCs w:val="18"/>
                <w:lang w:val="ru-RU" w:eastAsia="ru-RU"/>
              </w:rPr>
            </w:pPr>
            <w:r w:rsidRPr="007C5C1E">
              <w:rPr>
                <w:rFonts w:ascii="Times New Roman" w:hAnsi="Times New Roman"/>
                <w:sz w:val="18"/>
                <w:szCs w:val="18"/>
                <w:lang w:eastAsia="ru-RU"/>
              </w:rPr>
              <w:t>Q</w:t>
            </w:r>
            <w:r w:rsidRPr="007C5C1E">
              <w:rPr>
                <w:rFonts w:ascii="Times New Roman" w:hAnsi="Times New Roman"/>
                <w:sz w:val="18"/>
                <w:szCs w:val="18"/>
                <w:lang w:val="ru-RU" w:eastAsia="ru-RU"/>
              </w:rPr>
              <w:t>от</w:t>
            </w:r>
          </w:p>
        </w:tc>
        <w:tc>
          <w:tcPr>
            <w:tcW w:w="992" w:type="dxa"/>
          </w:tcPr>
          <w:p w:rsidR="005B2F26" w:rsidRPr="007C5C1E" w:rsidRDefault="005B2F26" w:rsidP="005B2F26">
            <w:pPr>
              <w:ind w:firstLine="426"/>
              <w:rPr>
                <w:rFonts w:ascii="Times New Roman" w:hAnsi="Times New Roman"/>
                <w:sz w:val="18"/>
                <w:szCs w:val="18"/>
                <w:lang w:val="ru-RU" w:eastAsia="ru-RU"/>
              </w:rPr>
            </w:pPr>
            <w:r w:rsidRPr="007C5C1E">
              <w:rPr>
                <w:rFonts w:ascii="Times New Roman" w:hAnsi="Times New Roman"/>
                <w:sz w:val="18"/>
                <w:szCs w:val="18"/>
                <w:lang w:eastAsia="ru-RU"/>
              </w:rPr>
              <w:t>Q</w:t>
            </w:r>
            <w:r w:rsidRPr="007C5C1E">
              <w:rPr>
                <w:rFonts w:ascii="Times New Roman" w:hAnsi="Times New Roman"/>
                <w:sz w:val="18"/>
                <w:szCs w:val="18"/>
                <w:lang w:val="ru-RU" w:eastAsia="ru-RU"/>
              </w:rPr>
              <w:t>гвс</w:t>
            </w:r>
          </w:p>
        </w:tc>
        <w:tc>
          <w:tcPr>
            <w:tcW w:w="992" w:type="dxa"/>
          </w:tcPr>
          <w:p w:rsidR="005B2F26" w:rsidRPr="007C5C1E" w:rsidRDefault="005B2F26" w:rsidP="005B2F26">
            <w:pPr>
              <w:ind w:firstLine="426"/>
              <w:rPr>
                <w:rFonts w:ascii="Times New Roman" w:hAnsi="Times New Roman"/>
                <w:sz w:val="18"/>
                <w:szCs w:val="18"/>
                <w:lang w:val="ru-RU" w:eastAsia="ru-RU"/>
              </w:rPr>
            </w:pPr>
            <w:r w:rsidRPr="007C5C1E">
              <w:rPr>
                <w:rFonts w:ascii="Times New Roman" w:hAnsi="Times New Roman"/>
                <w:sz w:val="18"/>
                <w:szCs w:val="18"/>
                <w:lang w:eastAsia="ru-RU"/>
              </w:rPr>
              <w:t>Q</w:t>
            </w:r>
            <w:r w:rsidRPr="007C5C1E">
              <w:rPr>
                <w:rFonts w:ascii="Times New Roman" w:hAnsi="Times New Roman"/>
                <w:sz w:val="18"/>
                <w:szCs w:val="18"/>
                <w:lang w:val="ru-RU" w:eastAsia="ru-RU"/>
              </w:rPr>
              <w:t>сум</w:t>
            </w:r>
          </w:p>
        </w:tc>
        <w:tc>
          <w:tcPr>
            <w:tcW w:w="992" w:type="dxa"/>
          </w:tcPr>
          <w:p w:rsidR="005B2F26" w:rsidRPr="007C5C1E" w:rsidRDefault="005B2F26" w:rsidP="005B2F26">
            <w:pPr>
              <w:ind w:firstLine="426"/>
              <w:rPr>
                <w:rFonts w:ascii="Times New Roman" w:hAnsi="Times New Roman"/>
                <w:sz w:val="18"/>
                <w:szCs w:val="18"/>
                <w:lang w:val="ru-RU" w:eastAsia="ru-RU"/>
              </w:rPr>
            </w:pPr>
            <w:r w:rsidRPr="007C5C1E">
              <w:rPr>
                <w:rFonts w:ascii="Times New Roman" w:hAnsi="Times New Roman"/>
                <w:sz w:val="18"/>
                <w:szCs w:val="18"/>
                <w:lang w:eastAsia="ru-RU"/>
              </w:rPr>
              <w:t>Q</w:t>
            </w:r>
            <w:r w:rsidRPr="007C5C1E">
              <w:rPr>
                <w:rFonts w:ascii="Times New Roman" w:hAnsi="Times New Roman"/>
                <w:sz w:val="18"/>
                <w:szCs w:val="18"/>
                <w:lang w:val="ru-RU" w:eastAsia="ru-RU"/>
              </w:rPr>
              <w:t>от</w:t>
            </w:r>
          </w:p>
        </w:tc>
        <w:tc>
          <w:tcPr>
            <w:tcW w:w="1193" w:type="dxa"/>
          </w:tcPr>
          <w:p w:rsidR="005B2F26" w:rsidRPr="007C5C1E" w:rsidRDefault="005B2F26" w:rsidP="005B2F26">
            <w:pPr>
              <w:ind w:firstLine="426"/>
              <w:rPr>
                <w:rFonts w:ascii="Times New Roman" w:hAnsi="Times New Roman"/>
                <w:sz w:val="18"/>
                <w:szCs w:val="18"/>
                <w:lang w:val="ru-RU" w:eastAsia="ru-RU"/>
              </w:rPr>
            </w:pPr>
            <w:r w:rsidRPr="007C5C1E">
              <w:rPr>
                <w:rFonts w:ascii="Times New Roman" w:hAnsi="Times New Roman"/>
                <w:sz w:val="18"/>
                <w:szCs w:val="18"/>
                <w:lang w:eastAsia="ru-RU"/>
              </w:rPr>
              <w:t>Q</w:t>
            </w:r>
            <w:r w:rsidRPr="007C5C1E">
              <w:rPr>
                <w:rFonts w:ascii="Times New Roman" w:hAnsi="Times New Roman"/>
                <w:sz w:val="18"/>
                <w:szCs w:val="18"/>
                <w:lang w:val="ru-RU" w:eastAsia="ru-RU"/>
              </w:rPr>
              <w:t>гвс</w:t>
            </w:r>
          </w:p>
        </w:tc>
        <w:tc>
          <w:tcPr>
            <w:tcW w:w="1046" w:type="dxa"/>
          </w:tcPr>
          <w:p w:rsidR="005B2F26" w:rsidRPr="007C5C1E" w:rsidRDefault="005B2F26" w:rsidP="005B2F26">
            <w:pPr>
              <w:ind w:firstLine="426"/>
              <w:rPr>
                <w:rFonts w:ascii="Times New Roman" w:hAnsi="Times New Roman"/>
                <w:sz w:val="18"/>
                <w:szCs w:val="18"/>
                <w:lang w:val="ru-RU" w:eastAsia="ru-RU"/>
              </w:rPr>
            </w:pPr>
            <w:r w:rsidRPr="007C5C1E">
              <w:rPr>
                <w:rFonts w:ascii="Times New Roman" w:hAnsi="Times New Roman"/>
                <w:sz w:val="18"/>
                <w:szCs w:val="18"/>
                <w:lang w:eastAsia="ru-RU"/>
              </w:rPr>
              <w:t>Q</w:t>
            </w:r>
            <w:r w:rsidRPr="007C5C1E">
              <w:rPr>
                <w:rFonts w:ascii="Times New Roman" w:hAnsi="Times New Roman"/>
                <w:sz w:val="18"/>
                <w:szCs w:val="18"/>
                <w:lang w:val="ru-RU" w:eastAsia="ru-RU"/>
              </w:rPr>
              <w:t>сум</w:t>
            </w:r>
          </w:p>
        </w:tc>
      </w:tr>
      <w:tr w:rsidR="005B2F26" w:rsidRPr="005B2F26" w:rsidTr="005B2F26">
        <w:tc>
          <w:tcPr>
            <w:tcW w:w="2127" w:type="dxa"/>
          </w:tcPr>
          <w:p w:rsidR="005B2F26" w:rsidRPr="007C5C1E" w:rsidRDefault="005B2F26" w:rsidP="007C5C1E">
            <w:pPr>
              <w:rPr>
                <w:rFonts w:ascii="Times New Roman" w:hAnsi="Times New Roman"/>
                <w:sz w:val="18"/>
                <w:szCs w:val="18"/>
                <w:lang w:val="ru-RU" w:eastAsia="ru-RU"/>
              </w:rPr>
            </w:pPr>
            <w:r w:rsidRPr="007C5C1E">
              <w:rPr>
                <w:rFonts w:ascii="Times New Roman" w:hAnsi="Times New Roman"/>
                <w:sz w:val="18"/>
                <w:szCs w:val="18"/>
                <w:lang w:val="ru-RU" w:eastAsia="ru-RU"/>
              </w:rPr>
              <w:t>Всего по с.Октябрьское, в т.ч.</w:t>
            </w:r>
          </w:p>
        </w:tc>
        <w:tc>
          <w:tcPr>
            <w:tcW w:w="708"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7,091</w:t>
            </w:r>
          </w:p>
        </w:tc>
        <w:tc>
          <w:tcPr>
            <w:tcW w:w="709"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1,834</w:t>
            </w:r>
          </w:p>
        </w:tc>
        <w:tc>
          <w:tcPr>
            <w:tcW w:w="851"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8,925</w:t>
            </w:r>
          </w:p>
        </w:tc>
        <w:tc>
          <w:tcPr>
            <w:tcW w:w="850"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7,204</w:t>
            </w:r>
          </w:p>
        </w:tc>
        <w:tc>
          <w:tcPr>
            <w:tcW w:w="851"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1,854</w:t>
            </w:r>
          </w:p>
        </w:tc>
        <w:tc>
          <w:tcPr>
            <w:tcW w:w="1134" w:type="dxa"/>
          </w:tcPr>
          <w:p w:rsidR="005B2F26" w:rsidRPr="007C5C1E" w:rsidRDefault="005B2F26" w:rsidP="005B2F26">
            <w:pPr>
              <w:ind w:firstLine="426"/>
              <w:rPr>
                <w:rFonts w:ascii="Times New Roman" w:hAnsi="Times New Roman"/>
                <w:sz w:val="18"/>
                <w:szCs w:val="18"/>
                <w:lang w:val="ru-RU" w:eastAsia="ru-RU"/>
              </w:rPr>
            </w:pPr>
            <w:r w:rsidRPr="007C5C1E">
              <w:rPr>
                <w:rFonts w:ascii="Times New Roman" w:hAnsi="Times New Roman"/>
                <w:sz w:val="18"/>
                <w:szCs w:val="18"/>
                <w:lang w:val="ru-RU" w:eastAsia="ru-RU"/>
              </w:rPr>
              <w:t>9,058</w:t>
            </w:r>
          </w:p>
        </w:tc>
        <w:tc>
          <w:tcPr>
            <w:tcW w:w="1134" w:type="dxa"/>
          </w:tcPr>
          <w:p w:rsidR="005B2F26" w:rsidRPr="007C5C1E" w:rsidRDefault="005B2F26" w:rsidP="005B2F26">
            <w:pPr>
              <w:ind w:firstLine="426"/>
              <w:rPr>
                <w:rFonts w:ascii="Times New Roman" w:hAnsi="Times New Roman"/>
                <w:sz w:val="18"/>
                <w:szCs w:val="18"/>
                <w:lang w:val="ru-RU" w:eastAsia="ru-RU"/>
              </w:rPr>
            </w:pPr>
            <w:r w:rsidRPr="007C5C1E">
              <w:rPr>
                <w:rFonts w:ascii="Times New Roman" w:hAnsi="Times New Roman"/>
                <w:sz w:val="18"/>
                <w:szCs w:val="18"/>
                <w:lang w:val="ru-RU" w:eastAsia="ru-RU"/>
              </w:rPr>
              <w:t>7,396</w:t>
            </w:r>
          </w:p>
        </w:tc>
        <w:tc>
          <w:tcPr>
            <w:tcW w:w="992"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1,854</w:t>
            </w:r>
          </w:p>
        </w:tc>
        <w:tc>
          <w:tcPr>
            <w:tcW w:w="992"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9,250</w:t>
            </w:r>
          </w:p>
        </w:tc>
        <w:tc>
          <w:tcPr>
            <w:tcW w:w="992"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7,585</w:t>
            </w:r>
          </w:p>
        </w:tc>
        <w:tc>
          <w:tcPr>
            <w:tcW w:w="1193"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1,854</w:t>
            </w:r>
          </w:p>
        </w:tc>
        <w:tc>
          <w:tcPr>
            <w:tcW w:w="1046"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9,441</w:t>
            </w:r>
          </w:p>
        </w:tc>
      </w:tr>
      <w:tr w:rsidR="005B2F26" w:rsidRPr="005B2F26" w:rsidTr="005B2F26">
        <w:tc>
          <w:tcPr>
            <w:tcW w:w="2127" w:type="dxa"/>
          </w:tcPr>
          <w:p w:rsidR="005B2F26" w:rsidRPr="007C5C1E" w:rsidRDefault="005B2F26" w:rsidP="007C5C1E">
            <w:pPr>
              <w:rPr>
                <w:rFonts w:ascii="Times New Roman" w:hAnsi="Times New Roman"/>
                <w:sz w:val="18"/>
                <w:szCs w:val="18"/>
                <w:lang w:val="ru-RU" w:eastAsia="ru-RU"/>
              </w:rPr>
            </w:pPr>
            <w:r w:rsidRPr="007C5C1E">
              <w:rPr>
                <w:rFonts w:ascii="Times New Roman" w:hAnsi="Times New Roman"/>
                <w:sz w:val="18"/>
                <w:szCs w:val="18"/>
                <w:lang w:val="ru-RU" w:eastAsia="ru-RU"/>
              </w:rPr>
              <w:t>Жилые строения, в т.ч.</w:t>
            </w:r>
          </w:p>
        </w:tc>
        <w:tc>
          <w:tcPr>
            <w:tcW w:w="708"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5,387</w:t>
            </w:r>
          </w:p>
        </w:tc>
        <w:tc>
          <w:tcPr>
            <w:tcW w:w="709"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1,262</w:t>
            </w:r>
          </w:p>
        </w:tc>
        <w:tc>
          <w:tcPr>
            <w:tcW w:w="851"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6,649</w:t>
            </w:r>
          </w:p>
        </w:tc>
        <w:tc>
          <w:tcPr>
            <w:tcW w:w="850"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5,420</w:t>
            </w:r>
          </w:p>
        </w:tc>
        <w:tc>
          <w:tcPr>
            <w:tcW w:w="851"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1,262</w:t>
            </w:r>
          </w:p>
        </w:tc>
        <w:tc>
          <w:tcPr>
            <w:tcW w:w="1134" w:type="dxa"/>
          </w:tcPr>
          <w:p w:rsidR="005B2F26" w:rsidRPr="007C5C1E" w:rsidRDefault="005B2F26" w:rsidP="005B2F26">
            <w:pPr>
              <w:ind w:firstLine="426"/>
              <w:rPr>
                <w:rFonts w:ascii="Times New Roman" w:hAnsi="Times New Roman"/>
                <w:sz w:val="18"/>
                <w:szCs w:val="18"/>
                <w:lang w:val="ru-RU" w:eastAsia="ru-RU"/>
              </w:rPr>
            </w:pPr>
            <w:r w:rsidRPr="007C5C1E">
              <w:rPr>
                <w:rFonts w:ascii="Times New Roman" w:hAnsi="Times New Roman"/>
                <w:sz w:val="18"/>
                <w:szCs w:val="18"/>
                <w:lang w:val="ru-RU" w:eastAsia="ru-RU"/>
              </w:rPr>
              <w:t>6,682</w:t>
            </w:r>
          </w:p>
        </w:tc>
        <w:tc>
          <w:tcPr>
            <w:tcW w:w="1134" w:type="dxa"/>
          </w:tcPr>
          <w:p w:rsidR="005B2F26" w:rsidRPr="007C5C1E" w:rsidRDefault="005B2F26" w:rsidP="005B2F26">
            <w:pPr>
              <w:ind w:firstLine="426"/>
              <w:rPr>
                <w:rFonts w:ascii="Times New Roman" w:hAnsi="Times New Roman"/>
                <w:sz w:val="18"/>
                <w:szCs w:val="18"/>
                <w:lang w:val="ru-RU" w:eastAsia="ru-RU"/>
              </w:rPr>
            </w:pPr>
            <w:r w:rsidRPr="007C5C1E">
              <w:rPr>
                <w:rFonts w:ascii="Times New Roman" w:hAnsi="Times New Roman"/>
                <w:sz w:val="18"/>
                <w:szCs w:val="18"/>
                <w:lang w:val="ru-RU" w:eastAsia="ru-RU"/>
              </w:rPr>
              <w:t>5,612</w:t>
            </w:r>
          </w:p>
        </w:tc>
        <w:tc>
          <w:tcPr>
            <w:tcW w:w="992"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1,262</w:t>
            </w:r>
          </w:p>
        </w:tc>
        <w:tc>
          <w:tcPr>
            <w:tcW w:w="992"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6,874</w:t>
            </w:r>
          </w:p>
        </w:tc>
        <w:tc>
          <w:tcPr>
            <w:tcW w:w="992"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5,803</w:t>
            </w:r>
          </w:p>
        </w:tc>
        <w:tc>
          <w:tcPr>
            <w:tcW w:w="1193"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1,262</w:t>
            </w:r>
          </w:p>
        </w:tc>
        <w:tc>
          <w:tcPr>
            <w:tcW w:w="1046"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7,065</w:t>
            </w:r>
          </w:p>
        </w:tc>
      </w:tr>
      <w:tr w:rsidR="005B2F26" w:rsidRPr="005B2F26" w:rsidTr="005B2F26">
        <w:tc>
          <w:tcPr>
            <w:tcW w:w="2127" w:type="dxa"/>
          </w:tcPr>
          <w:p w:rsidR="005B2F26" w:rsidRPr="007C5C1E" w:rsidRDefault="005B2F26" w:rsidP="007C5C1E">
            <w:pPr>
              <w:rPr>
                <w:rFonts w:ascii="Times New Roman" w:hAnsi="Times New Roman"/>
                <w:sz w:val="18"/>
                <w:szCs w:val="18"/>
                <w:lang w:val="ru-RU" w:eastAsia="ru-RU"/>
              </w:rPr>
            </w:pPr>
            <w:r w:rsidRPr="007C5C1E">
              <w:rPr>
                <w:rFonts w:ascii="Times New Roman" w:hAnsi="Times New Roman"/>
                <w:sz w:val="18"/>
                <w:szCs w:val="18"/>
                <w:lang w:val="ru-RU" w:eastAsia="ru-RU"/>
              </w:rPr>
              <w:t>Многоквартирные жилые дома</w:t>
            </w:r>
          </w:p>
        </w:tc>
        <w:tc>
          <w:tcPr>
            <w:tcW w:w="708"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4,146</w:t>
            </w:r>
          </w:p>
        </w:tc>
        <w:tc>
          <w:tcPr>
            <w:tcW w:w="709"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1,262</w:t>
            </w:r>
          </w:p>
        </w:tc>
        <w:tc>
          <w:tcPr>
            <w:tcW w:w="851"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5,408</w:t>
            </w:r>
          </w:p>
        </w:tc>
        <w:tc>
          <w:tcPr>
            <w:tcW w:w="850"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4,146</w:t>
            </w:r>
          </w:p>
        </w:tc>
        <w:tc>
          <w:tcPr>
            <w:tcW w:w="851"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1,262</w:t>
            </w:r>
          </w:p>
        </w:tc>
        <w:tc>
          <w:tcPr>
            <w:tcW w:w="1134" w:type="dxa"/>
          </w:tcPr>
          <w:p w:rsidR="005B2F26" w:rsidRPr="007C5C1E" w:rsidRDefault="005B2F26" w:rsidP="005B2F26">
            <w:pPr>
              <w:ind w:firstLine="426"/>
              <w:rPr>
                <w:rFonts w:ascii="Times New Roman" w:hAnsi="Times New Roman"/>
                <w:sz w:val="18"/>
                <w:szCs w:val="18"/>
                <w:lang w:val="ru-RU" w:eastAsia="ru-RU"/>
              </w:rPr>
            </w:pPr>
            <w:r w:rsidRPr="007C5C1E">
              <w:rPr>
                <w:rFonts w:ascii="Times New Roman" w:hAnsi="Times New Roman"/>
                <w:sz w:val="18"/>
                <w:szCs w:val="18"/>
                <w:lang w:val="ru-RU" w:eastAsia="ru-RU"/>
              </w:rPr>
              <w:t>5,408</w:t>
            </w:r>
          </w:p>
        </w:tc>
        <w:tc>
          <w:tcPr>
            <w:tcW w:w="1134" w:type="dxa"/>
          </w:tcPr>
          <w:p w:rsidR="005B2F26" w:rsidRPr="007C5C1E" w:rsidRDefault="005B2F26" w:rsidP="005B2F26">
            <w:pPr>
              <w:ind w:firstLine="426"/>
              <w:rPr>
                <w:rFonts w:ascii="Times New Roman" w:hAnsi="Times New Roman"/>
                <w:sz w:val="18"/>
                <w:szCs w:val="18"/>
                <w:lang w:val="ru-RU" w:eastAsia="ru-RU"/>
              </w:rPr>
            </w:pPr>
            <w:r w:rsidRPr="007C5C1E">
              <w:rPr>
                <w:rFonts w:ascii="Times New Roman" w:hAnsi="Times New Roman"/>
                <w:sz w:val="18"/>
                <w:szCs w:val="18"/>
                <w:lang w:val="ru-RU" w:eastAsia="ru-RU"/>
              </w:rPr>
              <w:t>4,146</w:t>
            </w:r>
          </w:p>
        </w:tc>
        <w:tc>
          <w:tcPr>
            <w:tcW w:w="992"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1,262</w:t>
            </w:r>
          </w:p>
        </w:tc>
        <w:tc>
          <w:tcPr>
            <w:tcW w:w="992"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5,408</w:t>
            </w:r>
          </w:p>
        </w:tc>
        <w:tc>
          <w:tcPr>
            <w:tcW w:w="992"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4,146</w:t>
            </w:r>
          </w:p>
        </w:tc>
        <w:tc>
          <w:tcPr>
            <w:tcW w:w="1193"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1,262</w:t>
            </w:r>
          </w:p>
        </w:tc>
        <w:tc>
          <w:tcPr>
            <w:tcW w:w="1046"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5,408</w:t>
            </w:r>
          </w:p>
        </w:tc>
      </w:tr>
      <w:tr w:rsidR="005B2F26" w:rsidRPr="005B2F26" w:rsidTr="005B2F26">
        <w:tc>
          <w:tcPr>
            <w:tcW w:w="2127" w:type="dxa"/>
          </w:tcPr>
          <w:p w:rsidR="005B2F26" w:rsidRPr="007C5C1E" w:rsidRDefault="005B2F26" w:rsidP="007C5C1E">
            <w:pPr>
              <w:rPr>
                <w:rFonts w:ascii="Times New Roman" w:hAnsi="Times New Roman"/>
                <w:sz w:val="18"/>
                <w:szCs w:val="18"/>
                <w:lang w:val="ru-RU" w:eastAsia="ru-RU"/>
              </w:rPr>
            </w:pPr>
            <w:r w:rsidRPr="007C5C1E">
              <w:rPr>
                <w:rFonts w:ascii="Times New Roman" w:hAnsi="Times New Roman"/>
                <w:sz w:val="18"/>
                <w:szCs w:val="18"/>
                <w:lang w:val="ru-RU" w:eastAsia="ru-RU"/>
              </w:rPr>
              <w:t>ИЖС</w:t>
            </w:r>
          </w:p>
        </w:tc>
        <w:tc>
          <w:tcPr>
            <w:tcW w:w="708"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1,241</w:t>
            </w:r>
          </w:p>
        </w:tc>
        <w:tc>
          <w:tcPr>
            <w:tcW w:w="709"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851"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1,241</w:t>
            </w:r>
          </w:p>
        </w:tc>
        <w:tc>
          <w:tcPr>
            <w:tcW w:w="850"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1,274</w:t>
            </w:r>
          </w:p>
        </w:tc>
        <w:tc>
          <w:tcPr>
            <w:tcW w:w="851"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134" w:type="dxa"/>
          </w:tcPr>
          <w:p w:rsidR="005B2F26" w:rsidRPr="007C5C1E" w:rsidRDefault="005B2F26" w:rsidP="005B2F26">
            <w:pPr>
              <w:ind w:firstLine="426"/>
              <w:rPr>
                <w:rFonts w:ascii="Times New Roman" w:hAnsi="Times New Roman"/>
                <w:sz w:val="18"/>
                <w:szCs w:val="18"/>
                <w:lang w:val="ru-RU" w:eastAsia="ru-RU"/>
              </w:rPr>
            </w:pPr>
            <w:r w:rsidRPr="007C5C1E">
              <w:rPr>
                <w:rFonts w:ascii="Times New Roman" w:hAnsi="Times New Roman"/>
                <w:sz w:val="18"/>
                <w:szCs w:val="18"/>
                <w:lang w:val="ru-RU" w:eastAsia="ru-RU"/>
              </w:rPr>
              <w:t>1,274</w:t>
            </w:r>
          </w:p>
        </w:tc>
        <w:tc>
          <w:tcPr>
            <w:tcW w:w="1134" w:type="dxa"/>
          </w:tcPr>
          <w:p w:rsidR="005B2F26" w:rsidRPr="007C5C1E" w:rsidRDefault="005B2F26" w:rsidP="005B2F26">
            <w:pPr>
              <w:ind w:firstLine="426"/>
              <w:rPr>
                <w:rFonts w:ascii="Times New Roman" w:hAnsi="Times New Roman"/>
                <w:sz w:val="18"/>
                <w:szCs w:val="18"/>
                <w:lang w:val="ru-RU" w:eastAsia="ru-RU"/>
              </w:rPr>
            </w:pPr>
            <w:r w:rsidRPr="007C5C1E">
              <w:rPr>
                <w:rFonts w:ascii="Times New Roman" w:hAnsi="Times New Roman"/>
                <w:sz w:val="18"/>
                <w:szCs w:val="18"/>
                <w:lang w:val="ru-RU" w:eastAsia="ru-RU"/>
              </w:rPr>
              <w:t>1,466</w:t>
            </w:r>
          </w:p>
        </w:tc>
        <w:tc>
          <w:tcPr>
            <w:tcW w:w="992"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992"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1,466</w:t>
            </w:r>
          </w:p>
        </w:tc>
        <w:tc>
          <w:tcPr>
            <w:tcW w:w="992"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1,657</w:t>
            </w:r>
          </w:p>
        </w:tc>
        <w:tc>
          <w:tcPr>
            <w:tcW w:w="1193"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046"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1,657</w:t>
            </w:r>
          </w:p>
        </w:tc>
      </w:tr>
      <w:tr w:rsidR="005B2F26" w:rsidRPr="005B2F26" w:rsidTr="005B2F26">
        <w:tc>
          <w:tcPr>
            <w:tcW w:w="2127" w:type="dxa"/>
          </w:tcPr>
          <w:p w:rsidR="005B2F26" w:rsidRPr="007C5C1E" w:rsidRDefault="005B2F26" w:rsidP="007C5C1E">
            <w:pPr>
              <w:rPr>
                <w:rFonts w:ascii="Times New Roman" w:hAnsi="Times New Roman"/>
                <w:sz w:val="18"/>
                <w:szCs w:val="18"/>
                <w:lang w:val="ru-RU" w:eastAsia="ru-RU"/>
              </w:rPr>
            </w:pPr>
            <w:r w:rsidRPr="007C5C1E">
              <w:rPr>
                <w:rFonts w:ascii="Times New Roman" w:hAnsi="Times New Roman"/>
                <w:sz w:val="18"/>
                <w:szCs w:val="18"/>
                <w:lang w:val="ru-RU" w:eastAsia="ru-RU"/>
              </w:rPr>
              <w:t>АДС, в т.ч.</w:t>
            </w:r>
          </w:p>
        </w:tc>
        <w:tc>
          <w:tcPr>
            <w:tcW w:w="708"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1,704</w:t>
            </w:r>
          </w:p>
        </w:tc>
        <w:tc>
          <w:tcPr>
            <w:tcW w:w="709"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0,572</w:t>
            </w:r>
          </w:p>
        </w:tc>
        <w:tc>
          <w:tcPr>
            <w:tcW w:w="851"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2,276</w:t>
            </w:r>
          </w:p>
        </w:tc>
        <w:tc>
          <w:tcPr>
            <w:tcW w:w="850"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1,784</w:t>
            </w:r>
          </w:p>
        </w:tc>
        <w:tc>
          <w:tcPr>
            <w:tcW w:w="851"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0,592</w:t>
            </w:r>
          </w:p>
        </w:tc>
        <w:tc>
          <w:tcPr>
            <w:tcW w:w="1134" w:type="dxa"/>
          </w:tcPr>
          <w:p w:rsidR="005B2F26" w:rsidRPr="007C5C1E" w:rsidRDefault="005B2F26" w:rsidP="005B2F26">
            <w:pPr>
              <w:ind w:firstLine="426"/>
              <w:rPr>
                <w:rFonts w:ascii="Times New Roman" w:hAnsi="Times New Roman"/>
                <w:sz w:val="18"/>
                <w:szCs w:val="18"/>
                <w:lang w:val="ru-RU" w:eastAsia="ru-RU"/>
              </w:rPr>
            </w:pPr>
            <w:r w:rsidRPr="007C5C1E">
              <w:rPr>
                <w:rFonts w:ascii="Times New Roman" w:hAnsi="Times New Roman"/>
                <w:sz w:val="18"/>
                <w:szCs w:val="18"/>
                <w:lang w:val="ru-RU" w:eastAsia="ru-RU"/>
              </w:rPr>
              <w:t>2,376</w:t>
            </w:r>
          </w:p>
        </w:tc>
        <w:tc>
          <w:tcPr>
            <w:tcW w:w="1134" w:type="dxa"/>
          </w:tcPr>
          <w:p w:rsidR="005B2F26" w:rsidRPr="007C5C1E" w:rsidRDefault="005B2F26" w:rsidP="005B2F26">
            <w:pPr>
              <w:ind w:firstLine="426"/>
              <w:rPr>
                <w:rFonts w:ascii="Times New Roman" w:hAnsi="Times New Roman"/>
                <w:sz w:val="18"/>
                <w:szCs w:val="18"/>
                <w:lang w:val="ru-RU" w:eastAsia="ru-RU"/>
              </w:rPr>
            </w:pPr>
            <w:r w:rsidRPr="007C5C1E">
              <w:rPr>
                <w:rFonts w:ascii="Times New Roman" w:hAnsi="Times New Roman"/>
                <w:sz w:val="18"/>
                <w:szCs w:val="18"/>
                <w:lang w:val="ru-RU" w:eastAsia="ru-RU"/>
              </w:rPr>
              <w:t>1,784</w:t>
            </w:r>
          </w:p>
        </w:tc>
        <w:tc>
          <w:tcPr>
            <w:tcW w:w="992"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0,592</w:t>
            </w:r>
          </w:p>
        </w:tc>
        <w:tc>
          <w:tcPr>
            <w:tcW w:w="992"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2,376</w:t>
            </w:r>
          </w:p>
        </w:tc>
        <w:tc>
          <w:tcPr>
            <w:tcW w:w="992"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1,784</w:t>
            </w:r>
          </w:p>
        </w:tc>
        <w:tc>
          <w:tcPr>
            <w:tcW w:w="1193"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0,592</w:t>
            </w:r>
          </w:p>
        </w:tc>
        <w:tc>
          <w:tcPr>
            <w:tcW w:w="1046"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2,376</w:t>
            </w:r>
          </w:p>
        </w:tc>
      </w:tr>
      <w:tr w:rsidR="005B2F26" w:rsidRPr="005B2F26" w:rsidTr="005B2F26">
        <w:tc>
          <w:tcPr>
            <w:tcW w:w="2127" w:type="dxa"/>
          </w:tcPr>
          <w:p w:rsidR="007C5C1E" w:rsidRPr="007C5C1E" w:rsidRDefault="007C5C1E" w:rsidP="007C5C1E">
            <w:pPr>
              <w:rPr>
                <w:rFonts w:ascii="Times New Roman" w:hAnsi="Times New Roman"/>
                <w:sz w:val="18"/>
                <w:szCs w:val="18"/>
                <w:lang w:val="ru-RU" w:eastAsia="ru-RU"/>
              </w:rPr>
            </w:pPr>
            <w:r w:rsidRPr="007C5C1E">
              <w:rPr>
                <w:rFonts w:ascii="Times New Roman" w:hAnsi="Times New Roman"/>
                <w:sz w:val="18"/>
                <w:szCs w:val="18"/>
                <w:lang w:val="ru-RU" w:eastAsia="ru-RU"/>
              </w:rPr>
              <w:t>Бюджетные</w:t>
            </w:r>
          </w:p>
          <w:p w:rsidR="005B2F26" w:rsidRPr="007C5C1E" w:rsidRDefault="005B2F26" w:rsidP="007C5C1E">
            <w:pPr>
              <w:rPr>
                <w:rFonts w:ascii="Times New Roman" w:hAnsi="Times New Roman"/>
                <w:sz w:val="18"/>
                <w:szCs w:val="18"/>
                <w:lang w:val="ru-RU" w:eastAsia="ru-RU"/>
              </w:rPr>
            </w:pPr>
            <w:r w:rsidRPr="007C5C1E">
              <w:rPr>
                <w:rFonts w:ascii="Times New Roman" w:hAnsi="Times New Roman"/>
                <w:sz w:val="18"/>
                <w:szCs w:val="18"/>
                <w:lang w:val="ru-RU" w:eastAsia="ru-RU"/>
              </w:rPr>
              <w:t>организации</w:t>
            </w:r>
          </w:p>
        </w:tc>
        <w:tc>
          <w:tcPr>
            <w:tcW w:w="708"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0,861</w:t>
            </w:r>
          </w:p>
        </w:tc>
        <w:tc>
          <w:tcPr>
            <w:tcW w:w="709"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0,123</w:t>
            </w:r>
          </w:p>
        </w:tc>
        <w:tc>
          <w:tcPr>
            <w:tcW w:w="851"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0,984</w:t>
            </w:r>
          </w:p>
        </w:tc>
        <w:tc>
          <w:tcPr>
            <w:tcW w:w="850"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0,941</w:t>
            </w:r>
          </w:p>
        </w:tc>
        <w:tc>
          <w:tcPr>
            <w:tcW w:w="851"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0,143</w:t>
            </w:r>
          </w:p>
        </w:tc>
        <w:tc>
          <w:tcPr>
            <w:tcW w:w="1134" w:type="dxa"/>
          </w:tcPr>
          <w:p w:rsidR="005B2F26" w:rsidRPr="007C5C1E" w:rsidRDefault="005B2F26" w:rsidP="005B2F26">
            <w:pPr>
              <w:ind w:firstLine="426"/>
              <w:rPr>
                <w:rFonts w:ascii="Times New Roman" w:hAnsi="Times New Roman"/>
                <w:sz w:val="18"/>
                <w:szCs w:val="18"/>
                <w:lang w:val="ru-RU" w:eastAsia="ru-RU"/>
              </w:rPr>
            </w:pPr>
            <w:r w:rsidRPr="007C5C1E">
              <w:rPr>
                <w:rFonts w:ascii="Times New Roman" w:hAnsi="Times New Roman"/>
                <w:sz w:val="18"/>
                <w:szCs w:val="18"/>
                <w:lang w:val="ru-RU" w:eastAsia="ru-RU"/>
              </w:rPr>
              <w:t>1,084</w:t>
            </w:r>
          </w:p>
        </w:tc>
        <w:tc>
          <w:tcPr>
            <w:tcW w:w="1134" w:type="dxa"/>
          </w:tcPr>
          <w:p w:rsidR="005B2F26" w:rsidRPr="007C5C1E" w:rsidRDefault="005B2F26" w:rsidP="005B2F26">
            <w:pPr>
              <w:ind w:firstLine="426"/>
              <w:rPr>
                <w:rFonts w:ascii="Times New Roman" w:hAnsi="Times New Roman"/>
                <w:sz w:val="18"/>
                <w:szCs w:val="18"/>
                <w:lang w:val="ru-RU" w:eastAsia="ru-RU"/>
              </w:rPr>
            </w:pPr>
            <w:r w:rsidRPr="007C5C1E">
              <w:rPr>
                <w:rFonts w:ascii="Times New Roman" w:hAnsi="Times New Roman"/>
                <w:sz w:val="18"/>
                <w:szCs w:val="18"/>
                <w:lang w:val="ru-RU" w:eastAsia="ru-RU"/>
              </w:rPr>
              <w:t>0,941</w:t>
            </w:r>
          </w:p>
        </w:tc>
        <w:tc>
          <w:tcPr>
            <w:tcW w:w="992"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0,143</w:t>
            </w:r>
          </w:p>
        </w:tc>
        <w:tc>
          <w:tcPr>
            <w:tcW w:w="992"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1,084</w:t>
            </w:r>
          </w:p>
        </w:tc>
        <w:tc>
          <w:tcPr>
            <w:tcW w:w="992"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0,941</w:t>
            </w:r>
          </w:p>
        </w:tc>
        <w:tc>
          <w:tcPr>
            <w:tcW w:w="1193"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0,143</w:t>
            </w:r>
          </w:p>
        </w:tc>
        <w:tc>
          <w:tcPr>
            <w:tcW w:w="1046"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1,084</w:t>
            </w:r>
          </w:p>
        </w:tc>
      </w:tr>
      <w:tr w:rsidR="005B2F26" w:rsidRPr="005B2F26" w:rsidTr="005B2F26">
        <w:tc>
          <w:tcPr>
            <w:tcW w:w="2127" w:type="dxa"/>
          </w:tcPr>
          <w:p w:rsidR="005B2F26" w:rsidRPr="007C5C1E" w:rsidRDefault="005B2F26" w:rsidP="007C5C1E">
            <w:pPr>
              <w:rPr>
                <w:rFonts w:ascii="Times New Roman" w:hAnsi="Times New Roman"/>
                <w:sz w:val="18"/>
                <w:szCs w:val="18"/>
                <w:lang w:val="ru-RU" w:eastAsia="ru-RU"/>
              </w:rPr>
            </w:pPr>
            <w:r w:rsidRPr="007C5C1E">
              <w:rPr>
                <w:rFonts w:ascii="Times New Roman" w:hAnsi="Times New Roman"/>
                <w:sz w:val="18"/>
                <w:szCs w:val="18"/>
                <w:lang w:val="ru-RU" w:eastAsia="ru-RU"/>
              </w:rPr>
              <w:t>Прочие организации</w:t>
            </w:r>
          </w:p>
        </w:tc>
        <w:tc>
          <w:tcPr>
            <w:tcW w:w="708"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0,843</w:t>
            </w:r>
          </w:p>
        </w:tc>
        <w:tc>
          <w:tcPr>
            <w:tcW w:w="709"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0,449</w:t>
            </w:r>
          </w:p>
        </w:tc>
        <w:tc>
          <w:tcPr>
            <w:tcW w:w="851"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1,292</w:t>
            </w:r>
          </w:p>
        </w:tc>
        <w:tc>
          <w:tcPr>
            <w:tcW w:w="850"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0,843</w:t>
            </w:r>
          </w:p>
        </w:tc>
        <w:tc>
          <w:tcPr>
            <w:tcW w:w="851"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0,449</w:t>
            </w:r>
          </w:p>
        </w:tc>
        <w:tc>
          <w:tcPr>
            <w:tcW w:w="1134" w:type="dxa"/>
          </w:tcPr>
          <w:p w:rsidR="005B2F26" w:rsidRPr="007C5C1E" w:rsidRDefault="005B2F26" w:rsidP="005B2F26">
            <w:pPr>
              <w:ind w:firstLine="426"/>
              <w:rPr>
                <w:rFonts w:ascii="Times New Roman" w:hAnsi="Times New Roman"/>
                <w:sz w:val="18"/>
                <w:szCs w:val="18"/>
                <w:lang w:val="ru-RU" w:eastAsia="ru-RU"/>
              </w:rPr>
            </w:pPr>
            <w:r w:rsidRPr="007C5C1E">
              <w:rPr>
                <w:rFonts w:ascii="Times New Roman" w:hAnsi="Times New Roman"/>
                <w:sz w:val="18"/>
                <w:szCs w:val="18"/>
                <w:lang w:val="ru-RU" w:eastAsia="ru-RU"/>
              </w:rPr>
              <w:t>1,292</w:t>
            </w:r>
          </w:p>
        </w:tc>
        <w:tc>
          <w:tcPr>
            <w:tcW w:w="1134" w:type="dxa"/>
          </w:tcPr>
          <w:p w:rsidR="005B2F26" w:rsidRPr="007C5C1E" w:rsidRDefault="005B2F26" w:rsidP="005B2F26">
            <w:pPr>
              <w:ind w:firstLine="426"/>
              <w:rPr>
                <w:rFonts w:ascii="Times New Roman" w:hAnsi="Times New Roman"/>
                <w:sz w:val="18"/>
                <w:szCs w:val="18"/>
                <w:lang w:val="ru-RU" w:eastAsia="ru-RU"/>
              </w:rPr>
            </w:pPr>
            <w:r w:rsidRPr="007C5C1E">
              <w:rPr>
                <w:rFonts w:ascii="Times New Roman" w:hAnsi="Times New Roman"/>
                <w:sz w:val="18"/>
                <w:szCs w:val="18"/>
                <w:lang w:val="ru-RU" w:eastAsia="ru-RU"/>
              </w:rPr>
              <w:t>0,843</w:t>
            </w:r>
          </w:p>
        </w:tc>
        <w:tc>
          <w:tcPr>
            <w:tcW w:w="992"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0,449</w:t>
            </w:r>
          </w:p>
        </w:tc>
        <w:tc>
          <w:tcPr>
            <w:tcW w:w="992"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1,292</w:t>
            </w:r>
          </w:p>
        </w:tc>
        <w:tc>
          <w:tcPr>
            <w:tcW w:w="992"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0,843</w:t>
            </w:r>
          </w:p>
        </w:tc>
        <w:tc>
          <w:tcPr>
            <w:tcW w:w="1193"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0,449</w:t>
            </w:r>
          </w:p>
        </w:tc>
        <w:tc>
          <w:tcPr>
            <w:tcW w:w="1046"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1,292</w:t>
            </w:r>
          </w:p>
        </w:tc>
      </w:tr>
      <w:tr w:rsidR="005B2F26" w:rsidRPr="005B2F26" w:rsidTr="005B2F26">
        <w:tc>
          <w:tcPr>
            <w:tcW w:w="2127" w:type="dxa"/>
          </w:tcPr>
          <w:p w:rsidR="005B2F26" w:rsidRPr="007C5C1E" w:rsidRDefault="005B2F26" w:rsidP="007C5C1E">
            <w:pPr>
              <w:rPr>
                <w:rFonts w:ascii="Times New Roman" w:hAnsi="Times New Roman"/>
                <w:sz w:val="18"/>
                <w:szCs w:val="18"/>
                <w:lang w:val="ru-RU" w:eastAsia="ru-RU"/>
              </w:rPr>
            </w:pPr>
            <w:r w:rsidRPr="007C5C1E">
              <w:rPr>
                <w:rFonts w:ascii="Times New Roman" w:hAnsi="Times New Roman"/>
                <w:sz w:val="18"/>
                <w:szCs w:val="18"/>
                <w:lang w:val="ru-RU" w:eastAsia="ru-RU"/>
              </w:rPr>
              <w:t>Промышленные строения</w:t>
            </w:r>
          </w:p>
        </w:tc>
        <w:tc>
          <w:tcPr>
            <w:tcW w:w="708"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709"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851"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850"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851"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134" w:type="dxa"/>
          </w:tcPr>
          <w:p w:rsidR="005B2F26" w:rsidRPr="007C5C1E" w:rsidRDefault="005B2F26" w:rsidP="005B2F26">
            <w:pPr>
              <w:ind w:firstLine="426"/>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134" w:type="dxa"/>
          </w:tcPr>
          <w:p w:rsidR="005B2F26" w:rsidRPr="007C5C1E" w:rsidRDefault="005B2F26" w:rsidP="005B2F26">
            <w:pPr>
              <w:ind w:firstLine="426"/>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992"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992"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992"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193"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046"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r>
      <w:tr w:rsidR="005B2F26" w:rsidRPr="005B2F26" w:rsidTr="005B2F26">
        <w:tc>
          <w:tcPr>
            <w:tcW w:w="2127" w:type="dxa"/>
          </w:tcPr>
          <w:p w:rsidR="005B2F26" w:rsidRPr="007C5C1E" w:rsidRDefault="005B2F26" w:rsidP="007C5C1E">
            <w:pPr>
              <w:rPr>
                <w:rFonts w:ascii="Times New Roman" w:hAnsi="Times New Roman"/>
                <w:sz w:val="18"/>
                <w:szCs w:val="18"/>
                <w:lang w:val="ru-RU" w:eastAsia="ru-RU"/>
              </w:rPr>
            </w:pPr>
            <w:r w:rsidRPr="007C5C1E">
              <w:rPr>
                <w:rFonts w:ascii="Times New Roman" w:hAnsi="Times New Roman"/>
                <w:sz w:val="18"/>
                <w:szCs w:val="18"/>
                <w:lang w:val="ru-RU" w:eastAsia="ru-RU"/>
              </w:rPr>
              <w:t>Всего по д. Николаевка</w:t>
            </w:r>
          </w:p>
        </w:tc>
        <w:tc>
          <w:tcPr>
            <w:tcW w:w="708"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0,085</w:t>
            </w:r>
          </w:p>
        </w:tc>
        <w:tc>
          <w:tcPr>
            <w:tcW w:w="709"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851"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0,085</w:t>
            </w:r>
          </w:p>
        </w:tc>
        <w:tc>
          <w:tcPr>
            <w:tcW w:w="850"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0,092</w:t>
            </w:r>
          </w:p>
        </w:tc>
        <w:tc>
          <w:tcPr>
            <w:tcW w:w="851"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134" w:type="dxa"/>
          </w:tcPr>
          <w:p w:rsidR="005B2F26" w:rsidRPr="007C5C1E" w:rsidRDefault="005B2F26" w:rsidP="005B2F26">
            <w:pPr>
              <w:ind w:firstLine="426"/>
              <w:rPr>
                <w:rFonts w:ascii="Times New Roman" w:hAnsi="Times New Roman"/>
                <w:sz w:val="18"/>
                <w:szCs w:val="18"/>
                <w:lang w:val="ru-RU" w:eastAsia="ru-RU"/>
              </w:rPr>
            </w:pPr>
            <w:r w:rsidRPr="007C5C1E">
              <w:rPr>
                <w:rFonts w:ascii="Times New Roman" w:hAnsi="Times New Roman"/>
                <w:sz w:val="18"/>
                <w:szCs w:val="18"/>
                <w:lang w:val="ru-RU" w:eastAsia="ru-RU"/>
              </w:rPr>
              <w:t>0,092</w:t>
            </w:r>
          </w:p>
        </w:tc>
        <w:tc>
          <w:tcPr>
            <w:tcW w:w="1134" w:type="dxa"/>
          </w:tcPr>
          <w:p w:rsidR="005B2F26" w:rsidRPr="007C5C1E" w:rsidRDefault="005B2F26" w:rsidP="005B2F26">
            <w:pPr>
              <w:ind w:firstLine="426"/>
              <w:rPr>
                <w:rFonts w:ascii="Times New Roman" w:hAnsi="Times New Roman"/>
                <w:sz w:val="18"/>
                <w:szCs w:val="18"/>
                <w:lang w:val="ru-RU" w:eastAsia="ru-RU"/>
              </w:rPr>
            </w:pPr>
            <w:r w:rsidRPr="007C5C1E">
              <w:rPr>
                <w:rFonts w:ascii="Times New Roman" w:hAnsi="Times New Roman"/>
                <w:sz w:val="18"/>
                <w:szCs w:val="18"/>
                <w:lang w:val="ru-RU" w:eastAsia="ru-RU"/>
              </w:rPr>
              <w:t>0,127</w:t>
            </w:r>
          </w:p>
        </w:tc>
        <w:tc>
          <w:tcPr>
            <w:tcW w:w="992"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992"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0,127</w:t>
            </w:r>
          </w:p>
        </w:tc>
        <w:tc>
          <w:tcPr>
            <w:tcW w:w="992"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0,163</w:t>
            </w:r>
          </w:p>
        </w:tc>
        <w:tc>
          <w:tcPr>
            <w:tcW w:w="1193"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046"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0,163</w:t>
            </w:r>
          </w:p>
        </w:tc>
      </w:tr>
      <w:tr w:rsidR="005B2F26" w:rsidRPr="005B2F26" w:rsidTr="005B2F26">
        <w:tc>
          <w:tcPr>
            <w:tcW w:w="2127" w:type="dxa"/>
          </w:tcPr>
          <w:p w:rsidR="005B2F26" w:rsidRPr="007C5C1E" w:rsidRDefault="005B2F26" w:rsidP="007C5C1E">
            <w:pPr>
              <w:rPr>
                <w:rFonts w:ascii="Times New Roman" w:hAnsi="Times New Roman"/>
                <w:sz w:val="18"/>
                <w:szCs w:val="18"/>
                <w:lang w:val="ru-RU" w:eastAsia="ru-RU"/>
              </w:rPr>
            </w:pPr>
            <w:r w:rsidRPr="007C5C1E">
              <w:rPr>
                <w:rFonts w:ascii="Times New Roman" w:hAnsi="Times New Roman"/>
                <w:sz w:val="18"/>
                <w:szCs w:val="18"/>
                <w:lang w:val="ru-RU" w:eastAsia="ru-RU"/>
              </w:rPr>
              <w:t>Жилые строения, в т.ч.</w:t>
            </w:r>
          </w:p>
        </w:tc>
        <w:tc>
          <w:tcPr>
            <w:tcW w:w="708"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0,085</w:t>
            </w:r>
          </w:p>
        </w:tc>
        <w:tc>
          <w:tcPr>
            <w:tcW w:w="709"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851"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0,085</w:t>
            </w:r>
          </w:p>
        </w:tc>
        <w:tc>
          <w:tcPr>
            <w:tcW w:w="850"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0,092</w:t>
            </w:r>
          </w:p>
        </w:tc>
        <w:tc>
          <w:tcPr>
            <w:tcW w:w="851"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134" w:type="dxa"/>
          </w:tcPr>
          <w:p w:rsidR="005B2F26" w:rsidRPr="007C5C1E" w:rsidRDefault="005B2F26" w:rsidP="005B2F26">
            <w:pPr>
              <w:ind w:firstLine="426"/>
              <w:rPr>
                <w:rFonts w:ascii="Times New Roman" w:hAnsi="Times New Roman"/>
                <w:sz w:val="18"/>
                <w:szCs w:val="18"/>
                <w:lang w:val="ru-RU" w:eastAsia="ru-RU"/>
              </w:rPr>
            </w:pPr>
            <w:r w:rsidRPr="007C5C1E">
              <w:rPr>
                <w:rFonts w:ascii="Times New Roman" w:hAnsi="Times New Roman"/>
                <w:sz w:val="18"/>
                <w:szCs w:val="18"/>
                <w:lang w:val="ru-RU" w:eastAsia="ru-RU"/>
              </w:rPr>
              <w:t>0,092</w:t>
            </w:r>
          </w:p>
        </w:tc>
        <w:tc>
          <w:tcPr>
            <w:tcW w:w="1134" w:type="dxa"/>
          </w:tcPr>
          <w:p w:rsidR="005B2F26" w:rsidRPr="007C5C1E" w:rsidRDefault="005B2F26" w:rsidP="005B2F26">
            <w:pPr>
              <w:ind w:firstLine="426"/>
              <w:rPr>
                <w:rFonts w:ascii="Times New Roman" w:hAnsi="Times New Roman"/>
                <w:sz w:val="18"/>
                <w:szCs w:val="18"/>
                <w:lang w:val="ru-RU" w:eastAsia="ru-RU"/>
              </w:rPr>
            </w:pPr>
            <w:r w:rsidRPr="007C5C1E">
              <w:rPr>
                <w:rFonts w:ascii="Times New Roman" w:hAnsi="Times New Roman"/>
                <w:sz w:val="18"/>
                <w:szCs w:val="18"/>
                <w:lang w:val="ru-RU" w:eastAsia="ru-RU"/>
              </w:rPr>
              <w:t>0,127</w:t>
            </w:r>
          </w:p>
        </w:tc>
        <w:tc>
          <w:tcPr>
            <w:tcW w:w="992"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992"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0,127</w:t>
            </w:r>
          </w:p>
        </w:tc>
        <w:tc>
          <w:tcPr>
            <w:tcW w:w="992"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0,163</w:t>
            </w:r>
          </w:p>
        </w:tc>
        <w:tc>
          <w:tcPr>
            <w:tcW w:w="1193"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046"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0,163</w:t>
            </w:r>
          </w:p>
        </w:tc>
      </w:tr>
      <w:tr w:rsidR="005B2F26" w:rsidRPr="005B2F26" w:rsidTr="005B2F26">
        <w:tc>
          <w:tcPr>
            <w:tcW w:w="2127" w:type="dxa"/>
          </w:tcPr>
          <w:p w:rsidR="005B2F26" w:rsidRPr="007C5C1E" w:rsidRDefault="005B2F26" w:rsidP="007C5C1E">
            <w:pPr>
              <w:rPr>
                <w:rFonts w:ascii="Times New Roman" w:hAnsi="Times New Roman"/>
                <w:sz w:val="18"/>
                <w:szCs w:val="18"/>
                <w:lang w:val="ru-RU" w:eastAsia="ru-RU"/>
              </w:rPr>
            </w:pPr>
            <w:r w:rsidRPr="007C5C1E">
              <w:rPr>
                <w:rFonts w:ascii="Times New Roman" w:hAnsi="Times New Roman"/>
                <w:sz w:val="18"/>
                <w:szCs w:val="18"/>
                <w:lang w:val="ru-RU" w:eastAsia="ru-RU"/>
              </w:rPr>
              <w:t>Многоквартирные жилые дома</w:t>
            </w:r>
          </w:p>
        </w:tc>
        <w:tc>
          <w:tcPr>
            <w:tcW w:w="708"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709"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851"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850"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851"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134" w:type="dxa"/>
          </w:tcPr>
          <w:p w:rsidR="005B2F26" w:rsidRPr="007C5C1E" w:rsidRDefault="005B2F26" w:rsidP="005B2F26">
            <w:pPr>
              <w:ind w:firstLine="426"/>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134" w:type="dxa"/>
          </w:tcPr>
          <w:p w:rsidR="005B2F26" w:rsidRPr="007C5C1E" w:rsidRDefault="005B2F26" w:rsidP="005B2F26">
            <w:pPr>
              <w:ind w:firstLine="426"/>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992"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992"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992"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193"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046"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r>
      <w:tr w:rsidR="005B2F26" w:rsidRPr="005B2F26" w:rsidTr="005B2F26">
        <w:tc>
          <w:tcPr>
            <w:tcW w:w="2127" w:type="dxa"/>
          </w:tcPr>
          <w:p w:rsidR="005B2F26" w:rsidRPr="007C5C1E" w:rsidRDefault="005B2F26" w:rsidP="007C5C1E">
            <w:pPr>
              <w:rPr>
                <w:rFonts w:ascii="Times New Roman" w:hAnsi="Times New Roman"/>
                <w:sz w:val="18"/>
                <w:szCs w:val="18"/>
                <w:lang w:val="ru-RU" w:eastAsia="ru-RU"/>
              </w:rPr>
            </w:pPr>
            <w:r w:rsidRPr="007C5C1E">
              <w:rPr>
                <w:rFonts w:ascii="Times New Roman" w:hAnsi="Times New Roman"/>
                <w:sz w:val="18"/>
                <w:szCs w:val="18"/>
                <w:lang w:val="ru-RU" w:eastAsia="ru-RU"/>
              </w:rPr>
              <w:t>ИЖС</w:t>
            </w:r>
          </w:p>
        </w:tc>
        <w:tc>
          <w:tcPr>
            <w:tcW w:w="708"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0,085</w:t>
            </w:r>
          </w:p>
        </w:tc>
        <w:tc>
          <w:tcPr>
            <w:tcW w:w="709"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851"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0,085</w:t>
            </w:r>
          </w:p>
        </w:tc>
        <w:tc>
          <w:tcPr>
            <w:tcW w:w="850"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0,092</w:t>
            </w:r>
          </w:p>
        </w:tc>
        <w:tc>
          <w:tcPr>
            <w:tcW w:w="851"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134" w:type="dxa"/>
          </w:tcPr>
          <w:p w:rsidR="005B2F26" w:rsidRPr="007C5C1E" w:rsidRDefault="005B2F26" w:rsidP="005B2F26">
            <w:pPr>
              <w:ind w:firstLine="426"/>
              <w:rPr>
                <w:rFonts w:ascii="Times New Roman" w:hAnsi="Times New Roman"/>
                <w:sz w:val="18"/>
                <w:szCs w:val="18"/>
                <w:lang w:val="ru-RU" w:eastAsia="ru-RU"/>
              </w:rPr>
            </w:pPr>
            <w:r w:rsidRPr="007C5C1E">
              <w:rPr>
                <w:rFonts w:ascii="Times New Roman" w:hAnsi="Times New Roman"/>
                <w:sz w:val="18"/>
                <w:szCs w:val="18"/>
                <w:lang w:val="ru-RU" w:eastAsia="ru-RU"/>
              </w:rPr>
              <w:t>0,092</w:t>
            </w:r>
          </w:p>
        </w:tc>
        <w:tc>
          <w:tcPr>
            <w:tcW w:w="1134" w:type="dxa"/>
          </w:tcPr>
          <w:p w:rsidR="005B2F26" w:rsidRPr="007C5C1E" w:rsidRDefault="005B2F26" w:rsidP="005B2F26">
            <w:pPr>
              <w:ind w:firstLine="426"/>
              <w:rPr>
                <w:rFonts w:ascii="Times New Roman" w:hAnsi="Times New Roman"/>
                <w:sz w:val="18"/>
                <w:szCs w:val="18"/>
                <w:lang w:val="ru-RU" w:eastAsia="ru-RU"/>
              </w:rPr>
            </w:pPr>
            <w:r w:rsidRPr="007C5C1E">
              <w:rPr>
                <w:rFonts w:ascii="Times New Roman" w:hAnsi="Times New Roman"/>
                <w:sz w:val="18"/>
                <w:szCs w:val="18"/>
                <w:lang w:val="ru-RU" w:eastAsia="ru-RU"/>
              </w:rPr>
              <w:t>0,127</w:t>
            </w:r>
          </w:p>
        </w:tc>
        <w:tc>
          <w:tcPr>
            <w:tcW w:w="992"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992"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0,127</w:t>
            </w:r>
          </w:p>
        </w:tc>
        <w:tc>
          <w:tcPr>
            <w:tcW w:w="992"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0,163</w:t>
            </w:r>
          </w:p>
        </w:tc>
        <w:tc>
          <w:tcPr>
            <w:tcW w:w="1193"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046"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0,163</w:t>
            </w:r>
          </w:p>
        </w:tc>
      </w:tr>
      <w:tr w:rsidR="005B2F26" w:rsidRPr="005B2F26" w:rsidTr="005B2F26">
        <w:tc>
          <w:tcPr>
            <w:tcW w:w="2127" w:type="dxa"/>
          </w:tcPr>
          <w:p w:rsidR="005B2F26" w:rsidRPr="007C5C1E" w:rsidRDefault="005B2F26" w:rsidP="007C5C1E">
            <w:pPr>
              <w:rPr>
                <w:rFonts w:ascii="Times New Roman" w:hAnsi="Times New Roman"/>
                <w:sz w:val="18"/>
                <w:szCs w:val="18"/>
                <w:lang w:val="ru-RU" w:eastAsia="ru-RU"/>
              </w:rPr>
            </w:pPr>
            <w:r w:rsidRPr="007C5C1E">
              <w:rPr>
                <w:rFonts w:ascii="Times New Roman" w:hAnsi="Times New Roman"/>
                <w:sz w:val="18"/>
                <w:szCs w:val="18"/>
                <w:lang w:val="ru-RU" w:eastAsia="ru-RU"/>
              </w:rPr>
              <w:t>АДС, в т.ч.</w:t>
            </w:r>
          </w:p>
        </w:tc>
        <w:tc>
          <w:tcPr>
            <w:tcW w:w="708"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709"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851"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850"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851"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134" w:type="dxa"/>
          </w:tcPr>
          <w:p w:rsidR="005B2F26" w:rsidRPr="007C5C1E" w:rsidRDefault="005B2F26" w:rsidP="005B2F26">
            <w:pPr>
              <w:ind w:firstLine="426"/>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134" w:type="dxa"/>
          </w:tcPr>
          <w:p w:rsidR="005B2F26" w:rsidRPr="007C5C1E" w:rsidRDefault="005B2F26" w:rsidP="005B2F26">
            <w:pPr>
              <w:ind w:firstLine="426"/>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992"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992"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992"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193"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046"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r>
      <w:tr w:rsidR="005B2F26" w:rsidRPr="005B2F26" w:rsidTr="005B2F26">
        <w:tc>
          <w:tcPr>
            <w:tcW w:w="2127" w:type="dxa"/>
          </w:tcPr>
          <w:p w:rsidR="005B2F26" w:rsidRPr="007C5C1E" w:rsidRDefault="005B2F26" w:rsidP="007C5C1E">
            <w:pPr>
              <w:rPr>
                <w:rFonts w:ascii="Times New Roman" w:hAnsi="Times New Roman"/>
                <w:sz w:val="18"/>
                <w:szCs w:val="18"/>
                <w:lang w:val="ru-RU" w:eastAsia="ru-RU"/>
              </w:rPr>
            </w:pPr>
            <w:r w:rsidRPr="007C5C1E">
              <w:rPr>
                <w:rFonts w:ascii="Times New Roman" w:hAnsi="Times New Roman"/>
                <w:sz w:val="18"/>
                <w:szCs w:val="18"/>
                <w:lang w:val="ru-RU" w:eastAsia="ru-RU"/>
              </w:rPr>
              <w:t>Бюджетные организации</w:t>
            </w:r>
          </w:p>
        </w:tc>
        <w:tc>
          <w:tcPr>
            <w:tcW w:w="708"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709"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851"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850"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851"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134" w:type="dxa"/>
          </w:tcPr>
          <w:p w:rsidR="005B2F26" w:rsidRPr="007C5C1E" w:rsidRDefault="005B2F26" w:rsidP="005B2F26">
            <w:pPr>
              <w:ind w:firstLine="426"/>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134" w:type="dxa"/>
          </w:tcPr>
          <w:p w:rsidR="005B2F26" w:rsidRPr="007C5C1E" w:rsidRDefault="005B2F26" w:rsidP="005B2F26">
            <w:pPr>
              <w:ind w:firstLine="426"/>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992"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992"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992"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193"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046"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r>
      <w:tr w:rsidR="005B2F26" w:rsidRPr="005B2F26" w:rsidTr="005B2F26">
        <w:tc>
          <w:tcPr>
            <w:tcW w:w="2127" w:type="dxa"/>
          </w:tcPr>
          <w:p w:rsidR="005B2F26" w:rsidRPr="007C5C1E" w:rsidRDefault="005B2F26" w:rsidP="007C5C1E">
            <w:pPr>
              <w:rPr>
                <w:rFonts w:ascii="Times New Roman" w:hAnsi="Times New Roman"/>
                <w:sz w:val="18"/>
                <w:szCs w:val="18"/>
                <w:lang w:val="ru-RU" w:eastAsia="ru-RU"/>
              </w:rPr>
            </w:pPr>
            <w:r w:rsidRPr="007C5C1E">
              <w:rPr>
                <w:rFonts w:ascii="Times New Roman" w:hAnsi="Times New Roman"/>
                <w:sz w:val="18"/>
                <w:szCs w:val="18"/>
                <w:lang w:val="ru-RU" w:eastAsia="ru-RU"/>
              </w:rPr>
              <w:t>Прочие организации</w:t>
            </w:r>
          </w:p>
        </w:tc>
        <w:tc>
          <w:tcPr>
            <w:tcW w:w="708"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709"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851"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850"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851"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134" w:type="dxa"/>
          </w:tcPr>
          <w:p w:rsidR="005B2F26" w:rsidRPr="007C5C1E" w:rsidRDefault="005B2F26" w:rsidP="005B2F26">
            <w:pPr>
              <w:ind w:firstLine="426"/>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134" w:type="dxa"/>
          </w:tcPr>
          <w:p w:rsidR="005B2F26" w:rsidRPr="007C5C1E" w:rsidRDefault="005B2F26" w:rsidP="005B2F26">
            <w:pPr>
              <w:jc w:val="cente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992"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992"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992"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193"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046"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r>
      <w:tr w:rsidR="005B2F26" w:rsidRPr="005B2F26" w:rsidTr="005B2F26">
        <w:tc>
          <w:tcPr>
            <w:tcW w:w="2127" w:type="dxa"/>
          </w:tcPr>
          <w:p w:rsidR="005B2F26" w:rsidRPr="007C5C1E" w:rsidRDefault="005B2F26" w:rsidP="007C5C1E">
            <w:pPr>
              <w:rPr>
                <w:rFonts w:ascii="Times New Roman" w:hAnsi="Times New Roman"/>
                <w:sz w:val="18"/>
                <w:szCs w:val="18"/>
                <w:lang w:val="ru-RU" w:eastAsia="ru-RU"/>
              </w:rPr>
            </w:pPr>
            <w:r w:rsidRPr="007C5C1E">
              <w:rPr>
                <w:rFonts w:ascii="Times New Roman" w:hAnsi="Times New Roman"/>
                <w:sz w:val="18"/>
                <w:szCs w:val="18"/>
                <w:lang w:val="ru-RU" w:eastAsia="ru-RU"/>
              </w:rPr>
              <w:t>Промышленные строения</w:t>
            </w:r>
          </w:p>
        </w:tc>
        <w:tc>
          <w:tcPr>
            <w:tcW w:w="708"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709"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851"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850"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851"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134" w:type="dxa"/>
          </w:tcPr>
          <w:p w:rsidR="005B2F26" w:rsidRPr="007C5C1E" w:rsidRDefault="005B2F26" w:rsidP="005B2F26">
            <w:pPr>
              <w:ind w:firstLine="426"/>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134" w:type="dxa"/>
          </w:tcPr>
          <w:p w:rsidR="005B2F26" w:rsidRPr="007C5C1E" w:rsidRDefault="005B2F26" w:rsidP="005B2F26">
            <w:pPr>
              <w:ind w:firstLine="426"/>
              <w:rPr>
                <w:rFonts w:ascii="Times New Roman" w:hAnsi="Times New Roman"/>
                <w:sz w:val="18"/>
                <w:szCs w:val="18"/>
                <w:lang w:val="ru-RU" w:eastAsia="ru-RU"/>
              </w:rPr>
            </w:pPr>
            <w:r w:rsidRPr="007C5C1E">
              <w:rPr>
                <w:rFonts w:ascii="Times New Roman" w:hAnsi="Times New Roman"/>
                <w:sz w:val="18"/>
                <w:szCs w:val="18"/>
                <w:lang w:val="ru-RU" w:eastAsia="ru-RU"/>
              </w:rPr>
              <w:t>0,020</w:t>
            </w:r>
          </w:p>
        </w:tc>
        <w:tc>
          <w:tcPr>
            <w:tcW w:w="992" w:type="dxa"/>
          </w:tcPr>
          <w:p w:rsidR="005B2F26" w:rsidRPr="007C5C1E" w:rsidRDefault="005B2F26" w:rsidP="005B2F26">
            <w:pPr>
              <w:ind w:firstLine="426"/>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992" w:type="dxa"/>
          </w:tcPr>
          <w:p w:rsidR="005B2F26" w:rsidRPr="007C5C1E" w:rsidRDefault="005B2F26" w:rsidP="005B2F26">
            <w:pPr>
              <w:ind w:firstLine="426"/>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992" w:type="dxa"/>
          </w:tcPr>
          <w:p w:rsidR="005B2F26" w:rsidRPr="007C5C1E" w:rsidRDefault="005B2F26" w:rsidP="005B2F26">
            <w:pPr>
              <w:ind w:firstLine="426"/>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193" w:type="dxa"/>
          </w:tcPr>
          <w:p w:rsidR="005B2F26" w:rsidRPr="007C5C1E" w:rsidRDefault="005B2F26" w:rsidP="005B2F26">
            <w:pPr>
              <w:ind w:firstLine="426"/>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046" w:type="dxa"/>
          </w:tcPr>
          <w:p w:rsidR="005B2F26" w:rsidRPr="007C5C1E" w:rsidRDefault="005B2F26" w:rsidP="005B2F26">
            <w:pPr>
              <w:ind w:firstLine="426"/>
              <w:rPr>
                <w:rFonts w:ascii="Times New Roman" w:hAnsi="Times New Roman"/>
                <w:sz w:val="18"/>
                <w:szCs w:val="18"/>
                <w:lang w:val="ru-RU" w:eastAsia="ru-RU"/>
              </w:rPr>
            </w:pPr>
            <w:r w:rsidRPr="007C5C1E">
              <w:rPr>
                <w:rFonts w:ascii="Times New Roman" w:hAnsi="Times New Roman"/>
                <w:sz w:val="18"/>
                <w:szCs w:val="18"/>
                <w:lang w:val="ru-RU" w:eastAsia="ru-RU"/>
              </w:rPr>
              <w:t>0,000</w:t>
            </w:r>
          </w:p>
        </w:tc>
      </w:tr>
      <w:tr w:rsidR="005B2F26" w:rsidRPr="005B2F26" w:rsidTr="005B2F26">
        <w:tc>
          <w:tcPr>
            <w:tcW w:w="2127" w:type="dxa"/>
          </w:tcPr>
          <w:p w:rsidR="005B2F26" w:rsidRPr="007C5C1E" w:rsidRDefault="005B2F26" w:rsidP="007C5C1E">
            <w:pPr>
              <w:rPr>
                <w:rFonts w:ascii="Times New Roman" w:hAnsi="Times New Roman"/>
                <w:sz w:val="18"/>
                <w:szCs w:val="18"/>
                <w:lang w:val="ru-RU" w:eastAsia="ru-RU"/>
              </w:rPr>
            </w:pPr>
            <w:r w:rsidRPr="007C5C1E">
              <w:rPr>
                <w:rFonts w:ascii="Times New Roman" w:hAnsi="Times New Roman"/>
                <w:sz w:val="18"/>
                <w:szCs w:val="18"/>
                <w:lang w:val="ru-RU" w:eastAsia="ru-RU"/>
              </w:rPr>
              <w:t>Всего по д.Ущерб, в т.ч.</w:t>
            </w:r>
          </w:p>
        </w:tc>
        <w:tc>
          <w:tcPr>
            <w:tcW w:w="708" w:type="dxa"/>
          </w:tcPr>
          <w:p w:rsidR="005B2F26" w:rsidRPr="007C5C1E" w:rsidRDefault="005B2F26" w:rsidP="005B2F26">
            <w:pPr>
              <w:ind w:firstLine="426"/>
              <w:rPr>
                <w:rFonts w:ascii="Times New Roman" w:hAnsi="Times New Roman"/>
                <w:sz w:val="18"/>
                <w:szCs w:val="18"/>
                <w:lang w:val="ru-RU" w:eastAsia="ru-RU"/>
              </w:rPr>
            </w:pPr>
            <w:r w:rsidRPr="007C5C1E">
              <w:rPr>
                <w:rFonts w:ascii="Times New Roman" w:hAnsi="Times New Roman"/>
                <w:sz w:val="18"/>
                <w:szCs w:val="18"/>
                <w:lang w:val="ru-RU" w:eastAsia="ru-RU"/>
              </w:rPr>
              <w:t>0,017</w:t>
            </w:r>
          </w:p>
        </w:tc>
        <w:tc>
          <w:tcPr>
            <w:tcW w:w="709" w:type="dxa"/>
          </w:tcPr>
          <w:p w:rsidR="005B2F26" w:rsidRPr="007C5C1E" w:rsidRDefault="005B2F26" w:rsidP="005B2F26">
            <w:pPr>
              <w:ind w:firstLine="426"/>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851"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0,017</w:t>
            </w:r>
          </w:p>
        </w:tc>
        <w:tc>
          <w:tcPr>
            <w:tcW w:w="850"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0,017</w:t>
            </w:r>
          </w:p>
        </w:tc>
        <w:tc>
          <w:tcPr>
            <w:tcW w:w="851"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134" w:type="dxa"/>
          </w:tcPr>
          <w:p w:rsidR="005B2F26" w:rsidRPr="007C5C1E" w:rsidRDefault="005B2F26" w:rsidP="005B2F26">
            <w:pPr>
              <w:ind w:firstLine="426"/>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134" w:type="dxa"/>
          </w:tcPr>
          <w:p w:rsidR="005B2F26" w:rsidRPr="007C5C1E" w:rsidRDefault="005B2F26" w:rsidP="005B2F26">
            <w:pPr>
              <w:ind w:firstLine="426"/>
              <w:rPr>
                <w:rFonts w:ascii="Times New Roman" w:hAnsi="Times New Roman"/>
                <w:sz w:val="18"/>
                <w:szCs w:val="18"/>
                <w:lang w:val="ru-RU" w:eastAsia="ru-RU"/>
              </w:rPr>
            </w:pPr>
            <w:r w:rsidRPr="007C5C1E">
              <w:rPr>
                <w:rFonts w:ascii="Times New Roman" w:hAnsi="Times New Roman"/>
                <w:sz w:val="18"/>
                <w:szCs w:val="18"/>
                <w:lang w:val="ru-RU" w:eastAsia="ru-RU"/>
              </w:rPr>
              <w:t>0,020</w:t>
            </w:r>
          </w:p>
        </w:tc>
        <w:tc>
          <w:tcPr>
            <w:tcW w:w="992" w:type="dxa"/>
          </w:tcPr>
          <w:p w:rsidR="005B2F26" w:rsidRPr="007C5C1E" w:rsidRDefault="005B2F26" w:rsidP="005B2F26">
            <w:pPr>
              <w:ind w:firstLine="426"/>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992" w:type="dxa"/>
          </w:tcPr>
          <w:p w:rsidR="005B2F26" w:rsidRPr="007C5C1E" w:rsidRDefault="005B2F26" w:rsidP="005B2F26">
            <w:pPr>
              <w:ind w:firstLine="426"/>
              <w:rPr>
                <w:rFonts w:ascii="Times New Roman" w:hAnsi="Times New Roman"/>
                <w:sz w:val="18"/>
                <w:szCs w:val="18"/>
                <w:lang w:val="ru-RU" w:eastAsia="ru-RU"/>
              </w:rPr>
            </w:pPr>
            <w:r w:rsidRPr="007C5C1E">
              <w:rPr>
                <w:rFonts w:ascii="Times New Roman" w:hAnsi="Times New Roman"/>
                <w:sz w:val="18"/>
                <w:szCs w:val="18"/>
                <w:lang w:val="ru-RU" w:eastAsia="ru-RU"/>
              </w:rPr>
              <w:t>0,020</w:t>
            </w:r>
          </w:p>
        </w:tc>
        <w:tc>
          <w:tcPr>
            <w:tcW w:w="992" w:type="dxa"/>
          </w:tcPr>
          <w:p w:rsidR="005B2F26" w:rsidRPr="007C5C1E" w:rsidRDefault="005B2F26" w:rsidP="005B2F26">
            <w:pPr>
              <w:ind w:firstLine="426"/>
              <w:rPr>
                <w:rFonts w:ascii="Times New Roman" w:hAnsi="Times New Roman"/>
                <w:sz w:val="18"/>
                <w:szCs w:val="18"/>
                <w:lang w:val="ru-RU" w:eastAsia="ru-RU"/>
              </w:rPr>
            </w:pPr>
            <w:r w:rsidRPr="007C5C1E">
              <w:rPr>
                <w:rFonts w:ascii="Times New Roman" w:hAnsi="Times New Roman"/>
                <w:sz w:val="18"/>
                <w:szCs w:val="18"/>
                <w:lang w:val="ru-RU" w:eastAsia="ru-RU"/>
              </w:rPr>
              <w:t>0,022</w:t>
            </w:r>
          </w:p>
        </w:tc>
        <w:tc>
          <w:tcPr>
            <w:tcW w:w="1193" w:type="dxa"/>
          </w:tcPr>
          <w:p w:rsidR="005B2F26" w:rsidRPr="007C5C1E" w:rsidRDefault="005B2F26" w:rsidP="005B2F26">
            <w:pPr>
              <w:ind w:firstLine="426"/>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046" w:type="dxa"/>
          </w:tcPr>
          <w:p w:rsidR="005B2F26" w:rsidRPr="007C5C1E" w:rsidRDefault="005B2F26" w:rsidP="005B2F26">
            <w:pPr>
              <w:ind w:firstLine="426"/>
              <w:rPr>
                <w:rFonts w:ascii="Times New Roman" w:hAnsi="Times New Roman"/>
                <w:sz w:val="18"/>
                <w:szCs w:val="18"/>
                <w:lang w:val="ru-RU" w:eastAsia="ru-RU"/>
              </w:rPr>
            </w:pPr>
            <w:r w:rsidRPr="007C5C1E">
              <w:rPr>
                <w:rFonts w:ascii="Times New Roman" w:hAnsi="Times New Roman"/>
                <w:sz w:val="18"/>
                <w:szCs w:val="18"/>
                <w:lang w:val="ru-RU" w:eastAsia="ru-RU"/>
              </w:rPr>
              <w:t>0,022</w:t>
            </w:r>
          </w:p>
        </w:tc>
      </w:tr>
      <w:tr w:rsidR="005B2F26" w:rsidRPr="005B2F26" w:rsidTr="005B2F26">
        <w:tc>
          <w:tcPr>
            <w:tcW w:w="2127" w:type="dxa"/>
          </w:tcPr>
          <w:p w:rsidR="005B2F26" w:rsidRPr="007C5C1E" w:rsidRDefault="005B2F26" w:rsidP="007C5C1E">
            <w:pPr>
              <w:rPr>
                <w:rFonts w:ascii="Times New Roman" w:hAnsi="Times New Roman"/>
                <w:sz w:val="18"/>
                <w:szCs w:val="18"/>
                <w:lang w:val="ru-RU" w:eastAsia="ru-RU"/>
              </w:rPr>
            </w:pPr>
            <w:r w:rsidRPr="007C5C1E">
              <w:rPr>
                <w:rFonts w:ascii="Times New Roman" w:hAnsi="Times New Roman"/>
                <w:sz w:val="18"/>
                <w:szCs w:val="18"/>
                <w:lang w:val="ru-RU" w:eastAsia="ru-RU"/>
              </w:rPr>
              <w:t>Жилые строения. В т.ч.</w:t>
            </w:r>
          </w:p>
        </w:tc>
        <w:tc>
          <w:tcPr>
            <w:tcW w:w="708"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0,017</w:t>
            </w:r>
          </w:p>
        </w:tc>
        <w:tc>
          <w:tcPr>
            <w:tcW w:w="709" w:type="dxa"/>
          </w:tcPr>
          <w:p w:rsidR="005B2F26" w:rsidRPr="007C5C1E" w:rsidRDefault="005B2F26" w:rsidP="005B2F26">
            <w:pPr>
              <w:rPr>
                <w:rFonts w:ascii="Times New Roman" w:hAnsi="Times New Roman"/>
                <w:sz w:val="18"/>
                <w:szCs w:val="18"/>
                <w:lang w:eastAsia="ru-RU"/>
              </w:rPr>
            </w:pPr>
            <w:r w:rsidRPr="007C5C1E">
              <w:rPr>
                <w:rFonts w:ascii="Times New Roman" w:hAnsi="Times New Roman"/>
                <w:sz w:val="18"/>
                <w:szCs w:val="18"/>
                <w:lang w:val="ru-RU" w:eastAsia="ru-RU"/>
              </w:rPr>
              <w:t>0,000</w:t>
            </w:r>
          </w:p>
        </w:tc>
        <w:tc>
          <w:tcPr>
            <w:tcW w:w="851"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0,017</w:t>
            </w:r>
          </w:p>
        </w:tc>
        <w:tc>
          <w:tcPr>
            <w:tcW w:w="850"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0,017</w:t>
            </w:r>
          </w:p>
        </w:tc>
        <w:tc>
          <w:tcPr>
            <w:tcW w:w="851"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134" w:type="dxa"/>
          </w:tcPr>
          <w:p w:rsidR="005B2F26" w:rsidRPr="007C5C1E" w:rsidRDefault="005B2F26" w:rsidP="005B2F26">
            <w:pPr>
              <w:ind w:firstLine="426"/>
              <w:rPr>
                <w:rFonts w:ascii="Times New Roman" w:hAnsi="Times New Roman"/>
                <w:sz w:val="18"/>
                <w:szCs w:val="18"/>
                <w:lang w:eastAsia="ru-RU"/>
              </w:rPr>
            </w:pPr>
            <w:r w:rsidRPr="007C5C1E">
              <w:rPr>
                <w:rFonts w:ascii="Times New Roman" w:hAnsi="Times New Roman"/>
                <w:sz w:val="18"/>
                <w:szCs w:val="18"/>
                <w:lang w:val="ru-RU" w:eastAsia="ru-RU"/>
              </w:rPr>
              <w:t>0,000</w:t>
            </w:r>
          </w:p>
        </w:tc>
        <w:tc>
          <w:tcPr>
            <w:tcW w:w="1134" w:type="dxa"/>
          </w:tcPr>
          <w:p w:rsidR="005B2F26" w:rsidRPr="007C5C1E" w:rsidRDefault="005B2F26" w:rsidP="005B2F26">
            <w:pPr>
              <w:ind w:firstLine="426"/>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992"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992"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0,020</w:t>
            </w:r>
          </w:p>
        </w:tc>
        <w:tc>
          <w:tcPr>
            <w:tcW w:w="992"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0,022</w:t>
            </w:r>
          </w:p>
        </w:tc>
        <w:tc>
          <w:tcPr>
            <w:tcW w:w="1193" w:type="dxa"/>
          </w:tcPr>
          <w:p w:rsidR="005B2F26" w:rsidRPr="007C5C1E" w:rsidRDefault="005B2F26" w:rsidP="005B2F26">
            <w:pPr>
              <w:ind w:firstLine="426"/>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046"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0,022</w:t>
            </w:r>
          </w:p>
        </w:tc>
      </w:tr>
      <w:tr w:rsidR="005B2F26" w:rsidRPr="005B2F26" w:rsidTr="005B2F26">
        <w:tc>
          <w:tcPr>
            <w:tcW w:w="2127" w:type="dxa"/>
          </w:tcPr>
          <w:p w:rsidR="005B2F26" w:rsidRPr="007C5C1E" w:rsidRDefault="005B2F26" w:rsidP="007C5C1E">
            <w:pPr>
              <w:rPr>
                <w:rFonts w:ascii="Times New Roman" w:hAnsi="Times New Roman"/>
                <w:sz w:val="18"/>
                <w:szCs w:val="18"/>
                <w:lang w:val="ru-RU" w:eastAsia="ru-RU"/>
              </w:rPr>
            </w:pPr>
            <w:r w:rsidRPr="007C5C1E">
              <w:rPr>
                <w:rFonts w:ascii="Times New Roman" w:hAnsi="Times New Roman"/>
                <w:sz w:val="18"/>
                <w:szCs w:val="18"/>
                <w:lang w:val="ru-RU" w:eastAsia="ru-RU"/>
              </w:rPr>
              <w:t>Многоквартирные жилые дома</w:t>
            </w:r>
          </w:p>
        </w:tc>
        <w:tc>
          <w:tcPr>
            <w:tcW w:w="708"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709" w:type="dxa"/>
          </w:tcPr>
          <w:p w:rsidR="005B2F26" w:rsidRPr="007C5C1E" w:rsidRDefault="005B2F26" w:rsidP="007C5C1E">
            <w:pPr>
              <w:rPr>
                <w:rFonts w:ascii="Times New Roman" w:hAnsi="Times New Roman"/>
                <w:sz w:val="18"/>
                <w:szCs w:val="18"/>
                <w:lang w:eastAsia="ru-RU"/>
              </w:rPr>
            </w:pPr>
            <w:r w:rsidRPr="007C5C1E">
              <w:rPr>
                <w:rFonts w:ascii="Times New Roman" w:hAnsi="Times New Roman"/>
                <w:sz w:val="18"/>
                <w:szCs w:val="18"/>
                <w:lang w:val="ru-RU" w:eastAsia="ru-RU"/>
              </w:rPr>
              <w:t>0,000</w:t>
            </w:r>
          </w:p>
        </w:tc>
        <w:tc>
          <w:tcPr>
            <w:tcW w:w="851" w:type="dxa"/>
          </w:tcPr>
          <w:p w:rsidR="005B2F26" w:rsidRPr="007C5C1E" w:rsidRDefault="005B2F26" w:rsidP="007C5C1E">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850" w:type="dxa"/>
          </w:tcPr>
          <w:p w:rsidR="005B2F26" w:rsidRPr="007C5C1E" w:rsidRDefault="005B2F26" w:rsidP="007C5C1E">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851" w:type="dxa"/>
          </w:tcPr>
          <w:p w:rsidR="005B2F26" w:rsidRPr="007C5C1E" w:rsidRDefault="005B2F26" w:rsidP="007C5C1E">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134" w:type="dxa"/>
          </w:tcPr>
          <w:p w:rsidR="005B2F26" w:rsidRPr="007C5C1E" w:rsidRDefault="005B2F26" w:rsidP="005B2F26">
            <w:pPr>
              <w:ind w:firstLine="426"/>
              <w:rPr>
                <w:rFonts w:ascii="Times New Roman" w:hAnsi="Times New Roman"/>
                <w:sz w:val="18"/>
                <w:szCs w:val="18"/>
                <w:lang w:eastAsia="ru-RU"/>
              </w:rPr>
            </w:pPr>
            <w:r w:rsidRPr="007C5C1E">
              <w:rPr>
                <w:rFonts w:ascii="Times New Roman" w:hAnsi="Times New Roman"/>
                <w:sz w:val="18"/>
                <w:szCs w:val="18"/>
                <w:lang w:val="ru-RU" w:eastAsia="ru-RU"/>
              </w:rPr>
              <w:t>0,000</w:t>
            </w:r>
          </w:p>
        </w:tc>
        <w:tc>
          <w:tcPr>
            <w:tcW w:w="1134" w:type="dxa"/>
          </w:tcPr>
          <w:p w:rsidR="005B2F26" w:rsidRPr="007C5C1E" w:rsidRDefault="005B2F26" w:rsidP="005B2F26">
            <w:pPr>
              <w:ind w:firstLine="426"/>
              <w:rPr>
                <w:rFonts w:ascii="Times New Roman" w:hAnsi="Times New Roman"/>
                <w:sz w:val="18"/>
                <w:szCs w:val="18"/>
                <w:lang w:val="ru-RU" w:eastAsia="ru-RU"/>
              </w:rPr>
            </w:pPr>
            <w:r w:rsidRPr="007C5C1E">
              <w:rPr>
                <w:rFonts w:ascii="Times New Roman" w:hAnsi="Times New Roman"/>
                <w:sz w:val="18"/>
                <w:szCs w:val="18"/>
                <w:lang w:val="ru-RU" w:eastAsia="ru-RU"/>
              </w:rPr>
              <w:t>0,020</w:t>
            </w:r>
          </w:p>
        </w:tc>
        <w:tc>
          <w:tcPr>
            <w:tcW w:w="992" w:type="dxa"/>
          </w:tcPr>
          <w:p w:rsidR="005B2F26" w:rsidRPr="007C5C1E" w:rsidRDefault="005B2F26" w:rsidP="007C5C1E">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992" w:type="dxa"/>
          </w:tcPr>
          <w:p w:rsidR="005B2F26" w:rsidRPr="007C5C1E" w:rsidRDefault="005B2F26" w:rsidP="007C5C1E">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992" w:type="dxa"/>
          </w:tcPr>
          <w:p w:rsidR="005B2F26" w:rsidRPr="007C5C1E" w:rsidRDefault="005B2F26" w:rsidP="007C5C1E">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193" w:type="dxa"/>
          </w:tcPr>
          <w:p w:rsidR="005B2F26" w:rsidRPr="007C5C1E" w:rsidRDefault="005B2F26" w:rsidP="005B2F26">
            <w:pPr>
              <w:ind w:firstLine="426"/>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046" w:type="dxa"/>
          </w:tcPr>
          <w:p w:rsidR="005B2F26" w:rsidRPr="007C5C1E" w:rsidRDefault="005B2F26" w:rsidP="007C5C1E">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r>
      <w:tr w:rsidR="005B2F26" w:rsidRPr="005B2F26" w:rsidTr="005B2F26">
        <w:tc>
          <w:tcPr>
            <w:tcW w:w="2127" w:type="dxa"/>
          </w:tcPr>
          <w:p w:rsidR="005B2F26" w:rsidRPr="007C5C1E" w:rsidRDefault="005B2F26" w:rsidP="005B2F26">
            <w:pPr>
              <w:ind w:firstLine="426"/>
              <w:rPr>
                <w:rFonts w:ascii="Times New Roman" w:hAnsi="Times New Roman"/>
                <w:sz w:val="18"/>
                <w:szCs w:val="18"/>
                <w:lang w:val="ru-RU" w:eastAsia="ru-RU"/>
              </w:rPr>
            </w:pPr>
            <w:r w:rsidRPr="007C5C1E">
              <w:rPr>
                <w:rFonts w:ascii="Times New Roman" w:hAnsi="Times New Roman"/>
                <w:sz w:val="18"/>
                <w:szCs w:val="18"/>
                <w:lang w:val="ru-RU" w:eastAsia="ru-RU"/>
              </w:rPr>
              <w:t>ИЖС</w:t>
            </w:r>
          </w:p>
        </w:tc>
        <w:tc>
          <w:tcPr>
            <w:tcW w:w="708" w:type="dxa"/>
          </w:tcPr>
          <w:p w:rsidR="005B2F26" w:rsidRPr="007C5C1E" w:rsidRDefault="005B2F26" w:rsidP="005B2F26">
            <w:pPr>
              <w:rPr>
                <w:rFonts w:ascii="Times New Roman" w:hAnsi="Times New Roman"/>
                <w:sz w:val="18"/>
                <w:szCs w:val="18"/>
                <w:lang w:val="ru-RU" w:eastAsia="ru-RU"/>
              </w:rPr>
            </w:pPr>
            <w:r w:rsidRPr="007C5C1E">
              <w:rPr>
                <w:rFonts w:ascii="Times New Roman" w:hAnsi="Times New Roman"/>
                <w:sz w:val="18"/>
                <w:szCs w:val="18"/>
                <w:lang w:val="ru-RU" w:eastAsia="ru-RU"/>
              </w:rPr>
              <w:t>0,017</w:t>
            </w:r>
          </w:p>
        </w:tc>
        <w:tc>
          <w:tcPr>
            <w:tcW w:w="709" w:type="dxa"/>
          </w:tcPr>
          <w:p w:rsidR="005B2F26" w:rsidRPr="007C5C1E" w:rsidRDefault="005B2F26" w:rsidP="007C5C1E">
            <w:pPr>
              <w:rPr>
                <w:rFonts w:ascii="Times New Roman" w:hAnsi="Times New Roman"/>
                <w:sz w:val="18"/>
                <w:szCs w:val="18"/>
                <w:lang w:eastAsia="ru-RU"/>
              </w:rPr>
            </w:pPr>
            <w:r w:rsidRPr="007C5C1E">
              <w:rPr>
                <w:rFonts w:ascii="Times New Roman" w:hAnsi="Times New Roman"/>
                <w:sz w:val="18"/>
                <w:szCs w:val="18"/>
                <w:lang w:val="ru-RU" w:eastAsia="ru-RU"/>
              </w:rPr>
              <w:t>0,000</w:t>
            </w:r>
          </w:p>
        </w:tc>
        <w:tc>
          <w:tcPr>
            <w:tcW w:w="851" w:type="dxa"/>
          </w:tcPr>
          <w:p w:rsidR="005B2F26" w:rsidRPr="007C5C1E" w:rsidRDefault="005B2F26" w:rsidP="007C5C1E">
            <w:pPr>
              <w:rPr>
                <w:rFonts w:ascii="Times New Roman" w:hAnsi="Times New Roman"/>
                <w:sz w:val="18"/>
                <w:szCs w:val="18"/>
                <w:lang w:val="ru-RU" w:eastAsia="ru-RU"/>
              </w:rPr>
            </w:pPr>
            <w:r w:rsidRPr="007C5C1E">
              <w:rPr>
                <w:rFonts w:ascii="Times New Roman" w:hAnsi="Times New Roman"/>
                <w:sz w:val="18"/>
                <w:szCs w:val="18"/>
                <w:lang w:val="ru-RU" w:eastAsia="ru-RU"/>
              </w:rPr>
              <w:t>0,017</w:t>
            </w:r>
          </w:p>
        </w:tc>
        <w:tc>
          <w:tcPr>
            <w:tcW w:w="850" w:type="dxa"/>
          </w:tcPr>
          <w:p w:rsidR="005B2F26" w:rsidRPr="007C5C1E" w:rsidRDefault="005B2F26" w:rsidP="007C5C1E">
            <w:pPr>
              <w:rPr>
                <w:rFonts w:ascii="Times New Roman" w:hAnsi="Times New Roman"/>
                <w:sz w:val="18"/>
                <w:szCs w:val="18"/>
                <w:lang w:val="ru-RU" w:eastAsia="ru-RU"/>
              </w:rPr>
            </w:pPr>
            <w:r w:rsidRPr="007C5C1E">
              <w:rPr>
                <w:rFonts w:ascii="Times New Roman" w:hAnsi="Times New Roman"/>
                <w:sz w:val="18"/>
                <w:szCs w:val="18"/>
                <w:lang w:val="ru-RU" w:eastAsia="ru-RU"/>
              </w:rPr>
              <w:t>0</w:t>
            </w:r>
            <w:r w:rsidR="007C5C1E" w:rsidRPr="007C5C1E">
              <w:rPr>
                <w:rFonts w:ascii="Times New Roman" w:hAnsi="Times New Roman"/>
                <w:sz w:val="18"/>
                <w:szCs w:val="18"/>
                <w:lang w:val="ru-RU" w:eastAsia="ru-RU"/>
              </w:rPr>
              <w:t>,</w:t>
            </w:r>
            <w:r w:rsidRPr="007C5C1E">
              <w:rPr>
                <w:rFonts w:ascii="Times New Roman" w:hAnsi="Times New Roman"/>
                <w:sz w:val="18"/>
                <w:szCs w:val="18"/>
                <w:lang w:val="ru-RU" w:eastAsia="ru-RU"/>
              </w:rPr>
              <w:t>017</w:t>
            </w:r>
          </w:p>
        </w:tc>
        <w:tc>
          <w:tcPr>
            <w:tcW w:w="851" w:type="dxa"/>
          </w:tcPr>
          <w:p w:rsidR="005B2F26" w:rsidRPr="007C5C1E" w:rsidRDefault="005B2F26" w:rsidP="007C5C1E">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134" w:type="dxa"/>
          </w:tcPr>
          <w:p w:rsidR="005B2F26" w:rsidRPr="007C5C1E" w:rsidRDefault="005B2F26" w:rsidP="005B2F26">
            <w:pPr>
              <w:ind w:firstLine="426"/>
              <w:rPr>
                <w:rFonts w:ascii="Times New Roman" w:hAnsi="Times New Roman"/>
                <w:sz w:val="18"/>
                <w:szCs w:val="18"/>
                <w:lang w:eastAsia="ru-RU"/>
              </w:rPr>
            </w:pPr>
            <w:r w:rsidRPr="007C5C1E">
              <w:rPr>
                <w:rFonts w:ascii="Times New Roman" w:hAnsi="Times New Roman"/>
                <w:sz w:val="18"/>
                <w:szCs w:val="18"/>
                <w:lang w:val="ru-RU" w:eastAsia="ru-RU"/>
              </w:rPr>
              <w:t>0,000</w:t>
            </w:r>
          </w:p>
        </w:tc>
        <w:tc>
          <w:tcPr>
            <w:tcW w:w="1134" w:type="dxa"/>
          </w:tcPr>
          <w:p w:rsidR="005B2F26" w:rsidRPr="007C5C1E" w:rsidRDefault="005B2F26" w:rsidP="005B2F26">
            <w:pPr>
              <w:ind w:firstLine="426"/>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992" w:type="dxa"/>
          </w:tcPr>
          <w:p w:rsidR="005B2F26" w:rsidRPr="007C5C1E" w:rsidRDefault="005B2F26" w:rsidP="007C5C1E">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992" w:type="dxa"/>
          </w:tcPr>
          <w:p w:rsidR="005B2F26" w:rsidRPr="007C5C1E" w:rsidRDefault="005B2F26" w:rsidP="007C5C1E">
            <w:pPr>
              <w:rPr>
                <w:rFonts w:ascii="Times New Roman" w:hAnsi="Times New Roman"/>
                <w:sz w:val="18"/>
                <w:szCs w:val="18"/>
                <w:lang w:val="ru-RU" w:eastAsia="ru-RU"/>
              </w:rPr>
            </w:pPr>
            <w:r w:rsidRPr="007C5C1E">
              <w:rPr>
                <w:rFonts w:ascii="Times New Roman" w:hAnsi="Times New Roman"/>
                <w:sz w:val="18"/>
                <w:szCs w:val="18"/>
                <w:lang w:val="ru-RU" w:eastAsia="ru-RU"/>
              </w:rPr>
              <w:t>0,020</w:t>
            </w:r>
          </w:p>
        </w:tc>
        <w:tc>
          <w:tcPr>
            <w:tcW w:w="992" w:type="dxa"/>
          </w:tcPr>
          <w:p w:rsidR="005B2F26" w:rsidRPr="007C5C1E" w:rsidRDefault="005B2F26" w:rsidP="007C5C1E">
            <w:pPr>
              <w:rPr>
                <w:rFonts w:ascii="Times New Roman" w:hAnsi="Times New Roman"/>
                <w:sz w:val="18"/>
                <w:szCs w:val="18"/>
                <w:lang w:val="ru-RU" w:eastAsia="ru-RU"/>
              </w:rPr>
            </w:pPr>
            <w:r w:rsidRPr="007C5C1E">
              <w:rPr>
                <w:rFonts w:ascii="Times New Roman" w:hAnsi="Times New Roman"/>
                <w:sz w:val="18"/>
                <w:szCs w:val="18"/>
                <w:lang w:val="ru-RU" w:eastAsia="ru-RU"/>
              </w:rPr>
              <w:t>0,022</w:t>
            </w:r>
          </w:p>
        </w:tc>
        <w:tc>
          <w:tcPr>
            <w:tcW w:w="1193" w:type="dxa"/>
          </w:tcPr>
          <w:p w:rsidR="005B2F26" w:rsidRPr="007C5C1E" w:rsidRDefault="005B2F26" w:rsidP="005B2F26">
            <w:pPr>
              <w:ind w:firstLine="426"/>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046" w:type="dxa"/>
          </w:tcPr>
          <w:p w:rsidR="005B2F26" w:rsidRPr="007C5C1E" w:rsidRDefault="005B2F26" w:rsidP="007C5C1E">
            <w:pPr>
              <w:rPr>
                <w:rFonts w:ascii="Times New Roman" w:hAnsi="Times New Roman"/>
                <w:sz w:val="18"/>
                <w:szCs w:val="18"/>
                <w:lang w:val="ru-RU" w:eastAsia="ru-RU"/>
              </w:rPr>
            </w:pPr>
            <w:r w:rsidRPr="007C5C1E">
              <w:rPr>
                <w:rFonts w:ascii="Times New Roman" w:hAnsi="Times New Roman"/>
                <w:sz w:val="18"/>
                <w:szCs w:val="18"/>
                <w:lang w:val="ru-RU" w:eastAsia="ru-RU"/>
              </w:rPr>
              <w:t>0,022</w:t>
            </w:r>
          </w:p>
        </w:tc>
      </w:tr>
    </w:tbl>
    <w:p w:rsidR="009A70EF" w:rsidRDefault="009A70EF" w:rsidP="0065326D">
      <w:pPr>
        <w:ind w:firstLine="426"/>
        <w:rPr>
          <w:rFonts w:ascii="Times New Roman" w:hAnsi="Times New Roman"/>
          <w:b/>
          <w:lang w:eastAsia="ru-RU"/>
        </w:rPr>
        <w:sectPr w:rsidR="009A70EF" w:rsidSect="0065326D">
          <w:pgSz w:w="16838" w:h="11906" w:orient="landscape"/>
          <w:pgMar w:top="1560" w:right="1134" w:bottom="850" w:left="1418" w:header="708" w:footer="708" w:gutter="0"/>
          <w:cols w:space="708"/>
          <w:docGrid w:linePitch="360"/>
        </w:sectPr>
      </w:pPr>
    </w:p>
    <w:p w:rsidR="006B0DEA" w:rsidRDefault="006B0DEA" w:rsidP="0065326D">
      <w:pPr>
        <w:ind w:firstLine="426"/>
        <w:rPr>
          <w:rFonts w:ascii="Times New Roman" w:hAnsi="Times New Roman"/>
          <w:b/>
          <w:lang w:eastAsia="ru-RU"/>
        </w:rPr>
      </w:pPr>
      <w:r>
        <w:rPr>
          <w:rFonts w:ascii="Times New Roman" w:hAnsi="Times New Roman"/>
          <w:b/>
          <w:lang w:eastAsia="ru-RU"/>
        </w:rPr>
        <w:lastRenderedPageBreak/>
        <w:t>Продолжение</w:t>
      </w:r>
      <w:r w:rsidR="009A70EF">
        <w:rPr>
          <w:rFonts w:ascii="Times New Roman" w:hAnsi="Times New Roman"/>
          <w:b/>
          <w:lang w:eastAsia="ru-RU"/>
        </w:rPr>
        <w:t xml:space="preserve"> </w:t>
      </w:r>
      <w:r>
        <w:rPr>
          <w:rFonts w:ascii="Times New Roman" w:hAnsi="Times New Roman"/>
          <w:b/>
          <w:lang w:eastAsia="ru-RU"/>
        </w:rPr>
        <w:t>таблицы 2.4.1.</w:t>
      </w:r>
    </w:p>
    <w:tbl>
      <w:tblPr>
        <w:tblStyle w:val="afe"/>
        <w:tblpPr w:leftFromText="180" w:rightFromText="180" w:vertAnchor="text" w:horzAnchor="margin" w:tblpY="1213"/>
        <w:tblW w:w="0" w:type="auto"/>
        <w:tblLook w:val="04A0" w:firstRow="1" w:lastRow="0" w:firstColumn="1" w:lastColumn="0" w:noHBand="0" w:noVBand="1"/>
      </w:tblPr>
      <w:tblGrid>
        <w:gridCol w:w="2802"/>
        <w:gridCol w:w="708"/>
        <w:gridCol w:w="709"/>
        <w:gridCol w:w="851"/>
        <w:gridCol w:w="850"/>
        <w:gridCol w:w="851"/>
        <w:gridCol w:w="1134"/>
        <w:gridCol w:w="1134"/>
        <w:gridCol w:w="992"/>
        <w:gridCol w:w="992"/>
        <w:gridCol w:w="992"/>
        <w:gridCol w:w="1134"/>
        <w:gridCol w:w="1134"/>
      </w:tblGrid>
      <w:tr w:rsidR="0042054D" w:rsidRPr="007C5C1E" w:rsidTr="0042054D">
        <w:tc>
          <w:tcPr>
            <w:tcW w:w="2802" w:type="dxa"/>
          </w:tcPr>
          <w:p w:rsidR="007C5C1E" w:rsidRPr="007C5C1E" w:rsidRDefault="007C5C1E" w:rsidP="007C5C1E">
            <w:pPr>
              <w:ind w:firstLine="284"/>
              <w:rPr>
                <w:rFonts w:ascii="Times New Roman" w:hAnsi="Times New Roman"/>
                <w:sz w:val="18"/>
                <w:szCs w:val="18"/>
                <w:lang w:val="ru-RU" w:eastAsia="ru-RU"/>
              </w:rPr>
            </w:pPr>
            <w:r w:rsidRPr="007C5C1E">
              <w:rPr>
                <w:rFonts w:ascii="Times New Roman" w:hAnsi="Times New Roman"/>
                <w:sz w:val="18"/>
                <w:szCs w:val="18"/>
                <w:lang w:val="ru-RU" w:eastAsia="ru-RU"/>
              </w:rPr>
              <w:t>АДС,в т.ч</w:t>
            </w:r>
          </w:p>
        </w:tc>
        <w:tc>
          <w:tcPr>
            <w:tcW w:w="708"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709" w:type="dxa"/>
          </w:tcPr>
          <w:p w:rsidR="007C5C1E" w:rsidRPr="007C5C1E" w:rsidRDefault="007C5C1E" w:rsidP="0042054D">
            <w:pPr>
              <w:rPr>
                <w:rFonts w:ascii="Times New Roman" w:hAnsi="Times New Roman"/>
                <w:sz w:val="18"/>
                <w:szCs w:val="18"/>
                <w:lang w:eastAsia="ru-RU"/>
              </w:rPr>
            </w:pPr>
            <w:r w:rsidRPr="007C5C1E">
              <w:rPr>
                <w:rFonts w:ascii="Times New Roman" w:hAnsi="Times New Roman"/>
                <w:sz w:val="18"/>
                <w:szCs w:val="18"/>
                <w:lang w:val="ru-RU" w:eastAsia="ru-RU"/>
              </w:rPr>
              <w:t>0,000</w:t>
            </w:r>
          </w:p>
        </w:tc>
        <w:tc>
          <w:tcPr>
            <w:tcW w:w="851"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850"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851"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134" w:type="dxa"/>
          </w:tcPr>
          <w:p w:rsidR="007C5C1E" w:rsidRPr="007C5C1E" w:rsidRDefault="007C5C1E" w:rsidP="007C5C1E">
            <w:pPr>
              <w:ind w:firstLine="284"/>
              <w:rPr>
                <w:rFonts w:ascii="Times New Roman" w:hAnsi="Times New Roman"/>
                <w:sz w:val="18"/>
                <w:szCs w:val="18"/>
                <w:lang w:eastAsia="ru-RU"/>
              </w:rPr>
            </w:pPr>
            <w:r w:rsidRPr="007C5C1E">
              <w:rPr>
                <w:rFonts w:ascii="Times New Roman" w:hAnsi="Times New Roman"/>
                <w:sz w:val="18"/>
                <w:szCs w:val="18"/>
                <w:lang w:val="ru-RU" w:eastAsia="ru-RU"/>
              </w:rPr>
              <w:t>0,000</w:t>
            </w:r>
          </w:p>
        </w:tc>
        <w:tc>
          <w:tcPr>
            <w:tcW w:w="1134"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992"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992"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992"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134"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134"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r>
      <w:tr w:rsidR="0042054D" w:rsidRPr="007C5C1E" w:rsidTr="0042054D">
        <w:tc>
          <w:tcPr>
            <w:tcW w:w="2802" w:type="dxa"/>
          </w:tcPr>
          <w:p w:rsidR="007C5C1E" w:rsidRPr="007C5C1E" w:rsidRDefault="007C5C1E" w:rsidP="007C5C1E">
            <w:pPr>
              <w:ind w:firstLine="284"/>
              <w:rPr>
                <w:rFonts w:ascii="Times New Roman" w:hAnsi="Times New Roman"/>
                <w:sz w:val="18"/>
                <w:szCs w:val="18"/>
                <w:lang w:val="ru-RU" w:eastAsia="ru-RU"/>
              </w:rPr>
            </w:pPr>
            <w:r w:rsidRPr="007C5C1E">
              <w:rPr>
                <w:rFonts w:ascii="Times New Roman" w:hAnsi="Times New Roman"/>
                <w:sz w:val="18"/>
                <w:szCs w:val="18"/>
                <w:lang w:val="ru-RU" w:eastAsia="ru-RU"/>
              </w:rPr>
              <w:t xml:space="preserve">Бюджетные организации </w:t>
            </w:r>
          </w:p>
        </w:tc>
        <w:tc>
          <w:tcPr>
            <w:tcW w:w="708"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709" w:type="dxa"/>
          </w:tcPr>
          <w:p w:rsidR="007C5C1E" w:rsidRPr="007C5C1E" w:rsidRDefault="007C5C1E" w:rsidP="0042054D">
            <w:pPr>
              <w:rPr>
                <w:rFonts w:ascii="Times New Roman" w:hAnsi="Times New Roman"/>
                <w:sz w:val="18"/>
                <w:szCs w:val="18"/>
                <w:lang w:eastAsia="ru-RU"/>
              </w:rPr>
            </w:pPr>
            <w:r w:rsidRPr="007C5C1E">
              <w:rPr>
                <w:rFonts w:ascii="Times New Roman" w:hAnsi="Times New Roman"/>
                <w:sz w:val="18"/>
                <w:szCs w:val="18"/>
                <w:lang w:val="ru-RU" w:eastAsia="ru-RU"/>
              </w:rPr>
              <w:t>0,000</w:t>
            </w:r>
          </w:p>
        </w:tc>
        <w:tc>
          <w:tcPr>
            <w:tcW w:w="851"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850"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851"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134" w:type="dxa"/>
          </w:tcPr>
          <w:p w:rsidR="007C5C1E" w:rsidRPr="007C5C1E" w:rsidRDefault="007C5C1E" w:rsidP="007C5C1E">
            <w:pPr>
              <w:ind w:firstLine="284"/>
              <w:rPr>
                <w:rFonts w:ascii="Times New Roman" w:hAnsi="Times New Roman"/>
                <w:sz w:val="18"/>
                <w:szCs w:val="18"/>
                <w:lang w:eastAsia="ru-RU"/>
              </w:rPr>
            </w:pPr>
            <w:r w:rsidRPr="007C5C1E">
              <w:rPr>
                <w:rFonts w:ascii="Times New Roman" w:hAnsi="Times New Roman"/>
                <w:sz w:val="18"/>
                <w:szCs w:val="18"/>
                <w:lang w:val="ru-RU" w:eastAsia="ru-RU"/>
              </w:rPr>
              <w:t>0,000</w:t>
            </w:r>
          </w:p>
        </w:tc>
        <w:tc>
          <w:tcPr>
            <w:tcW w:w="1134"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992"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992"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992"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134"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134"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r>
      <w:tr w:rsidR="0042054D" w:rsidRPr="007C5C1E" w:rsidTr="0042054D">
        <w:tc>
          <w:tcPr>
            <w:tcW w:w="2802" w:type="dxa"/>
          </w:tcPr>
          <w:p w:rsidR="007C5C1E" w:rsidRPr="007C5C1E" w:rsidRDefault="007C5C1E" w:rsidP="007C5C1E">
            <w:pPr>
              <w:ind w:firstLine="284"/>
              <w:rPr>
                <w:rFonts w:ascii="Times New Roman" w:hAnsi="Times New Roman"/>
                <w:sz w:val="18"/>
                <w:szCs w:val="18"/>
                <w:lang w:val="ru-RU" w:eastAsia="ru-RU"/>
              </w:rPr>
            </w:pPr>
            <w:r w:rsidRPr="007C5C1E">
              <w:rPr>
                <w:rFonts w:ascii="Times New Roman" w:hAnsi="Times New Roman"/>
                <w:sz w:val="18"/>
                <w:szCs w:val="18"/>
                <w:lang w:val="ru-RU" w:eastAsia="ru-RU"/>
              </w:rPr>
              <w:t>Прочие организации</w:t>
            </w:r>
          </w:p>
        </w:tc>
        <w:tc>
          <w:tcPr>
            <w:tcW w:w="708"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709"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851"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850"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851"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134" w:type="dxa"/>
          </w:tcPr>
          <w:p w:rsidR="007C5C1E" w:rsidRPr="007C5C1E" w:rsidRDefault="007C5C1E" w:rsidP="007C5C1E">
            <w:pPr>
              <w:ind w:firstLine="284"/>
              <w:rPr>
                <w:rFonts w:ascii="Times New Roman" w:hAnsi="Times New Roman"/>
                <w:sz w:val="18"/>
                <w:szCs w:val="18"/>
                <w:lang w:eastAsia="ru-RU"/>
              </w:rPr>
            </w:pPr>
            <w:r w:rsidRPr="007C5C1E">
              <w:rPr>
                <w:rFonts w:ascii="Times New Roman" w:hAnsi="Times New Roman"/>
                <w:sz w:val="18"/>
                <w:szCs w:val="18"/>
                <w:lang w:val="ru-RU" w:eastAsia="ru-RU"/>
              </w:rPr>
              <w:t>0,000</w:t>
            </w:r>
          </w:p>
        </w:tc>
        <w:tc>
          <w:tcPr>
            <w:tcW w:w="1134"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992"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992"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992"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134"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134"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r>
      <w:tr w:rsidR="0042054D" w:rsidRPr="007C5C1E" w:rsidTr="0042054D">
        <w:tc>
          <w:tcPr>
            <w:tcW w:w="2802" w:type="dxa"/>
          </w:tcPr>
          <w:p w:rsidR="007C5C1E" w:rsidRPr="007C5C1E" w:rsidRDefault="007C5C1E" w:rsidP="007C5C1E">
            <w:pPr>
              <w:ind w:firstLine="284"/>
              <w:rPr>
                <w:rFonts w:ascii="Times New Roman" w:hAnsi="Times New Roman"/>
                <w:sz w:val="18"/>
                <w:szCs w:val="18"/>
                <w:lang w:val="ru-RU" w:eastAsia="ru-RU"/>
              </w:rPr>
            </w:pPr>
            <w:r w:rsidRPr="007C5C1E">
              <w:rPr>
                <w:rFonts w:ascii="Times New Roman" w:hAnsi="Times New Roman"/>
                <w:sz w:val="18"/>
                <w:szCs w:val="18"/>
                <w:lang w:val="ru-RU" w:eastAsia="ru-RU"/>
              </w:rPr>
              <w:t>Промышленные строения</w:t>
            </w:r>
          </w:p>
        </w:tc>
        <w:tc>
          <w:tcPr>
            <w:tcW w:w="708"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709" w:type="dxa"/>
          </w:tcPr>
          <w:p w:rsidR="007C5C1E" w:rsidRPr="007C5C1E" w:rsidRDefault="007C5C1E" w:rsidP="0042054D">
            <w:pPr>
              <w:rPr>
                <w:rFonts w:ascii="Times New Roman" w:hAnsi="Times New Roman"/>
                <w:sz w:val="18"/>
                <w:szCs w:val="18"/>
                <w:lang w:eastAsia="ru-RU"/>
              </w:rPr>
            </w:pPr>
            <w:r w:rsidRPr="007C5C1E">
              <w:rPr>
                <w:rFonts w:ascii="Times New Roman" w:hAnsi="Times New Roman"/>
                <w:sz w:val="18"/>
                <w:szCs w:val="18"/>
                <w:lang w:val="ru-RU" w:eastAsia="ru-RU"/>
              </w:rPr>
              <w:t>0,000</w:t>
            </w:r>
          </w:p>
        </w:tc>
        <w:tc>
          <w:tcPr>
            <w:tcW w:w="851"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850"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851" w:type="dxa"/>
          </w:tcPr>
          <w:p w:rsidR="007C5C1E" w:rsidRPr="007C5C1E" w:rsidRDefault="0042054D" w:rsidP="0042054D">
            <w:pPr>
              <w:rPr>
                <w:rFonts w:ascii="Times New Roman" w:hAnsi="Times New Roman"/>
                <w:sz w:val="18"/>
                <w:szCs w:val="18"/>
                <w:lang w:val="ru-RU" w:eastAsia="ru-RU"/>
              </w:rPr>
            </w:pPr>
            <w:r>
              <w:rPr>
                <w:rFonts w:ascii="Times New Roman" w:hAnsi="Times New Roman"/>
                <w:sz w:val="18"/>
                <w:szCs w:val="18"/>
                <w:lang w:val="ru-RU" w:eastAsia="ru-RU"/>
              </w:rPr>
              <w:t>0,00</w:t>
            </w:r>
            <w:r w:rsidR="007C5C1E" w:rsidRPr="007C5C1E">
              <w:rPr>
                <w:rFonts w:ascii="Times New Roman" w:hAnsi="Times New Roman"/>
                <w:sz w:val="18"/>
                <w:szCs w:val="18"/>
                <w:lang w:val="ru-RU" w:eastAsia="ru-RU"/>
              </w:rPr>
              <w:t>0</w:t>
            </w:r>
          </w:p>
        </w:tc>
        <w:tc>
          <w:tcPr>
            <w:tcW w:w="1134" w:type="dxa"/>
          </w:tcPr>
          <w:p w:rsidR="007C5C1E" w:rsidRPr="007C5C1E" w:rsidRDefault="007C5C1E" w:rsidP="007C5C1E">
            <w:pPr>
              <w:ind w:firstLine="284"/>
              <w:rPr>
                <w:rFonts w:ascii="Times New Roman" w:hAnsi="Times New Roman"/>
                <w:sz w:val="18"/>
                <w:szCs w:val="18"/>
                <w:lang w:eastAsia="ru-RU"/>
              </w:rPr>
            </w:pPr>
            <w:r w:rsidRPr="007C5C1E">
              <w:rPr>
                <w:rFonts w:ascii="Times New Roman" w:hAnsi="Times New Roman"/>
                <w:sz w:val="18"/>
                <w:szCs w:val="18"/>
                <w:lang w:val="ru-RU" w:eastAsia="ru-RU"/>
              </w:rPr>
              <w:t>0,000</w:t>
            </w:r>
          </w:p>
        </w:tc>
        <w:tc>
          <w:tcPr>
            <w:tcW w:w="1134"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992"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992"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0,002</w:t>
            </w:r>
          </w:p>
        </w:tc>
        <w:tc>
          <w:tcPr>
            <w:tcW w:w="992"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134"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134"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r>
      <w:tr w:rsidR="0042054D" w:rsidRPr="007C5C1E" w:rsidTr="0042054D">
        <w:tc>
          <w:tcPr>
            <w:tcW w:w="2802" w:type="dxa"/>
          </w:tcPr>
          <w:p w:rsidR="007C5C1E" w:rsidRPr="007C5C1E" w:rsidRDefault="007C5C1E" w:rsidP="007C5C1E">
            <w:pPr>
              <w:ind w:firstLine="284"/>
              <w:rPr>
                <w:rFonts w:ascii="Times New Roman" w:hAnsi="Times New Roman"/>
                <w:sz w:val="18"/>
                <w:szCs w:val="18"/>
                <w:lang w:val="ru-RU" w:eastAsia="ru-RU"/>
              </w:rPr>
            </w:pPr>
            <w:r w:rsidRPr="007C5C1E">
              <w:rPr>
                <w:rFonts w:ascii="Times New Roman" w:hAnsi="Times New Roman"/>
                <w:sz w:val="18"/>
                <w:szCs w:val="18"/>
                <w:lang w:val="ru-RU" w:eastAsia="ru-RU"/>
              </w:rPr>
              <w:t>Всего по  п.ж.д.129 км, в т.ч.</w:t>
            </w:r>
          </w:p>
        </w:tc>
        <w:tc>
          <w:tcPr>
            <w:tcW w:w="708"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0,001</w:t>
            </w:r>
          </w:p>
        </w:tc>
        <w:tc>
          <w:tcPr>
            <w:tcW w:w="709" w:type="dxa"/>
          </w:tcPr>
          <w:p w:rsidR="007C5C1E" w:rsidRPr="007C5C1E" w:rsidRDefault="007C5C1E" w:rsidP="0042054D">
            <w:pPr>
              <w:rPr>
                <w:rFonts w:ascii="Times New Roman" w:hAnsi="Times New Roman"/>
                <w:sz w:val="18"/>
                <w:szCs w:val="18"/>
                <w:lang w:eastAsia="ru-RU"/>
              </w:rPr>
            </w:pPr>
            <w:r w:rsidRPr="007C5C1E">
              <w:rPr>
                <w:rFonts w:ascii="Times New Roman" w:hAnsi="Times New Roman"/>
                <w:sz w:val="18"/>
                <w:szCs w:val="18"/>
                <w:lang w:val="ru-RU" w:eastAsia="ru-RU"/>
              </w:rPr>
              <w:t>0,000</w:t>
            </w:r>
          </w:p>
        </w:tc>
        <w:tc>
          <w:tcPr>
            <w:tcW w:w="851"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0,001</w:t>
            </w:r>
          </w:p>
        </w:tc>
        <w:tc>
          <w:tcPr>
            <w:tcW w:w="850"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0,001</w:t>
            </w:r>
          </w:p>
        </w:tc>
        <w:tc>
          <w:tcPr>
            <w:tcW w:w="851"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134" w:type="dxa"/>
          </w:tcPr>
          <w:p w:rsidR="007C5C1E" w:rsidRPr="007C5C1E" w:rsidRDefault="007C5C1E" w:rsidP="007C5C1E">
            <w:pPr>
              <w:ind w:firstLine="284"/>
              <w:rPr>
                <w:rFonts w:ascii="Times New Roman" w:hAnsi="Times New Roman"/>
                <w:sz w:val="18"/>
                <w:szCs w:val="18"/>
                <w:lang w:val="ru-RU" w:eastAsia="ru-RU"/>
              </w:rPr>
            </w:pPr>
            <w:r w:rsidRPr="007C5C1E">
              <w:rPr>
                <w:rFonts w:ascii="Times New Roman" w:hAnsi="Times New Roman"/>
                <w:sz w:val="18"/>
                <w:szCs w:val="18"/>
                <w:lang w:val="ru-RU" w:eastAsia="ru-RU"/>
              </w:rPr>
              <w:t>0,001</w:t>
            </w:r>
          </w:p>
        </w:tc>
        <w:tc>
          <w:tcPr>
            <w:tcW w:w="1134"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992"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992"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0,002</w:t>
            </w:r>
          </w:p>
        </w:tc>
        <w:tc>
          <w:tcPr>
            <w:tcW w:w="992"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0,02</w:t>
            </w:r>
          </w:p>
        </w:tc>
        <w:tc>
          <w:tcPr>
            <w:tcW w:w="1134"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134"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0,005</w:t>
            </w:r>
          </w:p>
        </w:tc>
      </w:tr>
      <w:tr w:rsidR="0042054D" w:rsidRPr="007C5C1E" w:rsidTr="0042054D">
        <w:tc>
          <w:tcPr>
            <w:tcW w:w="2802" w:type="dxa"/>
          </w:tcPr>
          <w:p w:rsidR="007C5C1E" w:rsidRPr="007C5C1E" w:rsidRDefault="007C5C1E" w:rsidP="007C5C1E">
            <w:pPr>
              <w:ind w:firstLine="284"/>
              <w:rPr>
                <w:rFonts w:ascii="Times New Roman" w:hAnsi="Times New Roman"/>
                <w:sz w:val="18"/>
                <w:szCs w:val="18"/>
                <w:lang w:val="ru-RU" w:eastAsia="ru-RU"/>
              </w:rPr>
            </w:pPr>
            <w:r w:rsidRPr="007C5C1E">
              <w:rPr>
                <w:rFonts w:ascii="Times New Roman" w:hAnsi="Times New Roman"/>
                <w:sz w:val="18"/>
                <w:szCs w:val="18"/>
                <w:lang w:val="ru-RU" w:eastAsia="ru-RU"/>
              </w:rPr>
              <w:t>Жилые строения, в т.ч.</w:t>
            </w:r>
          </w:p>
        </w:tc>
        <w:tc>
          <w:tcPr>
            <w:tcW w:w="708"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0,001</w:t>
            </w:r>
          </w:p>
        </w:tc>
        <w:tc>
          <w:tcPr>
            <w:tcW w:w="709" w:type="dxa"/>
          </w:tcPr>
          <w:p w:rsidR="007C5C1E" w:rsidRPr="007C5C1E" w:rsidRDefault="007C5C1E" w:rsidP="0042054D">
            <w:pPr>
              <w:rPr>
                <w:rFonts w:ascii="Times New Roman" w:hAnsi="Times New Roman"/>
                <w:sz w:val="18"/>
                <w:szCs w:val="18"/>
                <w:lang w:eastAsia="ru-RU"/>
              </w:rPr>
            </w:pPr>
            <w:r w:rsidRPr="007C5C1E">
              <w:rPr>
                <w:rFonts w:ascii="Times New Roman" w:hAnsi="Times New Roman"/>
                <w:sz w:val="18"/>
                <w:szCs w:val="18"/>
                <w:lang w:val="ru-RU" w:eastAsia="ru-RU"/>
              </w:rPr>
              <w:t>0,000</w:t>
            </w:r>
          </w:p>
        </w:tc>
        <w:tc>
          <w:tcPr>
            <w:tcW w:w="851"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0,001</w:t>
            </w:r>
          </w:p>
        </w:tc>
        <w:tc>
          <w:tcPr>
            <w:tcW w:w="850"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0,001</w:t>
            </w:r>
          </w:p>
        </w:tc>
        <w:tc>
          <w:tcPr>
            <w:tcW w:w="851"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134" w:type="dxa"/>
          </w:tcPr>
          <w:p w:rsidR="007C5C1E" w:rsidRPr="007C5C1E" w:rsidRDefault="007C5C1E" w:rsidP="007C5C1E">
            <w:pPr>
              <w:ind w:firstLine="284"/>
              <w:rPr>
                <w:rFonts w:ascii="Times New Roman" w:hAnsi="Times New Roman"/>
                <w:sz w:val="18"/>
                <w:szCs w:val="18"/>
                <w:lang w:val="ru-RU" w:eastAsia="ru-RU"/>
              </w:rPr>
            </w:pPr>
            <w:r w:rsidRPr="007C5C1E">
              <w:rPr>
                <w:rFonts w:ascii="Times New Roman" w:hAnsi="Times New Roman"/>
                <w:sz w:val="18"/>
                <w:szCs w:val="18"/>
                <w:lang w:val="ru-RU" w:eastAsia="ru-RU"/>
              </w:rPr>
              <w:t>0,001</w:t>
            </w:r>
          </w:p>
        </w:tc>
        <w:tc>
          <w:tcPr>
            <w:tcW w:w="1134"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992"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992"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992"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0,002</w:t>
            </w:r>
          </w:p>
        </w:tc>
        <w:tc>
          <w:tcPr>
            <w:tcW w:w="1134"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134"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0,002</w:t>
            </w:r>
          </w:p>
        </w:tc>
      </w:tr>
      <w:tr w:rsidR="0042054D" w:rsidRPr="007C5C1E" w:rsidTr="0042054D">
        <w:tc>
          <w:tcPr>
            <w:tcW w:w="2802" w:type="dxa"/>
          </w:tcPr>
          <w:p w:rsidR="007C5C1E" w:rsidRPr="007C5C1E" w:rsidRDefault="007C5C1E" w:rsidP="007C5C1E">
            <w:pPr>
              <w:ind w:firstLine="284"/>
              <w:rPr>
                <w:rFonts w:ascii="Times New Roman" w:hAnsi="Times New Roman"/>
                <w:sz w:val="18"/>
                <w:szCs w:val="18"/>
                <w:lang w:val="ru-RU" w:eastAsia="ru-RU"/>
              </w:rPr>
            </w:pPr>
            <w:r w:rsidRPr="007C5C1E">
              <w:rPr>
                <w:rFonts w:ascii="Times New Roman" w:hAnsi="Times New Roman"/>
                <w:sz w:val="18"/>
                <w:szCs w:val="18"/>
                <w:lang w:val="ru-RU" w:eastAsia="ru-RU"/>
              </w:rPr>
              <w:t>Многоквартирные  жилые дома</w:t>
            </w:r>
          </w:p>
        </w:tc>
        <w:tc>
          <w:tcPr>
            <w:tcW w:w="708"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709" w:type="dxa"/>
          </w:tcPr>
          <w:p w:rsidR="007C5C1E" w:rsidRPr="007C5C1E" w:rsidRDefault="007C5C1E" w:rsidP="0042054D">
            <w:pPr>
              <w:rPr>
                <w:rFonts w:ascii="Times New Roman" w:hAnsi="Times New Roman"/>
                <w:sz w:val="18"/>
                <w:szCs w:val="18"/>
                <w:lang w:eastAsia="ru-RU"/>
              </w:rPr>
            </w:pPr>
            <w:r w:rsidRPr="007C5C1E">
              <w:rPr>
                <w:rFonts w:ascii="Times New Roman" w:hAnsi="Times New Roman"/>
                <w:sz w:val="18"/>
                <w:szCs w:val="18"/>
                <w:lang w:val="ru-RU" w:eastAsia="ru-RU"/>
              </w:rPr>
              <w:t>0,000</w:t>
            </w:r>
          </w:p>
        </w:tc>
        <w:tc>
          <w:tcPr>
            <w:tcW w:w="851"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850"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851"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134" w:type="dxa"/>
          </w:tcPr>
          <w:p w:rsidR="007C5C1E" w:rsidRPr="007C5C1E" w:rsidRDefault="007C5C1E" w:rsidP="007C5C1E">
            <w:pPr>
              <w:ind w:firstLine="284"/>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134"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992"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992"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0,002</w:t>
            </w:r>
          </w:p>
        </w:tc>
        <w:tc>
          <w:tcPr>
            <w:tcW w:w="992"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134"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134"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r>
      <w:tr w:rsidR="0042054D" w:rsidRPr="007C5C1E" w:rsidTr="0042054D">
        <w:tc>
          <w:tcPr>
            <w:tcW w:w="2802" w:type="dxa"/>
          </w:tcPr>
          <w:p w:rsidR="007C5C1E" w:rsidRPr="007C5C1E" w:rsidRDefault="007C5C1E" w:rsidP="007C5C1E">
            <w:pPr>
              <w:ind w:firstLine="284"/>
              <w:rPr>
                <w:rFonts w:ascii="Times New Roman" w:hAnsi="Times New Roman"/>
                <w:sz w:val="18"/>
                <w:szCs w:val="18"/>
                <w:lang w:val="ru-RU" w:eastAsia="ru-RU"/>
              </w:rPr>
            </w:pPr>
            <w:r w:rsidRPr="007C5C1E">
              <w:rPr>
                <w:rFonts w:ascii="Times New Roman" w:hAnsi="Times New Roman"/>
                <w:sz w:val="18"/>
                <w:szCs w:val="18"/>
                <w:lang w:val="ru-RU" w:eastAsia="ru-RU"/>
              </w:rPr>
              <w:t>ИЖС</w:t>
            </w:r>
          </w:p>
        </w:tc>
        <w:tc>
          <w:tcPr>
            <w:tcW w:w="708"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0,001</w:t>
            </w:r>
          </w:p>
        </w:tc>
        <w:tc>
          <w:tcPr>
            <w:tcW w:w="709" w:type="dxa"/>
          </w:tcPr>
          <w:p w:rsidR="007C5C1E" w:rsidRPr="007C5C1E" w:rsidRDefault="007C5C1E" w:rsidP="0042054D">
            <w:pPr>
              <w:rPr>
                <w:rFonts w:ascii="Times New Roman" w:hAnsi="Times New Roman"/>
                <w:sz w:val="18"/>
                <w:szCs w:val="18"/>
                <w:lang w:eastAsia="ru-RU"/>
              </w:rPr>
            </w:pPr>
            <w:r w:rsidRPr="007C5C1E">
              <w:rPr>
                <w:rFonts w:ascii="Times New Roman" w:hAnsi="Times New Roman"/>
                <w:sz w:val="18"/>
                <w:szCs w:val="18"/>
                <w:lang w:val="ru-RU" w:eastAsia="ru-RU"/>
              </w:rPr>
              <w:t>0,000</w:t>
            </w:r>
          </w:p>
        </w:tc>
        <w:tc>
          <w:tcPr>
            <w:tcW w:w="851"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0,001</w:t>
            </w:r>
          </w:p>
        </w:tc>
        <w:tc>
          <w:tcPr>
            <w:tcW w:w="850"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0,001</w:t>
            </w:r>
          </w:p>
        </w:tc>
        <w:tc>
          <w:tcPr>
            <w:tcW w:w="851"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134" w:type="dxa"/>
          </w:tcPr>
          <w:p w:rsidR="007C5C1E" w:rsidRPr="007C5C1E" w:rsidRDefault="007C5C1E" w:rsidP="007C5C1E">
            <w:pPr>
              <w:ind w:firstLine="284"/>
              <w:rPr>
                <w:rFonts w:ascii="Times New Roman" w:hAnsi="Times New Roman"/>
                <w:sz w:val="18"/>
                <w:szCs w:val="18"/>
                <w:lang w:val="ru-RU" w:eastAsia="ru-RU"/>
              </w:rPr>
            </w:pPr>
            <w:r w:rsidRPr="007C5C1E">
              <w:rPr>
                <w:rFonts w:ascii="Times New Roman" w:hAnsi="Times New Roman"/>
                <w:sz w:val="18"/>
                <w:szCs w:val="18"/>
                <w:lang w:val="ru-RU" w:eastAsia="ru-RU"/>
              </w:rPr>
              <w:t>0,001</w:t>
            </w:r>
          </w:p>
        </w:tc>
        <w:tc>
          <w:tcPr>
            <w:tcW w:w="1134"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992"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992"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992"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0,002</w:t>
            </w:r>
          </w:p>
        </w:tc>
        <w:tc>
          <w:tcPr>
            <w:tcW w:w="1134"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134"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0,002</w:t>
            </w:r>
          </w:p>
        </w:tc>
      </w:tr>
      <w:tr w:rsidR="0042054D" w:rsidRPr="007C5C1E" w:rsidTr="0042054D">
        <w:tc>
          <w:tcPr>
            <w:tcW w:w="2802" w:type="dxa"/>
          </w:tcPr>
          <w:p w:rsidR="007C5C1E" w:rsidRPr="007C5C1E" w:rsidRDefault="007C5C1E" w:rsidP="007C5C1E">
            <w:pPr>
              <w:ind w:firstLine="284"/>
              <w:rPr>
                <w:rFonts w:ascii="Times New Roman" w:hAnsi="Times New Roman"/>
                <w:sz w:val="18"/>
                <w:szCs w:val="18"/>
                <w:lang w:val="ru-RU" w:eastAsia="ru-RU"/>
              </w:rPr>
            </w:pPr>
            <w:r w:rsidRPr="007C5C1E">
              <w:rPr>
                <w:rFonts w:ascii="Times New Roman" w:hAnsi="Times New Roman"/>
                <w:sz w:val="18"/>
                <w:szCs w:val="18"/>
                <w:lang w:val="ru-RU" w:eastAsia="ru-RU"/>
              </w:rPr>
              <w:t>АДС, в т.ч.</w:t>
            </w:r>
          </w:p>
        </w:tc>
        <w:tc>
          <w:tcPr>
            <w:tcW w:w="708"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709" w:type="dxa"/>
          </w:tcPr>
          <w:p w:rsidR="007C5C1E" w:rsidRPr="007C5C1E" w:rsidRDefault="007C5C1E" w:rsidP="0042054D">
            <w:pPr>
              <w:rPr>
                <w:rFonts w:ascii="Times New Roman" w:hAnsi="Times New Roman"/>
                <w:sz w:val="18"/>
                <w:szCs w:val="18"/>
                <w:lang w:eastAsia="ru-RU"/>
              </w:rPr>
            </w:pPr>
            <w:r w:rsidRPr="007C5C1E">
              <w:rPr>
                <w:rFonts w:ascii="Times New Roman" w:hAnsi="Times New Roman"/>
                <w:sz w:val="18"/>
                <w:szCs w:val="18"/>
                <w:lang w:val="ru-RU" w:eastAsia="ru-RU"/>
              </w:rPr>
              <w:t>0,000</w:t>
            </w:r>
          </w:p>
        </w:tc>
        <w:tc>
          <w:tcPr>
            <w:tcW w:w="851"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850"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851"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134" w:type="dxa"/>
          </w:tcPr>
          <w:p w:rsidR="007C5C1E" w:rsidRPr="007C5C1E" w:rsidRDefault="007C5C1E" w:rsidP="007C5C1E">
            <w:pPr>
              <w:ind w:firstLine="284"/>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134"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992"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992"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992"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134"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134"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r>
      <w:tr w:rsidR="0042054D" w:rsidRPr="007C5C1E" w:rsidTr="0042054D">
        <w:tc>
          <w:tcPr>
            <w:tcW w:w="2802" w:type="dxa"/>
          </w:tcPr>
          <w:p w:rsidR="007C5C1E" w:rsidRPr="007C5C1E" w:rsidRDefault="007C5C1E" w:rsidP="007C5C1E">
            <w:pPr>
              <w:ind w:firstLine="284"/>
              <w:rPr>
                <w:rFonts w:ascii="Times New Roman" w:hAnsi="Times New Roman"/>
                <w:sz w:val="18"/>
                <w:szCs w:val="18"/>
                <w:lang w:val="ru-RU" w:eastAsia="ru-RU"/>
              </w:rPr>
            </w:pPr>
            <w:r w:rsidRPr="007C5C1E">
              <w:rPr>
                <w:rFonts w:ascii="Times New Roman" w:hAnsi="Times New Roman"/>
                <w:sz w:val="18"/>
                <w:szCs w:val="18"/>
                <w:lang w:val="ru-RU" w:eastAsia="ru-RU"/>
              </w:rPr>
              <w:t>Бюджетные организации</w:t>
            </w:r>
          </w:p>
        </w:tc>
        <w:tc>
          <w:tcPr>
            <w:tcW w:w="708"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709" w:type="dxa"/>
          </w:tcPr>
          <w:p w:rsidR="007C5C1E" w:rsidRPr="007C5C1E" w:rsidRDefault="007C5C1E" w:rsidP="0042054D">
            <w:pPr>
              <w:rPr>
                <w:rFonts w:ascii="Times New Roman" w:hAnsi="Times New Roman"/>
                <w:sz w:val="18"/>
                <w:szCs w:val="18"/>
                <w:lang w:eastAsia="ru-RU"/>
              </w:rPr>
            </w:pPr>
            <w:r w:rsidRPr="007C5C1E">
              <w:rPr>
                <w:rFonts w:ascii="Times New Roman" w:hAnsi="Times New Roman"/>
                <w:sz w:val="18"/>
                <w:szCs w:val="18"/>
                <w:lang w:val="ru-RU" w:eastAsia="ru-RU"/>
              </w:rPr>
              <w:t>0,000</w:t>
            </w:r>
          </w:p>
        </w:tc>
        <w:tc>
          <w:tcPr>
            <w:tcW w:w="851"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850"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851"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134" w:type="dxa"/>
          </w:tcPr>
          <w:p w:rsidR="007C5C1E" w:rsidRPr="007C5C1E" w:rsidRDefault="007C5C1E" w:rsidP="007C5C1E">
            <w:pPr>
              <w:ind w:firstLine="284"/>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134"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992"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992"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992"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134"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134"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r>
      <w:tr w:rsidR="0042054D" w:rsidRPr="007C5C1E" w:rsidTr="0042054D">
        <w:tc>
          <w:tcPr>
            <w:tcW w:w="2802" w:type="dxa"/>
          </w:tcPr>
          <w:p w:rsidR="007C5C1E" w:rsidRPr="007C5C1E" w:rsidRDefault="007C5C1E" w:rsidP="007C5C1E">
            <w:pPr>
              <w:ind w:firstLine="284"/>
              <w:rPr>
                <w:rFonts w:ascii="Times New Roman" w:hAnsi="Times New Roman"/>
                <w:sz w:val="18"/>
                <w:szCs w:val="18"/>
                <w:lang w:val="ru-RU" w:eastAsia="ru-RU"/>
              </w:rPr>
            </w:pPr>
            <w:r w:rsidRPr="007C5C1E">
              <w:rPr>
                <w:rFonts w:ascii="Times New Roman" w:hAnsi="Times New Roman"/>
                <w:sz w:val="18"/>
                <w:szCs w:val="18"/>
                <w:lang w:val="ru-RU" w:eastAsia="ru-RU"/>
              </w:rPr>
              <w:t>Прочие организации</w:t>
            </w:r>
          </w:p>
        </w:tc>
        <w:tc>
          <w:tcPr>
            <w:tcW w:w="708"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709" w:type="dxa"/>
          </w:tcPr>
          <w:p w:rsidR="007C5C1E" w:rsidRPr="007C5C1E" w:rsidRDefault="007C5C1E" w:rsidP="0042054D">
            <w:pPr>
              <w:rPr>
                <w:rFonts w:ascii="Times New Roman" w:hAnsi="Times New Roman"/>
                <w:sz w:val="18"/>
                <w:szCs w:val="18"/>
                <w:lang w:eastAsia="ru-RU"/>
              </w:rPr>
            </w:pPr>
            <w:r w:rsidRPr="007C5C1E">
              <w:rPr>
                <w:rFonts w:ascii="Times New Roman" w:hAnsi="Times New Roman"/>
                <w:sz w:val="18"/>
                <w:szCs w:val="18"/>
                <w:lang w:val="ru-RU" w:eastAsia="ru-RU"/>
              </w:rPr>
              <w:t>0,000</w:t>
            </w:r>
          </w:p>
        </w:tc>
        <w:tc>
          <w:tcPr>
            <w:tcW w:w="851"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850"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851"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134" w:type="dxa"/>
          </w:tcPr>
          <w:p w:rsidR="007C5C1E" w:rsidRPr="007C5C1E" w:rsidRDefault="007C5C1E" w:rsidP="007C5C1E">
            <w:pPr>
              <w:ind w:firstLine="284"/>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134"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992"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992"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992"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134"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134"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r>
      <w:tr w:rsidR="0042054D" w:rsidRPr="007C5C1E" w:rsidTr="0042054D">
        <w:tc>
          <w:tcPr>
            <w:tcW w:w="2802" w:type="dxa"/>
          </w:tcPr>
          <w:p w:rsidR="007C5C1E" w:rsidRPr="007C5C1E" w:rsidRDefault="007C5C1E" w:rsidP="007C5C1E">
            <w:pPr>
              <w:ind w:firstLine="284"/>
              <w:rPr>
                <w:rFonts w:ascii="Times New Roman" w:hAnsi="Times New Roman"/>
                <w:sz w:val="18"/>
                <w:szCs w:val="18"/>
                <w:lang w:val="ru-RU" w:eastAsia="ru-RU"/>
              </w:rPr>
            </w:pPr>
            <w:r w:rsidRPr="007C5C1E">
              <w:rPr>
                <w:rFonts w:ascii="Times New Roman" w:hAnsi="Times New Roman"/>
                <w:sz w:val="18"/>
                <w:szCs w:val="18"/>
                <w:lang w:val="ru-RU" w:eastAsia="ru-RU"/>
              </w:rPr>
              <w:t>Промышленные организации</w:t>
            </w:r>
          </w:p>
        </w:tc>
        <w:tc>
          <w:tcPr>
            <w:tcW w:w="708"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709" w:type="dxa"/>
          </w:tcPr>
          <w:p w:rsidR="007C5C1E" w:rsidRPr="007C5C1E" w:rsidRDefault="007C5C1E" w:rsidP="0042054D">
            <w:pPr>
              <w:rPr>
                <w:rFonts w:ascii="Times New Roman" w:hAnsi="Times New Roman"/>
                <w:sz w:val="18"/>
                <w:szCs w:val="18"/>
                <w:lang w:eastAsia="ru-RU"/>
              </w:rPr>
            </w:pPr>
            <w:r w:rsidRPr="007C5C1E">
              <w:rPr>
                <w:rFonts w:ascii="Times New Roman" w:hAnsi="Times New Roman"/>
                <w:sz w:val="18"/>
                <w:szCs w:val="18"/>
                <w:lang w:val="ru-RU" w:eastAsia="ru-RU"/>
              </w:rPr>
              <w:t>0,000</w:t>
            </w:r>
          </w:p>
        </w:tc>
        <w:tc>
          <w:tcPr>
            <w:tcW w:w="851"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850"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851"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134" w:type="dxa"/>
          </w:tcPr>
          <w:p w:rsidR="007C5C1E" w:rsidRPr="007C5C1E" w:rsidRDefault="007C5C1E" w:rsidP="007C5C1E">
            <w:pPr>
              <w:ind w:firstLine="284"/>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134"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992"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992"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992"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134"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134"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r>
      <w:tr w:rsidR="0042054D" w:rsidRPr="007C5C1E" w:rsidTr="0042054D">
        <w:tc>
          <w:tcPr>
            <w:tcW w:w="2802" w:type="dxa"/>
          </w:tcPr>
          <w:p w:rsidR="007C5C1E" w:rsidRPr="007C5C1E" w:rsidRDefault="007C5C1E" w:rsidP="007C5C1E">
            <w:pPr>
              <w:ind w:firstLine="284"/>
              <w:rPr>
                <w:rFonts w:ascii="Times New Roman" w:hAnsi="Times New Roman"/>
                <w:sz w:val="18"/>
                <w:szCs w:val="18"/>
                <w:lang w:val="ru-RU" w:eastAsia="ru-RU"/>
              </w:rPr>
            </w:pPr>
            <w:r w:rsidRPr="007C5C1E">
              <w:rPr>
                <w:rFonts w:ascii="Times New Roman" w:hAnsi="Times New Roman"/>
                <w:sz w:val="18"/>
                <w:szCs w:val="18"/>
                <w:lang w:val="ru-RU" w:eastAsia="ru-RU"/>
              </w:rPr>
              <w:t>Всего по Октябрьскому СП, в т.ч.</w:t>
            </w:r>
          </w:p>
        </w:tc>
        <w:tc>
          <w:tcPr>
            <w:tcW w:w="708"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7,194</w:t>
            </w:r>
          </w:p>
        </w:tc>
        <w:tc>
          <w:tcPr>
            <w:tcW w:w="709"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1,834</w:t>
            </w:r>
          </w:p>
        </w:tc>
        <w:tc>
          <w:tcPr>
            <w:tcW w:w="851"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9,028</w:t>
            </w:r>
          </w:p>
        </w:tc>
        <w:tc>
          <w:tcPr>
            <w:tcW w:w="850"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7,314</w:t>
            </w:r>
          </w:p>
        </w:tc>
        <w:tc>
          <w:tcPr>
            <w:tcW w:w="851"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1,854</w:t>
            </w:r>
          </w:p>
        </w:tc>
        <w:tc>
          <w:tcPr>
            <w:tcW w:w="1134" w:type="dxa"/>
          </w:tcPr>
          <w:p w:rsidR="007C5C1E" w:rsidRPr="007C5C1E" w:rsidRDefault="007C5C1E" w:rsidP="007C5C1E">
            <w:pPr>
              <w:ind w:firstLine="284"/>
              <w:rPr>
                <w:rFonts w:ascii="Times New Roman" w:hAnsi="Times New Roman"/>
                <w:sz w:val="18"/>
                <w:szCs w:val="18"/>
                <w:lang w:val="ru-RU" w:eastAsia="ru-RU"/>
              </w:rPr>
            </w:pPr>
            <w:r w:rsidRPr="007C5C1E">
              <w:rPr>
                <w:rFonts w:ascii="Times New Roman" w:hAnsi="Times New Roman"/>
                <w:sz w:val="18"/>
                <w:szCs w:val="18"/>
                <w:lang w:val="ru-RU" w:eastAsia="ru-RU"/>
              </w:rPr>
              <w:t>9,168</w:t>
            </w:r>
          </w:p>
        </w:tc>
        <w:tc>
          <w:tcPr>
            <w:tcW w:w="1134"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7,544</w:t>
            </w:r>
          </w:p>
        </w:tc>
        <w:tc>
          <w:tcPr>
            <w:tcW w:w="992"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1,854</w:t>
            </w:r>
          </w:p>
        </w:tc>
        <w:tc>
          <w:tcPr>
            <w:tcW w:w="992"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9,398</w:t>
            </w:r>
          </w:p>
        </w:tc>
        <w:tc>
          <w:tcPr>
            <w:tcW w:w="992"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7,774</w:t>
            </w:r>
          </w:p>
        </w:tc>
        <w:tc>
          <w:tcPr>
            <w:tcW w:w="1134"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1,854</w:t>
            </w:r>
          </w:p>
        </w:tc>
        <w:tc>
          <w:tcPr>
            <w:tcW w:w="1134"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9,631</w:t>
            </w:r>
          </w:p>
        </w:tc>
      </w:tr>
      <w:tr w:rsidR="0042054D" w:rsidRPr="007C5C1E" w:rsidTr="0042054D">
        <w:tc>
          <w:tcPr>
            <w:tcW w:w="2802" w:type="dxa"/>
          </w:tcPr>
          <w:p w:rsidR="007C5C1E" w:rsidRPr="007C5C1E" w:rsidRDefault="007C5C1E" w:rsidP="007C5C1E">
            <w:pPr>
              <w:ind w:firstLine="284"/>
              <w:rPr>
                <w:rFonts w:ascii="Times New Roman" w:hAnsi="Times New Roman"/>
                <w:sz w:val="18"/>
                <w:szCs w:val="18"/>
                <w:lang w:val="ru-RU" w:eastAsia="ru-RU"/>
              </w:rPr>
            </w:pPr>
            <w:r w:rsidRPr="007C5C1E">
              <w:rPr>
                <w:rFonts w:ascii="Times New Roman" w:hAnsi="Times New Roman"/>
                <w:sz w:val="18"/>
                <w:szCs w:val="18"/>
                <w:lang w:val="ru-RU" w:eastAsia="ru-RU"/>
              </w:rPr>
              <w:t>Жилые строения, в т.ч.</w:t>
            </w:r>
          </w:p>
        </w:tc>
        <w:tc>
          <w:tcPr>
            <w:tcW w:w="708"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5,490</w:t>
            </w:r>
          </w:p>
        </w:tc>
        <w:tc>
          <w:tcPr>
            <w:tcW w:w="709"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1,262</w:t>
            </w:r>
          </w:p>
        </w:tc>
        <w:tc>
          <w:tcPr>
            <w:tcW w:w="851"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6,752</w:t>
            </w:r>
          </w:p>
        </w:tc>
        <w:tc>
          <w:tcPr>
            <w:tcW w:w="850"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5,530</w:t>
            </w:r>
          </w:p>
        </w:tc>
        <w:tc>
          <w:tcPr>
            <w:tcW w:w="851"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1,262</w:t>
            </w:r>
          </w:p>
        </w:tc>
        <w:tc>
          <w:tcPr>
            <w:tcW w:w="1134"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6,792</w:t>
            </w:r>
          </w:p>
        </w:tc>
        <w:tc>
          <w:tcPr>
            <w:tcW w:w="1134"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5,760</w:t>
            </w:r>
          </w:p>
        </w:tc>
        <w:tc>
          <w:tcPr>
            <w:tcW w:w="992"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1,262</w:t>
            </w:r>
          </w:p>
        </w:tc>
        <w:tc>
          <w:tcPr>
            <w:tcW w:w="992"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7,022</w:t>
            </w:r>
          </w:p>
        </w:tc>
        <w:tc>
          <w:tcPr>
            <w:tcW w:w="992"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5,990</w:t>
            </w:r>
          </w:p>
        </w:tc>
        <w:tc>
          <w:tcPr>
            <w:tcW w:w="1134"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1,262</w:t>
            </w:r>
          </w:p>
        </w:tc>
        <w:tc>
          <w:tcPr>
            <w:tcW w:w="1134"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7,252</w:t>
            </w:r>
          </w:p>
        </w:tc>
      </w:tr>
      <w:tr w:rsidR="0042054D" w:rsidRPr="007C5C1E" w:rsidTr="0042054D">
        <w:tc>
          <w:tcPr>
            <w:tcW w:w="2802" w:type="dxa"/>
          </w:tcPr>
          <w:p w:rsidR="007C5C1E" w:rsidRPr="007C5C1E" w:rsidRDefault="007C5C1E" w:rsidP="007C5C1E">
            <w:pPr>
              <w:ind w:firstLine="284"/>
              <w:rPr>
                <w:rFonts w:ascii="Times New Roman" w:hAnsi="Times New Roman"/>
                <w:sz w:val="18"/>
                <w:szCs w:val="18"/>
                <w:lang w:val="ru-RU" w:eastAsia="ru-RU"/>
              </w:rPr>
            </w:pPr>
            <w:r w:rsidRPr="007C5C1E">
              <w:rPr>
                <w:rFonts w:ascii="Times New Roman" w:hAnsi="Times New Roman"/>
                <w:sz w:val="18"/>
                <w:szCs w:val="18"/>
                <w:lang w:val="ru-RU" w:eastAsia="ru-RU"/>
              </w:rPr>
              <w:t>Многоквартирные  жилые дома</w:t>
            </w:r>
          </w:p>
        </w:tc>
        <w:tc>
          <w:tcPr>
            <w:tcW w:w="708"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4,146</w:t>
            </w:r>
          </w:p>
        </w:tc>
        <w:tc>
          <w:tcPr>
            <w:tcW w:w="709"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1,262</w:t>
            </w:r>
          </w:p>
        </w:tc>
        <w:tc>
          <w:tcPr>
            <w:tcW w:w="851"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5,408</w:t>
            </w:r>
          </w:p>
        </w:tc>
        <w:tc>
          <w:tcPr>
            <w:tcW w:w="850"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4,146</w:t>
            </w:r>
          </w:p>
        </w:tc>
        <w:tc>
          <w:tcPr>
            <w:tcW w:w="851"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1,262</w:t>
            </w:r>
          </w:p>
        </w:tc>
        <w:tc>
          <w:tcPr>
            <w:tcW w:w="1134"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5,408</w:t>
            </w:r>
          </w:p>
        </w:tc>
        <w:tc>
          <w:tcPr>
            <w:tcW w:w="1134"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4,146</w:t>
            </w:r>
          </w:p>
        </w:tc>
        <w:tc>
          <w:tcPr>
            <w:tcW w:w="992"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1,262</w:t>
            </w:r>
          </w:p>
        </w:tc>
        <w:tc>
          <w:tcPr>
            <w:tcW w:w="992"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5,408</w:t>
            </w:r>
          </w:p>
        </w:tc>
        <w:tc>
          <w:tcPr>
            <w:tcW w:w="992"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4,146</w:t>
            </w:r>
          </w:p>
        </w:tc>
        <w:tc>
          <w:tcPr>
            <w:tcW w:w="1134"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1,262</w:t>
            </w:r>
          </w:p>
        </w:tc>
        <w:tc>
          <w:tcPr>
            <w:tcW w:w="1134"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5,408</w:t>
            </w:r>
          </w:p>
        </w:tc>
      </w:tr>
      <w:tr w:rsidR="0042054D" w:rsidRPr="007C5C1E" w:rsidTr="0042054D">
        <w:tc>
          <w:tcPr>
            <w:tcW w:w="2802" w:type="dxa"/>
          </w:tcPr>
          <w:p w:rsidR="007C5C1E" w:rsidRPr="007C5C1E" w:rsidRDefault="007C5C1E" w:rsidP="007C5C1E">
            <w:pPr>
              <w:ind w:firstLine="284"/>
              <w:rPr>
                <w:rFonts w:ascii="Times New Roman" w:hAnsi="Times New Roman"/>
                <w:sz w:val="18"/>
                <w:szCs w:val="18"/>
                <w:lang w:val="ru-RU" w:eastAsia="ru-RU"/>
              </w:rPr>
            </w:pPr>
            <w:r w:rsidRPr="007C5C1E">
              <w:rPr>
                <w:rFonts w:ascii="Times New Roman" w:hAnsi="Times New Roman"/>
                <w:sz w:val="18"/>
                <w:szCs w:val="18"/>
                <w:lang w:val="ru-RU" w:eastAsia="ru-RU"/>
              </w:rPr>
              <w:t>ИЖС</w:t>
            </w:r>
          </w:p>
        </w:tc>
        <w:tc>
          <w:tcPr>
            <w:tcW w:w="708"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1,344</w:t>
            </w:r>
          </w:p>
        </w:tc>
        <w:tc>
          <w:tcPr>
            <w:tcW w:w="709"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851"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1,344</w:t>
            </w:r>
          </w:p>
        </w:tc>
        <w:tc>
          <w:tcPr>
            <w:tcW w:w="850"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1,384</w:t>
            </w:r>
          </w:p>
        </w:tc>
        <w:tc>
          <w:tcPr>
            <w:tcW w:w="851"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134"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1,384</w:t>
            </w:r>
          </w:p>
        </w:tc>
        <w:tc>
          <w:tcPr>
            <w:tcW w:w="1134"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1,614</w:t>
            </w:r>
          </w:p>
        </w:tc>
        <w:tc>
          <w:tcPr>
            <w:tcW w:w="992"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992"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1,614</w:t>
            </w:r>
          </w:p>
        </w:tc>
        <w:tc>
          <w:tcPr>
            <w:tcW w:w="992"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1,844</w:t>
            </w:r>
          </w:p>
        </w:tc>
        <w:tc>
          <w:tcPr>
            <w:tcW w:w="1134"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134"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1,844</w:t>
            </w:r>
          </w:p>
        </w:tc>
      </w:tr>
      <w:tr w:rsidR="0042054D" w:rsidRPr="007C5C1E" w:rsidTr="0042054D">
        <w:tc>
          <w:tcPr>
            <w:tcW w:w="2802" w:type="dxa"/>
          </w:tcPr>
          <w:p w:rsidR="007C5C1E" w:rsidRPr="007C5C1E" w:rsidRDefault="007C5C1E" w:rsidP="007C5C1E">
            <w:pPr>
              <w:ind w:firstLine="284"/>
              <w:rPr>
                <w:rFonts w:ascii="Times New Roman" w:hAnsi="Times New Roman"/>
                <w:sz w:val="18"/>
                <w:szCs w:val="18"/>
                <w:lang w:val="ru-RU" w:eastAsia="ru-RU"/>
              </w:rPr>
            </w:pPr>
            <w:r w:rsidRPr="007C5C1E">
              <w:rPr>
                <w:rFonts w:ascii="Times New Roman" w:hAnsi="Times New Roman"/>
                <w:sz w:val="18"/>
                <w:szCs w:val="18"/>
                <w:lang w:val="ru-RU" w:eastAsia="ru-RU"/>
              </w:rPr>
              <w:t>АДС, в т.ч.</w:t>
            </w:r>
          </w:p>
        </w:tc>
        <w:tc>
          <w:tcPr>
            <w:tcW w:w="708"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1</w:t>
            </w:r>
            <w:r w:rsidR="0042054D">
              <w:rPr>
                <w:rFonts w:ascii="Times New Roman" w:hAnsi="Times New Roman"/>
                <w:sz w:val="18"/>
                <w:szCs w:val="18"/>
                <w:lang w:val="ru-RU" w:eastAsia="ru-RU"/>
              </w:rPr>
              <w:t>,</w:t>
            </w:r>
            <w:r w:rsidRPr="007C5C1E">
              <w:rPr>
                <w:rFonts w:ascii="Times New Roman" w:hAnsi="Times New Roman"/>
                <w:sz w:val="18"/>
                <w:szCs w:val="18"/>
                <w:lang w:val="ru-RU" w:eastAsia="ru-RU"/>
              </w:rPr>
              <w:t>704</w:t>
            </w:r>
          </w:p>
        </w:tc>
        <w:tc>
          <w:tcPr>
            <w:tcW w:w="709"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0,572</w:t>
            </w:r>
          </w:p>
        </w:tc>
        <w:tc>
          <w:tcPr>
            <w:tcW w:w="851"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2,276</w:t>
            </w:r>
          </w:p>
        </w:tc>
        <w:tc>
          <w:tcPr>
            <w:tcW w:w="850"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1,74</w:t>
            </w:r>
          </w:p>
        </w:tc>
        <w:tc>
          <w:tcPr>
            <w:tcW w:w="851"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0,592</w:t>
            </w:r>
          </w:p>
        </w:tc>
        <w:tc>
          <w:tcPr>
            <w:tcW w:w="1134"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2,376</w:t>
            </w:r>
          </w:p>
        </w:tc>
        <w:tc>
          <w:tcPr>
            <w:tcW w:w="1134"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1,784</w:t>
            </w:r>
          </w:p>
        </w:tc>
        <w:tc>
          <w:tcPr>
            <w:tcW w:w="992"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0,592</w:t>
            </w:r>
          </w:p>
        </w:tc>
        <w:tc>
          <w:tcPr>
            <w:tcW w:w="992"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2,376</w:t>
            </w:r>
          </w:p>
        </w:tc>
        <w:tc>
          <w:tcPr>
            <w:tcW w:w="992"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1,784</w:t>
            </w:r>
          </w:p>
        </w:tc>
        <w:tc>
          <w:tcPr>
            <w:tcW w:w="1134"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0,592</w:t>
            </w:r>
          </w:p>
        </w:tc>
        <w:tc>
          <w:tcPr>
            <w:tcW w:w="1134"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2,376</w:t>
            </w:r>
          </w:p>
        </w:tc>
      </w:tr>
      <w:tr w:rsidR="0042054D" w:rsidRPr="007C5C1E" w:rsidTr="0042054D">
        <w:tc>
          <w:tcPr>
            <w:tcW w:w="2802" w:type="dxa"/>
          </w:tcPr>
          <w:p w:rsidR="007C5C1E" w:rsidRPr="007C5C1E" w:rsidRDefault="007C5C1E" w:rsidP="007C5C1E">
            <w:pPr>
              <w:ind w:firstLine="284"/>
              <w:rPr>
                <w:rFonts w:ascii="Times New Roman" w:hAnsi="Times New Roman"/>
                <w:sz w:val="18"/>
                <w:szCs w:val="18"/>
                <w:lang w:val="ru-RU" w:eastAsia="ru-RU"/>
              </w:rPr>
            </w:pPr>
            <w:r w:rsidRPr="007C5C1E">
              <w:rPr>
                <w:rFonts w:ascii="Times New Roman" w:hAnsi="Times New Roman"/>
                <w:sz w:val="18"/>
                <w:szCs w:val="18"/>
                <w:lang w:val="ru-RU" w:eastAsia="ru-RU"/>
              </w:rPr>
              <w:t>Бюджетные организации</w:t>
            </w:r>
          </w:p>
        </w:tc>
        <w:tc>
          <w:tcPr>
            <w:tcW w:w="708"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0,861</w:t>
            </w:r>
          </w:p>
        </w:tc>
        <w:tc>
          <w:tcPr>
            <w:tcW w:w="709"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0,123</w:t>
            </w:r>
          </w:p>
        </w:tc>
        <w:tc>
          <w:tcPr>
            <w:tcW w:w="851"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0,984</w:t>
            </w:r>
          </w:p>
        </w:tc>
        <w:tc>
          <w:tcPr>
            <w:tcW w:w="850"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0,941</w:t>
            </w:r>
          </w:p>
        </w:tc>
        <w:tc>
          <w:tcPr>
            <w:tcW w:w="851"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0,143</w:t>
            </w:r>
          </w:p>
        </w:tc>
        <w:tc>
          <w:tcPr>
            <w:tcW w:w="1134"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1,084</w:t>
            </w:r>
          </w:p>
        </w:tc>
        <w:tc>
          <w:tcPr>
            <w:tcW w:w="1134"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0,941</w:t>
            </w:r>
          </w:p>
        </w:tc>
        <w:tc>
          <w:tcPr>
            <w:tcW w:w="992"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0,143</w:t>
            </w:r>
          </w:p>
        </w:tc>
        <w:tc>
          <w:tcPr>
            <w:tcW w:w="992"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1,084</w:t>
            </w:r>
          </w:p>
        </w:tc>
        <w:tc>
          <w:tcPr>
            <w:tcW w:w="992"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0,941</w:t>
            </w:r>
          </w:p>
        </w:tc>
        <w:tc>
          <w:tcPr>
            <w:tcW w:w="1134"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0,143</w:t>
            </w:r>
          </w:p>
        </w:tc>
        <w:tc>
          <w:tcPr>
            <w:tcW w:w="1134"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1,084</w:t>
            </w:r>
          </w:p>
        </w:tc>
      </w:tr>
      <w:tr w:rsidR="0042054D" w:rsidRPr="007C5C1E" w:rsidTr="0042054D">
        <w:tc>
          <w:tcPr>
            <w:tcW w:w="2802" w:type="dxa"/>
          </w:tcPr>
          <w:p w:rsidR="007C5C1E" w:rsidRPr="007C5C1E" w:rsidRDefault="007C5C1E" w:rsidP="007C5C1E">
            <w:pPr>
              <w:ind w:firstLine="284"/>
              <w:rPr>
                <w:rFonts w:ascii="Times New Roman" w:hAnsi="Times New Roman"/>
                <w:sz w:val="18"/>
                <w:szCs w:val="18"/>
                <w:lang w:val="ru-RU" w:eastAsia="ru-RU"/>
              </w:rPr>
            </w:pPr>
            <w:r w:rsidRPr="007C5C1E">
              <w:rPr>
                <w:rFonts w:ascii="Times New Roman" w:hAnsi="Times New Roman"/>
                <w:sz w:val="18"/>
                <w:szCs w:val="18"/>
                <w:lang w:val="ru-RU" w:eastAsia="ru-RU"/>
              </w:rPr>
              <w:t>Прочие организации</w:t>
            </w:r>
          </w:p>
        </w:tc>
        <w:tc>
          <w:tcPr>
            <w:tcW w:w="708"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0,843</w:t>
            </w:r>
          </w:p>
        </w:tc>
        <w:tc>
          <w:tcPr>
            <w:tcW w:w="709"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0,449</w:t>
            </w:r>
          </w:p>
        </w:tc>
        <w:tc>
          <w:tcPr>
            <w:tcW w:w="851"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1,292</w:t>
            </w:r>
          </w:p>
        </w:tc>
        <w:tc>
          <w:tcPr>
            <w:tcW w:w="850"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0,843</w:t>
            </w:r>
          </w:p>
        </w:tc>
        <w:tc>
          <w:tcPr>
            <w:tcW w:w="851"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0,449</w:t>
            </w:r>
          </w:p>
        </w:tc>
        <w:tc>
          <w:tcPr>
            <w:tcW w:w="1134"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1,292</w:t>
            </w:r>
          </w:p>
        </w:tc>
        <w:tc>
          <w:tcPr>
            <w:tcW w:w="1134"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0,843</w:t>
            </w:r>
          </w:p>
        </w:tc>
        <w:tc>
          <w:tcPr>
            <w:tcW w:w="992"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0,449</w:t>
            </w:r>
          </w:p>
        </w:tc>
        <w:tc>
          <w:tcPr>
            <w:tcW w:w="992"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1,292</w:t>
            </w:r>
          </w:p>
        </w:tc>
        <w:tc>
          <w:tcPr>
            <w:tcW w:w="992"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0,843</w:t>
            </w:r>
          </w:p>
        </w:tc>
        <w:tc>
          <w:tcPr>
            <w:tcW w:w="1134"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0,449</w:t>
            </w:r>
          </w:p>
        </w:tc>
        <w:tc>
          <w:tcPr>
            <w:tcW w:w="1134"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1,292</w:t>
            </w:r>
          </w:p>
        </w:tc>
      </w:tr>
      <w:tr w:rsidR="0042054D" w:rsidRPr="007C5C1E" w:rsidTr="0042054D">
        <w:tc>
          <w:tcPr>
            <w:tcW w:w="2802" w:type="dxa"/>
          </w:tcPr>
          <w:p w:rsidR="007C5C1E" w:rsidRPr="007C5C1E" w:rsidRDefault="007C5C1E" w:rsidP="007C5C1E">
            <w:pPr>
              <w:ind w:firstLine="284"/>
              <w:rPr>
                <w:rFonts w:ascii="Times New Roman" w:hAnsi="Times New Roman"/>
                <w:sz w:val="18"/>
                <w:szCs w:val="18"/>
                <w:lang w:val="ru-RU" w:eastAsia="ru-RU"/>
              </w:rPr>
            </w:pPr>
            <w:r w:rsidRPr="007C5C1E">
              <w:rPr>
                <w:rFonts w:ascii="Times New Roman" w:hAnsi="Times New Roman"/>
                <w:sz w:val="18"/>
                <w:szCs w:val="18"/>
                <w:lang w:val="ru-RU" w:eastAsia="ru-RU"/>
              </w:rPr>
              <w:t>Промышленные строения</w:t>
            </w:r>
          </w:p>
        </w:tc>
        <w:tc>
          <w:tcPr>
            <w:tcW w:w="708" w:type="dxa"/>
          </w:tcPr>
          <w:p w:rsidR="007C5C1E" w:rsidRPr="007C5C1E" w:rsidRDefault="007C5C1E" w:rsidP="0042054D">
            <w:pPr>
              <w:rPr>
                <w:rFonts w:ascii="Times New Roman" w:hAnsi="Times New Roman"/>
                <w:sz w:val="18"/>
                <w:szCs w:val="18"/>
                <w:lang w:eastAsia="ru-RU"/>
              </w:rPr>
            </w:pPr>
            <w:r w:rsidRPr="007C5C1E">
              <w:rPr>
                <w:rFonts w:ascii="Times New Roman" w:hAnsi="Times New Roman"/>
                <w:sz w:val="18"/>
                <w:szCs w:val="18"/>
                <w:lang w:val="ru-RU" w:eastAsia="ru-RU"/>
              </w:rPr>
              <w:t>0,000</w:t>
            </w:r>
          </w:p>
        </w:tc>
        <w:tc>
          <w:tcPr>
            <w:tcW w:w="709" w:type="dxa"/>
          </w:tcPr>
          <w:p w:rsidR="007C5C1E" w:rsidRPr="007C5C1E" w:rsidRDefault="007C5C1E" w:rsidP="0042054D">
            <w:pPr>
              <w:rPr>
                <w:rFonts w:ascii="Times New Roman" w:hAnsi="Times New Roman"/>
                <w:sz w:val="18"/>
                <w:szCs w:val="18"/>
                <w:lang w:eastAsia="ru-RU"/>
              </w:rPr>
            </w:pPr>
            <w:r w:rsidRPr="007C5C1E">
              <w:rPr>
                <w:rFonts w:ascii="Times New Roman" w:hAnsi="Times New Roman"/>
                <w:sz w:val="18"/>
                <w:szCs w:val="18"/>
                <w:lang w:val="ru-RU" w:eastAsia="ru-RU"/>
              </w:rPr>
              <w:t>0,000</w:t>
            </w:r>
          </w:p>
        </w:tc>
        <w:tc>
          <w:tcPr>
            <w:tcW w:w="851" w:type="dxa"/>
          </w:tcPr>
          <w:p w:rsidR="007C5C1E" w:rsidRPr="007C5C1E" w:rsidRDefault="007C5C1E" w:rsidP="0042054D">
            <w:pPr>
              <w:rPr>
                <w:rFonts w:ascii="Times New Roman" w:hAnsi="Times New Roman"/>
                <w:sz w:val="18"/>
                <w:szCs w:val="18"/>
                <w:lang w:eastAsia="ru-RU"/>
              </w:rPr>
            </w:pPr>
            <w:r w:rsidRPr="007C5C1E">
              <w:rPr>
                <w:rFonts w:ascii="Times New Roman" w:hAnsi="Times New Roman"/>
                <w:sz w:val="18"/>
                <w:szCs w:val="18"/>
                <w:lang w:val="ru-RU" w:eastAsia="ru-RU"/>
              </w:rPr>
              <w:t>0,000</w:t>
            </w:r>
          </w:p>
        </w:tc>
        <w:tc>
          <w:tcPr>
            <w:tcW w:w="850" w:type="dxa"/>
          </w:tcPr>
          <w:p w:rsidR="007C5C1E" w:rsidRPr="007C5C1E" w:rsidRDefault="007C5C1E" w:rsidP="0042054D">
            <w:pPr>
              <w:rPr>
                <w:rFonts w:ascii="Times New Roman" w:hAnsi="Times New Roman"/>
                <w:sz w:val="18"/>
                <w:szCs w:val="18"/>
                <w:lang w:eastAsia="ru-RU"/>
              </w:rPr>
            </w:pPr>
            <w:r w:rsidRPr="007C5C1E">
              <w:rPr>
                <w:rFonts w:ascii="Times New Roman" w:hAnsi="Times New Roman"/>
                <w:sz w:val="18"/>
                <w:szCs w:val="18"/>
                <w:lang w:val="ru-RU" w:eastAsia="ru-RU"/>
              </w:rPr>
              <w:t>0,000</w:t>
            </w:r>
          </w:p>
        </w:tc>
        <w:tc>
          <w:tcPr>
            <w:tcW w:w="851"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134"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134"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992"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992"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992"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134"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c>
          <w:tcPr>
            <w:tcW w:w="1134" w:type="dxa"/>
          </w:tcPr>
          <w:p w:rsidR="007C5C1E" w:rsidRPr="007C5C1E" w:rsidRDefault="007C5C1E" w:rsidP="0042054D">
            <w:pPr>
              <w:rPr>
                <w:rFonts w:ascii="Times New Roman" w:hAnsi="Times New Roman"/>
                <w:sz w:val="18"/>
                <w:szCs w:val="18"/>
                <w:lang w:val="ru-RU" w:eastAsia="ru-RU"/>
              </w:rPr>
            </w:pPr>
            <w:r w:rsidRPr="007C5C1E">
              <w:rPr>
                <w:rFonts w:ascii="Times New Roman" w:hAnsi="Times New Roman"/>
                <w:sz w:val="18"/>
                <w:szCs w:val="18"/>
                <w:lang w:val="ru-RU" w:eastAsia="ru-RU"/>
              </w:rPr>
              <w:t>0,000</w:t>
            </w:r>
          </w:p>
        </w:tc>
      </w:tr>
    </w:tbl>
    <w:p w:rsidR="006B0DEA" w:rsidRDefault="006B0DEA" w:rsidP="0065326D"/>
    <w:p w:rsidR="004E3E65" w:rsidRDefault="004E3E65" w:rsidP="0065326D">
      <w:pPr>
        <w:ind w:firstLine="284"/>
        <w:rPr>
          <w:rFonts w:ascii="Times New Roman" w:hAnsi="Times New Roman"/>
          <w:b/>
          <w:lang w:eastAsia="ru-RU"/>
        </w:rPr>
      </w:pPr>
    </w:p>
    <w:p w:rsidR="004E3E65" w:rsidRPr="004E3E65" w:rsidRDefault="004E3E65" w:rsidP="004E3E65">
      <w:pPr>
        <w:rPr>
          <w:rFonts w:ascii="Times New Roman" w:hAnsi="Times New Roman"/>
          <w:lang w:eastAsia="ru-RU"/>
        </w:rPr>
      </w:pPr>
    </w:p>
    <w:p w:rsidR="004E3E65" w:rsidRPr="004E3E65" w:rsidRDefault="004E3E65" w:rsidP="004E3E65">
      <w:pPr>
        <w:rPr>
          <w:rFonts w:ascii="Times New Roman" w:hAnsi="Times New Roman"/>
          <w:lang w:eastAsia="ru-RU"/>
        </w:rPr>
      </w:pPr>
    </w:p>
    <w:p w:rsidR="004E3E65" w:rsidRPr="004E3E65" w:rsidRDefault="004E3E65" w:rsidP="004E3E65">
      <w:pPr>
        <w:rPr>
          <w:rFonts w:ascii="Times New Roman" w:hAnsi="Times New Roman"/>
          <w:lang w:eastAsia="ru-RU"/>
        </w:rPr>
      </w:pPr>
    </w:p>
    <w:p w:rsidR="004E3E65" w:rsidRPr="004E3E65" w:rsidRDefault="004E3E65" w:rsidP="004E3E65">
      <w:pPr>
        <w:rPr>
          <w:rFonts w:ascii="Times New Roman" w:hAnsi="Times New Roman"/>
          <w:lang w:eastAsia="ru-RU"/>
        </w:rPr>
      </w:pPr>
    </w:p>
    <w:p w:rsidR="004E3E65" w:rsidRPr="004E3E65" w:rsidRDefault="004E3E65" w:rsidP="004E3E65">
      <w:pPr>
        <w:rPr>
          <w:rFonts w:ascii="Times New Roman" w:hAnsi="Times New Roman"/>
          <w:lang w:eastAsia="ru-RU"/>
        </w:rPr>
      </w:pPr>
    </w:p>
    <w:p w:rsidR="004E3E65" w:rsidRPr="004E3E65" w:rsidRDefault="004E3E65" w:rsidP="004E3E65">
      <w:pPr>
        <w:rPr>
          <w:rFonts w:ascii="Times New Roman" w:hAnsi="Times New Roman"/>
          <w:lang w:eastAsia="ru-RU"/>
        </w:rPr>
      </w:pPr>
    </w:p>
    <w:p w:rsidR="004E3E65" w:rsidRPr="004E3E65" w:rsidRDefault="004E3E65" w:rsidP="004E3E65">
      <w:pPr>
        <w:rPr>
          <w:rFonts w:ascii="Times New Roman" w:hAnsi="Times New Roman"/>
          <w:lang w:eastAsia="ru-RU"/>
        </w:rPr>
      </w:pPr>
    </w:p>
    <w:p w:rsidR="004E3E65" w:rsidRDefault="004E3E65" w:rsidP="004E3E65">
      <w:pPr>
        <w:tabs>
          <w:tab w:val="left" w:pos="3345"/>
        </w:tabs>
        <w:rPr>
          <w:rFonts w:ascii="Times New Roman" w:hAnsi="Times New Roman"/>
          <w:lang w:eastAsia="ru-RU"/>
        </w:rPr>
        <w:sectPr w:rsidR="004E3E65" w:rsidSect="0065326D">
          <w:pgSz w:w="16838" w:h="11906" w:orient="landscape"/>
          <w:pgMar w:top="1560" w:right="1134" w:bottom="850" w:left="1418" w:header="708" w:footer="708" w:gutter="0"/>
          <w:cols w:space="708"/>
          <w:docGrid w:linePitch="360"/>
        </w:sectPr>
      </w:pPr>
      <w:r>
        <w:rPr>
          <w:rFonts w:ascii="Times New Roman" w:hAnsi="Times New Roman"/>
          <w:lang w:eastAsia="ru-RU"/>
        </w:rPr>
        <w:tab/>
      </w:r>
    </w:p>
    <w:p w:rsidR="006B0DEA" w:rsidRPr="0065326D" w:rsidRDefault="006B0DEA" w:rsidP="0065326D">
      <w:pPr>
        <w:ind w:left="550" w:hanging="550"/>
        <w:rPr>
          <w:rFonts w:ascii="Times New Roman" w:hAnsi="Times New Roman"/>
          <w:b/>
          <w:sz w:val="24"/>
          <w:szCs w:val="24"/>
          <w:lang w:val="ru-RU"/>
        </w:rPr>
      </w:pPr>
      <w:r w:rsidRPr="0065326D">
        <w:rPr>
          <w:rFonts w:ascii="Times New Roman" w:hAnsi="Times New Roman"/>
          <w:b/>
          <w:sz w:val="24"/>
          <w:szCs w:val="24"/>
          <w:lang w:val="ru-RU"/>
        </w:rPr>
        <w:lastRenderedPageBreak/>
        <w:t xml:space="preserve">2.5. Прогноз перспективного потребления тепловой энергии отдельными категориями потребителей, в том числе социально значимыми, для которых устанавливаются льготные тарифы на тепловую энергию </w:t>
      </w:r>
    </w:p>
    <w:p w:rsidR="006B0DEA" w:rsidRPr="0065326D" w:rsidRDefault="006B0DEA" w:rsidP="0065326D">
      <w:pPr>
        <w:rPr>
          <w:rFonts w:ascii="Times New Roman" w:hAnsi="Times New Roman"/>
          <w:b/>
          <w:sz w:val="24"/>
          <w:szCs w:val="24"/>
          <w:lang w:val="ru-RU"/>
        </w:rPr>
      </w:pPr>
    </w:p>
    <w:p w:rsidR="006B0DEA" w:rsidRPr="005E309A" w:rsidRDefault="006B0DEA" w:rsidP="0065326D">
      <w:pPr>
        <w:pStyle w:val="ConsPlusNormal"/>
        <w:ind w:firstLine="540"/>
        <w:jc w:val="both"/>
        <w:rPr>
          <w:rFonts w:ascii="Times New Roman" w:hAnsi="Times New Roman" w:cs="Times New Roman"/>
          <w:sz w:val="24"/>
          <w:szCs w:val="24"/>
        </w:rPr>
      </w:pPr>
      <w:r w:rsidRPr="005E309A">
        <w:rPr>
          <w:rFonts w:ascii="Times New Roman" w:hAnsi="Times New Roman" w:cs="Times New Roman"/>
          <w:sz w:val="24"/>
          <w:szCs w:val="24"/>
        </w:rPr>
        <w:t>Согласно ст. 10 Федерального закона от 27.07.2010 г. № 190-ФЗ «О теплоснабжении» наряду со льготами, установленными федеральными законами в отношении физических лиц, льготные тарифы на тепловую энергию (мощность), теплоноситель устанавливаются при наличии соответствующего закона субъекта Российской Федерации. Законом субъекта Российской Федерации устанавливаются лица, имеющие право на льготы, основания для предоставления льгот и порядок компенсации выпадающих доходов теплоснабжающих организаций. Перечень потребителей или категорий потребителей тепловой энергии (мощности), теплоносителя, имеющих право на льготные тарифы на тепловую энергию (мощность), теплоноситель (за исключением физических лиц), подлежит опубликованию в порядке, установленном правилами регулирования цен (тарифов) в сфере теплоснабжения, утвержденными Правительством Российской Федерации.</w:t>
      </w:r>
    </w:p>
    <w:p w:rsidR="006B0DEA" w:rsidRPr="005E309A" w:rsidRDefault="006B0DEA" w:rsidP="0065326D">
      <w:pPr>
        <w:pStyle w:val="ConsPlusNormal"/>
        <w:ind w:firstLine="540"/>
        <w:jc w:val="both"/>
        <w:rPr>
          <w:rFonts w:ascii="Times New Roman" w:hAnsi="Times New Roman" w:cs="Times New Roman"/>
          <w:sz w:val="24"/>
          <w:szCs w:val="24"/>
        </w:rPr>
      </w:pPr>
      <w:r w:rsidRPr="005E309A">
        <w:rPr>
          <w:rFonts w:ascii="Times New Roman" w:hAnsi="Times New Roman" w:cs="Times New Roman"/>
          <w:sz w:val="24"/>
          <w:szCs w:val="24"/>
        </w:rPr>
        <w:t>Перечень социально-значимых категорий потребителей приведен в п. 95 Постановления Правительства РФ от 8.08.2012 № 808 «Об организации теплоснабжения в РФ и о внесении изменений в некоторые акты Правительства РФ». Согласно документу, к социально значимым категориям потребителей (объектам потребителей) относятся:</w:t>
      </w:r>
    </w:p>
    <w:p w:rsidR="006B0DEA" w:rsidRPr="005E309A" w:rsidRDefault="006B0DEA" w:rsidP="0065326D">
      <w:pPr>
        <w:pStyle w:val="ConsPlusNormal"/>
        <w:jc w:val="both"/>
        <w:rPr>
          <w:rFonts w:ascii="Times New Roman" w:hAnsi="Times New Roman" w:cs="Times New Roman"/>
          <w:sz w:val="24"/>
          <w:szCs w:val="24"/>
        </w:rPr>
      </w:pPr>
      <w:r w:rsidRPr="005E309A">
        <w:rPr>
          <w:rFonts w:ascii="Times New Roman" w:hAnsi="Times New Roman" w:cs="Times New Roman"/>
          <w:sz w:val="24"/>
          <w:szCs w:val="24"/>
        </w:rPr>
        <w:t>- органы государственной власти;</w:t>
      </w:r>
    </w:p>
    <w:p w:rsidR="006B0DEA" w:rsidRPr="005E309A" w:rsidRDefault="006B0DEA" w:rsidP="0065326D">
      <w:pPr>
        <w:pStyle w:val="ConsPlusNormal"/>
        <w:jc w:val="both"/>
        <w:rPr>
          <w:rFonts w:ascii="Times New Roman" w:hAnsi="Times New Roman" w:cs="Times New Roman"/>
          <w:sz w:val="24"/>
          <w:szCs w:val="24"/>
        </w:rPr>
      </w:pPr>
      <w:r w:rsidRPr="005E309A">
        <w:rPr>
          <w:rFonts w:ascii="Times New Roman" w:hAnsi="Times New Roman" w:cs="Times New Roman"/>
          <w:sz w:val="24"/>
          <w:szCs w:val="24"/>
        </w:rPr>
        <w:t>- медицинские учреждения;</w:t>
      </w:r>
    </w:p>
    <w:p w:rsidR="006B0DEA" w:rsidRPr="005E309A" w:rsidRDefault="006B0DEA" w:rsidP="0065326D">
      <w:pPr>
        <w:pStyle w:val="ConsPlusNormal"/>
        <w:jc w:val="both"/>
        <w:rPr>
          <w:rFonts w:ascii="Times New Roman" w:hAnsi="Times New Roman" w:cs="Times New Roman"/>
          <w:sz w:val="24"/>
          <w:szCs w:val="24"/>
        </w:rPr>
      </w:pPr>
      <w:r w:rsidRPr="005E309A">
        <w:rPr>
          <w:rFonts w:ascii="Times New Roman" w:hAnsi="Times New Roman" w:cs="Times New Roman"/>
          <w:sz w:val="24"/>
          <w:szCs w:val="24"/>
        </w:rPr>
        <w:t>- учебные заведения начального и среднего образования;</w:t>
      </w:r>
    </w:p>
    <w:p w:rsidR="006B0DEA" w:rsidRPr="005E309A" w:rsidRDefault="006B0DEA" w:rsidP="0065326D">
      <w:pPr>
        <w:pStyle w:val="ConsPlusNormal"/>
        <w:jc w:val="both"/>
        <w:rPr>
          <w:rFonts w:ascii="Times New Roman" w:hAnsi="Times New Roman" w:cs="Times New Roman"/>
          <w:sz w:val="24"/>
          <w:szCs w:val="24"/>
        </w:rPr>
      </w:pPr>
      <w:r w:rsidRPr="005E309A">
        <w:rPr>
          <w:rFonts w:ascii="Times New Roman" w:hAnsi="Times New Roman" w:cs="Times New Roman"/>
          <w:sz w:val="24"/>
          <w:szCs w:val="24"/>
        </w:rPr>
        <w:t>- учреждения социального обеспечения;</w:t>
      </w:r>
    </w:p>
    <w:p w:rsidR="006B0DEA" w:rsidRPr="005E309A" w:rsidRDefault="006B0DEA" w:rsidP="0065326D">
      <w:pPr>
        <w:pStyle w:val="ConsPlusNormal"/>
        <w:jc w:val="both"/>
        <w:rPr>
          <w:rFonts w:ascii="Times New Roman" w:hAnsi="Times New Roman" w:cs="Times New Roman"/>
          <w:sz w:val="24"/>
          <w:szCs w:val="24"/>
        </w:rPr>
      </w:pPr>
      <w:r w:rsidRPr="005E309A">
        <w:rPr>
          <w:rFonts w:ascii="Times New Roman" w:hAnsi="Times New Roman" w:cs="Times New Roman"/>
          <w:sz w:val="24"/>
          <w:szCs w:val="24"/>
        </w:rPr>
        <w:t>- метрополитен;</w:t>
      </w:r>
    </w:p>
    <w:p w:rsidR="006B0DEA" w:rsidRPr="005E309A" w:rsidRDefault="006B0DEA" w:rsidP="0065326D">
      <w:pPr>
        <w:pStyle w:val="ConsPlusNormal"/>
        <w:jc w:val="both"/>
        <w:rPr>
          <w:rFonts w:ascii="Times New Roman" w:hAnsi="Times New Roman" w:cs="Times New Roman"/>
          <w:sz w:val="24"/>
          <w:szCs w:val="24"/>
        </w:rPr>
      </w:pPr>
      <w:r w:rsidRPr="005E309A">
        <w:rPr>
          <w:rFonts w:ascii="Times New Roman" w:hAnsi="Times New Roman" w:cs="Times New Roman"/>
          <w:sz w:val="24"/>
          <w:szCs w:val="24"/>
        </w:rPr>
        <w:t>- воинские части Министерства обороны Российской Федерации, Министерства внутренних дел Российской Федерации, Федеральной службы безопасности, Министерства Российской Федерации по делам гражданской обороны, чрезвычайным ситуациям и ликвидации последствий стихийных бедствий, Федеральной службы охраны Российской Федерации;</w:t>
      </w:r>
    </w:p>
    <w:p w:rsidR="006B0DEA" w:rsidRPr="005E309A" w:rsidRDefault="006B0DEA" w:rsidP="0065326D">
      <w:pPr>
        <w:pStyle w:val="ConsPlusNormal"/>
        <w:jc w:val="both"/>
        <w:rPr>
          <w:rFonts w:ascii="Times New Roman" w:hAnsi="Times New Roman" w:cs="Times New Roman"/>
          <w:sz w:val="24"/>
          <w:szCs w:val="24"/>
        </w:rPr>
      </w:pPr>
      <w:r w:rsidRPr="005E309A">
        <w:rPr>
          <w:rFonts w:ascii="Times New Roman" w:hAnsi="Times New Roman" w:cs="Times New Roman"/>
          <w:sz w:val="24"/>
          <w:szCs w:val="24"/>
        </w:rPr>
        <w:t>- исправительно-трудовые учреждения, следственные изоляторы, тюрьмы;</w:t>
      </w:r>
    </w:p>
    <w:p w:rsidR="006B0DEA" w:rsidRPr="005E309A" w:rsidRDefault="006B0DEA" w:rsidP="0065326D">
      <w:pPr>
        <w:pStyle w:val="ConsPlusNormal"/>
        <w:jc w:val="both"/>
        <w:rPr>
          <w:rFonts w:ascii="Times New Roman" w:hAnsi="Times New Roman" w:cs="Times New Roman"/>
          <w:sz w:val="24"/>
          <w:szCs w:val="24"/>
        </w:rPr>
      </w:pPr>
      <w:r w:rsidRPr="005E309A">
        <w:rPr>
          <w:rFonts w:ascii="Times New Roman" w:hAnsi="Times New Roman" w:cs="Times New Roman"/>
          <w:sz w:val="24"/>
          <w:szCs w:val="24"/>
        </w:rPr>
        <w:t>- федеральные ядерные центры и объекты, работающие с ядерным топливом и материалами;</w:t>
      </w:r>
    </w:p>
    <w:p w:rsidR="006B0DEA" w:rsidRPr="005E309A" w:rsidRDefault="006B0DEA" w:rsidP="0065326D">
      <w:pPr>
        <w:pStyle w:val="ConsPlusNormal"/>
        <w:jc w:val="both"/>
        <w:rPr>
          <w:rFonts w:ascii="Times New Roman" w:hAnsi="Times New Roman" w:cs="Times New Roman"/>
          <w:sz w:val="24"/>
          <w:szCs w:val="24"/>
        </w:rPr>
      </w:pPr>
      <w:r w:rsidRPr="005E309A">
        <w:rPr>
          <w:rFonts w:ascii="Times New Roman" w:hAnsi="Times New Roman" w:cs="Times New Roman"/>
          <w:sz w:val="24"/>
          <w:szCs w:val="24"/>
        </w:rPr>
        <w:t>- объекты по производству взрывчатых веществ и боеприпасов, выполняющие государственный оборонный заказ, с непрерывным технологическим процессом, требующим поставок тепловой энергии;</w:t>
      </w:r>
    </w:p>
    <w:p w:rsidR="006B0DEA" w:rsidRPr="005E309A" w:rsidRDefault="006B0DEA" w:rsidP="0065326D">
      <w:pPr>
        <w:pStyle w:val="ConsPlusNormal"/>
        <w:jc w:val="both"/>
        <w:rPr>
          <w:rFonts w:ascii="Times New Roman" w:hAnsi="Times New Roman" w:cs="Times New Roman"/>
          <w:sz w:val="24"/>
          <w:szCs w:val="24"/>
        </w:rPr>
      </w:pPr>
      <w:r w:rsidRPr="005E309A">
        <w:rPr>
          <w:rFonts w:ascii="Times New Roman" w:hAnsi="Times New Roman" w:cs="Times New Roman"/>
          <w:sz w:val="24"/>
          <w:szCs w:val="24"/>
        </w:rPr>
        <w:t>- животноводческие и птицеводческие хозяйства, теплицы;</w:t>
      </w:r>
    </w:p>
    <w:p w:rsidR="006B0DEA" w:rsidRPr="005E309A" w:rsidRDefault="006B0DEA" w:rsidP="0065326D">
      <w:pPr>
        <w:pStyle w:val="ConsPlusNormal"/>
        <w:jc w:val="both"/>
        <w:rPr>
          <w:rFonts w:ascii="Times New Roman" w:hAnsi="Times New Roman" w:cs="Times New Roman"/>
          <w:sz w:val="24"/>
          <w:szCs w:val="24"/>
        </w:rPr>
      </w:pPr>
      <w:r w:rsidRPr="005E309A">
        <w:rPr>
          <w:rFonts w:ascii="Times New Roman" w:hAnsi="Times New Roman" w:cs="Times New Roman"/>
          <w:sz w:val="24"/>
          <w:szCs w:val="24"/>
        </w:rPr>
        <w:t>- объекты вентиляции, водоотлива и основные подъемные устройства угольных и горнорудных организаций;</w:t>
      </w:r>
    </w:p>
    <w:p w:rsidR="006B0DEA" w:rsidRDefault="006B0DEA" w:rsidP="0065326D">
      <w:pPr>
        <w:pStyle w:val="ConsPlusNormal"/>
        <w:jc w:val="both"/>
        <w:rPr>
          <w:rFonts w:ascii="Times New Roman" w:hAnsi="Times New Roman" w:cs="Times New Roman"/>
          <w:sz w:val="24"/>
          <w:szCs w:val="24"/>
        </w:rPr>
      </w:pPr>
      <w:r w:rsidRPr="005E309A">
        <w:rPr>
          <w:rFonts w:ascii="Times New Roman" w:hAnsi="Times New Roman" w:cs="Times New Roman"/>
          <w:sz w:val="24"/>
          <w:szCs w:val="24"/>
        </w:rPr>
        <w:t>- объекты систем диспетчерского управления железнодорожного, водного и воздушного транспорта.</w:t>
      </w:r>
    </w:p>
    <w:p w:rsidR="006B0DEA" w:rsidRDefault="006B0DEA" w:rsidP="0065326D">
      <w:pPr>
        <w:pStyle w:val="ConsPlusNormal"/>
        <w:jc w:val="both"/>
      </w:pPr>
      <w:r>
        <w:rPr>
          <w:rFonts w:ascii="Times New Roman" w:hAnsi="Times New Roman" w:cs="Times New Roman"/>
          <w:sz w:val="24"/>
          <w:szCs w:val="24"/>
        </w:rPr>
        <w:tab/>
        <w:t>В расчетный период проектирования схемы теплоснабжения Октябрьского СП ввод социально значимых объектов не планируется.</w:t>
      </w:r>
    </w:p>
    <w:p w:rsidR="006B0DEA" w:rsidRPr="0065326D" w:rsidRDefault="006B0DEA" w:rsidP="0065326D">
      <w:pPr>
        <w:rPr>
          <w:rFonts w:ascii="Times New Roman" w:hAnsi="Times New Roman"/>
          <w:sz w:val="24"/>
          <w:szCs w:val="24"/>
          <w:lang w:val="ru-RU"/>
        </w:rPr>
      </w:pPr>
    </w:p>
    <w:p w:rsidR="006B0DEA" w:rsidRPr="0065326D" w:rsidRDefault="006B0DEA" w:rsidP="0065326D">
      <w:pPr>
        <w:rPr>
          <w:rFonts w:ascii="Times New Roman" w:hAnsi="Times New Roman"/>
          <w:sz w:val="24"/>
          <w:szCs w:val="24"/>
          <w:lang w:val="ru-RU"/>
        </w:rPr>
        <w:sectPr w:rsidR="006B0DEA" w:rsidRPr="0065326D" w:rsidSect="0065326D">
          <w:pgSz w:w="11906" w:h="16838"/>
          <w:pgMar w:top="1134" w:right="850" w:bottom="1134" w:left="1560" w:header="708" w:footer="708" w:gutter="0"/>
          <w:cols w:space="708"/>
          <w:docGrid w:linePitch="360"/>
        </w:sectPr>
      </w:pPr>
    </w:p>
    <w:p w:rsidR="006B0DEA" w:rsidRPr="0065326D" w:rsidRDefault="006B0DEA" w:rsidP="0065326D">
      <w:pPr>
        <w:rPr>
          <w:rFonts w:ascii="Times New Roman" w:hAnsi="Times New Roman"/>
          <w:b/>
          <w:color w:val="000000"/>
          <w:sz w:val="24"/>
          <w:szCs w:val="24"/>
          <w:lang w:val="ru-RU" w:eastAsia="ru-RU"/>
        </w:rPr>
      </w:pPr>
      <w:r w:rsidRPr="0065326D">
        <w:rPr>
          <w:rFonts w:ascii="Times New Roman" w:hAnsi="Times New Roman"/>
          <w:b/>
          <w:color w:val="000000"/>
          <w:sz w:val="24"/>
          <w:szCs w:val="24"/>
          <w:lang w:val="ru-RU" w:eastAsia="ru-RU"/>
        </w:rPr>
        <w:lastRenderedPageBreak/>
        <w:t xml:space="preserve">Таблица 2.5.1. Прогноз теплопотребления нарастающим итогом </w:t>
      </w:r>
      <w:r>
        <w:rPr>
          <w:rFonts w:ascii="Times New Roman" w:hAnsi="Times New Roman"/>
          <w:b/>
          <w:color w:val="000000"/>
          <w:sz w:val="24"/>
          <w:szCs w:val="24"/>
          <w:lang w:val="ru-RU" w:eastAsia="ru-RU"/>
        </w:rPr>
        <w:t>поОктябрьскому СП,</w:t>
      </w:r>
      <w:r w:rsidR="00097AD8">
        <w:rPr>
          <w:rFonts w:ascii="Times New Roman" w:hAnsi="Times New Roman"/>
          <w:b/>
          <w:color w:val="000000"/>
          <w:sz w:val="24"/>
          <w:szCs w:val="24"/>
          <w:lang w:val="ru-RU" w:eastAsia="ru-RU"/>
        </w:rPr>
        <w:t>Гкал (20</w:t>
      </w:r>
      <w:r w:rsidR="004E3E65">
        <w:rPr>
          <w:rFonts w:ascii="Times New Roman" w:hAnsi="Times New Roman"/>
          <w:b/>
          <w:color w:val="000000"/>
          <w:sz w:val="24"/>
          <w:szCs w:val="24"/>
          <w:lang w:val="ru-RU" w:eastAsia="ru-RU"/>
        </w:rPr>
        <w:t>19</w:t>
      </w:r>
      <w:r w:rsidRPr="0065326D">
        <w:rPr>
          <w:rFonts w:ascii="Times New Roman" w:hAnsi="Times New Roman"/>
          <w:b/>
          <w:color w:val="000000"/>
          <w:sz w:val="24"/>
          <w:szCs w:val="24"/>
          <w:lang w:val="ru-RU" w:eastAsia="ru-RU"/>
        </w:rPr>
        <w:t>-2029г.г.)</w:t>
      </w:r>
    </w:p>
    <w:tbl>
      <w:tblPr>
        <w:tblW w:w="14354" w:type="dxa"/>
        <w:tblInd w:w="108" w:type="dxa"/>
        <w:tblLook w:val="00A0" w:firstRow="1" w:lastRow="0" w:firstColumn="1" w:lastColumn="0" w:noHBand="0" w:noVBand="0"/>
      </w:tblPr>
      <w:tblGrid>
        <w:gridCol w:w="3160"/>
        <w:gridCol w:w="716"/>
        <w:gridCol w:w="680"/>
        <w:gridCol w:w="758"/>
        <w:gridCol w:w="758"/>
        <w:gridCol w:w="626"/>
        <w:gridCol w:w="758"/>
        <w:gridCol w:w="758"/>
        <w:gridCol w:w="626"/>
        <w:gridCol w:w="758"/>
        <w:gridCol w:w="736"/>
        <w:gridCol w:w="716"/>
        <w:gridCol w:w="736"/>
        <w:gridCol w:w="796"/>
        <w:gridCol w:w="796"/>
        <w:gridCol w:w="976"/>
      </w:tblGrid>
      <w:tr w:rsidR="006B0DEA" w:rsidRPr="006B14D2" w:rsidTr="006B14D2">
        <w:trPr>
          <w:trHeight w:val="288"/>
        </w:trPr>
        <w:tc>
          <w:tcPr>
            <w:tcW w:w="3160" w:type="dxa"/>
            <w:vMerge w:val="restart"/>
            <w:tcBorders>
              <w:top w:val="single" w:sz="4" w:space="0" w:color="auto"/>
              <w:left w:val="single" w:sz="4" w:space="0" w:color="auto"/>
              <w:bottom w:val="single" w:sz="4" w:space="0" w:color="auto"/>
              <w:right w:val="single" w:sz="4" w:space="0" w:color="auto"/>
            </w:tcBorders>
            <w:noWrap/>
            <w:vAlign w:val="center"/>
          </w:tcPr>
          <w:p w:rsidR="006B0DEA" w:rsidRPr="006B14D2" w:rsidRDefault="006B0DEA" w:rsidP="006B14D2">
            <w:pPr>
              <w:widowControl/>
              <w:jc w:val="center"/>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Группы потребителей</w:t>
            </w:r>
          </w:p>
        </w:tc>
        <w:tc>
          <w:tcPr>
            <w:tcW w:w="2154" w:type="dxa"/>
            <w:gridSpan w:val="3"/>
            <w:tcBorders>
              <w:top w:val="single" w:sz="4" w:space="0" w:color="auto"/>
              <w:left w:val="nil"/>
              <w:bottom w:val="single" w:sz="4" w:space="0" w:color="auto"/>
              <w:right w:val="single" w:sz="4" w:space="0" w:color="auto"/>
            </w:tcBorders>
            <w:noWrap/>
            <w:vAlign w:val="center"/>
          </w:tcPr>
          <w:p w:rsidR="006B0DEA" w:rsidRPr="006B14D2" w:rsidRDefault="00097AD8" w:rsidP="006B14D2">
            <w:pPr>
              <w:widowControl/>
              <w:jc w:val="center"/>
              <w:rPr>
                <w:rFonts w:ascii="Times New Roman" w:hAnsi="Times New Roman"/>
                <w:color w:val="000000"/>
                <w:sz w:val="20"/>
                <w:szCs w:val="20"/>
                <w:lang w:val="ru-RU" w:eastAsia="ru-RU"/>
              </w:rPr>
            </w:pPr>
            <w:r>
              <w:rPr>
                <w:rFonts w:ascii="Times New Roman" w:hAnsi="Times New Roman"/>
                <w:color w:val="000000"/>
                <w:sz w:val="20"/>
                <w:szCs w:val="20"/>
                <w:lang w:val="ru-RU" w:eastAsia="ru-RU"/>
              </w:rPr>
              <w:t>2019</w:t>
            </w:r>
          </w:p>
        </w:tc>
        <w:tc>
          <w:tcPr>
            <w:tcW w:w="2142" w:type="dxa"/>
            <w:gridSpan w:val="3"/>
            <w:tcBorders>
              <w:top w:val="single" w:sz="4" w:space="0" w:color="auto"/>
              <w:left w:val="nil"/>
              <w:bottom w:val="single" w:sz="4" w:space="0" w:color="auto"/>
              <w:right w:val="single" w:sz="4" w:space="0" w:color="auto"/>
            </w:tcBorders>
            <w:noWrap/>
            <w:vAlign w:val="center"/>
          </w:tcPr>
          <w:p w:rsidR="006B0DEA" w:rsidRPr="006B14D2" w:rsidRDefault="00097AD8" w:rsidP="006B14D2">
            <w:pPr>
              <w:widowControl/>
              <w:jc w:val="center"/>
              <w:rPr>
                <w:rFonts w:ascii="Times New Roman" w:hAnsi="Times New Roman"/>
                <w:color w:val="000000"/>
                <w:sz w:val="20"/>
                <w:szCs w:val="20"/>
                <w:lang w:val="ru-RU" w:eastAsia="ru-RU"/>
              </w:rPr>
            </w:pPr>
            <w:r>
              <w:rPr>
                <w:rFonts w:ascii="Times New Roman" w:hAnsi="Times New Roman"/>
                <w:color w:val="000000"/>
                <w:sz w:val="20"/>
                <w:szCs w:val="20"/>
                <w:lang w:val="ru-RU" w:eastAsia="ru-RU"/>
              </w:rPr>
              <w:t>2020</w:t>
            </w:r>
          </w:p>
        </w:tc>
        <w:tc>
          <w:tcPr>
            <w:tcW w:w="2142" w:type="dxa"/>
            <w:gridSpan w:val="3"/>
            <w:tcBorders>
              <w:top w:val="single" w:sz="4" w:space="0" w:color="auto"/>
              <w:left w:val="nil"/>
              <w:bottom w:val="single" w:sz="4" w:space="0" w:color="auto"/>
              <w:right w:val="single" w:sz="4" w:space="0" w:color="auto"/>
            </w:tcBorders>
            <w:noWrap/>
            <w:vAlign w:val="center"/>
          </w:tcPr>
          <w:p w:rsidR="006B0DEA" w:rsidRPr="006B14D2" w:rsidRDefault="00097AD8" w:rsidP="006B14D2">
            <w:pPr>
              <w:widowControl/>
              <w:jc w:val="center"/>
              <w:rPr>
                <w:rFonts w:ascii="Times New Roman" w:hAnsi="Times New Roman"/>
                <w:color w:val="000000"/>
                <w:sz w:val="20"/>
                <w:szCs w:val="20"/>
                <w:lang w:val="ru-RU" w:eastAsia="ru-RU"/>
              </w:rPr>
            </w:pPr>
            <w:r>
              <w:rPr>
                <w:rFonts w:ascii="Times New Roman" w:hAnsi="Times New Roman"/>
                <w:color w:val="000000"/>
                <w:sz w:val="20"/>
                <w:szCs w:val="20"/>
                <w:lang w:val="ru-RU" w:eastAsia="ru-RU"/>
              </w:rPr>
              <w:t>2021</w:t>
            </w:r>
          </w:p>
        </w:tc>
        <w:tc>
          <w:tcPr>
            <w:tcW w:w="2188" w:type="dxa"/>
            <w:gridSpan w:val="3"/>
            <w:tcBorders>
              <w:top w:val="single" w:sz="4" w:space="0" w:color="auto"/>
              <w:left w:val="nil"/>
              <w:bottom w:val="single" w:sz="4" w:space="0" w:color="auto"/>
              <w:right w:val="single" w:sz="4" w:space="0" w:color="auto"/>
            </w:tcBorders>
            <w:noWrap/>
            <w:vAlign w:val="center"/>
          </w:tcPr>
          <w:p w:rsidR="006B0DEA" w:rsidRPr="006B14D2" w:rsidRDefault="00097AD8" w:rsidP="006B14D2">
            <w:pPr>
              <w:widowControl/>
              <w:jc w:val="center"/>
              <w:rPr>
                <w:rFonts w:ascii="Times New Roman" w:hAnsi="Times New Roman"/>
                <w:color w:val="000000"/>
                <w:sz w:val="20"/>
                <w:szCs w:val="20"/>
                <w:lang w:val="ru-RU" w:eastAsia="ru-RU"/>
              </w:rPr>
            </w:pPr>
            <w:r>
              <w:rPr>
                <w:rFonts w:ascii="Times New Roman" w:hAnsi="Times New Roman"/>
                <w:color w:val="000000"/>
                <w:sz w:val="20"/>
                <w:szCs w:val="20"/>
                <w:lang w:val="ru-RU" w:eastAsia="ru-RU"/>
              </w:rPr>
              <w:t>2022-2024</w:t>
            </w:r>
          </w:p>
        </w:tc>
        <w:tc>
          <w:tcPr>
            <w:tcW w:w="2568" w:type="dxa"/>
            <w:gridSpan w:val="3"/>
            <w:tcBorders>
              <w:top w:val="single" w:sz="4" w:space="0" w:color="auto"/>
              <w:left w:val="nil"/>
              <w:bottom w:val="single" w:sz="4" w:space="0" w:color="auto"/>
              <w:right w:val="single" w:sz="4" w:space="0" w:color="auto"/>
            </w:tcBorders>
            <w:noWrap/>
            <w:vAlign w:val="center"/>
          </w:tcPr>
          <w:p w:rsidR="006B0DEA" w:rsidRPr="006B14D2" w:rsidRDefault="00097AD8" w:rsidP="006B14D2">
            <w:pPr>
              <w:widowControl/>
              <w:jc w:val="center"/>
              <w:rPr>
                <w:rFonts w:ascii="Times New Roman" w:hAnsi="Times New Roman"/>
                <w:color w:val="000000"/>
                <w:sz w:val="20"/>
                <w:szCs w:val="20"/>
                <w:lang w:val="ru-RU" w:eastAsia="ru-RU"/>
              </w:rPr>
            </w:pPr>
            <w:r>
              <w:rPr>
                <w:rFonts w:ascii="Times New Roman" w:hAnsi="Times New Roman"/>
                <w:color w:val="000000"/>
                <w:sz w:val="20"/>
                <w:szCs w:val="20"/>
                <w:lang w:val="ru-RU" w:eastAsia="ru-RU"/>
              </w:rPr>
              <w:t>2025-2029</w:t>
            </w:r>
          </w:p>
        </w:tc>
      </w:tr>
      <w:tr w:rsidR="006B0DEA" w:rsidRPr="006B14D2" w:rsidTr="006B14D2">
        <w:trPr>
          <w:trHeight w:val="288"/>
        </w:trPr>
        <w:tc>
          <w:tcPr>
            <w:tcW w:w="3160" w:type="dxa"/>
            <w:vMerge/>
            <w:tcBorders>
              <w:top w:val="single" w:sz="4" w:space="0" w:color="auto"/>
              <w:left w:val="single" w:sz="4" w:space="0" w:color="auto"/>
              <w:bottom w:val="single" w:sz="4" w:space="0" w:color="auto"/>
              <w:right w:val="single" w:sz="4" w:space="0" w:color="auto"/>
            </w:tcBorders>
            <w:vAlign w:val="center"/>
          </w:tcPr>
          <w:p w:rsidR="006B0DEA" w:rsidRPr="006B14D2" w:rsidRDefault="006B0DEA" w:rsidP="006B14D2">
            <w:pPr>
              <w:widowControl/>
              <w:rPr>
                <w:rFonts w:ascii="Times New Roman" w:hAnsi="Times New Roman"/>
                <w:color w:val="000000"/>
                <w:sz w:val="20"/>
                <w:szCs w:val="20"/>
                <w:lang w:val="ru-RU" w:eastAsia="ru-RU"/>
              </w:rPr>
            </w:pP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Qот</w:t>
            </w:r>
          </w:p>
        </w:tc>
        <w:tc>
          <w:tcPr>
            <w:tcW w:w="680" w:type="dxa"/>
            <w:tcBorders>
              <w:top w:val="nil"/>
              <w:left w:val="nil"/>
              <w:bottom w:val="single" w:sz="4" w:space="0" w:color="auto"/>
              <w:right w:val="single" w:sz="4" w:space="0" w:color="auto"/>
            </w:tcBorders>
            <w:noWrap/>
            <w:vAlign w:val="bottom"/>
          </w:tcPr>
          <w:p w:rsidR="006B0DEA" w:rsidRPr="006B14D2" w:rsidRDefault="006B0DEA" w:rsidP="006B14D2">
            <w:pPr>
              <w:widowControl/>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Qгвс</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Qсум</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Qот</w:t>
            </w:r>
          </w:p>
        </w:tc>
        <w:tc>
          <w:tcPr>
            <w:tcW w:w="626" w:type="dxa"/>
            <w:tcBorders>
              <w:top w:val="nil"/>
              <w:left w:val="nil"/>
              <w:bottom w:val="single" w:sz="4" w:space="0" w:color="auto"/>
              <w:right w:val="single" w:sz="4" w:space="0" w:color="auto"/>
            </w:tcBorders>
            <w:noWrap/>
            <w:vAlign w:val="bottom"/>
          </w:tcPr>
          <w:p w:rsidR="006B0DEA" w:rsidRPr="006B14D2" w:rsidRDefault="006B0DEA" w:rsidP="006B14D2">
            <w:pPr>
              <w:widowControl/>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Qгвс</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Qсум</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Qот</w:t>
            </w:r>
          </w:p>
        </w:tc>
        <w:tc>
          <w:tcPr>
            <w:tcW w:w="626" w:type="dxa"/>
            <w:tcBorders>
              <w:top w:val="nil"/>
              <w:left w:val="nil"/>
              <w:bottom w:val="single" w:sz="4" w:space="0" w:color="auto"/>
              <w:right w:val="single" w:sz="4" w:space="0" w:color="auto"/>
            </w:tcBorders>
            <w:noWrap/>
            <w:vAlign w:val="bottom"/>
          </w:tcPr>
          <w:p w:rsidR="006B0DEA" w:rsidRPr="006B14D2" w:rsidRDefault="006B0DEA" w:rsidP="006B14D2">
            <w:pPr>
              <w:widowControl/>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Qгвс</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Qсум</w:t>
            </w:r>
          </w:p>
        </w:tc>
        <w:tc>
          <w:tcPr>
            <w:tcW w:w="736" w:type="dxa"/>
            <w:tcBorders>
              <w:top w:val="nil"/>
              <w:left w:val="nil"/>
              <w:bottom w:val="single" w:sz="4" w:space="0" w:color="auto"/>
              <w:right w:val="single" w:sz="4" w:space="0" w:color="auto"/>
            </w:tcBorders>
            <w:noWrap/>
            <w:vAlign w:val="bottom"/>
          </w:tcPr>
          <w:p w:rsidR="006B0DEA" w:rsidRPr="006B14D2" w:rsidRDefault="006B0DEA" w:rsidP="006B14D2">
            <w:pPr>
              <w:widowControl/>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Qот</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Qгвс</w:t>
            </w:r>
          </w:p>
        </w:tc>
        <w:tc>
          <w:tcPr>
            <w:tcW w:w="736" w:type="dxa"/>
            <w:tcBorders>
              <w:top w:val="nil"/>
              <w:left w:val="nil"/>
              <w:bottom w:val="single" w:sz="4" w:space="0" w:color="auto"/>
              <w:right w:val="single" w:sz="4" w:space="0" w:color="auto"/>
            </w:tcBorders>
            <w:noWrap/>
            <w:vAlign w:val="bottom"/>
          </w:tcPr>
          <w:p w:rsidR="006B0DEA" w:rsidRPr="006B14D2" w:rsidRDefault="006B0DEA" w:rsidP="006B14D2">
            <w:pPr>
              <w:widowControl/>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Qсум</w:t>
            </w:r>
          </w:p>
        </w:tc>
        <w:tc>
          <w:tcPr>
            <w:tcW w:w="796" w:type="dxa"/>
            <w:tcBorders>
              <w:top w:val="nil"/>
              <w:left w:val="nil"/>
              <w:bottom w:val="single" w:sz="4" w:space="0" w:color="auto"/>
              <w:right w:val="single" w:sz="4" w:space="0" w:color="auto"/>
            </w:tcBorders>
            <w:noWrap/>
            <w:vAlign w:val="bottom"/>
          </w:tcPr>
          <w:p w:rsidR="006B0DEA" w:rsidRPr="006B14D2" w:rsidRDefault="006B0DEA" w:rsidP="006B14D2">
            <w:pPr>
              <w:widowControl/>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Qот</w:t>
            </w:r>
          </w:p>
        </w:tc>
        <w:tc>
          <w:tcPr>
            <w:tcW w:w="796" w:type="dxa"/>
            <w:tcBorders>
              <w:top w:val="nil"/>
              <w:left w:val="nil"/>
              <w:bottom w:val="single" w:sz="4" w:space="0" w:color="auto"/>
              <w:right w:val="single" w:sz="4" w:space="0" w:color="auto"/>
            </w:tcBorders>
            <w:noWrap/>
            <w:vAlign w:val="bottom"/>
          </w:tcPr>
          <w:p w:rsidR="006B0DEA" w:rsidRPr="006B14D2" w:rsidRDefault="006B0DEA" w:rsidP="006B14D2">
            <w:pPr>
              <w:widowControl/>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Qгвс</w:t>
            </w:r>
          </w:p>
        </w:tc>
        <w:tc>
          <w:tcPr>
            <w:tcW w:w="976" w:type="dxa"/>
            <w:tcBorders>
              <w:top w:val="nil"/>
              <w:left w:val="nil"/>
              <w:bottom w:val="single" w:sz="4" w:space="0" w:color="auto"/>
              <w:right w:val="single" w:sz="4" w:space="0" w:color="auto"/>
            </w:tcBorders>
            <w:noWrap/>
            <w:vAlign w:val="bottom"/>
          </w:tcPr>
          <w:p w:rsidR="006B0DEA" w:rsidRPr="006B14D2" w:rsidRDefault="006B0DEA" w:rsidP="006B14D2">
            <w:pPr>
              <w:widowControl/>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Qсум</w:t>
            </w:r>
          </w:p>
        </w:tc>
      </w:tr>
      <w:tr w:rsidR="006B0DEA" w:rsidRPr="006B14D2" w:rsidTr="006B14D2">
        <w:trPr>
          <w:trHeight w:val="288"/>
        </w:trPr>
        <w:tc>
          <w:tcPr>
            <w:tcW w:w="3160" w:type="dxa"/>
            <w:tcBorders>
              <w:top w:val="nil"/>
              <w:left w:val="single" w:sz="4" w:space="0" w:color="auto"/>
              <w:bottom w:val="single" w:sz="4" w:space="0" w:color="auto"/>
              <w:right w:val="single" w:sz="4" w:space="0" w:color="auto"/>
            </w:tcBorders>
            <w:noWrap/>
            <w:vAlign w:val="center"/>
          </w:tcPr>
          <w:p w:rsidR="006B0DEA" w:rsidRPr="006B14D2" w:rsidRDefault="006B0DEA" w:rsidP="006B14D2">
            <w:pPr>
              <w:widowControl/>
              <w:jc w:val="center"/>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1</w:t>
            </w:r>
          </w:p>
        </w:tc>
        <w:tc>
          <w:tcPr>
            <w:tcW w:w="716" w:type="dxa"/>
            <w:tcBorders>
              <w:top w:val="nil"/>
              <w:left w:val="nil"/>
              <w:bottom w:val="single" w:sz="4" w:space="0" w:color="auto"/>
              <w:right w:val="single" w:sz="4" w:space="0" w:color="auto"/>
            </w:tcBorders>
            <w:noWrap/>
            <w:vAlign w:val="center"/>
          </w:tcPr>
          <w:p w:rsidR="006B0DEA" w:rsidRPr="006B14D2" w:rsidRDefault="006B0DEA" w:rsidP="006B14D2">
            <w:pPr>
              <w:widowControl/>
              <w:jc w:val="center"/>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2</w:t>
            </w:r>
          </w:p>
        </w:tc>
        <w:tc>
          <w:tcPr>
            <w:tcW w:w="680" w:type="dxa"/>
            <w:tcBorders>
              <w:top w:val="nil"/>
              <w:left w:val="nil"/>
              <w:bottom w:val="single" w:sz="4" w:space="0" w:color="auto"/>
              <w:right w:val="single" w:sz="4" w:space="0" w:color="auto"/>
            </w:tcBorders>
            <w:noWrap/>
            <w:vAlign w:val="center"/>
          </w:tcPr>
          <w:p w:rsidR="006B0DEA" w:rsidRPr="006B14D2" w:rsidRDefault="006B0DEA" w:rsidP="006B14D2">
            <w:pPr>
              <w:widowControl/>
              <w:jc w:val="center"/>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3</w:t>
            </w:r>
          </w:p>
        </w:tc>
        <w:tc>
          <w:tcPr>
            <w:tcW w:w="758" w:type="dxa"/>
            <w:tcBorders>
              <w:top w:val="nil"/>
              <w:left w:val="nil"/>
              <w:bottom w:val="single" w:sz="4" w:space="0" w:color="auto"/>
              <w:right w:val="single" w:sz="4" w:space="0" w:color="auto"/>
            </w:tcBorders>
            <w:noWrap/>
            <w:vAlign w:val="center"/>
          </w:tcPr>
          <w:p w:rsidR="006B0DEA" w:rsidRPr="006B14D2" w:rsidRDefault="006B0DEA" w:rsidP="006B14D2">
            <w:pPr>
              <w:widowControl/>
              <w:jc w:val="center"/>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4</w:t>
            </w:r>
          </w:p>
        </w:tc>
        <w:tc>
          <w:tcPr>
            <w:tcW w:w="758" w:type="dxa"/>
            <w:tcBorders>
              <w:top w:val="nil"/>
              <w:left w:val="nil"/>
              <w:bottom w:val="single" w:sz="4" w:space="0" w:color="auto"/>
              <w:right w:val="single" w:sz="4" w:space="0" w:color="auto"/>
            </w:tcBorders>
            <w:noWrap/>
            <w:vAlign w:val="center"/>
          </w:tcPr>
          <w:p w:rsidR="006B0DEA" w:rsidRPr="006B14D2" w:rsidRDefault="006B0DEA" w:rsidP="006B14D2">
            <w:pPr>
              <w:widowControl/>
              <w:jc w:val="center"/>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5</w:t>
            </w:r>
          </w:p>
        </w:tc>
        <w:tc>
          <w:tcPr>
            <w:tcW w:w="626" w:type="dxa"/>
            <w:tcBorders>
              <w:top w:val="nil"/>
              <w:left w:val="nil"/>
              <w:bottom w:val="single" w:sz="4" w:space="0" w:color="auto"/>
              <w:right w:val="single" w:sz="4" w:space="0" w:color="auto"/>
            </w:tcBorders>
            <w:noWrap/>
            <w:vAlign w:val="center"/>
          </w:tcPr>
          <w:p w:rsidR="006B0DEA" w:rsidRPr="006B14D2" w:rsidRDefault="006B0DEA" w:rsidP="006B14D2">
            <w:pPr>
              <w:widowControl/>
              <w:jc w:val="center"/>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6</w:t>
            </w:r>
          </w:p>
        </w:tc>
        <w:tc>
          <w:tcPr>
            <w:tcW w:w="758" w:type="dxa"/>
            <w:tcBorders>
              <w:top w:val="nil"/>
              <w:left w:val="nil"/>
              <w:bottom w:val="single" w:sz="4" w:space="0" w:color="auto"/>
              <w:right w:val="single" w:sz="4" w:space="0" w:color="auto"/>
            </w:tcBorders>
            <w:noWrap/>
            <w:vAlign w:val="center"/>
          </w:tcPr>
          <w:p w:rsidR="006B0DEA" w:rsidRPr="006B14D2" w:rsidRDefault="006B0DEA" w:rsidP="006B14D2">
            <w:pPr>
              <w:widowControl/>
              <w:jc w:val="center"/>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7</w:t>
            </w:r>
          </w:p>
        </w:tc>
        <w:tc>
          <w:tcPr>
            <w:tcW w:w="758" w:type="dxa"/>
            <w:tcBorders>
              <w:top w:val="nil"/>
              <w:left w:val="nil"/>
              <w:bottom w:val="single" w:sz="4" w:space="0" w:color="auto"/>
              <w:right w:val="single" w:sz="4" w:space="0" w:color="auto"/>
            </w:tcBorders>
            <w:noWrap/>
            <w:vAlign w:val="center"/>
          </w:tcPr>
          <w:p w:rsidR="006B0DEA" w:rsidRPr="006B14D2" w:rsidRDefault="006B0DEA" w:rsidP="006B14D2">
            <w:pPr>
              <w:widowControl/>
              <w:jc w:val="center"/>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8</w:t>
            </w:r>
          </w:p>
        </w:tc>
        <w:tc>
          <w:tcPr>
            <w:tcW w:w="626" w:type="dxa"/>
            <w:tcBorders>
              <w:top w:val="nil"/>
              <w:left w:val="nil"/>
              <w:bottom w:val="single" w:sz="4" w:space="0" w:color="auto"/>
              <w:right w:val="single" w:sz="4" w:space="0" w:color="auto"/>
            </w:tcBorders>
            <w:noWrap/>
            <w:vAlign w:val="center"/>
          </w:tcPr>
          <w:p w:rsidR="006B0DEA" w:rsidRPr="006B14D2" w:rsidRDefault="006B0DEA" w:rsidP="006B14D2">
            <w:pPr>
              <w:widowControl/>
              <w:jc w:val="center"/>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9</w:t>
            </w:r>
          </w:p>
        </w:tc>
        <w:tc>
          <w:tcPr>
            <w:tcW w:w="758" w:type="dxa"/>
            <w:tcBorders>
              <w:top w:val="nil"/>
              <w:left w:val="nil"/>
              <w:bottom w:val="single" w:sz="4" w:space="0" w:color="auto"/>
              <w:right w:val="single" w:sz="4" w:space="0" w:color="auto"/>
            </w:tcBorders>
            <w:noWrap/>
            <w:vAlign w:val="center"/>
          </w:tcPr>
          <w:p w:rsidR="006B0DEA" w:rsidRPr="006B14D2" w:rsidRDefault="006B0DEA" w:rsidP="006B14D2">
            <w:pPr>
              <w:widowControl/>
              <w:jc w:val="center"/>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10</w:t>
            </w:r>
          </w:p>
        </w:tc>
        <w:tc>
          <w:tcPr>
            <w:tcW w:w="736" w:type="dxa"/>
            <w:tcBorders>
              <w:top w:val="nil"/>
              <w:left w:val="nil"/>
              <w:bottom w:val="single" w:sz="4" w:space="0" w:color="auto"/>
              <w:right w:val="single" w:sz="4" w:space="0" w:color="auto"/>
            </w:tcBorders>
            <w:noWrap/>
            <w:vAlign w:val="center"/>
          </w:tcPr>
          <w:p w:rsidR="006B0DEA" w:rsidRPr="006B14D2" w:rsidRDefault="006B0DEA" w:rsidP="006B14D2">
            <w:pPr>
              <w:widowControl/>
              <w:jc w:val="center"/>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11</w:t>
            </w:r>
          </w:p>
        </w:tc>
        <w:tc>
          <w:tcPr>
            <w:tcW w:w="716" w:type="dxa"/>
            <w:tcBorders>
              <w:top w:val="nil"/>
              <w:left w:val="nil"/>
              <w:bottom w:val="single" w:sz="4" w:space="0" w:color="auto"/>
              <w:right w:val="single" w:sz="4" w:space="0" w:color="auto"/>
            </w:tcBorders>
            <w:noWrap/>
            <w:vAlign w:val="center"/>
          </w:tcPr>
          <w:p w:rsidR="006B0DEA" w:rsidRPr="006B14D2" w:rsidRDefault="006B0DEA" w:rsidP="006B14D2">
            <w:pPr>
              <w:widowControl/>
              <w:jc w:val="center"/>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12</w:t>
            </w:r>
          </w:p>
        </w:tc>
        <w:tc>
          <w:tcPr>
            <w:tcW w:w="736" w:type="dxa"/>
            <w:tcBorders>
              <w:top w:val="nil"/>
              <w:left w:val="nil"/>
              <w:bottom w:val="single" w:sz="4" w:space="0" w:color="auto"/>
              <w:right w:val="single" w:sz="4" w:space="0" w:color="auto"/>
            </w:tcBorders>
            <w:noWrap/>
            <w:vAlign w:val="center"/>
          </w:tcPr>
          <w:p w:rsidR="006B0DEA" w:rsidRPr="006B14D2" w:rsidRDefault="006B0DEA" w:rsidP="006B14D2">
            <w:pPr>
              <w:widowControl/>
              <w:jc w:val="center"/>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13</w:t>
            </w:r>
          </w:p>
        </w:tc>
        <w:tc>
          <w:tcPr>
            <w:tcW w:w="796" w:type="dxa"/>
            <w:tcBorders>
              <w:top w:val="nil"/>
              <w:left w:val="nil"/>
              <w:bottom w:val="single" w:sz="4" w:space="0" w:color="auto"/>
              <w:right w:val="single" w:sz="4" w:space="0" w:color="auto"/>
            </w:tcBorders>
            <w:noWrap/>
            <w:vAlign w:val="center"/>
          </w:tcPr>
          <w:p w:rsidR="006B0DEA" w:rsidRPr="006B14D2" w:rsidRDefault="006B0DEA" w:rsidP="006B14D2">
            <w:pPr>
              <w:widowControl/>
              <w:jc w:val="center"/>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14</w:t>
            </w:r>
          </w:p>
        </w:tc>
        <w:tc>
          <w:tcPr>
            <w:tcW w:w="796" w:type="dxa"/>
            <w:tcBorders>
              <w:top w:val="nil"/>
              <w:left w:val="nil"/>
              <w:bottom w:val="single" w:sz="4" w:space="0" w:color="auto"/>
              <w:right w:val="single" w:sz="4" w:space="0" w:color="auto"/>
            </w:tcBorders>
            <w:noWrap/>
            <w:vAlign w:val="center"/>
          </w:tcPr>
          <w:p w:rsidR="006B0DEA" w:rsidRPr="006B14D2" w:rsidRDefault="006B0DEA" w:rsidP="006B14D2">
            <w:pPr>
              <w:widowControl/>
              <w:jc w:val="center"/>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15</w:t>
            </w:r>
          </w:p>
        </w:tc>
        <w:tc>
          <w:tcPr>
            <w:tcW w:w="976" w:type="dxa"/>
            <w:tcBorders>
              <w:top w:val="nil"/>
              <w:left w:val="nil"/>
              <w:bottom w:val="single" w:sz="4" w:space="0" w:color="auto"/>
              <w:right w:val="single" w:sz="4" w:space="0" w:color="auto"/>
            </w:tcBorders>
            <w:noWrap/>
            <w:vAlign w:val="center"/>
          </w:tcPr>
          <w:p w:rsidR="006B0DEA" w:rsidRPr="006B14D2" w:rsidRDefault="006B0DEA" w:rsidP="006B14D2">
            <w:pPr>
              <w:widowControl/>
              <w:jc w:val="center"/>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16</w:t>
            </w:r>
          </w:p>
        </w:tc>
      </w:tr>
      <w:tr w:rsidR="006B0DEA" w:rsidRPr="006B14D2" w:rsidTr="006B14D2">
        <w:trPr>
          <w:trHeight w:val="288"/>
        </w:trPr>
        <w:tc>
          <w:tcPr>
            <w:tcW w:w="3160" w:type="dxa"/>
            <w:tcBorders>
              <w:top w:val="nil"/>
              <w:left w:val="single" w:sz="4" w:space="0" w:color="auto"/>
              <w:bottom w:val="single" w:sz="4" w:space="0" w:color="auto"/>
              <w:right w:val="single" w:sz="4" w:space="0" w:color="auto"/>
            </w:tcBorders>
            <w:noWrap/>
            <w:vAlign w:val="bottom"/>
          </w:tcPr>
          <w:p w:rsidR="006B0DEA" w:rsidRPr="006B14D2" w:rsidRDefault="006B0DEA" w:rsidP="006B14D2">
            <w:pPr>
              <w:widowControl/>
              <w:rPr>
                <w:rFonts w:ascii="Times New Roman" w:hAnsi="Times New Roman"/>
                <w:b/>
                <w:bCs/>
                <w:color w:val="000000"/>
                <w:sz w:val="20"/>
                <w:szCs w:val="20"/>
                <w:lang w:val="ru-RU" w:eastAsia="ru-RU"/>
              </w:rPr>
            </w:pPr>
            <w:r w:rsidRPr="006B14D2">
              <w:rPr>
                <w:rFonts w:ascii="Times New Roman" w:hAnsi="Times New Roman"/>
                <w:b/>
                <w:bCs/>
                <w:color w:val="000000"/>
                <w:sz w:val="20"/>
                <w:szCs w:val="20"/>
                <w:lang w:val="ru-RU" w:eastAsia="ru-RU"/>
              </w:rPr>
              <w:t>Всего по с. Октябрьское, в т.ч.</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22980</w:t>
            </w:r>
          </w:p>
        </w:tc>
        <w:tc>
          <w:tcPr>
            <w:tcW w:w="680"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5503</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28484</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23071</w:t>
            </w:r>
          </w:p>
        </w:tc>
        <w:tc>
          <w:tcPr>
            <w:tcW w:w="62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5503</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28575</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23162</w:t>
            </w:r>
          </w:p>
        </w:tc>
        <w:tc>
          <w:tcPr>
            <w:tcW w:w="62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5503</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28666</w:t>
            </w:r>
          </w:p>
        </w:tc>
        <w:tc>
          <w:tcPr>
            <w:tcW w:w="73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23253</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5503</w:t>
            </w:r>
          </w:p>
        </w:tc>
        <w:tc>
          <w:tcPr>
            <w:tcW w:w="73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28757</w:t>
            </w:r>
          </w:p>
        </w:tc>
        <w:tc>
          <w:tcPr>
            <w:tcW w:w="79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23632</w:t>
            </w:r>
          </w:p>
        </w:tc>
        <w:tc>
          <w:tcPr>
            <w:tcW w:w="79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5516</w:t>
            </w:r>
          </w:p>
        </w:tc>
        <w:tc>
          <w:tcPr>
            <w:tcW w:w="97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29147</w:t>
            </w:r>
          </w:p>
        </w:tc>
      </w:tr>
      <w:tr w:rsidR="006B0DEA" w:rsidRPr="006B14D2" w:rsidTr="006B14D2">
        <w:trPr>
          <w:trHeight w:val="288"/>
        </w:trPr>
        <w:tc>
          <w:tcPr>
            <w:tcW w:w="3160" w:type="dxa"/>
            <w:tcBorders>
              <w:top w:val="nil"/>
              <w:left w:val="single" w:sz="4" w:space="0" w:color="auto"/>
              <w:bottom w:val="single" w:sz="4" w:space="0" w:color="auto"/>
              <w:right w:val="single" w:sz="4" w:space="0" w:color="auto"/>
            </w:tcBorders>
            <w:noWrap/>
            <w:vAlign w:val="bottom"/>
          </w:tcPr>
          <w:p w:rsidR="006B0DEA" w:rsidRPr="006B14D2" w:rsidRDefault="006B0DEA" w:rsidP="006B14D2">
            <w:pPr>
              <w:widowControl/>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Жилые строения, в т.ч.</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17387</w:t>
            </w:r>
          </w:p>
        </w:tc>
        <w:tc>
          <w:tcPr>
            <w:tcW w:w="680"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1740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19128</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17478</w:t>
            </w:r>
          </w:p>
        </w:tc>
        <w:tc>
          <w:tcPr>
            <w:tcW w:w="62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1740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19219</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17569</w:t>
            </w:r>
          </w:p>
        </w:tc>
        <w:tc>
          <w:tcPr>
            <w:tcW w:w="62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1740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19310</w:t>
            </w:r>
          </w:p>
        </w:tc>
        <w:tc>
          <w:tcPr>
            <w:tcW w:w="73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17660</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1740</w:t>
            </w:r>
          </w:p>
        </w:tc>
        <w:tc>
          <w:tcPr>
            <w:tcW w:w="73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19401</w:t>
            </w:r>
          </w:p>
        </w:tc>
        <w:tc>
          <w:tcPr>
            <w:tcW w:w="79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17751</w:t>
            </w:r>
          </w:p>
        </w:tc>
        <w:tc>
          <w:tcPr>
            <w:tcW w:w="79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1740</w:t>
            </w:r>
          </w:p>
        </w:tc>
        <w:tc>
          <w:tcPr>
            <w:tcW w:w="97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19492</w:t>
            </w:r>
          </w:p>
        </w:tc>
      </w:tr>
      <w:tr w:rsidR="006B0DEA" w:rsidRPr="006B14D2" w:rsidTr="006B14D2">
        <w:trPr>
          <w:trHeight w:val="288"/>
        </w:trPr>
        <w:tc>
          <w:tcPr>
            <w:tcW w:w="3160" w:type="dxa"/>
            <w:tcBorders>
              <w:top w:val="nil"/>
              <w:left w:val="single" w:sz="4" w:space="0" w:color="auto"/>
              <w:bottom w:val="single" w:sz="4" w:space="0" w:color="auto"/>
              <w:right w:val="single" w:sz="4" w:space="0" w:color="auto"/>
            </w:tcBorders>
            <w:noWrap/>
            <w:vAlign w:val="bottom"/>
          </w:tcPr>
          <w:p w:rsidR="006B0DEA" w:rsidRPr="006B14D2" w:rsidRDefault="006B0DEA" w:rsidP="006B14D2">
            <w:pPr>
              <w:widowControl/>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Многоквартирные жилые дома</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11177</w:t>
            </w:r>
          </w:p>
        </w:tc>
        <w:tc>
          <w:tcPr>
            <w:tcW w:w="680"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1740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12917</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11177</w:t>
            </w:r>
          </w:p>
        </w:tc>
        <w:tc>
          <w:tcPr>
            <w:tcW w:w="62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1740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12917</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11177</w:t>
            </w:r>
          </w:p>
        </w:tc>
        <w:tc>
          <w:tcPr>
            <w:tcW w:w="62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1740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12917</w:t>
            </w:r>
          </w:p>
        </w:tc>
        <w:tc>
          <w:tcPr>
            <w:tcW w:w="73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11177</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1740</w:t>
            </w:r>
          </w:p>
        </w:tc>
        <w:tc>
          <w:tcPr>
            <w:tcW w:w="73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12917</w:t>
            </w:r>
          </w:p>
        </w:tc>
        <w:tc>
          <w:tcPr>
            <w:tcW w:w="79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11177</w:t>
            </w:r>
          </w:p>
        </w:tc>
        <w:tc>
          <w:tcPr>
            <w:tcW w:w="79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1740</w:t>
            </w:r>
          </w:p>
        </w:tc>
        <w:tc>
          <w:tcPr>
            <w:tcW w:w="97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12917</w:t>
            </w:r>
          </w:p>
        </w:tc>
      </w:tr>
      <w:tr w:rsidR="006B0DEA" w:rsidRPr="006B14D2" w:rsidTr="006B14D2">
        <w:trPr>
          <w:trHeight w:val="288"/>
        </w:trPr>
        <w:tc>
          <w:tcPr>
            <w:tcW w:w="3160" w:type="dxa"/>
            <w:tcBorders>
              <w:top w:val="nil"/>
              <w:left w:val="single" w:sz="4" w:space="0" w:color="auto"/>
              <w:bottom w:val="single" w:sz="4" w:space="0" w:color="auto"/>
              <w:right w:val="single" w:sz="4" w:space="0" w:color="auto"/>
            </w:tcBorders>
            <w:noWrap/>
            <w:vAlign w:val="bottom"/>
          </w:tcPr>
          <w:p w:rsidR="006B0DEA" w:rsidRPr="006B14D2" w:rsidRDefault="006B0DEA" w:rsidP="006B14D2">
            <w:pPr>
              <w:widowControl/>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ИЖС</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6210</w:t>
            </w:r>
          </w:p>
        </w:tc>
        <w:tc>
          <w:tcPr>
            <w:tcW w:w="680"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6210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6301</w:t>
            </w:r>
          </w:p>
        </w:tc>
        <w:tc>
          <w:tcPr>
            <w:tcW w:w="62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6301</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6392</w:t>
            </w:r>
          </w:p>
        </w:tc>
        <w:tc>
          <w:tcPr>
            <w:tcW w:w="62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6392</w:t>
            </w:r>
          </w:p>
        </w:tc>
        <w:tc>
          <w:tcPr>
            <w:tcW w:w="73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6483</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3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6483</w:t>
            </w:r>
          </w:p>
        </w:tc>
        <w:tc>
          <w:tcPr>
            <w:tcW w:w="79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6574</w:t>
            </w:r>
          </w:p>
        </w:tc>
        <w:tc>
          <w:tcPr>
            <w:tcW w:w="79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97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6574</w:t>
            </w:r>
          </w:p>
        </w:tc>
      </w:tr>
      <w:tr w:rsidR="006B0DEA" w:rsidRPr="006B14D2" w:rsidTr="006B14D2">
        <w:trPr>
          <w:trHeight w:val="288"/>
        </w:trPr>
        <w:tc>
          <w:tcPr>
            <w:tcW w:w="3160" w:type="dxa"/>
            <w:tcBorders>
              <w:top w:val="nil"/>
              <w:left w:val="single" w:sz="4" w:space="0" w:color="auto"/>
              <w:bottom w:val="single" w:sz="4" w:space="0" w:color="auto"/>
              <w:right w:val="single" w:sz="4" w:space="0" w:color="auto"/>
            </w:tcBorders>
            <w:vAlign w:val="bottom"/>
          </w:tcPr>
          <w:p w:rsidR="006B0DEA" w:rsidRPr="006B14D2" w:rsidRDefault="006B0DEA" w:rsidP="006B14D2">
            <w:pPr>
              <w:widowControl/>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АДС, в т.ч.</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5593</w:t>
            </w:r>
          </w:p>
        </w:tc>
        <w:tc>
          <w:tcPr>
            <w:tcW w:w="680"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3763</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9356</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5593</w:t>
            </w:r>
          </w:p>
        </w:tc>
        <w:tc>
          <w:tcPr>
            <w:tcW w:w="62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3763</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9356</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5593</w:t>
            </w:r>
          </w:p>
        </w:tc>
        <w:tc>
          <w:tcPr>
            <w:tcW w:w="62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3763</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9356</w:t>
            </w:r>
          </w:p>
        </w:tc>
        <w:tc>
          <w:tcPr>
            <w:tcW w:w="73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5593</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3763</w:t>
            </w:r>
          </w:p>
        </w:tc>
        <w:tc>
          <w:tcPr>
            <w:tcW w:w="73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9356</w:t>
            </w:r>
          </w:p>
        </w:tc>
        <w:tc>
          <w:tcPr>
            <w:tcW w:w="79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5880</w:t>
            </w:r>
          </w:p>
        </w:tc>
        <w:tc>
          <w:tcPr>
            <w:tcW w:w="79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3775</w:t>
            </w:r>
          </w:p>
        </w:tc>
        <w:tc>
          <w:tcPr>
            <w:tcW w:w="97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9655</w:t>
            </w:r>
          </w:p>
        </w:tc>
      </w:tr>
      <w:tr w:rsidR="006B0DEA" w:rsidRPr="006B14D2" w:rsidTr="006B14D2">
        <w:trPr>
          <w:trHeight w:val="288"/>
        </w:trPr>
        <w:tc>
          <w:tcPr>
            <w:tcW w:w="3160" w:type="dxa"/>
            <w:tcBorders>
              <w:top w:val="nil"/>
              <w:left w:val="single" w:sz="4" w:space="0" w:color="auto"/>
              <w:bottom w:val="single" w:sz="4" w:space="0" w:color="auto"/>
              <w:right w:val="single" w:sz="4" w:space="0" w:color="auto"/>
            </w:tcBorders>
            <w:noWrap/>
            <w:vAlign w:val="bottom"/>
          </w:tcPr>
          <w:p w:rsidR="006B0DEA" w:rsidRPr="006B14D2" w:rsidRDefault="006B0DEA" w:rsidP="006B14D2">
            <w:pPr>
              <w:widowControl/>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Бюджетные организации</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2040</w:t>
            </w:r>
          </w:p>
        </w:tc>
        <w:tc>
          <w:tcPr>
            <w:tcW w:w="680"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247</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2287</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2040</w:t>
            </w:r>
          </w:p>
        </w:tc>
        <w:tc>
          <w:tcPr>
            <w:tcW w:w="62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247</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2287</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2040</w:t>
            </w:r>
          </w:p>
        </w:tc>
        <w:tc>
          <w:tcPr>
            <w:tcW w:w="62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247</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2287</w:t>
            </w:r>
          </w:p>
        </w:tc>
        <w:tc>
          <w:tcPr>
            <w:tcW w:w="73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2040</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247</w:t>
            </w:r>
          </w:p>
        </w:tc>
        <w:tc>
          <w:tcPr>
            <w:tcW w:w="73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2287</w:t>
            </w:r>
          </w:p>
        </w:tc>
        <w:tc>
          <w:tcPr>
            <w:tcW w:w="79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2327</w:t>
            </w:r>
          </w:p>
        </w:tc>
        <w:tc>
          <w:tcPr>
            <w:tcW w:w="79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259</w:t>
            </w:r>
          </w:p>
        </w:tc>
        <w:tc>
          <w:tcPr>
            <w:tcW w:w="97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2586</w:t>
            </w:r>
          </w:p>
        </w:tc>
      </w:tr>
      <w:tr w:rsidR="006B0DEA" w:rsidRPr="006B14D2" w:rsidTr="006B14D2">
        <w:trPr>
          <w:trHeight w:val="288"/>
        </w:trPr>
        <w:tc>
          <w:tcPr>
            <w:tcW w:w="3160" w:type="dxa"/>
            <w:tcBorders>
              <w:top w:val="nil"/>
              <w:left w:val="single" w:sz="4" w:space="0" w:color="auto"/>
              <w:bottom w:val="single" w:sz="4" w:space="0" w:color="auto"/>
              <w:right w:val="single" w:sz="4" w:space="0" w:color="auto"/>
            </w:tcBorders>
            <w:noWrap/>
            <w:vAlign w:val="bottom"/>
          </w:tcPr>
          <w:p w:rsidR="006B0DEA" w:rsidRPr="006B14D2" w:rsidRDefault="006B0DEA" w:rsidP="006B14D2">
            <w:pPr>
              <w:widowControl/>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Прочие организации</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3553</w:t>
            </w:r>
          </w:p>
        </w:tc>
        <w:tc>
          <w:tcPr>
            <w:tcW w:w="680"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3516</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7069</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3553</w:t>
            </w:r>
          </w:p>
        </w:tc>
        <w:tc>
          <w:tcPr>
            <w:tcW w:w="62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3516</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7069</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3553</w:t>
            </w:r>
          </w:p>
        </w:tc>
        <w:tc>
          <w:tcPr>
            <w:tcW w:w="62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3516</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7069</w:t>
            </w:r>
          </w:p>
        </w:tc>
        <w:tc>
          <w:tcPr>
            <w:tcW w:w="73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3553</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3516</w:t>
            </w:r>
          </w:p>
        </w:tc>
        <w:tc>
          <w:tcPr>
            <w:tcW w:w="73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7069</w:t>
            </w:r>
          </w:p>
        </w:tc>
        <w:tc>
          <w:tcPr>
            <w:tcW w:w="79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3553</w:t>
            </w:r>
          </w:p>
        </w:tc>
        <w:tc>
          <w:tcPr>
            <w:tcW w:w="79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3516</w:t>
            </w:r>
          </w:p>
        </w:tc>
        <w:tc>
          <w:tcPr>
            <w:tcW w:w="97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7069</w:t>
            </w:r>
          </w:p>
        </w:tc>
      </w:tr>
      <w:tr w:rsidR="006B0DEA" w:rsidRPr="006B14D2" w:rsidTr="006B14D2">
        <w:trPr>
          <w:trHeight w:val="288"/>
        </w:trPr>
        <w:tc>
          <w:tcPr>
            <w:tcW w:w="3160" w:type="dxa"/>
            <w:tcBorders>
              <w:top w:val="nil"/>
              <w:left w:val="single" w:sz="4" w:space="0" w:color="auto"/>
              <w:bottom w:val="single" w:sz="4" w:space="0" w:color="auto"/>
              <w:right w:val="single" w:sz="4" w:space="0" w:color="auto"/>
            </w:tcBorders>
            <w:noWrap/>
            <w:vAlign w:val="bottom"/>
          </w:tcPr>
          <w:p w:rsidR="006B0DEA" w:rsidRPr="006B14D2" w:rsidRDefault="006B0DEA" w:rsidP="006B14D2">
            <w:pPr>
              <w:widowControl/>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Промышленные строения</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680"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62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62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3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3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9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9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97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r>
      <w:tr w:rsidR="006B0DEA" w:rsidRPr="006B14D2" w:rsidTr="006B14D2">
        <w:trPr>
          <w:trHeight w:val="288"/>
        </w:trPr>
        <w:tc>
          <w:tcPr>
            <w:tcW w:w="3160" w:type="dxa"/>
            <w:tcBorders>
              <w:top w:val="nil"/>
              <w:left w:val="single" w:sz="4" w:space="0" w:color="auto"/>
              <w:bottom w:val="single" w:sz="4" w:space="0" w:color="auto"/>
              <w:right w:val="single" w:sz="4" w:space="0" w:color="auto"/>
            </w:tcBorders>
            <w:noWrap/>
            <w:vAlign w:val="bottom"/>
          </w:tcPr>
          <w:p w:rsidR="006B0DEA" w:rsidRPr="006B14D2" w:rsidRDefault="006B0DEA" w:rsidP="006B14D2">
            <w:pPr>
              <w:widowControl/>
              <w:rPr>
                <w:rFonts w:ascii="Times New Roman" w:hAnsi="Times New Roman"/>
                <w:b/>
                <w:bCs/>
                <w:color w:val="000000"/>
                <w:sz w:val="20"/>
                <w:szCs w:val="20"/>
                <w:lang w:val="ru-RU" w:eastAsia="ru-RU"/>
              </w:rPr>
            </w:pPr>
            <w:r w:rsidRPr="006B14D2">
              <w:rPr>
                <w:rFonts w:ascii="Times New Roman" w:hAnsi="Times New Roman"/>
                <w:b/>
                <w:bCs/>
                <w:color w:val="000000"/>
                <w:sz w:val="20"/>
                <w:szCs w:val="20"/>
                <w:lang w:val="ru-RU" w:eastAsia="ru-RU"/>
              </w:rPr>
              <w:t>Всего по д. Николаевка, в т.ч.</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338</w:t>
            </w:r>
          </w:p>
        </w:tc>
        <w:tc>
          <w:tcPr>
            <w:tcW w:w="680"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338</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355</w:t>
            </w:r>
          </w:p>
        </w:tc>
        <w:tc>
          <w:tcPr>
            <w:tcW w:w="62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355</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372</w:t>
            </w:r>
          </w:p>
        </w:tc>
        <w:tc>
          <w:tcPr>
            <w:tcW w:w="62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372</w:t>
            </w:r>
          </w:p>
        </w:tc>
        <w:tc>
          <w:tcPr>
            <w:tcW w:w="73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389</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3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389</w:t>
            </w:r>
          </w:p>
        </w:tc>
        <w:tc>
          <w:tcPr>
            <w:tcW w:w="79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406</w:t>
            </w:r>
          </w:p>
        </w:tc>
        <w:tc>
          <w:tcPr>
            <w:tcW w:w="79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97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406</w:t>
            </w:r>
          </w:p>
        </w:tc>
      </w:tr>
      <w:tr w:rsidR="006B0DEA" w:rsidRPr="006B14D2" w:rsidTr="006B14D2">
        <w:trPr>
          <w:trHeight w:val="288"/>
        </w:trPr>
        <w:tc>
          <w:tcPr>
            <w:tcW w:w="3160" w:type="dxa"/>
            <w:tcBorders>
              <w:top w:val="nil"/>
              <w:left w:val="single" w:sz="4" w:space="0" w:color="auto"/>
              <w:bottom w:val="single" w:sz="4" w:space="0" w:color="auto"/>
              <w:right w:val="single" w:sz="4" w:space="0" w:color="auto"/>
            </w:tcBorders>
            <w:noWrap/>
            <w:vAlign w:val="bottom"/>
          </w:tcPr>
          <w:p w:rsidR="006B0DEA" w:rsidRPr="006B14D2" w:rsidRDefault="006B0DEA" w:rsidP="006B14D2">
            <w:pPr>
              <w:widowControl/>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Жилые строения, в т.ч.</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338</w:t>
            </w:r>
          </w:p>
        </w:tc>
        <w:tc>
          <w:tcPr>
            <w:tcW w:w="680"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338</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355</w:t>
            </w:r>
          </w:p>
        </w:tc>
        <w:tc>
          <w:tcPr>
            <w:tcW w:w="62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355</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372</w:t>
            </w:r>
          </w:p>
        </w:tc>
        <w:tc>
          <w:tcPr>
            <w:tcW w:w="62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372</w:t>
            </w:r>
          </w:p>
        </w:tc>
        <w:tc>
          <w:tcPr>
            <w:tcW w:w="73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389</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3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389</w:t>
            </w:r>
          </w:p>
        </w:tc>
        <w:tc>
          <w:tcPr>
            <w:tcW w:w="79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406</w:t>
            </w:r>
          </w:p>
        </w:tc>
        <w:tc>
          <w:tcPr>
            <w:tcW w:w="79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97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406</w:t>
            </w:r>
          </w:p>
        </w:tc>
      </w:tr>
      <w:tr w:rsidR="006B0DEA" w:rsidRPr="006B14D2" w:rsidTr="006B14D2">
        <w:trPr>
          <w:trHeight w:val="288"/>
        </w:trPr>
        <w:tc>
          <w:tcPr>
            <w:tcW w:w="3160" w:type="dxa"/>
            <w:tcBorders>
              <w:top w:val="nil"/>
              <w:left w:val="single" w:sz="4" w:space="0" w:color="auto"/>
              <w:bottom w:val="single" w:sz="4" w:space="0" w:color="auto"/>
              <w:right w:val="single" w:sz="4" w:space="0" w:color="auto"/>
            </w:tcBorders>
            <w:noWrap/>
            <w:vAlign w:val="bottom"/>
          </w:tcPr>
          <w:p w:rsidR="006B0DEA" w:rsidRPr="006B14D2" w:rsidRDefault="006B0DEA" w:rsidP="006B14D2">
            <w:pPr>
              <w:widowControl/>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Многоквартирные жилые дома</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680"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62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62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3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3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9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9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97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r>
      <w:tr w:rsidR="006B0DEA" w:rsidRPr="006B14D2" w:rsidTr="006B14D2">
        <w:trPr>
          <w:trHeight w:val="288"/>
        </w:trPr>
        <w:tc>
          <w:tcPr>
            <w:tcW w:w="3160" w:type="dxa"/>
            <w:tcBorders>
              <w:top w:val="nil"/>
              <w:left w:val="single" w:sz="4" w:space="0" w:color="auto"/>
              <w:bottom w:val="single" w:sz="4" w:space="0" w:color="auto"/>
              <w:right w:val="single" w:sz="4" w:space="0" w:color="auto"/>
            </w:tcBorders>
            <w:noWrap/>
            <w:vAlign w:val="bottom"/>
          </w:tcPr>
          <w:p w:rsidR="006B0DEA" w:rsidRPr="006B14D2" w:rsidRDefault="006B0DEA" w:rsidP="006B14D2">
            <w:pPr>
              <w:widowControl/>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ИЖС</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338</w:t>
            </w:r>
          </w:p>
        </w:tc>
        <w:tc>
          <w:tcPr>
            <w:tcW w:w="680"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338</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355</w:t>
            </w:r>
          </w:p>
        </w:tc>
        <w:tc>
          <w:tcPr>
            <w:tcW w:w="62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355</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372</w:t>
            </w:r>
          </w:p>
        </w:tc>
        <w:tc>
          <w:tcPr>
            <w:tcW w:w="62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372</w:t>
            </w:r>
          </w:p>
        </w:tc>
        <w:tc>
          <w:tcPr>
            <w:tcW w:w="73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389</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3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389</w:t>
            </w:r>
          </w:p>
        </w:tc>
        <w:tc>
          <w:tcPr>
            <w:tcW w:w="79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406</w:t>
            </w:r>
          </w:p>
        </w:tc>
        <w:tc>
          <w:tcPr>
            <w:tcW w:w="79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97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406</w:t>
            </w:r>
          </w:p>
        </w:tc>
      </w:tr>
      <w:tr w:rsidR="006B0DEA" w:rsidRPr="006B14D2" w:rsidTr="006B14D2">
        <w:trPr>
          <w:trHeight w:val="288"/>
        </w:trPr>
        <w:tc>
          <w:tcPr>
            <w:tcW w:w="3160" w:type="dxa"/>
            <w:tcBorders>
              <w:top w:val="nil"/>
              <w:left w:val="single" w:sz="4" w:space="0" w:color="auto"/>
              <w:bottom w:val="single" w:sz="4" w:space="0" w:color="auto"/>
              <w:right w:val="single" w:sz="4" w:space="0" w:color="auto"/>
            </w:tcBorders>
            <w:vAlign w:val="bottom"/>
          </w:tcPr>
          <w:p w:rsidR="006B0DEA" w:rsidRPr="006B14D2" w:rsidRDefault="006B0DEA" w:rsidP="006B14D2">
            <w:pPr>
              <w:widowControl/>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АДС, в т.ч.</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680"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62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62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3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3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9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9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97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r>
      <w:tr w:rsidR="006B0DEA" w:rsidRPr="006B14D2" w:rsidTr="006B14D2">
        <w:trPr>
          <w:trHeight w:val="288"/>
        </w:trPr>
        <w:tc>
          <w:tcPr>
            <w:tcW w:w="3160" w:type="dxa"/>
            <w:tcBorders>
              <w:top w:val="nil"/>
              <w:left w:val="single" w:sz="4" w:space="0" w:color="auto"/>
              <w:bottom w:val="single" w:sz="4" w:space="0" w:color="auto"/>
              <w:right w:val="single" w:sz="4" w:space="0" w:color="auto"/>
            </w:tcBorders>
            <w:noWrap/>
            <w:vAlign w:val="bottom"/>
          </w:tcPr>
          <w:p w:rsidR="006B0DEA" w:rsidRPr="006B14D2" w:rsidRDefault="006B0DEA" w:rsidP="006B14D2">
            <w:pPr>
              <w:widowControl/>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Бюджетные организации</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680"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62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62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3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3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9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9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97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r>
      <w:tr w:rsidR="006B0DEA" w:rsidRPr="006B14D2" w:rsidTr="006B14D2">
        <w:trPr>
          <w:trHeight w:val="288"/>
        </w:trPr>
        <w:tc>
          <w:tcPr>
            <w:tcW w:w="3160" w:type="dxa"/>
            <w:tcBorders>
              <w:top w:val="nil"/>
              <w:left w:val="single" w:sz="4" w:space="0" w:color="auto"/>
              <w:bottom w:val="single" w:sz="4" w:space="0" w:color="auto"/>
              <w:right w:val="single" w:sz="4" w:space="0" w:color="auto"/>
            </w:tcBorders>
            <w:noWrap/>
            <w:vAlign w:val="bottom"/>
          </w:tcPr>
          <w:p w:rsidR="006B0DEA" w:rsidRPr="006B14D2" w:rsidRDefault="006B0DEA" w:rsidP="006B14D2">
            <w:pPr>
              <w:widowControl/>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Прочие организации</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680"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62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62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3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3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9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9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97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r>
      <w:tr w:rsidR="006B0DEA" w:rsidRPr="006B14D2" w:rsidTr="006B14D2">
        <w:trPr>
          <w:trHeight w:val="288"/>
        </w:trPr>
        <w:tc>
          <w:tcPr>
            <w:tcW w:w="3160" w:type="dxa"/>
            <w:tcBorders>
              <w:top w:val="nil"/>
              <w:left w:val="single" w:sz="4" w:space="0" w:color="auto"/>
              <w:bottom w:val="single" w:sz="4" w:space="0" w:color="auto"/>
              <w:right w:val="single" w:sz="4" w:space="0" w:color="auto"/>
            </w:tcBorders>
            <w:noWrap/>
            <w:vAlign w:val="bottom"/>
          </w:tcPr>
          <w:p w:rsidR="006B0DEA" w:rsidRPr="006B14D2" w:rsidRDefault="006B0DEA" w:rsidP="006B14D2">
            <w:pPr>
              <w:widowControl/>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Промышленные строения</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680"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62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62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3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3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9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9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97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r>
      <w:tr w:rsidR="006B0DEA" w:rsidRPr="006B14D2" w:rsidTr="006B14D2">
        <w:trPr>
          <w:trHeight w:val="288"/>
        </w:trPr>
        <w:tc>
          <w:tcPr>
            <w:tcW w:w="3160" w:type="dxa"/>
            <w:tcBorders>
              <w:top w:val="nil"/>
              <w:left w:val="single" w:sz="4" w:space="0" w:color="auto"/>
              <w:bottom w:val="single" w:sz="4" w:space="0" w:color="auto"/>
              <w:right w:val="single" w:sz="4" w:space="0" w:color="auto"/>
            </w:tcBorders>
            <w:noWrap/>
            <w:vAlign w:val="bottom"/>
          </w:tcPr>
          <w:p w:rsidR="006B0DEA" w:rsidRPr="006B14D2" w:rsidRDefault="006B0DEA" w:rsidP="006B14D2">
            <w:pPr>
              <w:widowControl/>
              <w:rPr>
                <w:rFonts w:ascii="Times New Roman" w:hAnsi="Times New Roman"/>
                <w:b/>
                <w:bCs/>
                <w:color w:val="000000"/>
                <w:sz w:val="20"/>
                <w:szCs w:val="20"/>
                <w:lang w:val="ru-RU" w:eastAsia="ru-RU"/>
              </w:rPr>
            </w:pPr>
            <w:r w:rsidRPr="006B14D2">
              <w:rPr>
                <w:rFonts w:ascii="Times New Roman" w:hAnsi="Times New Roman"/>
                <w:b/>
                <w:bCs/>
                <w:color w:val="000000"/>
                <w:sz w:val="20"/>
                <w:szCs w:val="20"/>
                <w:lang w:val="ru-RU" w:eastAsia="ru-RU"/>
              </w:rPr>
              <w:t>Всего по д. Ущерб, в т.ч.</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86</w:t>
            </w:r>
          </w:p>
        </w:tc>
        <w:tc>
          <w:tcPr>
            <w:tcW w:w="680"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86</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87</w:t>
            </w:r>
          </w:p>
        </w:tc>
        <w:tc>
          <w:tcPr>
            <w:tcW w:w="62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87</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88</w:t>
            </w:r>
          </w:p>
        </w:tc>
        <w:tc>
          <w:tcPr>
            <w:tcW w:w="62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88</w:t>
            </w:r>
          </w:p>
        </w:tc>
        <w:tc>
          <w:tcPr>
            <w:tcW w:w="73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89</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3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89</w:t>
            </w:r>
          </w:p>
        </w:tc>
        <w:tc>
          <w:tcPr>
            <w:tcW w:w="79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90</w:t>
            </w:r>
          </w:p>
        </w:tc>
        <w:tc>
          <w:tcPr>
            <w:tcW w:w="79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97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90</w:t>
            </w:r>
          </w:p>
        </w:tc>
      </w:tr>
      <w:tr w:rsidR="006B0DEA" w:rsidRPr="006B14D2" w:rsidTr="006B14D2">
        <w:trPr>
          <w:trHeight w:val="288"/>
        </w:trPr>
        <w:tc>
          <w:tcPr>
            <w:tcW w:w="3160" w:type="dxa"/>
            <w:tcBorders>
              <w:top w:val="nil"/>
              <w:left w:val="single" w:sz="4" w:space="0" w:color="auto"/>
              <w:bottom w:val="single" w:sz="4" w:space="0" w:color="auto"/>
              <w:right w:val="single" w:sz="4" w:space="0" w:color="auto"/>
            </w:tcBorders>
            <w:noWrap/>
            <w:vAlign w:val="bottom"/>
          </w:tcPr>
          <w:p w:rsidR="006B0DEA" w:rsidRPr="006B14D2" w:rsidRDefault="006B0DEA" w:rsidP="006B14D2">
            <w:pPr>
              <w:widowControl/>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Жилые строения, в т.ч.</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86</w:t>
            </w:r>
          </w:p>
        </w:tc>
        <w:tc>
          <w:tcPr>
            <w:tcW w:w="680"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86</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87</w:t>
            </w:r>
          </w:p>
        </w:tc>
        <w:tc>
          <w:tcPr>
            <w:tcW w:w="62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87</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88</w:t>
            </w:r>
          </w:p>
        </w:tc>
        <w:tc>
          <w:tcPr>
            <w:tcW w:w="62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88</w:t>
            </w:r>
          </w:p>
        </w:tc>
        <w:tc>
          <w:tcPr>
            <w:tcW w:w="73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89</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3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89</w:t>
            </w:r>
          </w:p>
        </w:tc>
        <w:tc>
          <w:tcPr>
            <w:tcW w:w="79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90</w:t>
            </w:r>
          </w:p>
        </w:tc>
        <w:tc>
          <w:tcPr>
            <w:tcW w:w="79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97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90</w:t>
            </w:r>
          </w:p>
        </w:tc>
      </w:tr>
      <w:tr w:rsidR="006B0DEA" w:rsidRPr="006B14D2" w:rsidTr="006B14D2">
        <w:trPr>
          <w:trHeight w:val="288"/>
        </w:trPr>
        <w:tc>
          <w:tcPr>
            <w:tcW w:w="3160" w:type="dxa"/>
            <w:tcBorders>
              <w:top w:val="nil"/>
              <w:left w:val="single" w:sz="4" w:space="0" w:color="auto"/>
              <w:bottom w:val="single" w:sz="4" w:space="0" w:color="auto"/>
              <w:right w:val="single" w:sz="4" w:space="0" w:color="auto"/>
            </w:tcBorders>
            <w:noWrap/>
            <w:vAlign w:val="bottom"/>
          </w:tcPr>
          <w:p w:rsidR="006B0DEA" w:rsidRPr="006B14D2" w:rsidRDefault="006B0DEA" w:rsidP="006B14D2">
            <w:pPr>
              <w:widowControl/>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Многоквартирные жилые дома</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680"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62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62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3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3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9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9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97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r>
      <w:tr w:rsidR="006B0DEA" w:rsidRPr="006B14D2" w:rsidTr="006B14D2">
        <w:trPr>
          <w:trHeight w:val="288"/>
        </w:trPr>
        <w:tc>
          <w:tcPr>
            <w:tcW w:w="3160" w:type="dxa"/>
            <w:tcBorders>
              <w:top w:val="nil"/>
              <w:left w:val="single" w:sz="4" w:space="0" w:color="auto"/>
              <w:bottom w:val="single" w:sz="4" w:space="0" w:color="auto"/>
              <w:right w:val="single" w:sz="4" w:space="0" w:color="auto"/>
            </w:tcBorders>
            <w:noWrap/>
            <w:vAlign w:val="bottom"/>
          </w:tcPr>
          <w:p w:rsidR="006B0DEA" w:rsidRPr="006B14D2" w:rsidRDefault="006B0DEA" w:rsidP="006B14D2">
            <w:pPr>
              <w:widowControl/>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ИЖС</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86</w:t>
            </w:r>
          </w:p>
        </w:tc>
        <w:tc>
          <w:tcPr>
            <w:tcW w:w="680"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86</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87</w:t>
            </w:r>
          </w:p>
        </w:tc>
        <w:tc>
          <w:tcPr>
            <w:tcW w:w="62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87</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88</w:t>
            </w:r>
          </w:p>
        </w:tc>
        <w:tc>
          <w:tcPr>
            <w:tcW w:w="62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88</w:t>
            </w:r>
          </w:p>
        </w:tc>
        <w:tc>
          <w:tcPr>
            <w:tcW w:w="73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89</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3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89</w:t>
            </w:r>
          </w:p>
        </w:tc>
        <w:tc>
          <w:tcPr>
            <w:tcW w:w="79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90</w:t>
            </w:r>
          </w:p>
        </w:tc>
        <w:tc>
          <w:tcPr>
            <w:tcW w:w="79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97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90</w:t>
            </w:r>
          </w:p>
        </w:tc>
      </w:tr>
      <w:tr w:rsidR="006B0DEA" w:rsidRPr="006B14D2" w:rsidTr="006B14D2">
        <w:trPr>
          <w:trHeight w:val="288"/>
        </w:trPr>
        <w:tc>
          <w:tcPr>
            <w:tcW w:w="3160" w:type="dxa"/>
            <w:tcBorders>
              <w:top w:val="nil"/>
              <w:left w:val="single" w:sz="4" w:space="0" w:color="auto"/>
              <w:bottom w:val="single" w:sz="4" w:space="0" w:color="auto"/>
              <w:right w:val="single" w:sz="4" w:space="0" w:color="auto"/>
            </w:tcBorders>
            <w:vAlign w:val="bottom"/>
          </w:tcPr>
          <w:p w:rsidR="006B0DEA" w:rsidRPr="006B14D2" w:rsidRDefault="006B0DEA" w:rsidP="006B14D2">
            <w:pPr>
              <w:widowControl/>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АДС, в т.ч.</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680"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62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62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3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3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9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9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97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r>
      <w:tr w:rsidR="006B0DEA" w:rsidRPr="006B14D2" w:rsidTr="006B14D2">
        <w:trPr>
          <w:trHeight w:val="288"/>
        </w:trPr>
        <w:tc>
          <w:tcPr>
            <w:tcW w:w="3160" w:type="dxa"/>
            <w:tcBorders>
              <w:top w:val="nil"/>
              <w:left w:val="single" w:sz="4" w:space="0" w:color="auto"/>
              <w:bottom w:val="single" w:sz="4" w:space="0" w:color="auto"/>
              <w:right w:val="single" w:sz="4" w:space="0" w:color="auto"/>
            </w:tcBorders>
            <w:noWrap/>
            <w:vAlign w:val="bottom"/>
          </w:tcPr>
          <w:p w:rsidR="006B0DEA" w:rsidRPr="006B14D2" w:rsidRDefault="006B0DEA" w:rsidP="006B14D2">
            <w:pPr>
              <w:widowControl/>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Бюджетные организации</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680"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62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62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3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3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9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9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97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r>
      <w:tr w:rsidR="006B0DEA" w:rsidRPr="006B14D2" w:rsidTr="006B14D2">
        <w:trPr>
          <w:trHeight w:val="288"/>
        </w:trPr>
        <w:tc>
          <w:tcPr>
            <w:tcW w:w="3160" w:type="dxa"/>
            <w:tcBorders>
              <w:top w:val="nil"/>
              <w:left w:val="single" w:sz="4" w:space="0" w:color="auto"/>
              <w:bottom w:val="single" w:sz="4" w:space="0" w:color="auto"/>
              <w:right w:val="single" w:sz="4" w:space="0" w:color="auto"/>
            </w:tcBorders>
            <w:noWrap/>
            <w:vAlign w:val="bottom"/>
          </w:tcPr>
          <w:p w:rsidR="006B0DEA" w:rsidRPr="006B14D2" w:rsidRDefault="006B0DEA" w:rsidP="006B14D2">
            <w:pPr>
              <w:widowControl/>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Прочие организации</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680"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62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62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3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3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9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9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97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r>
      <w:tr w:rsidR="006B0DEA" w:rsidRPr="006B14D2" w:rsidTr="006B14D2">
        <w:trPr>
          <w:trHeight w:val="288"/>
        </w:trPr>
        <w:tc>
          <w:tcPr>
            <w:tcW w:w="3160" w:type="dxa"/>
            <w:tcBorders>
              <w:top w:val="nil"/>
              <w:left w:val="single" w:sz="4" w:space="0" w:color="auto"/>
              <w:bottom w:val="single" w:sz="4" w:space="0" w:color="auto"/>
              <w:right w:val="single" w:sz="4" w:space="0" w:color="auto"/>
            </w:tcBorders>
            <w:noWrap/>
            <w:vAlign w:val="bottom"/>
          </w:tcPr>
          <w:p w:rsidR="006B0DEA" w:rsidRPr="006B14D2" w:rsidRDefault="006B0DEA" w:rsidP="006B14D2">
            <w:pPr>
              <w:widowControl/>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Промышленные строения</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680"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62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62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58"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3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3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9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9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97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r>
    </w:tbl>
    <w:p w:rsidR="009A70EF" w:rsidRDefault="009A70EF" w:rsidP="0065326D">
      <w:pPr>
        <w:rPr>
          <w:rFonts w:ascii="Times New Roman" w:hAnsi="Times New Roman"/>
          <w:b/>
          <w:color w:val="000000"/>
          <w:sz w:val="24"/>
          <w:szCs w:val="24"/>
          <w:lang w:val="ru-RU" w:eastAsia="ru-RU"/>
        </w:rPr>
        <w:sectPr w:rsidR="009A70EF" w:rsidSect="0065326D">
          <w:pgSz w:w="16838" w:h="11906" w:orient="landscape"/>
          <w:pgMar w:top="1560" w:right="1134" w:bottom="850" w:left="1843" w:header="708" w:footer="708" w:gutter="0"/>
          <w:cols w:space="708"/>
          <w:docGrid w:linePitch="360"/>
        </w:sectPr>
      </w:pPr>
    </w:p>
    <w:p w:rsidR="00741BC1" w:rsidRDefault="00741BC1" w:rsidP="0065326D">
      <w:pPr>
        <w:rPr>
          <w:rFonts w:ascii="Times New Roman" w:hAnsi="Times New Roman"/>
          <w:b/>
          <w:color w:val="000000"/>
          <w:sz w:val="24"/>
          <w:szCs w:val="24"/>
          <w:lang w:val="ru-RU" w:eastAsia="ru-RU"/>
        </w:rPr>
      </w:pPr>
    </w:p>
    <w:p w:rsidR="00741BC1" w:rsidRDefault="00741BC1" w:rsidP="0065326D">
      <w:pPr>
        <w:rPr>
          <w:rFonts w:ascii="Times New Roman" w:hAnsi="Times New Roman"/>
          <w:b/>
          <w:color w:val="000000"/>
          <w:sz w:val="24"/>
          <w:szCs w:val="24"/>
          <w:lang w:val="ru-RU" w:eastAsia="ru-RU"/>
        </w:rPr>
      </w:pPr>
    </w:p>
    <w:p w:rsidR="006B0DEA" w:rsidRDefault="006B0DEA" w:rsidP="0065326D">
      <w:pPr>
        <w:rPr>
          <w:rFonts w:ascii="Times New Roman" w:hAnsi="Times New Roman"/>
          <w:b/>
          <w:color w:val="000000"/>
          <w:sz w:val="24"/>
          <w:szCs w:val="24"/>
          <w:lang w:val="ru-RU" w:eastAsia="ru-RU"/>
        </w:rPr>
      </w:pPr>
      <w:r>
        <w:rPr>
          <w:rFonts w:ascii="Times New Roman" w:hAnsi="Times New Roman"/>
          <w:b/>
          <w:color w:val="000000"/>
          <w:sz w:val="24"/>
          <w:szCs w:val="24"/>
          <w:lang w:val="ru-RU" w:eastAsia="ru-RU"/>
        </w:rPr>
        <w:t>Продолжение т</w:t>
      </w:r>
      <w:r w:rsidRPr="0065326D">
        <w:rPr>
          <w:rFonts w:ascii="Times New Roman" w:hAnsi="Times New Roman"/>
          <w:b/>
          <w:color w:val="000000"/>
          <w:sz w:val="24"/>
          <w:szCs w:val="24"/>
          <w:lang w:val="ru-RU" w:eastAsia="ru-RU"/>
        </w:rPr>
        <w:t>аблиц</w:t>
      </w:r>
      <w:r>
        <w:rPr>
          <w:rFonts w:ascii="Times New Roman" w:hAnsi="Times New Roman"/>
          <w:b/>
          <w:color w:val="000000"/>
          <w:sz w:val="24"/>
          <w:szCs w:val="24"/>
          <w:lang w:val="ru-RU" w:eastAsia="ru-RU"/>
        </w:rPr>
        <w:t>ы</w:t>
      </w:r>
      <w:r w:rsidRPr="0065326D">
        <w:rPr>
          <w:rFonts w:ascii="Times New Roman" w:hAnsi="Times New Roman"/>
          <w:b/>
          <w:color w:val="000000"/>
          <w:sz w:val="24"/>
          <w:szCs w:val="24"/>
          <w:lang w:val="ru-RU" w:eastAsia="ru-RU"/>
        </w:rPr>
        <w:t xml:space="preserve"> 2.5.1.</w:t>
      </w:r>
    </w:p>
    <w:p w:rsidR="006B0DEA" w:rsidRDefault="006B0DEA" w:rsidP="0065326D">
      <w:pPr>
        <w:rPr>
          <w:rFonts w:ascii="Times New Roman" w:hAnsi="Times New Roman"/>
          <w:sz w:val="24"/>
          <w:szCs w:val="24"/>
          <w:lang w:val="ru-RU"/>
        </w:rPr>
      </w:pPr>
    </w:p>
    <w:tbl>
      <w:tblPr>
        <w:tblW w:w="14367" w:type="dxa"/>
        <w:tblInd w:w="103" w:type="dxa"/>
        <w:tblLook w:val="00A0" w:firstRow="1" w:lastRow="0" w:firstColumn="1" w:lastColumn="0" w:noHBand="0" w:noVBand="0"/>
      </w:tblPr>
      <w:tblGrid>
        <w:gridCol w:w="3160"/>
        <w:gridCol w:w="716"/>
        <w:gridCol w:w="680"/>
        <w:gridCol w:w="716"/>
        <w:gridCol w:w="740"/>
        <w:gridCol w:w="797"/>
        <w:gridCol w:w="716"/>
        <w:gridCol w:w="725"/>
        <w:gridCol w:w="703"/>
        <w:gridCol w:w="716"/>
        <w:gridCol w:w="736"/>
        <w:gridCol w:w="719"/>
        <w:gridCol w:w="723"/>
        <w:gridCol w:w="13"/>
        <w:gridCol w:w="767"/>
        <w:gridCol w:w="703"/>
        <w:gridCol w:w="1037"/>
      </w:tblGrid>
      <w:tr w:rsidR="006B0DEA" w:rsidRPr="006B14D2" w:rsidTr="006B14D2">
        <w:trPr>
          <w:trHeight w:val="288"/>
        </w:trPr>
        <w:tc>
          <w:tcPr>
            <w:tcW w:w="3160" w:type="dxa"/>
            <w:vMerge w:val="restart"/>
            <w:tcBorders>
              <w:top w:val="single" w:sz="4" w:space="0" w:color="auto"/>
              <w:left w:val="single" w:sz="4" w:space="0" w:color="auto"/>
              <w:bottom w:val="single" w:sz="4" w:space="0" w:color="auto"/>
              <w:right w:val="single" w:sz="4" w:space="0" w:color="auto"/>
            </w:tcBorders>
            <w:noWrap/>
            <w:vAlign w:val="center"/>
          </w:tcPr>
          <w:p w:rsidR="006B0DEA" w:rsidRPr="006B14D2" w:rsidRDefault="006B0DEA" w:rsidP="006B14D2">
            <w:pPr>
              <w:widowControl/>
              <w:jc w:val="center"/>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Группы потребителей</w:t>
            </w:r>
          </w:p>
        </w:tc>
        <w:tc>
          <w:tcPr>
            <w:tcW w:w="2112" w:type="dxa"/>
            <w:gridSpan w:val="3"/>
            <w:tcBorders>
              <w:top w:val="single" w:sz="4" w:space="0" w:color="auto"/>
              <w:left w:val="nil"/>
              <w:bottom w:val="single" w:sz="4" w:space="0" w:color="auto"/>
              <w:right w:val="single" w:sz="4" w:space="0" w:color="auto"/>
            </w:tcBorders>
            <w:noWrap/>
            <w:vAlign w:val="center"/>
          </w:tcPr>
          <w:p w:rsidR="006B0DEA" w:rsidRPr="006B14D2" w:rsidRDefault="004E3E65" w:rsidP="006B14D2">
            <w:pPr>
              <w:widowControl/>
              <w:jc w:val="center"/>
              <w:rPr>
                <w:rFonts w:ascii="Times New Roman" w:hAnsi="Times New Roman"/>
                <w:color w:val="000000"/>
                <w:sz w:val="20"/>
                <w:szCs w:val="20"/>
                <w:lang w:val="ru-RU" w:eastAsia="ru-RU"/>
              </w:rPr>
            </w:pPr>
            <w:r>
              <w:rPr>
                <w:rFonts w:ascii="Times New Roman" w:hAnsi="Times New Roman"/>
                <w:color w:val="000000"/>
                <w:sz w:val="20"/>
                <w:szCs w:val="20"/>
                <w:lang w:val="ru-RU" w:eastAsia="ru-RU"/>
              </w:rPr>
              <w:t>2019</w:t>
            </w:r>
          </w:p>
        </w:tc>
        <w:tc>
          <w:tcPr>
            <w:tcW w:w="2253" w:type="dxa"/>
            <w:gridSpan w:val="3"/>
            <w:tcBorders>
              <w:top w:val="single" w:sz="4" w:space="0" w:color="auto"/>
              <w:left w:val="nil"/>
              <w:bottom w:val="single" w:sz="4" w:space="0" w:color="auto"/>
              <w:right w:val="single" w:sz="4" w:space="0" w:color="auto"/>
            </w:tcBorders>
            <w:noWrap/>
            <w:vAlign w:val="center"/>
          </w:tcPr>
          <w:p w:rsidR="006B0DEA" w:rsidRPr="006B14D2" w:rsidRDefault="004E3E65" w:rsidP="006B14D2">
            <w:pPr>
              <w:widowControl/>
              <w:jc w:val="center"/>
              <w:rPr>
                <w:rFonts w:ascii="Times New Roman" w:hAnsi="Times New Roman"/>
                <w:color w:val="000000"/>
                <w:sz w:val="20"/>
                <w:szCs w:val="20"/>
                <w:lang w:val="ru-RU" w:eastAsia="ru-RU"/>
              </w:rPr>
            </w:pPr>
            <w:r>
              <w:rPr>
                <w:rFonts w:ascii="Times New Roman" w:hAnsi="Times New Roman"/>
                <w:color w:val="000000"/>
                <w:sz w:val="20"/>
                <w:szCs w:val="20"/>
                <w:lang w:val="ru-RU" w:eastAsia="ru-RU"/>
              </w:rPr>
              <w:t>2020</w:t>
            </w:r>
          </w:p>
        </w:tc>
        <w:tc>
          <w:tcPr>
            <w:tcW w:w="2144" w:type="dxa"/>
            <w:gridSpan w:val="3"/>
            <w:tcBorders>
              <w:top w:val="single" w:sz="4" w:space="0" w:color="auto"/>
              <w:left w:val="nil"/>
              <w:bottom w:val="single" w:sz="4" w:space="0" w:color="auto"/>
              <w:right w:val="single" w:sz="4" w:space="0" w:color="auto"/>
            </w:tcBorders>
            <w:noWrap/>
            <w:vAlign w:val="center"/>
          </w:tcPr>
          <w:p w:rsidR="006B0DEA" w:rsidRPr="006B14D2" w:rsidRDefault="004E3E65" w:rsidP="006B14D2">
            <w:pPr>
              <w:widowControl/>
              <w:jc w:val="center"/>
              <w:rPr>
                <w:rFonts w:ascii="Times New Roman" w:hAnsi="Times New Roman"/>
                <w:color w:val="000000"/>
                <w:sz w:val="20"/>
                <w:szCs w:val="20"/>
                <w:lang w:val="ru-RU" w:eastAsia="ru-RU"/>
              </w:rPr>
            </w:pPr>
            <w:r>
              <w:rPr>
                <w:rFonts w:ascii="Times New Roman" w:hAnsi="Times New Roman"/>
                <w:color w:val="000000"/>
                <w:sz w:val="20"/>
                <w:szCs w:val="20"/>
                <w:lang w:val="ru-RU" w:eastAsia="ru-RU"/>
              </w:rPr>
              <w:t>2021</w:t>
            </w:r>
          </w:p>
        </w:tc>
        <w:tc>
          <w:tcPr>
            <w:tcW w:w="2191" w:type="dxa"/>
            <w:gridSpan w:val="4"/>
            <w:tcBorders>
              <w:top w:val="single" w:sz="4" w:space="0" w:color="auto"/>
              <w:left w:val="nil"/>
              <w:bottom w:val="single" w:sz="4" w:space="0" w:color="auto"/>
              <w:right w:val="single" w:sz="4" w:space="0" w:color="auto"/>
            </w:tcBorders>
            <w:noWrap/>
            <w:vAlign w:val="center"/>
          </w:tcPr>
          <w:p w:rsidR="006B0DEA" w:rsidRPr="006B14D2" w:rsidRDefault="004E3E65" w:rsidP="006B14D2">
            <w:pPr>
              <w:widowControl/>
              <w:jc w:val="center"/>
              <w:rPr>
                <w:rFonts w:ascii="Times New Roman" w:hAnsi="Times New Roman"/>
                <w:color w:val="000000"/>
                <w:sz w:val="20"/>
                <w:szCs w:val="20"/>
                <w:lang w:val="ru-RU" w:eastAsia="ru-RU"/>
              </w:rPr>
            </w:pPr>
            <w:r>
              <w:rPr>
                <w:rFonts w:ascii="Times New Roman" w:hAnsi="Times New Roman"/>
                <w:color w:val="000000"/>
                <w:sz w:val="20"/>
                <w:szCs w:val="20"/>
                <w:lang w:val="ru-RU" w:eastAsia="ru-RU"/>
              </w:rPr>
              <w:t>2022-2024</w:t>
            </w:r>
          </w:p>
        </w:tc>
        <w:tc>
          <w:tcPr>
            <w:tcW w:w="2507" w:type="dxa"/>
            <w:gridSpan w:val="3"/>
            <w:tcBorders>
              <w:top w:val="single" w:sz="4" w:space="0" w:color="auto"/>
              <w:left w:val="nil"/>
              <w:bottom w:val="single" w:sz="4" w:space="0" w:color="auto"/>
              <w:right w:val="single" w:sz="4" w:space="0" w:color="auto"/>
            </w:tcBorders>
            <w:noWrap/>
            <w:vAlign w:val="center"/>
          </w:tcPr>
          <w:p w:rsidR="006B0DEA" w:rsidRPr="006B14D2" w:rsidRDefault="004E3E65" w:rsidP="006B14D2">
            <w:pPr>
              <w:widowControl/>
              <w:jc w:val="center"/>
              <w:rPr>
                <w:rFonts w:ascii="Times New Roman" w:hAnsi="Times New Roman"/>
                <w:color w:val="000000"/>
                <w:sz w:val="20"/>
                <w:szCs w:val="20"/>
                <w:lang w:val="ru-RU" w:eastAsia="ru-RU"/>
              </w:rPr>
            </w:pPr>
            <w:r>
              <w:rPr>
                <w:rFonts w:ascii="Times New Roman" w:hAnsi="Times New Roman"/>
                <w:color w:val="000000"/>
                <w:sz w:val="20"/>
                <w:szCs w:val="20"/>
                <w:lang w:val="ru-RU" w:eastAsia="ru-RU"/>
              </w:rPr>
              <w:t>2025-2029</w:t>
            </w:r>
          </w:p>
        </w:tc>
      </w:tr>
      <w:tr w:rsidR="006B0DEA" w:rsidRPr="006B14D2" w:rsidTr="006B14D2">
        <w:trPr>
          <w:trHeight w:val="288"/>
        </w:trPr>
        <w:tc>
          <w:tcPr>
            <w:tcW w:w="3160" w:type="dxa"/>
            <w:vMerge/>
            <w:tcBorders>
              <w:top w:val="single" w:sz="4" w:space="0" w:color="auto"/>
              <w:left w:val="single" w:sz="4" w:space="0" w:color="auto"/>
              <w:bottom w:val="single" w:sz="4" w:space="0" w:color="auto"/>
              <w:right w:val="single" w:sz="4" w:space="0" w:color="auto"/>
            </w:tcBorders>
            <w:vAlign w:val="center"/>
          </w:tcPr>
          <w:p w:rsidR="006B0DEA" w:rsidRPr="006B14D2" w:rsidRDefault="006B0DEA" w:rsidP="006B14D2">
            <w:pPr>
              <w:widowControl/>
              <w:rPr>
                <w:rFonts w:ascii="Times New Roman" w:hAnsi="Times New Roman"/>
                <w:color w:val="000000"/>
                <w:sz w:val="20"/>
                <w:szCs w:val="20"/>
                <w:lang w:val="ru-RU" w:eastAsia="ru-RU"/>
              </w:rPr>
            </w:pP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Qот</w:t>
            </w:r>
          </w:p>
        </w:tc>
        <w:tc>
          <w:tcPr>
            <w:tcW w:w="680" w:type="dxa"/>
            <w:tcBorders>
              <w:top w:val="nil"/>
              <w:left w:val="nil"/>
              <w:bottom w:val="single" w:sz="4" w:space="0" w:color="auto"/>
              <w:right w:val="single" w:sz="4" w:space="0" w:color="auto"/>
            </w:tcBorders>
            <w:noWrap/>
            <w:vAlign w:val="bottom"/>
          </w:tcPr>
          <w:p w:rsidR="006B0DEA" w:rsidRPr="006B14D2" w:rsidRDefault="006B0DEA" w:rsidP="006B14D2">
            <w:pPr>
              <w:widowControl/>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Qгвс</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Qсум</w:t>
            </w:r>
          </w:p>
        </w:tc>
        <w:tc>
          <w:tcPr>
            <w:tcW w:w="740" w:type="dxa"/>
            <w:tcBorders>
              <w:top w:val="nil"/>
              <w:left w:val="nil"/>
              <w:bottom w:val="single" w:sz="4" w:space="0" w:color="auto"/>
              <w:right w:val="single" w:sz="4" w:space="0" w:color="auto"/>
            </w:tcBorders>
            <w:noWrap/>
            <w:vAlign w:val="bottom"/>
          </w:tcPr>
          <w:p w:rsidR="006B0DEA" w:rsidRPr="006B14D2" w:rsidRDefault="006B0DEA" w:rsidP="006B14D2">
            <w:pPr>
              <w:widowControl/>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Qот</w:t>
            </w:r>
          </w:p>
        </w:tc>
        <w:tc>
          <w:tcPr>
            <w:tcW w:w="797" w:type="dxa"/>
            <w:tcBorders>
              <w:top w:val="nil"/>
              <w:left w:val="nil"/>
              <w:bottom w:val="single" w:sz="4" w:space="0" w:color="auto"/>
              <w:right w:val="single" w:sz="4" w:space="0" w:color="auto"/>
            </w:tcBorders>
            <w:noWrap/>
            <w:vAlign w:val="bottom"/>
          </w:tcPr>
          <w:p w:rsidR="006B0DEA" w:rsidRPr="006B14D2" w:rsidRDefault="006B0DEA" w:rsidP="006B14D2">
            <w:pPr>
              <w:widowControl/>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Qгвс</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Qсум</w:t>
            </w:r>
          </w:p>
        </w:tc>
        <w:tc>
          <w:tcPr>
            <w:tcW w:w="725" w:type="dxa"/>
            <w:tcBorders>
              <w:top w:val="nil"/>
              <w:left w:val="nil"/>
              <w:bottom w:val="single" w:sz="4" w:space="0" w:color="auto"/>
              <w:right w:val="single" w:sz="4" w:space="0" w:color="auto"/>
            </w:tcBorders>
            <w:noWrap/>
            <w:vAlign w:val="bottom"/>
          </w:tcPr>
          <w:p w:rsidR="006B0DEA" w:rsidRPr="006B14D2" w:rsidRDefault="006B0DEA" w:rsidP="006B14D2">
            <w:pPr>
              <w:widowControl/>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Qот</w:t>
            </w:r>
          </w:p>
        </w:tc>
        <w:tc>
          <w:tcPr>
            <w:tcW w:w="703" w:type="dxa"/>
            <w:tcBorders>
              <w:top w:val="nil"/>
              <w:left w:val="nil"/>
              <w:bottom w:val="single" w:sz="4" w:space="0" w:color="auto"/>
              <w:right w:val="single" w:sz="4" w:space="0" w:color="auto"/>
            </w:tcBorders>
            <w:noWrap/>
            <w:vAlign w:val="bottom"/>
          </w:tcPr>
          <w:p w:rsidR="006B0DEA" w:rsidRPr="006B14D2" w:rsidRDefault="006B0DEA" w:rsidP="006B14D2">
            <w:pPr>
              <w:widowControl/>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Qгвс</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Qсум</w:t>
            </w:r>
          </w:p>
        </w:tc>
        <w:tc>
          <w:tcPr>
            <w:tcW w:w="736" w:type="dxa"/>
            <w:tcBorders>
              <w:top w:val="nil"/>
              <w:left w:val="nil"/>
              <w:bottom w:val="single" w:sz="4" w:space="0" w:color="auto"/>
              <w:right w:val="single" w:sz="4" w:space="0" w:color="auto"/>
            </w:tcBorders>
            <w:noWrap/>
            <w:vAlign w:val="bottom"/>
          </w:tcPr>
          <w:p w:rsidR="006B0DEA" w:rsidRPr="006B14D2" w:rsidRDefault="006B0DEA" w:rsidP="006B14D2">
            <w:pPr>
              <w:widowControl/>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Qот</w:t>
            </w:r>
          </w:p>
        </w:tc>
        <w:tc>
          <w:tcPr>
            <w:tcW w:w="719" w:type="dxa"/>
            <w:tcBorders>
              <w:top w:val="nil"/>
              <w:left w:val="nil"/>
              <w:bottom w:val="single" w:sz="4" w:space="0" w:color="auto"/>
              <w:right w:val="single" w:sz="4" w:space="0" w:color="auto"/>
            </w:tcBorders>
            <w:noWrap/>
            <w:vAlign w:val="bottom"/>
          </w:tcPr>
          <w:p w:rsidR="006B0DEA" w:rsidRPr="006B14D2" w:rsidRDefault="006B0DEA" w:rsidP="006B14D2">
            <w:pPr>
              <w:widowControl/>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Qгвс</w:t>
            </w:r>
          </w:p>
        </w:tc>
        <w:tc>
          <w:tcPr>
            <w:tcW w:w="736" w:type="dxa"/>
            <w:gridSpan w:val="2"/>
            <w:tcBorders>
              <w:top w:val="nil"/>
              <w:left w:val="nil"/>
              <w:bottom w:val="single" w:sz="4" w:space="0" w:color="auto"/>
              <w:right w:val="single" w:sz="4" w:space="0" w:color="auto"/>
            </w:tcBorders>
            <w:noWrap/>
            <w:vAlign w:val="bottom"/>
          </w:tcPr>
          <w:p w:rsidR="006B0DEA" w:rsidRPr="006B14D2" w:rsidRDefault="006B0DEA" w:rsidP="006B14D2">
            <w:pPr>
              <w:widowControl/>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Qсум</w:t>
            </w:r>
          </w:p>
        </w:tc>
        <w:tc>
          <w:tcPr>
            <w:tcW w:w="767" w:type="dxa"/>
            <w:tcBorders>
              <w:top w:val="nil"/>
              <w:left w:val="nil"/>
              <w:bottom w:val="single" w:sz="4" w:space="0" w:color="auto"/>
              <w:right w:val="single" w:sz="4" w:space="0" w:color="auto"/>
            </w:tcBorders>
            <w:noWrap/>
            <w:vAlign w:val="bottom"/>
          </w:tcPr>
          <w:p w:rsidR="006B0DEA" w:rsidRPr="006B14D2" w:rsidRDefault="006B0DEA" w:rsidP="006B14D2">
            <w:pPr>
              <w:widowControl/>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Qот</w:t>
            </w:r>
          </w:p>
        </w:tc>
        <w:tc>
          <w:tcPr>
            <w:tcW w:w="703" w:type="dxa"/>
            <w:tcBorders>
              <w:top w:val="nil"/>
              <w:left w:val="nil"/>
              <w:bottom w:val="single" w:sz="4" w:space="0" w:color="auto"/>
              <w:right w:val="single" w:sz="4" w:space="0" w:color="auto"/>
            </w:tcBorders>
            <w:noWrap/>
            <w:vAlign w:val="bottom"/>
          </w:tcPr>
          <w:p w:rsidR="006B0DEA" w:rsidRPr="006B14D2" w:rsidRDefault="006B0DEA" w:rsidP="006B14D2">
            <w:pPr>
              <w:widowControl/>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Qгвс</w:t>
            </w:r>
          </w:p>
        </w:tc>
        <w:tc>
          <w:tcPr>
            <w:tcW w:w="1037" w:type="dxa"/>
            <w:tcBorders>
              <w:top w:val="nil"/>
              <w:left w:val="nil"/>
              <w:bottom w:val="single" w:sz="4" w:space="0" w:color="auto"/>
              <w:right w:val="single" w:sz="4" w:space="0" w:color="auto"/>
            </w:tcBorders>
            <w:noWrap/>
            <w:vAlign w:val="bottom"/>
          </w:tcPr>
          <w:p w:rsidR="006B0DEA" w:rsidRPr="006B14D2" w:rsidRDefault="006B0DEA" w:rsidP="006B14D2">
            <w:pPr>
              <w:widowControl/>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Qсум</w:t>
            </w:r>
          </w:p>
        </w:tc>
      </w:tr>
      <w:tr w:rsidR="006B0DEA" w:rsidRPr="006B14D2" w:rsidTr="006B14D2">
        <w:trPr>
          <w:trHeight w:val="288"/>
        </w:trPr>
        <w:tc>
          <w:tcPr>
            <w:tcW w:w="3160" w:type="dxa"/>
            <w:tcBorders>
              <w:top w:val="nil"/>
              <w:left w:val="single" w:sz="4" w:space="0" w:color="auto"/>
              <w:bottom w:val="single" w:sz="4" w:space="0" w:color="auto"/>
              <w:right w:val="single" w:sz="4" w:space="0" w:color="auto"/>
            </w:tcBorders>
            <w:noWrap/>
            <w:vAlign w:val="center"/>
          </w:tcPr>
          <w:p w:rsidR="006B0DEA" w:rsidRPr="006B14D2" w:rsidRDefault="006B0DEA" w:rsidP="006B14D2">
            <w:pPr>
              <w:widowControl/>
              <w:jc w:val="center"/>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1</w:t>
            </w:r>
          </w:p>
        </w:tc>
        <w:tc>
          <w:tcPr>
            <w:tcW w:w="716" w:type="dxa"/>
            <w:tcBorders>
              <w:top w:val="nil"/>
              <w:left w:val="nil"/>
              <w:bottom w:val="single" w:sz="4" w:space="0" w:color="auto"/>
              <w:right w:val="single" w:sz="4" w:space="0" w:color="auto"/>
            </w:tcBorders>
            <w:noWrap/>
            <w:vAlign w:val="center"/>
          </w:tcPr>
          <w:p w:rsidR="006B0DEA" w:rsidRPr="006B14D2" w:rsidRDefault="006B0DEA" w:rsidP="006B14D2">
            <w:pPr>
              <w:widowControl/>
              <w:jc w:val="center"/>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2</w:t>
            </w:r>
          </w:p>
        </w:tc>
        <w:tc>
          <w:tcPr>
            <w:tcW w:w="680" w:type="dxa"/>
            <w:tcBorders>
              <w:top w:val="nil"/>
              <w:left w:val="nil"/>
              <w:bottom w:val="single" w:sz="4" w:space="0" w:color="auto"/>
              <w:right w:val="single" w:sz="4" w:space="0" w:color="auto"/>
            </w:tcBorders>
            <w:noWrap/>
            <w:vAlign w:val="center"/>
          </w:tcPr>
          <w:p w:rsidR="006B0DEA" w:rsidRPr="006B14D2" w:rsidRDefault="006B0DEA" w:rsidP="006B14D2">
            <w:pPr>
              <w:widowControl/>
              <w:jc w:val="center"/>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3</w:t>
            </w:r>
          </w:p>
        </w:tc>
        <w:tc>
          <w:tcPr>
            <w:tcW w:w="716" w:type="dxa"/>
            <w:tcBorders>
              <w:top w:val="nil"/>
              <w:left w:val="nil"/>
              <w:bottom w:val="single" w:sz="4" w:space="0" w:color="auto"/>
              <w:right w:val="single" w:sz="4" w:space="0" w:color="auto"/>
            </w:tcBorders>
            <w:noWrap/>
            <w:vAlign w:val="center"/>
          </w:tcPr>
          <w:p w:rsidR="006B0DEA" w:rsidRPr="006B14D2" w:rsidRDefault="006B0DEA" w:rsidP="006B14D2">
            <w:pPr>
              <w:widowControl/>
              <w:jc w:val="center"/>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4</w:t>
            </w:r>
          </w:p>
        </w:tc>
        <w:tc>
          <w:tcPr>
            <w:tcW w:w="740" w:type="dxa"/>
            <w:tcBorders>
              <w:top w:val="nil"/>
              <w:left w:val="nil"/>
              <w:bottom w:val="single" w:sz="4" w:space="0" w:color="auto"/>
              <w:right w:val="single" w:sz="4" w:space="0" w:color="auto"/>
            </w:tcBorders>
            <w:noWrap/>
            <w:vAlign w:val="center"/>
          </w:tcPr>
          <w:p w:rsidR="006B0DEA" w:rsidRPr="006B14D2" w:rsidRDefault="006B0DEA" w:rsidP="006B14D2">
            <w:pPr>
              <w:widowControl/>
              <w:jc w:val="center"/>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5</w:t>
            </w:r>
          </w:p>
        </w:tc>
        <w:tc>
          <w:tcPr>
            <w:tcW w:w="797" w:type="dxa"/>
            <w:tcBorders>
              <w:top w:val="nil"/>
              <w:left w:val="nil"/>
              <w:bottom w:val="single" w:sz="4" w:space="0" w:color="auto"/>
              <w:right w:val="single" w:sz="4" w:space="0" w:color="auto"/>
            </w:tcBorders>
            <w:noWrap/>
            <w:vAlign w:val="center"/>
          </w:tcPr>
          <w:p w:rsidR="006B0DEA" w:rsidRPr="006B14D2" w:rsidRDefault="006B0DEA" w:rsidP="006B14D2">
            <w:pPr>
              <w:widowControl/>
              <w:jc w:val="center"/>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6</w:t>
            </w:r>
          </w:p>
        </w:tc>
        <w:tc>
          <w:tcPr>
            <w:tcW w:w="716" w:type="dxa"/>
            <w:tcBorders>
              <w:top w:val="nil"/>
              <w:left w:val="nil"/>
              <w:bottom w:val="single" w:sz="4" w:space="0" w:color="auto"/>
              <w:right w:val="single" w:sz="4" w:space="0" w:color="auto"/>
            </w:tcBorders>
            <w:noWrap/>
            <w:vAlign w:val="center"/>
          </w:tcPr>
          <w:p w:rsidR="006B0DEA" w:rsidRPr="006B14D2" w:rsidRDefault="006B0DEA" w:rsidP="006B14D2">
            <w:pPr>
              <w:widowControl/>
              <w:jc w:val="center"/>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7</w:t>
            </w:r>
          </w:p>
        </w:tc>
        <w:tc>
          <w:tcPr>
            <w:tcW w:w="725" w:type="dxa"/>
            <w:tcBorders>
              <w:top w:val="nil"/>
              <w:left w:val="nil"/>
              <w:bottom w:val="single" w:sz="4" w:space="0" w:color="auto"/>
              <w:right w:val="single" w:sz="4" w:space="0" w:color="auto"/>
            </w:tcBorders>
            <w:noWrap/>
            <w:vAlign w:val="center"/>
          </w:tcPr>
          <w:p w:rsidR="006B0DEA" w:rsidRPr="006B14D2" w:rsidRDefault="006B0DEA" w:rsidP="006B14D2">
            <w:pPr>
              <w:widowControl/>
              <w:jc w:val="center"/>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8</w:t>
            </w:r>
          </w:p>
        </w:tc>
        <w:tc>
          <w:tcPr>
            <w:tcW w:w="703" w:type="dxa"/>
            <w:tcBorders>
              <w:top w:val="nil"/>
              <w:left w:val="nil"/>
              <w:bottom w:val="single" w:sz="4" w:space="0" w:color="auto"/>
              <w:right w:val="single" w:sz="4" w:space="0" w:color="auto"/>
            </w:tcBorders>
            <w:noWrap/>
            <w:vAlign w:val="center"/>
          </w:tcPr>
          <w:p w:rsidR="006B0DEA" w:rsidRPr="006B14D2" w:rsidRDefault="006B0DEA" w:rsidP="006B14D2">
            <w:pPr>
              <w:widowControl/>
              <w:jc w:val="center"/>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9</w:t>
            </w:r>
          </w:p>
        </w:tc>
        <w:tc>
          <w:tcPr>
            <w:tcW w:w="716" w:type="dxa"/>
            <w:tcBorders>
              <w:top w:val="nil"/>
              <w:left w:val="nil"/>
              <w:bottom w:val="single" w:sz="4" w:space="0" w:color="auto"/>
              <w:right w:val="single" w:sz="4" w:space="0" w:color="auto"/>
            </w:tcBorders>
            <w:noWrap/>
            <w:vAlign w:val="center"/>
          </w:tcPr>
          <w:p w:rsidR="006B0DEA" w:rsidRPr="006B14D2" w:rsidRDefault="006B0DEA" w:rsidP="006B14D2">
            <w:pPr>
              <w:widowControl/>
              <w:jc w:val="center"/>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10</w:t>
            </w:r>
          </w:p>
        </w:tc>
        <w:tc>
          <w:tcPr>
            <w:tcW w:w="736" w:type="dxa"/>
            <w:tcBorders>
              <w:top w:val="nil"/>
              <w:left w:val="nil"/>
              <w:bottom w:val="single" w:sz="4" w:space="0" w:color="auto"/>
              <w:right w:val="single" w:sz="4" w:space="0" w:color="auto"/>
            </w:tcBorders>
            <w:noWrap/>
            <w:vAlign w:val="center"/>
          </w:tcPr>
          <w:p w:rsidR="006B0DEA" w:rsidRPr="006B14D2" w:rsidRDefault="006B0DEA" w:rsidP="006B14D2">
            <w:pPr>
              <w:widowControl/>
              <w:jc w:val="center"/>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11</w:t>
            </w:r>
          </w:p>
        </w:tc>
        <w:tc>
          <w:tcPr>
            <w:tcW w:w="719" w:type="dxa"/>
            <w:tcBorders>
              <w:top w:val="nil"/>
              <w:left w:val="nil"/>
              <w:bottom w:val="single" w:sz="4" w:space="0" w:color="auto"/>
              <w:right w:val="single" w:sz="4" w:space="0" w:color="auto"/>
            </w:tcBorders>
            <w:noWrap/>
            <w:vAlign w:val="center"/>
          </w:tcPr>
          <w:p w:rsidR="006B0DEA" w:rsidRPr="006B14D2" w:rsidRDefault="006B0DEA" w:rsidP="006B14D2">
            <w:pPr>
              <w:widowControl/>
              <w:jc w:val="center"/>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12</w:t>
            </w:r>
          </w:p>
        </w:tc>
        <w:tc>
          <w:tcPr>
            <w:tcW w:w="736" w:type="dxa"/>
            <w:gridSpan w:val="2"/>
            <w:tcBorders>
              <w:top w:val="nil"/>
              <w:left w:val="nil"/>
              <w:bottom w:val="single" w:sz="4" w:space="0" w:color="auto"/>
              <w:right w:val="single" w:sz="4" w:space="0" w:color="auto"/>
            </w:tcBorders>
            <w:noWrap/>
            <w:vAlign w:val="center"/>
          </w:tcPr>
          <w:p w:rsidR="006B0DEA" w:rsidRPr="006B14D2" w:rsidRDefault="006B0DEA" w:rsidP="006B14D2">
            <w:pPr>
              <w:widowControl/>
              <w:jc w:val="center"/>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13</w:t>
            </w:r>
          </w:p>
        </w:tc>
        <w:tc>
          <w:tcPr>
            <w:tcW w:w="767" w:type="dxa"/>
            <w:tcBorders>
              <w:top w:val="nil"/>
              <w:left w:val="nil"/>
              <w:bottom w:val="single" w:sz="4" w:space="0" w:color="auto"/>
              <w:right w:val="single" w:sz="4" w:space="0" w:color="auto"/>
            </w:tcBorders>
            <w:noWrap/>
            <w:vAlign w:val="center"/>
          </w:tcPr>
          <w:p w:rsidR="006B0DEA" w:rsidRPr="006B14D2" w:rsidRDefault="006B0DEA" w:rsidP="006B14D2">
            <w:pPr>
              <w:widowControl/>
              <w:jc w:val="center"/>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14</w:t>
            </w:r>
          </w:p>
        </w:tc>
        <w:tc>
          <w:tcPr>
            <w:tcW w:w="703" w:type="dxa"/>
            <w:tcBorders>
              <w:top w:val="nil"/>
              <w:left w:val="nil"/>
              <w:bottom w:val="single" w:sz="4" w:space="0" w:color="auto"/>
              <w:right w:val="single" w:sz="4" w:space="0" w:color="auto"/>
            </w:tcBorders>
            <w:noWrap/>
            <w:vAlign w:val="center"/>
          </w:tcPr>
          <w:p w:rsidR="006B0DEA" w:rsidRPr="006B14D2" w:rsidRDefault="006B0DEA" w:rsidP="006B14D2">
            <w:pPr>
              <w:widowControl/>
              <w:jc w:val="center"/>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15</w:t>
            </w:r>
          </w:p>
        </w:tc>
        <w:tc>
          <w:tcPr>
            <w:tcW w:w="1037" w:type="dxa"/>
            <w:tcBorders>
              <w:top w:val="nil"/>
              <w:left w:val="nil"/>
              <w:bottom w:val="single" w:sz="4" w:space="0" w:color="auto"/>
              <w:right w:val="single" w:sz="4" w:space="0" w:color="auto"/>
            </w:tcBorders>
            <w:noWrap/>
            <w:vAlign w:val="center"/>
          </w:tcPr>
          <w:p w:rsidR="006B0DEA" w:rsidRPr="006B14D2" w:rsidRDefault="006B0DEA" w:rsidP="006B14D2">
            <w:pPr>
              <w:widowControl/>
              <w:jc w:val="center"/>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16</w:t>
            </w:r>
          </w:p>
        </w:tc>
      </w:tr>
      <w:tr w:rsidR="006B0DEA" w:rsidRPr="006B14D2" w:rsidTr="006B14D2">
        <w:trPr>
          <w:trHeight w:val="288"/>
        </w:trPr>
        <w:tc>
          <w:tcPr>
            <w:tcW w:w="3160" w:type="dxa"/>
            <w:tcBorders>
              <w:top w:val="single" w:sz="4" w:space="0" w:color="auto"/>
              <w:left w:val="single" w:sz="4" w:space="0" w:color="auto"/>
              <w:bottom w:val="single" w:sz="4" w:space="0" w:color="auto"/>
              <w:right w:val="single" w:sz="4" w:space="0" w:color="auto"/>
            </w:tcBorders>
            <w:noWrap/>
            <w:vAlign w:val="bottom"/>
          </w:tcPr>
          <w:p w:rsidR="006B0DEA" w:rsidRPr="006B14D2" w:rsidRDefault="006B0DEA" w:rsidP="006B14D2">
            <w:pPr>
              <w:widowControl/>
              <w:rPr>
                <w:rFonts w:ascii="Times New Roman" w:hAnsi="Times New Roman"/>
                <w:b/>
                <w:bCs/>
                <w:color w:val="000000"/>
                <w:sz w:val="20"/>
                <w:szCs w:val="20"/>
                <w:lang w:val="ru-RU" w:eastAsia="ru-RU"/>
              </w:rPr>
            </w:pPr>
            <w:r w:rsidRPr="006B14D2">
              <w:rPr>
                <w:rFonts w:ascii="Times New Roman" w:hAnsi="Times New Roman"/>
                <w:b/>
                <w:bCs/>
                <w:color w:val="000000"/>
                <w:sz w:val="20"/>
                <w:szCs w:val="20"/>
                <w:lang w:val="ru-RU" w:eastAsia="ru-RU"/>
              </w:rPr>
              <w:t>Всего по п. ж.д.129 км, в т.ч.</w:t>
            </w:r>
          </w:p>
        </w:tc>
        <w:tc>
          <w:tcPr>
            <w:tcW w:w="716" w:type="dxa"/>
            <w:tcBorders>
              <w:top w:val="single" w:sz="4" w:space="0" w:color="auto"/>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2</w:t>
            </w:r>
          </w:p>
        </w:tc>
        <w:tc>
          <w:tcPr>
            <w:tcW w:w="680" w:type="dxa"/>
            <w:tcBorders>
              <w:top w:val="single" w:sz="4" w:space="0" w:color="auto"/>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16" w:type="dxa"/>
            <w:tcBorders>
              <w:top w:val="single" w:sz="4" w:space="0" w:color="auto"/>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2</w:t>
            </w:r>
          </w:p>
        </w:tc>
        <w:tc>
          <w:tcPr>
            <w:tcW w:w="740" w:type="dxa"/>
            <w:tcBorders>
              <w:top w:val="single" w:sz="4" w:space="0" w:color="auto"/>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2</w:t>
            </w:r>
          </w:p>
        </w:tc>
        <w:tc>
          <w:tcPr>
            <w:tcW w:w="797" w:type="dxa"/>
            <w:tcBorders>
              <w:top w:val="single" w:sz="4" w:space="0" w:color="auto"/>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16" w:type="dxa"/>
            <w:tcBorders>
              <w:top w:val="single" w:sz="4" w:space="0" w:color="auto"/>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2</w:t>
            </w:r>
          </w:p>
        </w:tc>
        <w:tc>
          <w:tcPr>
            <w:tcW w:w="725" w:type="dxa"/>
            <w:tcBorders>
              <w:top w:val="single" w:sz="4" w:space="0" w:color="auto"/>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3</w:t>
            </w:r>
          </w:p>
        </w:tc>
        <w:tc>
          <w:tcPr>
            <w:tcW w:w="703" w:type="dxa"/>
            <w:tcBorders>
              <w:top w:val="single" w:sz="4" w:space="0" w:color="auto"/>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16" w:type="dxa"/>
            <w:tcBorders>
              <w:top w:val="single" w:sz="4" w:space="0" w:color="auto"/>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3</w:t>
            </w:r>
          </w:p>
        </w:tc>
        <w:tc>
          <w:tcPr>
            <w:tcW w:w="736" w:type="dxa"/>
            <w:tcBorders>
              <w:top w:val="single" w:sz="4" w:space="0" w:color="auto"/>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3</w:t>
            </w:r>
          </w:p>
        </w:tc>
        <w:tc>
          <w:tcPr>
            <w:tcW w:w="719" w:type="dxa"/>
            <w:tcBorders>
              <w:top w:val="single" w:sz="4" w:space="0" w:color="auto"/>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23" w:type="dxa"/>
            <w:tcBorders>
              <w:top w:val="single" w:sz="4" w:space="0" w:color="auto"/>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3</w:t>
            </w:r>
          </w:p>
        </w:tc>
        <w:tc>
          <w:tcPr>
            <w:tcW w:w="780" w:type="dxa"/>
            <w:gridSpan w:val="2"/>
            <w:tcBorders>
              <w:top w:val="single" w:sz="4" w:space="0" w:color="auto"/>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3</w:t>
            </w:r>
          </w:p>
        </w:tc>
        <w:tc>
          <w:tcPr>
            <w:tcW w:w="703" w:type="dxa"/>
            <w:tcBorders>
              <w:top w:val="single" w:sz="4" w:space="0" w:color="auto"/>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1037" w:type="dxa"/>
            <w:tcBorders>
              <w:top w:val="single" w:sz="4" w:space="0" w:color="auto"/>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3</w:t>
            </w:r>
          </w:p>
        </w:tc>
      </w:tr>
      <w:tr w:rsidR="006B0DEA" w:rsidRPr="006B14D2" w:rsidTr="006B14D2">
        <w:trPr>
          <w:trHeight w:val="288"/>
        </w:trPr>
        <w:tc>
          <w:tcPr>
            <w:tcW w:w="3160" w:type="dxa"/>
            <w:tcBorders>
              <w:top w:val="nil"/>
              <w:left w:val="single" w:sz="4" w:space="0" w:color="auto"/>
              <w:bottom w:val="single" w:sz="4" w:space="0" w:color="auto"/>
              <w:right w:val="single" w:sz="4" w:space="0" w:color="auto"/>
            </w:tcBorders>
            <w:noWrap/>
            <w:vAlign w:val="bottom"/>
          </w:tcPr>
          <w:p w:rsidR="006B0DEA" w:rsidRPr="006B14D2" w:rsidRDefault="006B0DEA" w:rsidP="006B14D2">
            <w:pPr>
              <w:widowControl/>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Жилые строения, в т.ч.</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2</w:t>
            </w:r>
          </w:p>
        </w:tc>
        <w:tc>
          <w:tcPr>
            <w:tcW w:w="680"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2</w:t>
            </w:r>
          </w:p>
        </w:tc>
        <w:tc>
          <w:tcPr>
            <w:tcW w:w="740"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2</w:t>
            </w:r>
          </w:p>
        </w:tc>
        <w:tc>
          <w:tcPr>
            <w:tcW w:w="797"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2</w:t>
            </w:r>
          </w:p>
        </w:tc>
        <w:tc>
          <w:tcPr>
            <w:tcW w:w="725"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3</w:t>
            </w:r>
          </w:p>
        </w:tc>
        <w:tc>
          <w:tcPr>
            <w:tcW w:w="703"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3</w:t>
            </w:r>
          </w:p>
        </w:tc>
        <w:tc>
          <w:tcPr>
            <w:tcW w:w="73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3</w:t>
            </w:r>
          </w:p>
        </w:tc>
        <w:tc>
          <w:tcPr>
            <w:tcW w:w="719"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23"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3</w:t>
            </w:r>
          </w:p>
        </w:tc>
        <w:tc>
          <w:tcPr>
            <w:tcW w:w="780" w:type="dxa"/>
            <w:gridSpan w:val="2"/>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3</w:t>
            </w:r>
          </w:p>
        </w:tc>
        <w:tc>
          <w:tcPr>
            <w:tcW w:w="703"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1037"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3</w:t>
            </w:r>
          </w:p>
        </w:tc>
      </w:tr>
      <w:tr w:rsidR="006B0DEA" w:rsidRPr="006B14D2" w:rsidTr="006B14D2">
        <w:trPr>
          <w:trHeight w:val="288"/>
        </w:trPr>
        <w:tc>
          <w:tcPr>
            <w:tcW w:w="3160" w:type="dxa"/>
            <w:tcBorders>
              <w:top w:val="nil"/>
              <w:left w:val="single" w:sz="4" w:space="0" w:color="auto"/>
              <w:bottom w:val="single" w:sz="4" w:space="0" w:color="auto"/>
              <w:right w:val="single" w:sz="4" w:space="0" w:color="auto"/>
            </w:tcBorders>
            <w:noWrap/>
            <w:vAlign w:val="bottom"/>
          </w:tcPr>
          <w:p w:rsidR="006B0DEA" w:rsidRPr="006B14D2" w:rsidRDefault="006B0DEA" w:rsidP="006B14D2">
            <w:pPr>
              <w:widowControl/>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Многоквартирные жилые дома</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680"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40"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97"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25"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03"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3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19"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23"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80" w:type="dxa"/>
            <w:gridSpan w:val="2"/>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03"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1037"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r>
      <w:tr w:rsidR="006B0DEA" w:rsidRPr="006B14D2" w:rsidTr="006B14D2">
        <w:trPr>
          <w:trHeight w:val="288"/>
        </w:trPr>
        <w:tc>
          <w:tcPr>
            <w:tcW w:w="3160" w:type="dxa"/>
            <w:tcBorders>
              <w:top w:val="nil"/>
              <w:left w:val="single" w:sz="4" w:space="0" w:color="auto"/>
              <w:bottom w:val="single" w:sz="4" w:space="0" w:color="auto"/>
              <w:right w:val="single" w:sz="4" w:space="0" w:color="auto"/>
            </w:tcBorders>
            <w:noWrap/>
            <w:vAlign w:val="bottom"/>
          </w:tcPr>
          <w:p w:rsidR="006B0DEA" w:rsidRPr="006B14D2" w:rsidRDefault="006B0DEA" w:rsidP="006B14D2">
            <w:pPr>
              <w:widowControl/>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ИЖС</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2</w:t>
            </w:r>
          </w:p>
        </w:tc>
        <w:tc>
          <w:tcPr>
            <w:tcW w:w="680"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2</w:t>
            </w:r>
          </w:p>
        </w:tc>
        <w:tc>
          <w:tcPr>
            <w:tcW w:w="740"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2</w:t>
            </w:r>
          </w:p>
        </w:tc>
        <w:tc>
          <w:tcPr>
            <w:tcW w:w="797"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2</w:t>
            </w:r>
          </w:p>
        </w:tc>
        <w:tc>
          <w:tcPr>
            <w:tcW w:w="725"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3</w:t>
            </w:r>
          </w:p>
        </w:tc>
        <w:tc>
          <w:tcPr>
            <w:tcW w:w="703"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3</w:t>
            </w:r>
          </w:p>
        </w:tc>
        <w:tc>
          <w:tcPr>
            <w:tcW w:w="73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3</w:t>
            </w:r>
          </w:p>
        </w:tc>
        <w:tc>
          <w:tcPr>
            <w:tcW w:w="719"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23"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3</w:t>
            </w:r>
          </w:p>
        </w:tc>
        <w:tc>
          <w:tcPr>
            <w:tcW w:w="780" w:type="dxa"/>
            <w:gridSpan w:val="2"/>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3</w:t>
            </w:r>
          </w:p>
        </w:tc>
        <w:tc>
          <w:tcPr>
            <w:tcW w:w="703"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1037"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3</w:t>
            </w:r>
          </w:p>
        </w:tc>
      </w:tr>
      <w:tr w:rsidR="006B0DEA" w:rsidRPr="006B14D2" w:rsidTr="006B14D2">
        <w:trPr>
          <w:trHeight w:val="288"/>
        </w:trPr>
        <w:tc>
          <w:tcPr>
            <w:tcW w:w="3160" w:type="dxa"/>
            <w:tcBorders>
              <w:top w:val="nil"/>
              <w:left w:val="single" w:sz="4" w:space="0" w:color="auto"/>
              <w:bottom w:val="single" w:sz="4" w:space="0" w:color="auto"/>
              <w:right w:val="single" w:sz="4" w:space="0" w:color="auto"/>
            </w:tcBorders>
            <w:vAlign w:val="bottom"/>
          </w:tcPr>
          <w:p w:rsidR="006B0DEA" w:rsidRPr="006B14D2" w:rsidRDefault="006B0DEA" w:rsidP="006B14D2">
            <w:pPr>
              <w:widowControl/>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АДС, в т.ч.</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680"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40"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97"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25"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03"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3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19"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23"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80" w:type="dxa"/>
            <w:gridSpan w:val="2"/>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03"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1037"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r>
      <w:tr w:rsidR="006B0DEA" w:rsidRPr="006B14D2" w:rsidTr="006B14D2">
        <w:trPr>
          <w:trHeight w:val="288"/>
        </w:trPr>
        <w:tc>
          <w:tcPr>
            <w:tcW w:w="3160" w:type="dxa"/>
            <w:tcBorders>
              <w:top w:val="nil"/>
              <w:left w:val="single" w:sz="4" w:space="0" w:color="auto"/>
              <w:bottom w:val="single" w:sz="4" w:space="0" w:color="auto"/>
              <w:right w:val="single" w:sz="4" w:space="0" w:color="auto"/>
            </w:tcBorders>
            <w:noWrap/>
            <w:vAlign w:val="bottom"/>
          </w:tcPr>
          <w:p w:rsidR="006B0DEA" w:rsidRPr="006B14D2" w:rsidRDefault="006B0DEA" w:rsidP="006B14D2">
            <w:pPr>
              <w:widowControl/>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Бюджетные организации</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680"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40"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97"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25"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03"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3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19"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23"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80" w:type="dxa"/>
            <w:gridSpan w:val="2"/>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03"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1037"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r>
      <w:tr w:rsidR="006B0DEA" w:rsidRPr="006B14D2" w:rsidTr="006B14D2">
        <w:trPr>
          <w:trHeight w:val="288"/>
        </w:trPr>
        <w:tc>
          <w:tcPr>
            <w:tcW w:w="3160" w:type="dxa"/>
            <w:tcBorders>
              <w:top w:val="nil"/>
              <w:left w:val="single" w:sz="4" w:space="0" w:color="auto"/>
              <w:bottom w:val="single" w:sz="4" w:space="0" w:color="auto"/>
              <w:right w:val="single" w:sz="4" w:space="0" w:color="auto"/>
            </w:tcBorders>
            <w:noWrap/>
            <w:vAlign w:val="bottom"/>
          </w:tcPr>
          <w:p w:rsidR="006B0DEA" w:rsidRPr="006B14D2" w:rsidRDefault="006B0DEA" w:rsidP="006B14D2">
            <w:pPr>
              <w:widowControl/>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Прочие организации</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680"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40"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97"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25"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03"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3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19"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23"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80" w:type="dxa"/>
            <w:gridSpan w:val="2"/>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03"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1037"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r>
      <w:tr w:rsidR="006B0DEA" w:rsidRPr="006B14D2" w:rsidTr="006B14D2">
        <w:trPr>
          <w:trHeight w:val="288"/>
        </w:trPr>
        <w:tc>
          <w:tcPr>
            <w:tcW w:w="3160" w:type="dxa"/>
            <w:tcBorders>
              <w:top w:val="nil"/>
              <w:left w:val="single" w:sz="4" w:space="0" w:color="auto"/>
              <w:bottom w:val="single" w:sz="4" w:space="0" w:color="auto"/>
              <w:right w:val="single" w:sz="4" w:space="0" w:color="auto"/>
            </w:tcBorders>
            <w:noWrap/>
            <w:vAlign w:val="bottom"/>
          </w:tcPr>
          <w:p w:rsidR="006B0DEA" w:rsidRPr="006B14D2" w:rsidRDefault="006B0DEA" w:rsidP="006B14D2">
            <w:pPr>
              <w:widowControl/>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Промышленные строения</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680"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40"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97"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25"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03"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3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19"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23"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80" w:type="dxa"/>
            <w:gridSpan w:val="2"/>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03"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1037"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r>
      <w:tr w:rsidR="006B0DEA" w:rsidRPr="006B14D2" w:rsidTr="006B14D2">
        <w:trPr>
          <w:trHeight w:val="288"/>
        </w:trPr>
        <w:tc>
          <w:tcPr>
            <w:tcW w:w="3160" w:type="dxa"/>
            <w:tcBorders>
              <w:top w:val="nil"/>
              <w:left w:val="single" w:sz="4" w:space="0" w:color="auto"/>
              <w:bottom w:val="single" w:sz="4" w:space="0" w:color="auto"/>
              <w:right w:val="single" w:sz="4" w:space="0" w:color="auto"/>
            </w:tcBorders>
            <w:noWrap/>
            <w:vAlign w:val="bottom"/>
          </w:tcPr>
          <w:p w:rsidR="006B0DEA" w:rsidRPr="006B14D2" w:rsidRDefault="006B0DEA" w:rsidP="006B14D2">
            <w:pPr>
              <w:widowControl/>
              <w:rPr>
                <w:rFonts w:ascii="Times New Roman" w:hAnsi="Times New Roman"/>
                <w:b/>
                <w:bCs/>
                <w:color w:val="000000"/>
                <w:sz w:val="20"/>
                <w:szCs w:val="20"/>
                <w:lang w:val="ru-RU" w:eastAsia="ru-RU"/>
              </w:rPr>
            </w:pPr>
            <w:r w:rsidRPr="006B14D2">
              <w:rPr>
                <w:rFonts w:ascii="Times New Roman" w:hAnsi="Times New Roman"/>
                <w:b/>
                <w:bCs/>
                <w:color w:val="000000"/>
                <w:sz w:val="20"/>
                <w:szCs w:val="20"/>
                <w:lang w:val="ru-RU" w:eastAsia="ru-RU"/>
              </w:rPr>
              <w:t>Всего по Октябрьскому СП</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23406</w:t>
            </w:r>
          </w:p>
        </w:tc>
        <w:tc>
          <w:tcPr>
            <w:tcW w:w="680"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5503</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28909</w:t>
            </w:r>
          </w:p>
        </w:tc>
        <w:tc>
          <w:tcPr>
            <w:tcW w:w="740"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23515</w:t>
            </w:r>
          </w:p>
        </w:tc>
        <w:tc>
          <w:tcPr>
            <w:tcW w:w="797"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5503</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29019</w:t>
            </w:r>
          </w:p>
        </w:tc>
        <w:tc>
          <w:tcPr>
            <w:tcW w:w="725"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23625</w:t>
            </w:r>
          </w:p>
        </w:tc>
        <w:tc>
          <w:tcPr>
            <w:tcW w:w="703"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5503</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29128</w:t>
            </w:r>
          </w:p>
        </w:tc>
        <w:tc>
          <w:tcPr>
            <w:tcW w:w="73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23734</w:t>
            </w:r>
          </w:p>
        </w:tc>
        <w:tc>
          <w:tcPr>
            <w:tcW w:w="719"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5503</w:t>
            </w:r>
          </w:p>
        </w:tc>
        <w:tc>
          <w:tcPr>
            <w:tcW w:w="723"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29237</w:t>
            </w:r>
          </w:p>
        </w:tc>
        <w:tc>
          <w:tcPr>
            <w:tcW w:w="780" w:type="dxa"/>
            <w:gridSpan w:val="2"/>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24131</w:t>
            </w:r>
          </w:p>
        </w:tc>
        <w:tc>
          <w:tcPr>
            <w:tcW w:w="703"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5516</w:t>
            </w:r>
          </w:p>
        </w:tc>
        <w:tc>
          <w:tcPr>
            <w:tcW w:w="1037"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29646</w:t>
            </w:r>
          </w:p>
        </w:tc>
      </w:tr>
      <w:tr w:rsidR="006B0DEA" w:rsidRPr="006B14D2" w:rsidTr="006B14D2">
        <w:trPr>
          <w:trHeight w:val="288"/>
        </w:trPr>
        <w:tc>
          <w:tcPr>
            <w:tcW w:w="3160" w:type="dxa"/>
            <w:tcBorders>
              <w:top w:val="nil"/>
              <w:left w:val="single" w:sz="4" w:space="0" w:color="auto"/>
              <w:bottom w:val="single" w:sz="4" w:space="0" w:color="auto"/>
              <w:right w:val="single" w:sz="4" w:space="0" w:color="auto"/>
            </w:tcBorders>
            <w:noWrap/>
            <w:vAlign w:val="bottom"/>
          </w:tcPr>
          <w:p w:rsidR="006B0DEA" w:rsidRPr="006B14D2" w:rsidRDefault="006B0DEA" w:rsidP="006B14D2">
            <w:pPr>
              <w:widowControl/>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Жилые строения, в т.ч.</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17813</w:t>
            </w:r>
          </w:p>
        </w:tc>
        <w:tc>
          <w:tcPr>
            <w:tcW w:w="680"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1740</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19554</w:t>
            </w:r>
          </w:p>
        </w:tc>
        <w:tc>
          <w:tcPr>
            <w:tcW w:w="740"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17922</w:t>
            </w:r>
          </w:p>
        </w:tc>
        <w:tc>
          <w:tcPr>
            <w:tcW w:w="797"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1740</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19663</w:t>
            </w:r>
          </w:p>
        </w:tc>
        <w:tc>
          <w:tcPr>
            <w:tcW w:w="725"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18032</w:t>
            </w:r>
          </w:p>
        </w:tc>
        <w:tc>
          <w:tcPr>
            <w:tcW w:w="703"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1740</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19772</w:t>
            </w:r>
          </w:p>
        </w:tc>
        <w:tc>
          <w:tcPr>
            <w:tcW w:w="73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18141</w:t>
            </w:r>
          </w:p>
        </w:tc>
        <w:tc>
          <w:tcPr>
            <w:tcW w:w="719"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1740</w:t>
            </w:r>
          </w:p>
        </w:tc>
        <w:tc>
          <w:tcPr>
            <w:tcW w:w="723"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19881</w:t>
            </w:r>
          </w:p>
        </w:tc>
        <w:tc>
          <w:tcPr>
            <w:tcW w:w="780" w:type="dxa"/>
            <w:gridSpan w:val="2"/>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18250</w:t>
            </w:r>
          </w:p>
        </w:tc>
        <w:tc>
          <w:tcPr>
            <w:tcW w:w="703"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1740</w:t>
            </w:r>
          </w:p>
        </w:tc>
        <w:tc>
          <w:tcPr>
            <w:tcW w:w="1037"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19991</w:t>
            </w:r>
          </w:p>
        </w:tc>
      </w:tr>
      <w:tr w:rsidR="006B0DEA" w:rsidRPr="006B14D2" w:rsidTr="006B14D2">
        <w:trPr>
          <w:trHeight w:val="288"/>
        </w:trPr>
        <w:tc>
          <w:tcPr>
            <w:tcW w:w="3160" w:type="dxa"/>
            <w:tcBorders>
              <w:top w:val="nil"/>
              <w:left w:val="single" w:sz="4" w:space="0" w:color="auto"/>
              <w:bottom w:val="single" w:sz="4" w:space="0" w:color="auto"/>
              <w:right w:val="single" w:sz="4" w:space="0" w:color="auto"/>
            </w:tcBorders>
            <w:noWrap/>
            <w:vAlign w:val="bottom"/>
          </w:tcPr>
          <w:p w:rsidR="006B0DEA" w:rsidRPr="006B14D2" w:rsidRDefault="006B0DEA" w:rsidP="006B14D2">
            <w:pPr>
              <w:widowControl/>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Многоквартирные жилые дома</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11177</w:t>
            </w:r>
          </w:p>
        </w:tc>
        <w:tc>
          <w:tcPr>
            <w:tcW w:w="680"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1740</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12917</w:t>
            </w:r>
          </w:p>
        </w:tc>
        <w:tc>
          <w:tcPr>
            <w:tcW w:w="740"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11177</w:t>
            </w:r>
          </w:p>
        </w:tc>
        <w:tc>
          <w:tcPr>
            <w:tcW w:w="797"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1740</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12917</w:t>
            </w:r>
          </w:p>
        </w:tc>
        <w:tc>
          <w:tcPr>
            <w:tcW w:w="725"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11177</w:t>
            </w:r>
          </w:p>
        </w:tc>
        <w:tc>
          <w:tcPr>
            <w:tcW w:w="703"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1740</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12917</w:t>
            </w:r>
          </w:p>
        </w:tc>
        <w:tc>
          <w:tcPr>
            <w:tcW w:w="73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11177</w:t>
            </w:r>
          </w:p>
        </w:tc>
        <w:tc>
          <w:tcPr>
            <w:tcW w:w="719"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1740</w:t>
            </w:r>
          </w:p>
        </w:tc>
        <w:tc>
          <w:tcPr>
            <w:tcW w:w="723"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12917</w:t>
            </w:r>
          </w:p>
        </w:tc>
        <w:tc>
          <w:tcPr>
            <w:tcW w:w="780" w:type="dxa"/>
            <w:gridSpan w:val="2"/>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11177</w:t>
            </w:r>
          </w:p>
        </w:tc>
        <w:tc>
          <w:tcPr>
            <w:tcW w:w="703"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1740</w:t>
            </w:r>
          </w:p>
        </w:tc>
        <w:tc>
          <w:tcPr>
            <w:tcW w:w="1037"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12917</w:t>
            </w:r>
          </w:p>
        </w:tc>
      </w:tr>
      <w:tr w:rsidR="006B0DEA" w:rsidRPr="006B14D2" w:rsidTr="006B14D2">
        <w:trPr>
          <w:trHeight w:val="288"/>
        </w:trPr>
        <w:tc>
          <w:tcPr>
            <w:tcW w:w="3160" w:type="dxa"/>
            <w:tcBorders>
              <w:top w:val="nil"/>
              <w:left w:val="single" w:sz="4" w:space="0" w:color="auto"/>
              <w:bottom w:val="single" w:sz="4" w:space="0" w:color="auto"/>
              <w:right w:val="single" w:sz="4" w:space="0" w:color="auto"/>
            </w:tcBorders>
            <w:noWrap/>
            <w:vAlign w:val="bottom"/>
          </w:tcPr>
          <w:p w:rsidR="006B0DEA" w:rsidRPr="006B14D2" w:rsidRDefault="006B0DEA" w:rsidP="006B14D2">
            <w:pPr>
              <w:widowControl/>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ИЖС</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6636</w:t>
            </w:r>
          </w:p>
        </w:tc>
        <w:tc>
          <w:tcPr>
            <w:tcW w:w="680"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6636</w:t>
            </w:r>
          </w:p>
        </w:tc>
        <w:tc>
          <w:tcPr>
            <w:tcW w:w="740"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6745</w:t>
            </w:r>
          </w:p>
        </w:tc>
        <w:tc>
          <w:tcPr>
            <w:tcW w:w="797"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6745</w:t>
            </w:r>
          </w:p>
        </w:tc>
        <w:tc>
          <w:tcPr>
            <w:tcW w:w="725"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6855</w:t>
            </w:r>
          </w:p>
        </w:tc>
        <w:tc>
          <w:tcPr>
            <w:tcW w:w="703"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6855</w:t>
            </w:r>
          </w:p>
        </w:tc>
        <w:tc>
          <w:tcPr>
            <w:tcW w:w="73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6964</w:t>
            </w:r>
          </w:p>
        </w:tc>
        <w:tc>
          <w:tcPr>
            <w:tcW w:w="719"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23"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6964</w:t>
            </w:r>
          </w:p>
        </w:tc>
        <w:tc>
          <w:tcPr>
            <w:tcW w:w="780" w:type="dxa"/>
            <w:gridSpan w:val="2"/>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7073</w:t>
            </w:r>
          </w:p>
        </w:tc>
        <w:tc>
          <w:tcPr>
            <w:tcW w:w="703"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1037"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7073</w:t>
            </w:r>
          </w:p>
        </w:tc>
      </w:tr>
      <w:tr w:rsidR="006B0DEA" w:rsidRPr="006B14D2" w:rsidTr="006B14D2">
        <w:trPr>
          <w:trHeight w:val="288"/>
        </w:trPr>
        <w:tc>
          <w:tcPr>
            <w:tcW w:w="3160" w:type="dxa"/>
            <w:tcBorders>
              <w:top w:val="nil"/>
              <w:left w:val="single" w:sz="4" w:space="0" w:color="auto"/>
              <w:bottom w:val="single" w:sz="4" w:space="0" w:color="auto"/>
              <w:right w:val="single" w:sz="4" w:space="0" w:color="auto"/>
            </w:tcBorders>
            <w:vAlign w:val="bottom"/>
          </w:tcPr>
          <w:p w:rsidR="006B0DEA" w:rsidRPr="006B14D2" w:rsidRDefault="006B0DEA" w:rsidP="006B14D2">
            <w:pPr>
              <w:widowControl/>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АДС, в т.ч.</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5593</w:t>
            </w:r>
          </w:p>
        </w:tc>
        <w:tc>
          <w:tcPr>
            <w:tcW w:w="680"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3763</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9356</w:t>
            </w:r>
          </w:p>
        </w:tc>
        <w:tc>
          <w:tcPr>
            <w:tcW w:w="740"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5593</w:t>
            </w:r>
          </w:p>
        </w:tc>
        <w:tc>
          <w:tcPr>
            <w:tcW w:w="797"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3763</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9356</w:t>
            </w:r>
          </w:p>
        </w:tc>
        <w:tc>
          <w:tcPr>
            <w:tcW w:w="725"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5593</w:t>
            </w:r>
          </w:p>
        </w:tc>
        <w:tc>
          <w:tcPr>
            <w:tcW w:w="703"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3763</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9356</w:t>
            </w:r>
          </w:p>
        </w:tc>
        <w:tc>
          <w:tcPr>
            <w:tcW w:w="73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5593</w:t>
            </w:r>
          </w:p>
        </w:tc>
        <w:tc>
          <w:tcPr>
            <w:tcW w:w="719"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3763</w:t>
            </w:r>
          </w:p>
        </w:tc>
        <w:tc>
          <w:tcPr>
            <w:tcW w:w="723"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9356</w:t>
            </w:r>
          </w:p>
        </w:tc>
        <w:tc>
          <w:tcPr>
            <w:tcW w:w="780" w:type="dxa"/>
            <w:gridSpan w:val="2"/>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5880</w:t>
            </w:r>
          </w:p>
        </w:tc>
        <w:tc>
          <w:tcPr>
            <w:tcW w:w="703"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3775</w:t>
            </w:r>
          </w:p>
        </w:tc>
        <w:tc>
          <w:tcPr>
            <w:tcW w:w="1037"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9655</w:t>
            </w:r>
          </w:p>
        </w:tc>
      </w:tr>
      <w:tr w:rsidR="006B0DEA" w:rsidRPr="006B14D2" w:rsidTr="006B14D2">
        <w:trPr>
          <w:trHeight w:val="288"/>
        </w:trPr>
        <w:tc>
          <w:tcPr>
            <w:tcW w:w="3160" w:type="dxa"/>
            <w:tcBorders>
              <w:top w:val="nil"/>
              <w:left w:val="single" w:sz="4" w:space="0" w:color="auto"/>
              <w:bottom w:val="single" w:sz="4" w:space="0" w:color="auto"/>
              <w:right w:val="single" w:sz="4" w:space="0" w:color="auto"/>
            </w:tcBorders>
            <w:noWrap/>
            <w:vAlign w:val="bottom"/>
          </w:tcPr>
          <w:p w:rsidR="006B0DEA" w:rsidRPr="006B14D2" w:rsidRDefault="006B0DEA" w:rsidP="006B14D2">
            <w:pPr>
              <w:widowControl/>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Бюджетные организации</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2040</w:t>
            </w:r>
          </w:p>
        </w:tc>
        <w:tc>
          <w:tcPr>
            <w:tcW w:w="680"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247</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2287</w:t>
            </w:r>
          </w:p>
        </w:tc>
        <w:tc>
          <w:tcPr>
            <w:tcW w:w="740"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2040</w:t>
            </w:r>
          </w:p>
        </w:tc>
        <w:tc>
          <w:tcPr>
            <w:tcW w:w="797"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247</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2287</w:t>
            </w:r>
          </w:p>
        </w:tc>
        <w:tc>
          <w:tcPr>
            <w:tcW w:w="725"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2040</w:t>
            </w:r>
          </w:p>
        </w:tc>
        <w:tc>
          <w:tcPr>
            <w:tcW w:w="703"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247</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2287</w:t>
            </w:r>
          </w:p>
        </w:tc>
        <w:tc>
          <w:tcPr>
            <w:tcW w:w="73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2040</w:t>
            </w:r>
          </w:p>
        </w:tc>
        <w:tc>
          <w:tcPr>
            <w:tcW w:w="719"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247</w:t>
            </w:r>
          </w:p>
        </w:tc>
        <w:tc>
          <w:tcPr>
            <w:tcW w:w="723"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2287</w:t>
            </w:r>
          </w:p>
        </w:tc>
        <w:tc>
          <w:tcPr>
            <w:tcW w:w="780" w:type="dxa"/>
            <w:gridSpan w:val="2"/>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2327</w:t>
            </w:r>
          </w:p>
        </w:tc>
        <w:tc>
          <w:tcPr>
            <w:tcW w:w="703"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259</w:t>
            </w:r>
          </w:p>
        </w:tc>
        <w:tc>
          <w:tcPr>
            <w:tcW w:w="1037"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2586</w:t>
            </w:r>
          </w:p>
        </w:tc>
      </w:tr>
      <w:tr w:rsidR="006B0DEA" w:rsidRPr="006B14D2" w:rsidTr="006B14D2">
        <w:trPr>
          <w:trHeight w:val="288"/>
        </w:trPr>
        <w:tc>
          <w:tcPr>
            <w:tcW w:w="3160" w:type="dxa"/>
            <w:tcBorders>
              <w:top w:val="nil"/>
              <w:left w:val="single" w:sz="4" w:space="0" w:color="auto"/>
              <w:bottom w:val="single" w:sz="4" w:space="0" w:color="auto"/>
              <w:right w:val="single" w:sz="4" w:space="0" w:color="auto"/>
            </w:tcBorders>
            <w:noWrap/>
            <w:vAlign w:val="bottom"/>
          </w:tcPr>
          <w:p w:rsidR="006B0DEA" w:rsidRPr="006B14D2" w:rsidRDefault="006B0DEA" w:rsidP="006B14D2">
            <w:pPr>
              <w:widowControl/>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Прочие организации</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3553</w:t>
            </w:r>
          </w:p>
        </w:tc>
        <w:tc>
          <w:tcPr>
            <w:tcW w:w="680"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3516</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7069</w:t>
            </w:r>
          </w:p>
        </w:tc>
        <w:tc>
          <w:tcPr>
            <w:tcW w:w="740"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3553</w:t>
            </w:r>
          </w:p>
        </w:tc>
        <w:tc>
          <w:tcPr>
            <w:tcW w:w="797"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3516</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7069</w:t>
            </w:r>
          </w:p>
        </w:tc>
        <w:tc>
          <w:tcPr>
            <w:tcW w:w="725"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3553</w:t>
            </w:r>
          </w:p>
        </w:tc>
        <w:tc>
          <w:tcPr>
            <w:tcW w:w="703"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3516</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7069</w:t>
            </w:r>
          </w:p>
        </w:tc>
        <w:tc>
          <w:tcPr>
            <w:tcW w:w="73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3553</w:t>
            </w:r>
          </w:p>
        </w:tc>
        <w:tc>
          <w:tcPr>
            <w:tcW w:w="719"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3516</w:t>
            </w:r>
          </w:p>
        </w:tc>
        <w:tc>
          <w:tcPr>
            <w:tcW w:w="723"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7069</w:t>
            </w:r>
          </w:p>
        </w:tc>
        <w:tc>
          <w:tcPr>
            <w:tcW w:w="780" w:type="dxa"/>
            <w:gridSpan w:val="2"/>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3553</w:t>
            </w:r>
          </w:p>
        </w:tc>
        <w:tc>
          <w:tcPr>
            <w:tcW w:w="703"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3516</w:t>
            </w:r>
          </w:p>
        </w:tc>
        <w:tc>
          <w:tcPr>
            <w:tcW w:w="1037"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7069</w:t>
            </w:r>
          </w:p>
        </w:tc>
      </w:tr>
      <w:tr w:rsidR="006B0DEA" w:rsidRPr="006B14D2" w:rsidTr="006B14D2">
        <w:trPr>
          <w:trHeight w:val="288"/>
        </w:trPr>
        <w:tc>
          <w:tcPr>
            <w:tcW w:w="3160" w:type="dxa"/>
            <w:tcBorders>
              <w:top w:val="nil"/>
              <w:left w:val="single" w:sz="4" w:space="0" w:color="auto"/>
              <w:bottom w:val="single" w:sz="4" w:space="0" w:color="auto"/>
              <w:right w:val="single" w:sz="4" w:space="0" w:color="auto"/>
            </w:tcBorders>
            <w:noWrap/>
            <w:vAlign w:val="bottom"/>
          </w:tcPr>
          <w:p w:rsidR="006B0DEA" w:rsidRPr="006B14D2" w:rsidRDefault="006B0DEA" w:rsidP="006B14D2">
            <w:pPr>
              <w:widowControl/>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Промышленные строения</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680"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40"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97"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25"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03"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1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36"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19"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23"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80" w:type="dxa"/>
            <w:gridSpan w:val="2"/>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703"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c>
          <w:tcPr>
            <w:tcW w:w="1037" w:type="dxa"/>
            <w:tcBorders>
              <w:top w:val="nil"/>
              <w:left w:val="nil"/>
              <w:bottom w:val="single" w:sz="4" w:space="0" w:color="auto"/>
              <w:right w:val="single" w:sz="4" w:space="0" w:color="auto"/>
            </w:tcBorders>
            <w:noWrap/>
            <w:vAlign w:val="bottom"/>
          </w:tcPr>
          <w:p w:rsidR="006B0DEA" w:rsidRPr="006B14D2" w:rsidRDefault="006B0DEA" w:rsidP="006B14D2">
            <w:pPr>
              <w:widowControl/>
              <w:jc w:val="right"/>
              <w:rPr>
                <w:rFonts w:ascii="Times New Roman" w:hAnsi="Times New Roman"/>
                <w:color w:val="000000"/>
                <w:sz w:val="20"/>
                <w:szCs w:val="20"/>
                <w:lang w:val="ru-RU" w:eastAsia="ru-RU"/>
              </w:rPr>
            </w:pPr>
            <w:r w:rsidRPr="006B14D2">
              <w:rPr>
                <w:rFonts w:ascii="Times New Roman" w:hAnsi="Times New Roman"/>
                <w:color w:val="000000"/>
                <w:sz w:val="20"/>
                <w:szCs w:val="20"/>
                <w:lang w:val="ru-RU" w:eastAsia="ru-RU"/>
              </w:rPr>
              <w:t>0</w:t>
            </w:r>
          </w:p>
        </w:tc>
      </w:tr>
    </w:tbl>
    <w:p w:rsidR="006B0DEA" w:rsidRDefault="006B0DEA" w:rsidP="0065326D">
      <w:pPr>
        <w:rPr>
          <w:rFonts w:ascii="Times New Roman" w:hAnsi="Times New Roman"/>
          <w:sz w:val="24"/>
          <w:szCs w:val="24"/>
          <w:lang w:val="ru-RU"/>
        </w:rPr>
      </w:pPr>
    </w:p>
    <w:p w:rsidR="006B0DEA" w:rsidRPr="0065326D" w:rsidRDefault="006B0DEA" w:rsidP="0065326D">
      <w:pPr>
        <w:rPr>
          <w:rFonts w:ascii="Times New Roman" w:hAnsi="Times New Roman"/>
          <w:sz w:val="24"/>
          <w:szCs w:val="24"/>
          <w:lang w:val="ru-RU"/>
        </w:rPr>
      </w:pPr>
    </w:p>
    <w:p w:rsidR="006B0DEA" w:rsidRDefault="006B0DEA" w:rsidP="0065326D"/>
    <w:p w:rsidR="006B0DEA" w:rsidRDefault="006B0DEA" w:rsidP="0065326D"/>
    <w:p w:rsidR="006B0DEA" w:rsidRDefault="006B0DEA" w:rsidP="0065326D"/>
    <w:p w:rsidR="006B0DEA" w:rsidRPr="0065326D" w:rsidRDefault="006B0DEA" w:rsidP="0065326D">
      <w:pPr>
        <w:rPr>
          <w:rFonts w:ascii="Times New Roman" w:hAnsi="Times New Roman"/>
          <w:sz w:val="24"/>
          <w:szCs w:val="24"/>
          <w:lang w:val="ru-RU"/>
        </w:rPr>
        <w:sectPr w:rsidR="006B0DEA" w:rsidRPr="0065326D" w:rsidSect="0065326D">
          <w:pgSz w:w="16838" w:h="11906" w:orient="landscape"/>
          <w:pgMar w:top="1560" w:right="1134" w:bottom="850" w:left="1843" w:header="708" w:footer="708" w:gutter="0"/>
          <w:cols w:space="708"/>
          <w:docGrid w:linePitch="360"/>
        </w:sectPr>
      </w:pPr>
    </w:p>
    <w:p w:rsidR="00741BC1" w:rsidRPr="0065326D" w:rsidRDefault="00741BC1" w:rsidP="0065326D">
      <w:pPr>
        <w:rPr>
          <w:rFonts w:ascii="Times New Roman" w:hAnsi="Times New Roman"/>
          <w:sz w:val="24"/>
          <w:szCs w:val="24"/>
          <w:lang w:val="ru-RU"/>
        </w:rPr>
      </w:pPr>
    </w:p>
    <w:p w:rsidR="006B0DEA" w:rsidRPr="0065326D" w:rsidRDefault="006B0DEA" w:rsidP="0065326D">
      <w:pPr>
        <w:ind w:left="1134" w:hanging="1134"/>
        <w:rPr>
          <w:rFonts w:ascii="Times New Roman" w:hAnsi="Times New Roman"/>
          <w:b/>
          <w:sz w:val="24"/>
          <w:szCs w:val="24"/>
          <w:lang w:val="ru-RU"/>
        </w:rPr>
      </w:pPr>
      <w:r w:rsidRPr="0065326D">
        <w:rPr>
          <w:rFonts w:ascii="Times New Roman" w:hAnsi="Times New Roman"/>
          <w:b/>
          <w:sz w:val="24"/>
          <w:szCs w:val="24"/>
          <w:lang w:val="ru-RU"/>
        </w:rPr>
        <w:t>ГЛАВА 3. ПЕРСПЕКТИВНЫЕ БАЛАНСЫ ТЕПЛОВОЙ МОЩНОСТИ ИСТОЧНИКОВ ТЕПЛОВОЙ ЭНЕРГИИ И ТЕПЛОВОЙ НАГРУЗКИ</w:t>
      </w:r>
    </w:p>
    <w:p w:rsidR="006B0DEA" w:rsidRPr="0065326D" w:rsidRDefault="006B0DEA" w:rsidP="0065326D">
      <w:pPr>
        <w:ind w:left="1210" w:hanging="550"/>
        <w:rPr>
          <w:rFonts w:ascii="Times New Roman" w:hAnsi="Times New Roman"/>
          <w:b/>
          <w:sz w:val="24"/>
          <w:szCs w:val="24"/>
          <w:lang w:val="ru-RU"/>
        </w:rPr>
      </w:pPr>
    </w:p>
    <w:p w:rsidR="006B0DEA" w:rsidRPr="0065326D" w:rsidRDefault="006B0DEA" w:rsidP="0065326D">
      <w:pPr>
        <w:autoSpaceDE w:val="0"/>
        <w:autoSpaceDN w:val="0"/>
        <w:adjustRightInd w:val="0"/>
        <w:ind w:firstLine="709"/>
        <w:jc w:val="both"/>
        <w:rPr>
          <w:rFonts w:ascii="Times New Roman" w:hAnsi="Times New Roman"/>
          <w:sz w:val="24"/>
          <w:szCs w:val="24"/>
          <w:lang w:val="ru-RU"/>
        </w:rPr>
      </w:pPr>
      <w:r w:rsidRPr="0065326D">
        <w:rPr>
          <w:rFonts w:ascii="Times New Roman" w:hAnsi="Times New Roman"/>
          <w:sz w:val="24"/>
          <w:szCs w:val="24"/>
          <w:lang w:val="ru-RU"/>
        </w:rPr>
        <w:t>Перспективные балансы тепловой мощности источников тепловой энергии и тепловой нагрузки потребителей разработаны в соответствии с пунктом 39 Постановления Правительства РФ от 22.02.12 г. № 154 «О требованиях к схемам теплоснабжения, порядку их разработки и утверждения».</w:t>
      </w:r>
    </w:p>
    <w:p w:rsidR="006B0DEA" w:rsidRPr="0065326D" w:rsidRDefault="006B0DEA" w:rsidP="0065326D">
      <w:pPr>
        <w:autoSpaceDE w:val="0"/>
        <w:autoSpaceDN w:val="0"/>
        <w:adjustRightInd w:val="0"/>
        <w:ind w:firstLine="709"/>
        <w:jc w:val="both"/>
        <w:rPr>
          <w:rFonts w:ascii="Times New Roman" w:hAnsi="Times New Roman"/>
          <w:sz w:val="24"/>
          <w:szCs w:val="24"/>
          <w:lang w:val="ru-RU"/>
        </w:rPr>
      </w:pPr>
      <w:r w:rsidRPr="0065326D">
        <w:rPr>
          <w:rFonts w:ascii="Times New Roman" w:hAnsi="Times New Roman"/>
          <w:sz w:val="24"/>
          <w:szCs w:val="24"/>
          <w:lang w:val="ru-RU"/>
        </w:rPr>
        <w:t>Перспективные балансы составлены для существующей располагаемой тепловой мощности источник</w:t>
      </w:r>
      <w:r>
        <w:rPr>
          <w:rFonts w:ascii="Times New Roman" w:hAnsi="Times New Roman"/>
          <w:sz w:val="24"/>
          <w:szCs w:val="24"/>
          <w:lang w:val="ru-RU"/>
        </w:rPr>
        <w:t>а</w:t>
      </w:r>
      <w:r w:rsidRPr="0065326D">
        <w:rPr>
          <w:rFonts w:ascii="Times New Roman" w:hAnsi="Times New Roman"/>
          <w:sz w:val="24"/>
          <w:szCs w:val="24"/>
          <w:lang w:val="ru-RU"/>
        </w:rPr>
        <w:t xml:space="preserve"> тепловой энергии </w:t>
      </w:r>
      <w:r>
        <w:rPr>
          <w:rFonts w:ascii="Times New Roman" w:hAnsi="Times New Roman"/>
          <w:sz w:val="24"/>
          <w:szCs w:val="24"/>
          <w:lang w:val="ru-RU"/>
        </w:rPr>
        <w:t xml:space="preserve">с. </w:t>
      </w:r>
      <w:r w:rsidRPr="0065326D">
        <w:rPr>
          <w:rFonts w:ascii="Times New Roman" w:hAnsi="Times New Roman"/>
          <w:sz w:val="24"/>
          <w:szCs w:val="24"/>
          <w:lang w:val="ru-RU"/>
        </w:rPr>
        <w:t>Октябрьского</w:t>
      </w:r>
      <w:r>
        <w:rPr>
          <w:rFonts w:ascii="Times New Roman" w:hAnsi="Times New Roman"/>
          <w:sz w:val="24"/>
          <w:szCs w:val="24"/>
          <w:lang w:val="ru-RU"/>
        </w:rPr>
        <w:t>. Баланс</w:t>
      </w:r>
      <w:r w:rsidRPr="0065326D">
        <w:rPr>
          <w:rFonts w:ascii="Times New Roman" w:hAnsi="Times New Roman"/>
          <w:sz w:val="24"/>
          <w:szCs w:val="24"/>
          <w:lang w:val="ru-RU"/>
        </w:rPr>
        <w:t xml:space="preserve"> определен на конец каждого рассматриваемого этапа, т.е. баланс на 2015 год определен по состоянию на 31.12.2015 г. и т.д.</w:t>
      </w:r>
    </w:p>
    <w:p w:rsidR="006B0DEA" w:rsidRPr="0065326D" w:rsidRDefault="006B0DEA" w:rsidP="0065326D">
      <w:pPr>
        <w:autoSpaceDE w:val="0"/>
        <w:autoSpaceDN w:val="0"/>
        <w:adjustRightInd w:val="0"/>
        <w:ind w:firstLine="708"/>
        <w:jc w:val="both"/>
        <w:rPr>
          <w:rFonts w:ascii="Times New Roman" w:hAnsi="Times New Roman"/>
          <w:sz w:val="24"/>
          <w:szCs w:val="24"/>
          <w:lang w:val="ru-RU"/>
        </w:rPr>
      </w:pPr>
      <w:r w:rsidRPr="0065326D">
        <w:rPr>
          <w:rFonts w:ascii="Times New Roman" w:hAnsi="Times New Roman"/>
          <w:sz w:val="24"/>
          <w:szCs w:val="24"/>
          <w:lang w:val="ru-RU"/>
        </w:rPr>
        <w:t>В установленной зоне действия котельных определены перспективные тепловые нагрузки в соответствии с данными, изложенными в Главе 2 «Перспективное потребление тепловой энергии на цели теплоснабжения».</w:t>
      </w:r>
    </w:p>
    <w:p w:rsidR="006B0DEA" w:rsidRPr="0065326D" w:rsidRDefault="006B0DEA" w:rsidP="0065326D">
      <w:pPr>
        <w:autoSpaceDE w:val="0"/>
        <w:autoSpaceDN w:val="0"/>
        <w:adjustRightInd w:val="0"/>
        <w:ind w:firstLine="708"/>
        <w:jc w:val="both"/>
        <w:rPr>
          <w:rFonts w:ascii="Times New Roman" w:hAnsi="Times New Roman"/>
          <w:sz w:val="24"/>
          <w:szCs w:val="24"/>
          <w:lang w:val="ru-RU"/>
        </w:rPr>
      </w:pPr>
      <w:r w:rsidRPr="0065326D">
        <w:rPr>
          <w:rFonts w:ascii="Times New Roman" w:hAnsi="Times New Roman"/>
          <w:sz w:val="24"/>
          <w:szCs w:val="24"/>
          <w:lang w:val="ru-RU"/>
        </w:rPr>
        <w:t>Балансы тепловой мощности и тепловой нагрузки были определены с учетом следующего соотношения:</w:t>
      </w:r>
    </w:p>
    <w:p w:rsidR="006B0DEA" w:rsidRPr="0065326D" w:rsidRDefault="006B0DEA" w:rsidP="0065326D">
      <w:pPr>
        <w:autoSpaceDE w:val="0"/>
        <w:autoSpaceDN w:val="0"/>
        <w:adjustRightInd w:val="0"/>
        <w:ind w:firstLine="708"/>
        <w:jc w:val="center"/>
        <w:rPr>
          <w:rFonts w:ascii="Times New Roman" w:hAnsi="Times New Roman"/>
          <w:sz w:val="24"/>
          <w:szCs w:val="24"/>
          <w:lang w:val="ru-RU"/>
        </w:rPr>
      </w:pPr>
      <w:r w:rsidRPr="00D808F6">
        <w:rPr>
          <w:rFonts w:ascii="Times New Roman" w:hAnsi="Times New Roman"/>
          <w:position w:val="-16"/>
          <w:sz w:val="24"/>
          <w:szCs w:val="24"/>
        </w:rPr>
        <w:object w:dxaOrig="4880" w:dyaOrig="420" w14:anchorId="1C330460">
          <v:shape id="_x0000_i1033" type="#_x0000_t75" style="width:239.1pt;height:23.1pt" o:ole="">
            <v:imagedata r:id="rId19" o:title=""/>
          </v:shape>
          <o:OLEObject Type="Embed" ProgID="Equation.3" ShapeID="_x0000_i1033" DrawAspect="Content" ObjectID="_1835937041" r:id="rId36"/>
        </w:object>
      </w:r>
      <w:r w:rsidRPr="0065326D">
        <w:rPr>
          <w:rFonts w:ascii="Times New Roman" w:hAnsi="Times New Roman"/>
          <w:sz w:val="24"/>
          <w:szCs w:val="24"/>
          <w:lang w:val="ru-RU"/>
        </w:rPr>
        <w:t>,</w:t>
      </w:r>
    </w:p>
    <w:p w:rsidR="006B0DEA" w:rsidRPr="0065326D" w:rsidRDefault="006B0DEA" w:rsidP="0065326D">
      <w:pPr>
        <w:autoSpaceDE w:val="0"/>
        <w:autoSpaceDN w:val="0"/>
        <w:adjustRightInd w:val="0"/>
        <w:jc w:val="both"/>
        <w:rPr>
          <w:rFonts w:ascii="Times New Roman" w:hAnsi="Times New Roman"/>
          <w:sz w:val="24"/>
          <w:szCs w:val="24"/>
          <w:lang w:val="ru-RU"/>
        </w:rPr>
      </w:pPr>
      <w:r w:rsidRPr="0065326D">
        <w:rPr>
          <w:rFonts w:ascii="Times New Roman" w:hAnsi="Times New Roman"/>
          <w:sz w:val="24"/>
          <w:szCs w:val="24"/>
          <w:lang w:val="ru-RU"/>
        </w:rPr>
        <w:t xml:space="preserve">где </w:t>
      </w:r>
      <w:r w:rsidRPr="00D808F6">
        <w:rPr>
          <w:rFonts w:ascii="Times New Roman" w:hAnsi="Times New Roman"/>
          <w:i/>
          <w:sz w:val="24"/>
          <w:szCs w:val="24"/>
        </w:rPr>
        <w:t>Q</w:t>
      </w:r>
      <w:r w:rsidRPr="0065326D">
        <w:rPr>
          <w:rFonts w:ascii="Times New Roman" w:hAnsi="Times New Roman"/>
          <w:sz w:val="24"/>
          <w:szCs w:val="24"/>
          <w:vertAlign w:val="subscript"/>
          <w:lang w:val="ru-RU"/>
        </w:rPr>
        <w:t>р гв</w:t>
      </w:r>
      <w:r w:rsidRPr="0065326D">
        <w:rPr>
          <w:rFonts w:ascii="Times New Roman" w:hAnsi="Times New Roman"/>
          <w:sz w:val="24"/>
          <w:szCs w:val="24"/>
          <w:lang w:val="ru-RU"/>
        </w:rPr>
        <w:t xml:space="preserve"> – располагаемая тепловая мощность источника тепловой энергии в воде, Гкал/ч; </w:t>
      </w:r>
    </w:p>
    <w:p w:rsidR="006B0DEA" w:rsidRPr="0065326D" w:rsidRDefault="006B0DEA" w:rsidP="0065326D">
      <w:pPr>
        <w:autoSpaceDE w:val="0"/>
        <w:autoSpaceDN w:val="0"/>
        <w:adjustRightInd w:val="0"/>
        <w:jc w:val="both"/>
        <w:rPr>
          <w:rFonts w:ascii="Times New Roman" w:hAnsi="Times New Roman"/>
          <w:i/>
          <w:sz w:val="24"/>
          <w:szCs w:val="24"/>
          <w:lang w:val="ru-RU"/>
        </w:rPr>
      </w:pPr>
      <w:r w:rsidRPr="00D808F6">
        <w:rPr>
          <w:rFonts w:ascii="Times New Roman" w:hAnsi="Times New Roman"/>
          <w:i/>
          <w:sz w:val="24"/>
          <w:szCs w:val="24"/>
        </w:rPr>
        <w:t>Q</w:t>
      </w:r>
      <w:r w:rsidRPr="0065326D">
        <w:rPr>
          <w:rFonts w:ascii="Times New Roman" w:hAnsi="Times New Roman"/>
          <w:sz w:val="24"/>
          <w:szCs w:val="24"/>
          <w:vertAlign w:val="subscript"/>
          <w:lang w:val="ru-RU"/>
        </w:rPr>
        <w:t>снгв</w:t>
      </w:r>
      <w:r w:rsidRPr="0065326D">
        <w:rPr>
          <w:rFonts w:ascii="Times New Roman" w:hAnsi="Times New Roman"/>
          <w:sz w:val="24"/>
          <w:szCs w:val="24"/>
          <w:lang w:val="ru-RU"/>
        </w:rPr>
        <w:t xml:space="preserve"> – затраты тепловой мощности на собственные нужды станции, Гкал/ч;</w:t>
      </w:r>
    </w:p>
    <w:p w:rsidR="006B0DEA" w:rsidRPr="0065326D" w:rsidRDefault="006B0DEA" w:rsidP="0065326D">
      <w:pPr>
        <w:autoSpaceDE w:val="0"/>
        <w:autoSpaceDN w:val="0"/>
        <w:adjustRightInd w:val="0"/>
        <w:jc w:val="both"/>
        <w:rPr>
          <w:rFonts w:ascii="Times New Roman" w:hAnsi="Times New Roman"/>
          <w:sz w:val="24"/>
          <w:szCs w:val="24"/>
          <w:lang w:val="ru-RU"/>
        </w:rPr>
      </w:pPr>
      <w:r w:rsidRPr="00D808F6">
        <w:rPr>
          <w:rFonts w:ascii="Times New Roman" w:hAnsi="Times New Roman"/>
          <w:i/>
          <w:sz w:val="24"/>
          <w:szCs w:val="24"/>
        </w:rPr>
        <w:t>Q</w:t>
      </w:r>
      <w:r w:rsidRPr="0065326D">
        <w:rPr>
          <w:rFonts w:ascii="Times New Roman" w:hAnsi="Times New Roman"/>
          <w:sz w:val="24"/>
          <w:szCs w:val="24"/>
          <w:vertAlign w:val="subscript"/>
          <w:lang w:val="ru-RU"/>
        </w:rPr>
        <w:t xml:space="preserve">пот тс </w:t>
      </w:r>
      <w:r w:rsidRPr="0065326D">
        <w:rPr>
          <w:rFonts w:ascii="Times New Roman" w:hAnsi="Times New Roman"/>
          <w:i/>
          <w:sz w:val="24"/>
          <w:szCs w:val="24"/>
          <w:lang w:val="ru-RU"/>
        </w:rPr>
        <w:t xml:space="preserve">– </w:t>
      </w:r>
      <w:r w:rsidRPr="0065326D">
        <w:rPr>
          <w:rFonts w:ascii="Times New Roman" w:hAnsi="Times New Roman"/>
          <w:sz w:val="24"/>
          <w:szCs w:val="24"/>
          <w:lang w:val="ru-RU"/>
        </w:rPr>
        <w:t>потери тепловой мощности в тепловых сетях при температуре наружного воздуха принятой для проектирования систем отопления, Гкал/ч;</w:t>
      </w:r>
    </w:p>
    <w:p w:rsidR="006B0DEA" w:rsidRPr="0065326D" w:rsidRDefault="006B0DEA" w:rsidP="0065326D">
      <w:pPr>
        <w:autoSpaceDE w:val="0"/>
        <w:autoSpaceDN w:val="0"/>
        <w:adjustRightInd w:val="0"/>
        <w:jc w:val="both"/>
        <w:rPr>
          <w:rFonts w:ascii="Times New Roman" w:hAnsi="Times New Roman"/>
          <w:i/>
          <w:sz w:val="24"/>
          <w:szCs w:val="24"/>
          <w:lang w:val="ru-RU"/>
        </w:rPr>
      </w:pPr>
      <w:r w:rsidRPr="0065326D">
        <w:rPr>
          <w:rFonts w:ascii="Times New Roman" w:hAnsi="Times New Roman"/>
          <w:sz w:val="24"/>
          <w:szCs w:val="24"/>
          <w:lang w:val="ru-RU"/>
        </w:rPr>
        <w:t xml:space="preserve"> – фактическая тепловая нагрузка в 2014 г;</w:t>
      </w:r>
    </w:p>
    <w:p w:rsidR="006B0DEA" w:rsidRPr="0065326D" w:rsidRDefault="006B0DEA" w:rsidP="0065326D">
      <w:pPr>
        <w:autoSpaceDE w:val="0"/>
        <w:autoSpaceDN w:val="0"/>
        <w:adjustRightInd w:val="0"/>
        <w:jc w:val="both"/>
        <w:rPr>
          <w:rFonts w:ascii="Times New Roman" w:hAnsi="Times New Roman"/>
          <w:sz w:val="24"/>
          <w:szCs w:val="24"/>
          <w:lang w:val="ru-RU"/>
        </w:rPr>
      </w:pPr>
      <w:r w:rsidRPr="0065326D">
        <w:rPr>
          <w:rFonts w:ascii="Times New Roman" w:hAnsi="Times New Roman"/>
          <w:i/>
          <w:sz w:val="24"/>
          <w:szCs w:val="24"/>
          <w:lang w:val="ru-RU"/>
        </w:rPr>
        <w:t xml:space="preserve"> – </w:t>
      </w:r>
      <w:r w:rsidRPr="0065326D">
        <w:rPr>
          <w:rFonts w:ascii="Times New Roman" w:hAnsi="Times New Roman"/>
          <w:sz w:val="24"/>
          <w:szCs w:val="24"/>
          <w:lang w:val="ru-RU"/>
        </w:rPr>
        <w:t>прирост тепловой нагрузки в зоне действия источника тепловой энергии за счет изменения зоны действия и нового строительства объектов жилого и нежилого фонда, Гкал/ч;</w:t>
      </w:r>
    </w:p>
    <w:p w:rsidR="006B0DEA" w:rsidRPr="0065326D" w:rsidRDefault="006B0DEA" w:rsidP="0065326D">
      <w:pPr>
        <w:autoSpaceDE w:val="0"/>
        <w:autoSpaceDN w:val="0"/>
        <w:adjustRightInd w:val="0"/>
        <w:jc w:val="both"/>
        <w:rPr>
          <w:rFonts w:ascii="Times New Roman" w:hAnsi="Times New Roman"/>
          <w:sz w:val="24"/>
          <w:szCs w:val="24"/>
          <w:lang w:val="ru-RU"/>
        </w:rPr>
      </w:pPr>
      <w:r w:rsidRPr="0065326D">
        <w:rPr>
          <w:rFonts w:ascii="Times New Roman" w:hAnsi="Times New Roman"/>
          <w:i/>
          <w:sz w:val="24"/>
          <w:szCs w:val="24"/>
          <w:lang w:val="ru-RU"/>
        </w:rPr>
        <w:t xml:space="preserve">– </w:t>
      </w:r>
      <w:r w:rsidRPr="0065326D">
        <w:rPr>
          <w:rFonts w:ascii="Times New Roman" w:hAnsi="Times New Roman"/>
          <w:sz w:val="24"/>
          <w:szCs w:val="24"/>
          <w:lang w:val="ru-RU"/>
        </w:rPr>
        <w:t>резерв источника тепловой энергии в горячей воде, Гкал/ч.</w:t>
      </w:r>
    </w:p>
    <w:p w:rsidR="006B0DEA" w:rsidRPr="0065326D" w:rsidRDefault="006B0DEA" w:rsidP="0065326D">
      <w:pPr>
        <w:autoSpaceDE w:val="0"/>
        <w:autoSpaceDN w:val="0"/>
        <w:adjustRightInd w:val="0"/>
        <w:ind w:firstLine="708"/>
        <w:jc w:val="both"/>
        <w:rPr>
          <w:rFonts w:ascii="Times New Roman" w:hAnsi="Times New Roman"/>
          <w:sz w:val="24"/>
          <w:szCs w:val="24"/>
          <w:lang w:val="ru-RU"/>
        </w:rPr>
      </w:pPr>
      <w:r w:rsidRPr="0065326D">
        <w:rPr>
          <w:rFonts w:ascii="Times New Roman" w:hAnsi="Times New Roman"/>
          <w:sz w:val="24"/>
          <w:szCs w:val="24"/>
          <w:lang w:val="ru-RU"/>
        </w:rPr>
        <w:t>Прогноз перспективных балансов тепловой мощности и присоединенной тепловой нагрузки для котельн</w:t>
      </w:r>
      <w:r>
        <w:rPr>
          <w:rFonts w:ascii="Times New Roman" w:hAnsi="Times New Roman"/>
          <w:sz w:val="24"/>
          <w:szCs w:val="24"/>
          <w:lang w:val="ru-RU"/>
        </w:rPr>
        <w:t>ой</w:t>
      </w:r>
      <w:r w:rsidRPr="0065326D">
        <w:rPr>
          <w:rFonts w:ascii="Times New Roman" w:hAnsi="Times New Roman"/>
          <w:sz w:val="24"/>
          <w:szCs w:val="24"/>
          <w:lang w:val="ru-RU"/>
        </w:rPr>
        <w:t xml:space="preserve"> Октябрьского СП приведен в таблице 3.1.</w:t>
      </w:r>
    </w:p>
    <w:p w:rsidR="006B0DEA" w:rsidRPr="0065326D" w:rsidRDefault="006B0DEA" w:rsidP="0065326D">
      <w:pPr>
        <w:ind w:firstLine="567"/>
        <w:jc w:val="both"/>
        <w:rPr>
          <w:rFonts w:ascii="Times New Roman" w:hAnsi="Times New Roman"/>
          <w:sz w:val="24"/>
          <w:szCs w:val="24"/>
          <w:lang w:val="ru-RU"/>
        </w:rPr>
      </w:pPr>
      <w:r w:rsidRPr="0065326D">
        <w:rPr>
          <w:rFonts w:ascii="Times New Roman" w:hAnsi="Times New Roman"/>
          <w:sz w:val="24"/>
          <w:szCs w:val="24"/>
          <w:lang w:val="ru-RU"/>
        </w:rPr>
        <w:t>Дефицит (профицит) резерва мощности котельн</w:t>
      </w:r>
      <w:r>
        <w:rPr>
          <w:rFonts w:ascii="Times New Roman" w:hAnsi="Times New Roman"/>
          <w:sz w:val="24"/>
          <w:szCs w:val="24"/>
          <w:lang w:val="ru-RU"/>
        </w:rPr>
        <w:t>ой</w:t>
      </w:r>
      <w:r w:rsidR="00EB2B5D">
        <w:rPr>
          <w:rFonts w:ascii="Times New Roman" w:hAnsi="Times New Roman"/>
          <w:sz w:val="24"/>
          <w:szCs w:val="24"/>
          <w:lang w:val="ru-RU"/>
        </w:rPr>
        <w:t xml:space="preserve"> </w:t>
      </w:r>
      <w:r>
        <w:rPr>
          <w:rFonts w:ascii="Times New Roman" w:hAnsi="Times New Roman"/>
          <w:sz w:val="24"/>
          <w:szCs w:val="24"/>
          <w:lang w:val="ru-RU"/>
        </w:rPr>
        <w:t xml:space="preserve">с. Октябрьского </w:t>
      </w:r>
      <w:r w:rsidRPr="0065326D">
        <w:rPr>
          <w:rFonts w:ascii="Times New Roman" w:hAnsi="Times New Roman"/>
          <w:sz w:val="24"/>
          <w:szCs w:val="24"/>
          <w:lang w:val="ru-RU"/>
        </w:rPr>
        <w:t xml:space="preserve">определен </w:t>
      </w:r>
      <w:r>
        <w:rPr>
          <w:rFonts w:ascii="Times New Roman" w:hAnsi="Times New Roman"/>
          <w:sz w:val="24"/>
          <w:szCs w:val="24"/>
          <w:lang w:val="ru-RU"/>
        </w:rPr>
        <w:t xml:space="preserve">с учетом материалов </w:t>
      </w:r>
      <w:r w:rsidR="00EB2B5D">
        <w:rPr>
          <w:rFonts w:ascii="Times New Roman" w:hAnsi="Times New Roman"/>
          <w:sz w:val="24"/>
          <w:szCs w:val="24"/>
          <w:lang w:val="ru-RU"/>
        </w:rPr>
        <w:t>МУП «ЖКХ Октябрьское»</w:t>
      </w:r>
      <w:r>
        <w:rPr>
          <w:rFonts w:ascii="Times New Roman" w:hAnsi="Times New Roman"/>
          <w:sz w:val="24"/>
          <w:szCs w:val="24"/>
          <w:lang w:val="ru-RU"/>
        </w:rPr>
        <w:t xml:space="preserve"> представленных в Пояснительной записке обосновывающих материалов по расчету </w:t>
      </w:r>
      <w:r w:rsidR="00EB2B5D">
        <w:rPr>
          <w:rFonts w:ascii="Times New Roman" w:hAnsi="Times New Roman"/>
          <w:sz w:val="24"/>
          <w:szCs w:val="24"/>
          <w:lang w:val="ru-RU"/>
        </w:rPr>
        <w:t xml:space="preserve">нормативов </w:t>
      </w:r>
      <w:r>
        <w:rPr>
          <w:rFonts w:ascii="Times New Roman" w:hAnsi="Times New Roman"/>
          <w:sz w:val="24"/>
          <w:szCs w:val="24"/>
          <w:lang w:val="ru-RU"/>
        </w:rPr>
        <w:t xml:space="preserve">тепловых потерь в тепловой сети. По материалам Пояснительной записки тепловые потери в сети составляют 6276,5 Гкал (28,2% к отпуску тепловой энергии с коллекторов котельной). Снижение непроизводственных расходов (тепловых потерь) за счет реализации энергосберегающих мероприятий в системе транспорта </w:t>
      </w:r>
      <w:r w:rsidRPr="0065326D">
        <w:rPr>
          <w:rFonts w:ascii="Times New Roman" w:hAnsi="Times New Roman"/>
          <w:sz w:val="24"/>
          <w:szCs w:val="24"/>
          <w:lang w:val="ru-RU"/>
        </w:rPr>
        <w:t xml:space="preserve"> к 20</w:t>
      </w:r>
      <w:r>
        <w:rPr>
          <w:rFonts w:ascii="Times New Roman" w:hAnsi="Times New Roman"/>
          <w:sz w:val="24"/>
          <w:szCs w:val="24"/>
          <w:lang w:val="ru-RU"/>
        </w:rPr>
        <w:t xml:space="preserve">20 </w:t>
      </w:r>
      <w:r w:rsidRPr="0065326D">
        <w:rPr>
          <w:rFonts w:ascii="Times New Roman" w:hAnsi="Times New Roman"/>
          <w:sz w:val="24"/>
          <w:szCs w:val="24"/>
          <w:lang w:val="ru-RU"/>
        </w:rPr>
        <w:t xml:space="preserve">г. до 20% </w:t>
      </w:r>
      <w:r>
        <w:rPr>
          <w:rFonts w:ascii="Times New Roman" w:hAnsi="Times New Roman"/>
          <w:sz w:val="24"/>
          <w:szCs w:val="24"/>
          <w:lang w:val="ru-RU"/>
        </w:rPr>
        <w:t xml:space="preserve"> при неизменном уровне отпуска тепловой энергии с коллекторов (22273,4 Гкал) позволит уменьшить </w:t>
      </w:r>
      <w:r w:rsidRPr="0065326D">
        <w:rPr>
          <w:rFonts w:ascii="Times New Roman" w:hAnsi="Times New Roman"/>
          <w:sz w:val="24"/>
          <w:szCs w:val="24"/>
          <w:lang w:val="ru-RU"/>
        </w:rPr>
        <w:t>тепловы</w:t>
      </w:r>
      <w:r>
        <w:rPr>
          <w:rFonts w:ascii="Times New Roman" w:hAnsi="Times New Roman"/>
          <w:sz w:val="24"/>
          <w:szCs w:val="24"/>
          <w:lang w:val="ru-RU"/>
        </w:rPr>
        <w:t>е</w:t>
      </w:r>
      <w:r w:rsidRPr="0065326D">
        <w:rPr>
          <w:rFonts w:ascii="Times New Roman" w:hAnsi="Times New Roman"/>
          <w:sz w:val="24"/>
          <w:szCs w:val="24"/>
          <w:lang w:val="ru-RU"/>
        </w:rPr>
        <w:t xml:space="preserve"> потер</w:t>
      </w:r>
      <w:r>
        <w:rPr>
          <w:rFonts w:ascii="Times New Roman" w:hAnsi="Times New Roman"/>
          <w:sz w:val="24"/>
          <w:szCs w:val="24"/>
          <w:lang w:val="ru-RU"/>
        </w:rPr>
        <w:t>и на 1822 Гкал и соответственно увеличить полезное теплопотребление.</w:t>
      </w:r>
      <w:r w:rsidR="00E61B43">
        <w:rPr>
          <w:rFonts w:ascii="Times New Roman" w:hAnsi="Times New Roman"/>
          <w:sz w:val="24"/>
          <w:szCs w:val="24"/>
          <w:lang w:val="ru-RU"/>
        </w:rPr>
        <w:t xml:space="preserve"> </w:t>
      </w:r>
      <w:r>
        <w:rPr>
          <w:rFonts w:ascii="Times New Roman" w:hAnsi="Times New Roman"/>
          <w:sz w:val="24"/>
          <w:szCs w:val="24"/>
          <w:lang w:val="ru-RU"/>
        </w:rPr>
        <w:t>В денежном выражении снижение потерь тепловой энергии даст экономию финансовых ресурсов в размере 2 млн 800 тыс. руб. при прогнозируемом тарифе 2100 руб/Гкал.</w:t>
      </w:r>
    </w:p>
    <w:p w:rsidR="006B0DEA" w:rsidRPr="0065326D" w:rsidRDefault="006B0DEA" w:rsidP="0065326D">
      <w:pPr>
        <w:autoSpaceDE w:val="0"/>
        <w:autoSpaceDN w:val="0"/>
        <w:adjustRightInd w:val="0"/>
        <w:ind w:firstLine="708"/>
        <w:jc w:val="both"/>
        <w:rPr>
          <w:rFonts w:ascii="Times New Roman" w:hAnsi="Times New Roman"/>
          <w:sz w:val="24"/>
          <w:szCs w:val="24"/>
          <w:lang w:val="ru-RU"/>
        </w:rPr>
      </w:pPr>
    </w:p>
    <w:p w:rsidR="006B0DEA" w:rsidRPr="0065326D" w:rsidRDefault="006B0DEA" w:rsidP="0065326D">
      <w:pPr>
        <w:autoSpaceDE w:val="0"/>
        <w:autoSpaceDN w:val="0"/>
        <w:adjustRightInd w:val="0"/>
        <w:ind w:firstLine="708"/>
        <w:jc w:val="both"/>
        <w:rPr>
          <w:rFonts w:ascii="Times New Roman" w:hAnsi="Times New Roman"/>
          <w:sz w:val="24"/>
          <w:szCs w:val="24"/>
          <w:lang w:val="ru-RU"/>
        </w:rPr>
      </w:pPr>
    </w:p>
    <w:p w:rsidR="006B0DEA" w:rsidRPr="0065326D" w:rsidRDefault="006B0DEA" w:rsidP="0065326D">
      <w:pPr>
        <w:spacing w:line="360" w:lineRule="auto"/>
        <w:ind w:left="1210" w:hanging="550"/>
        <w:rPr>
          <w:rFonts w:ascii="Times New Roman" w:hAnsi="Times New Roman"/>
          <w:sz w:val="24"/>
          <w:szCs w:val="24"/>
          <w:lang w:val="ru-RU"/>
        </w:rPr>
        <w:sectPr w:rsidR="006B0DEA" w:rsidRPr="0065326D" w:rsidSect="0065326D">
          <w:pgSz w:w="11906" w:h="16838"/>
          <w:pgMar w:top="1134" w:right="850" w:bottom="1134" w:left="1560" w:header="708" w:footer="708" w:gutter="0"/>
          <w:cols w:space="708"/>
          <w:docGrid w:linePitch="360"/>
        </w:sectPr>
      </w:pPr>
    </w:p>
    <w:p w:rsidR="006B0DEA" w:rsidRPr="0065326D" w:rsidRDefault="006B0DEA" w:rsidP="0065326D">
      <w:pPr>
        <w:ind w:left="1321" w:hanging="1321"/>
        <w:rPr>
          <w:rFonts w:ascii="Times New Roman" w:hAnsi="Times New Roman"/>
          <w:b/>
          <w:sz w:val="24"/>
          <w:szCs w:val="24"/>
          <w:lang w:val="ru-RU"/>
        </w:rPr>
      </w:pPr>
      <w:r w:rsidRPr="0065326D">
        <w:rPr>
          <w:rFonts w:ascii="Times New Roman" w:hAnsi="Times New Roman"/>
          <w:b/>
          <w:sz w:val="24"/>
          <w:szCs w:val="24"/>
          <w:lang w:val="ru-RU"/>
        </w:rPr>
        <w:lastRenderedPageBreak/>
        <w:t>Таблица 3.1.  Баланс тепловой мощности котельных Октябрьского СП</w:t>
      </w:r>
    </w:p>
    <w:p w:rsidR="006B0DEA" w:rsidRDefault="006B0DEA" w:rsidP="0065326D">
      <w:pPr>
        <w:ind w:left="1321" w:hanging="1321"/>
        <w:rPr>
          <w:rFonts w:ascii="Times New Roman" w:hAnsi="Times New Roman"/>
          <w:b/>
          <w:sz w:val="24"/>
          <w:szCs w:val="24"/>
          <w:lang w:val="ru-RU"/>
        </w:rPr>
      </w:pPr>
    </w:p>
    <w:tbl>
      <w:tblPr>
        <w:tblW w:w="11091" w:type="dxa"/>
        <w:jc w:val="center"/>
        <w:tblLook w:val="00A0" w:firstRow="1" w:lastRow="0" w:firstColumn="1" w:lastColumn="0" w:noHBand="0" w:noVBand="0"/>
      </w:tblPr>
      <w:tblGrid>
        <w:gridCol w:w="4683"/>
        <w:gridCol w:w="820"/>
        <w:gridCol w:w="766"/>
        <w:gridCol w:w="766"/>
        <w:gridCol w:w="766"/>
        <w:gridCol w:w="766"/>
        <w:gridCol w:w="766"/>
        <w:gridCol w:w="766"/>
        <w:gridCol w:w="992"/>
      </w:tblGrid>
      <w:tr w:rsidR="00EB2B5D" w:rsidRPr="008D3712" w:rsidTr="00EB2B5D">
        <w:trPr>
          <w:trHeight w:val="528"/>
          <w:jc w:val="center"/>
        </w:trPr>
        <w:tc>
          <w:tcPr>
            <w:tcW w:w="4683" w:type="dxa"/>
            <w:tcBorders>
              <w:top w:val="single" w:sz="4" w:space="0" w:color="auto"/>
              <w:left w:val="single" w:sz="4" w:space="0" w:color="auto"/>
              <w:bottom w:val="single" w:sz="4" w:space="0" w:color="auto"/>
              <w:right w:val="single" w:sz="4" w:space="0" w:color="auto"/>
            </w:tcBorders>
            <w:vAlign w:val="center"/>
          </w:tcPr>
          <w:p w:rsidR="00EB2B5D" w:rsidRPr="008D3712" w:rsidRDefault="00EB2B5D" w:rsidP="008D3712">
            <w:pPr>
              <w:widowControl/>
              <w:jc w:val="center"/>
              <w:rPr>
                <w:rFonts w:ascii="Times New Roman" w:hAnsi="Times New Roman"/>
                <w:b/>
                <w:bCs/>
                <w:color w:val="000000"/>
                <w:sz w:val="20"/>
                <w:szCs w:val="20"/>
                <w:lang w:val="ru-RU" w:eastAsia="ru-RU"/>
              </w:rPr>
            </w:pPr>
            <w:r w:rsidRPr="008D3712">
              <w:rPr>
                <w:rFonts w:ascii="Times New Roman" w:hAnsi="Times New Roman"/>
                <w:b/>
                <w:bCs/>
                <w:color w:val="000000"/>
                <w:sz w:val="20"/>
                <w:szCs w:val="20"/>
                <w:lang w:val="ru-RU" w:eastAsia="ru-RU"/>
              </w:rPr>
              <w:t>Наименование параметра</w:t>
            </w:r>
          </w:p>
        </w:tc>
        <w:tc>
          <w:tcPr>
            <w:tcW w:w="820" w:type="dxa"/>
            <w:tcBorders>
              <w:top w:val="single" w:sz="4" w:space="0" w:color="auto"/>
              <w:left w:val="nil"/>
              <w:bottom w:val="single" w:sz="4" w:space="0" w:color="auto"/>
              <w:right w:val="single" w:sz="4" w:space="0" w:color="auto"/>
            </w:tcBorders>
            <w:vAlign w:val="center"/>
          </w:tcPr>
          <w:p w:rsidR="00EB2B5D" w:rsidRPr="008D3712" w:rsidRDefault="00EB2B5D" w:rsidP="008D3712">
            <w:pPr>
              <w:widowControl/>
              <w:jc w:val="center"/>
              <w:rPr>
                <w:rFonts w:ascii="Times New Roman" w:hAnsi="Times New Roman"/>
                <w:b/>
                <w:bCs/>
                <w:color w:val="000000"/>
                <w:sz w:val="20"/>
                <w:szCs w:val="20"/>
                <w:lang w:val="ru-RU" w:eastAsia="ru-RU"/>
              </w:rPr>
            </w:pPr>
            <w:r w:rsidRPr="008D3712">
              <w:rPr>
                <w:rFonts w:ascii="Times New Roman" w:hAnsi="Times New Roman"/>
                <w:b/>
                <w:bCs/>
                <w:color w:val="000000"/>
                <w:sz w:val="20"/>
                <w:szCs w:val="20"/>
                <w:lang w:val="ru-RU" w:eastAsia="ru-RU"/>
              </w:rPr>
              <w:t>Ед. изм.</w:t>
            </w:r>
          </w:p>
        </w:tc>
        <w:tc>
          <w:tcPr>
            <w:tcW w:w="766" w:type="dxa"/>
            <w:tcBorders>
              <w:top w:val="single" w:sz="4" w:space="0" w:color="auto"/>
              <w:left w:val="nil"/>
              <w:bottom w:val="single" w:sz="4" w:space="0" w:color="auto"/>
              <w:right w:val="single" w:sz="4" w:space="0" w:color="auto"/>
            </w:tcBorders>
            <w:vAlign w:val="center"/>
          </w:tcPr>
          <w:p w:rsidR="00EB2B5D" w:rsidRPr="008D3712" w:rsidRDefault="00EB2B5D" w:rsidP="008D3712">
            <w:pPr>
              <w:widowControl/>
              <w:jc w:val="center"/>
              <w:rPr>
                <w:rFonts w:ascii="Times New Roman" w:hAnsi="Times New Roman"/>
                <w:b/>
                <w:bCs/>
                <w:color w:val="000000"/>
                <w:sz w:val="18"/>
                <w:szCs w:val="18"/>
                <w:lang w:val="ru-RU" w:eastAsia="ru-RU"/>
              </w:rPr>
            </w:pPr>
            <w:r>
              <w:rPr>
                <w:rFonts w:ascii="Times New Roman" w:hAnsi="Times New Roman"/>
                <w:b/>
                <w:bCs/>
                <w:color w:val="000000"/>
                <w:sz w:val="18"/>
                <w:szCs w:val="18"/>
                <w:lang w:val="ru-RU" w:eastAsia="ru-RU"/>
              </w:rPr>
              <w:t>2019</w:t>
            </w:r>
          </w:p>
        </w:tc>
        <w:tc>
          <w:tcPr>
            <w:tcW w:w="766" w:type="dxa"/>
            <w:tcBorders>
              <w:top w:val="single" w:sz="4" w:space="0" w:color="auto"/>
              <w:left w:val="nil"/>
              <w:bottom w:val="single" w:sz="4" w:space="0" w:color="auto"/>
              <w:right w:val="single" w:sz="4" w:space="0" w:color="auto"/>
            </w:tcBorders>
            <w:vAlign w:val="center"/>
          </w:tcPr>
          <w:p w:rsidR="00EB2B5D" w:rsidRPr="008D3712" w:rsidRDefault="00EB2B5D" w:rsidP="008D3712">
            <w:pPr>
              <w:widowControl/>
              <w:jc w:val="center"/>
              <w:rPr>
                <w:rFonts w:ascii="Times New Roman" w:hAnsi="Times New Roman"/>
                <w:b/>
                <w:bCs/>
                <w:color w:val="000000"/>
                <w:sz w:val="18"/>
                <w:szCs w:val="18"/>
                <w:lang w:val="ru-RU" w:eastAsia="ru-RU"/>
              </w:rPr>
            </w:pPr>
            <w:r>
              <w:rPr>
                <w:rFonts w:ascii="Times New Roman" w:hAnsi="Times New Roman"/>
                <w:b/>
                <w:bCs/>
                <w:color w:val="000000"/>
                <w:sz w:val="18"/>
                <w:szCs w:val="18"/>
                <w:lang w:val="ru-RU" w:eastAsia="ru-RU"/>
              </w:rPr>
              <w:t>2020</w:t>
            </w:r>
          </w:p>
        </w:tc>
        <w:tc>
          <w:tcPr>
            <w:tcW w:w="766" w:type="dxa"/>
            <w:tcBorders>
              <w:top w:val="single" w:sz="4" w:space="0" w:color="auto"/>
              <w:left w:val="nil"/>
              <w:bottom w:val="single" w:sz="4" w:space="0" w:color="auto"/>
              <w:right w:val="single" w:sz="4" w:space="0" w:color="auto"/>
            </w:tcBorders>
            <w:vAlign w:val="center"/>
          </w:tcPr>
          <w:p w:rsidR="00EB2B5D" w:rsidRPr="008D3712" w:rsidRDefault="00EB2B5D" w:rsidP="008D3712">
            <w:pPr>
              <w:widowControl/>
              <w:jc w:val="center"/>
              <w:rPr>
                <w:rFonts w:ascii="Times New Roman" w:hAnsi="Times New Roman"/>
                <w:b/>
                <w:bCs/>
                <w:color w:val="000000"/>
                <w:sz w:val="18"/>
                <w:szCs w:val="18"/>
                <w:lang w:val="ru-RU" w:eastAsia="ru-RU"/>
              </w:rPr>
            </w:pPr>
            <w:r>
              <w:rPr>
                <w:rFonts w:ascii="Times New Roman" w:hAnsi="Times New Roman"/>
                <w:b/>
                <w:bCs/>
                <w:color w:val="000000"/>
                <w:sz w:val="18"/>
                <w:szCs w:val="18"/>
                <w:lang w:val="ru-RU" w:eastAsia="ru-RU"/>
              </w:rPr>
              <w:t>2021</w:t>
            </w:r>
          </w:p>
        </w:tc>
        <w:tc>
          <w:tcPr>
            <w:tcW w:w="766" w:type="dxa"/>
            <w:tcBorders>
              <w:top w:val="single" w:sz="4" w:space="0" w:color="auto"/>
              <w:left w:val="nil"/>
              <w:bottom w:val="single" w:sz="4" w:space="0" w:color="auto"/>
              <w:right w:val="single" w:sz="4" w:space="0" w:color="auto"/>
            </w:tcBorders>
            <w:vAlign w:val="center"/>
          </w:tcPr>
          <w:p w:rsidR="00EB2B5D" w:rsidRPr="008D3712" w:rsidRDefault="00EB2B5D" w:rsidP="008D3712">
            <w:pPr>
              <w:widowControl/>
              <w:jc w:val="center"/>
              <w:rPr>
                <w:rFonts w:ascii="Times New Roman" w:hAnsi="Times New Roman"/>
                <w:b/>
                <w:bCs/>
                <w:color w:val="000000"/>
                <w:sz w:val="18"/>
                <w:szCs w:val="18"/>
                <w:lang w:val="ru-RU" w:eastAsia="ru-RU"/>
              </w:rPr>
            </w:pPr>
            <w:r>
              <w:rPr>
                <w:rFonts w:ascii="Times New Roman" w:hAnsi="Times New Roman"/>
                <w:b/>
                <w:bCs/>
                <w:color w:val="000000"/>
                <w:sz w:val="18"/>
                <w:szCs w:val="18"/>
                <w:lang w:val="ru-RU" w:eastAsia="ru-RU"/>
              </w:rPr>
              <w:t>2022</w:t>
            </w:r>
          </w:p>
        </w:tc>
        <w:tc>
          <w:tcPr>
            <w:tcW w:w="766" w:type="dxa"/>
            <w:tcBorders>
              <w:top w:val="single" w:sz="4" w:space="0" w:color="auto"/>
              <w:left w:val="nil"/>
              <w:bottom w:val="single" w:sz="4" w:space="0" w:color="auto"/>
              <w:right w:val="single" w:sz="4" w:space="0" w:color="auto"/>
            </w:tcBorders>
            <w:vAlign w:val="center"/>
          </w:tcPr>
          <w:p w:rsidR="00EB2B5D" w:rsidRPr="008D3712" w:rsidRDefault="00EB2B5D" w:rsidP="008D3712">
            <w:pPr>
              <w:widowControl/>
              <w:jc w:val="center"/>
              <w:rPr>
                <w:rFonts w:ascii="Times New Roman" w:hAnsi="Times New Roman"/>
                <w:b/>
                <w:bCs/>
                <w:color w:val="000000"/>
                <w:sz w:val="18"/>
                <w:szCs w:val="18"/>
                <w:lang w:val="ru-RU" w:eastAsia="ru-RU"/>
              </w:rPr>
            </w:pPr>
            <w:r>
              <w:rPr>
                <w:rFonts w:ascii="Times New Roman" w:hAnsi="Times New Roman"/>
                <w:b/>
                <w:bCs/>
                <w:color w:val="000000"/>
                <w:sz w:val="18"/>
                <w:szCs w:val="18"/>
                <w:lang w:val="ru-RU" w:eastAsia="ru-RU"/>
              </w:rPr>
              <w:t>2023</w:t>
            </w:r>
          </w:p>
        </w:tc>
        <w:tc>
          <w:tcPr>
            <w:tcW w:w="766" w:type="dxa"/>
            <w:tcBorders>
              <w:top w:val="single" w:sz="4" w:space="0" w:color="auto"/>
              <w:left w:val="nil"/>
              <w:bottom w:val="single" w:sz="4" w:space="0" w:color="auto"/>
              <w:right w:val="single" w:sz="4" w:space="0" w:color="auto"/>
            </w:tcBorders>
            <w:vAlign w:val="center"/>
          </w:tcPr>
          <w:p w:rsidR="00EB2B5D" w:rsidRPr="008D3712" w:rsidRDefault="00EB2B5D" w:rsidP="008D3712">
            <w:pPr>
              <w:widowControl/>
              <w:jc w:val="center"/>
              <w:rPr>
                <w:rFonts w:ascii="Times New Roman" w:hAnsi="Times New Roman"/>
                <w:b/>
                <w:bCs/>
                <w:color w:val="000000"/>
                <w:sz w:val="18"/>
                <w:szCs w:val="18"/>
                <w:lang w:val="ru-RU" w:eastAsia="ru-RU"/>
              </w:rPr>
            </w:pPr>
            <w:r>
              <w:rPr>
                <w:rFonts w:ascii="Times New Roman" w:hAnsi="Times New Roman"/>
                <w:b/>
                <w:bCs/>
                <w:color w:val="000000"/>
                <w:sz w:val="18"/>
                <w:szCs w:val="18"/>
                <w:lang w:val="ru-RU" w:eastAsia="ru-RU"/>
              </w:rPr>
              <w:t>2024</w:t>
            </w:r>
          </w:p>
        </w:tc>
        <w:tc>
          <w:tcPr>
            <w:tcW w:w="992" w:type="dxa"/>
            <w:tcBorders>
              <w:top w:val="single" w:sz="4" w:space="0" w:color="auto"/>
              <w:left w:val="nil"/>
              <w:bottom w:val="single" w:sz="4" w:space="0" w:color="auto"/>
              <w:right w:val="single" w:sz="4" w:space="0" w:color="auto"/>
            </w:tcBorders>
            <w:vAlign w:val="center"/>
          </w:tcPr>
          <w:p w:rsidR="00EB2B5D" w:rsidRPr="008D3712" w:rsidRDefault="00EB2B5D" w:rsidP="008D3712">
            <w:pPr>
              <w:widowControl/>
              <w:jc w:val="center"/>
              <w:rPr>
                <w:rFonts w:ascii="Times New Roman" w:hAnsi="Times New Roman"/>
                <w:b/>
                <w:bCs/>
                <w:color w:val="000000"/>
                <w:sz w:val="18"/>
                <w:szCs w:val="18"/>
                <w:lang w:val="ru-RU" w:eastAsia="ru-RU"/>
              </w:rPr>
            </w:pPr>
            <w:r w:rsidRPr="008D3712">
              <w:rPr>
                <w:rFonts w:ascii="Times New Roman" w:hAnsi="Times New Roman"/>
                <w:b/>
                <w:bCs/>
                <w:color w:val="000000"/>
                <w:sz w:val="18"/>
                <w:szCs w:val="18"/>
                <w:lang w:val="ru-RU" w:eastAsia="ru-RU"/>
              </w:rPr>
              <w:t>2025-29</w:t>
            </w:r>
          </w:p>
        </w:tc>
      </w:tr>
      <w:tr w:rsidR="00EB2B5D" w:rsidRPr="008D3712" w:rsidTr="00EB2B5D">
        <w:trPr>
          <w:trHeight w:val="264"/>
          <w:jc w:val="center"/>
        </w:trPr>
        <w:tc>
          <w:tcPr>
            <w:tcW w:w="4683" w:type="dxa"/>
            <w:tcBorders>
              <w:top w:val="nil"/>
              <w:left w:val="single" w:sz="4" w:space="0" w:color="auto"/>
              <w:bottom w:val="single" w:sz="4" w:space="0" w:color="auto"/>
              <w:right w:val="single" w:sz="4" w:space="0" w:color="auto"/>
            </w:tcBorders>
            <w:vAlign w:val="center"/>
          </w:tcPr>
          <w:p w:rsidR="00EB2B5D" w:rsidRPr="008D3712" w:rsidRDefault="00EB2B5D" w:rsidP="008D3712">
            <w:pPr>
              <w:widowControl/>
              <w:jc w:val="center"/>
              <w:rPr>
                <w:rFonts w:ascii="Times New Roman" w:hAnsi="Times New Roman"/>
                <w:b/>
                <w:bCs/>
                <w:color w:val="000000"/>
                <w:sz w:val="20"/>
                <w:szCs w:val="20"/>
                <w:lang w:val="ru-RU" w:eastAsia="ru-RU"/>
              </w:rPr>
            </w:pPr>
            <w:r w:rsidRPr="008D3712">
              <w:rPr>
                <w:rFonts w:ascii="Times New Roman" w:hAnsi="Times New Roman"/>
                <w:b/>
                <w:bCs/>
                <w:color w:val="000000"/>
                <w:sz w:val="20"/>
                <w:szCs w:val="20"/>
                <w:lang w:val="ru-RU" w:eastAsia="ru-RU"/>
              </w:rPr>
              <w:t>1</w:t>
            </w:r>
          </w:p>
        </w:tc>
        <w:tc>
          <w:tcPr>
            <w:tcW w:w="820" w:type="dxa"/>
            <w:tcBorders>
              <w:top w:val="nil"/>
              <w:left w:val="nil"/>
              <w:bottom w:val="single" w:sz="4" w:space="0" w:color="auto"/>
              <w:right w:val="single" w:sz="4" w:space="0" w:color="auto"/>
            </w:tcBorders>
            <w:vAlign w:val="center"/>
          </w:tcPr>
          <w:p w:rsidR="00EB2B5D" w:rsidRPr="008D3712" w:rsidRDefault="00EB2B5D" w:rsidP="008D3712">
            <w:pPr>
              <w:widowControl/>
              <w:jc w:val="center"/>
              <w:rPr>
                <w:rFonts w:ascii="Times New Roman" w:hAnsi="Times New Roman"/>
                <w:b/>
                <w:bCs/>
                <w:color w:val="000000"/>
                <w:sz w:val="20"/>
                <w:szCs w:val="20"/>
                <w:lang w:val="ru-RU" w:eastAsia="ru-RU"/>
              </w:rPr>
            </w:pPr>
            <w:r w:rsidRPr="008D3712">
              <w:rPr>
                <w:rFonts w:ascii="Times New Roman" w:hAnsi="Times New Roman"/>
                <w:b/>
                <w:bCs/>
                <w:color w:val="000000"/>
                <w:sz w:val="20"/>
                <w:szCs w:val="20"/>
                <w:lang w:val="ru-RU" w:eastAsia="ru-RU"/>
              </w:rPr>
              <w:t>2</w:t>
            </w:r>
          </w:p>
        </w:tc>
        <w:tc>
          <w:tcPr>
            <w:tcW w:w="766" w:type="dxa"/>
            <w:tcBorders>
              <w:top w:val="nil"/>
              <w:left w:val="nil"/>
              <w:bottom w:val="single" w:sz="4" w:space="0" w:color="auto"/>
              <w:right w:val="single" w:sz="4" w:space="0" w:color="auto"/>
            </w:tcBorders>
            <w:vAlign w:val="center"/>
          </w:tcPr>
          <w:p w:rsidR="00EB2B5D" w:rsidRPr="008D3712" w:rsidRDefault="00EB2B5D" w:rsidP="008D3712">
            <w:pPr>
              <w:widowControl/>
              <w:jc w:val="center"/>
              <w:rPr>
                <w:rFonts w:ascii="Times New Roman" w:hAnsi="Times New Roman"/>
                <w:b/>
                <w:bCs/>
                <w:color w:val="000000"/>
                <w:sz w:val="20"/>
                <w:szCs w:val="20"/>
                <w:lang w:val="ru-RU" w:eastAsia="ru-RU"/>
              </w:rPr>
            </w:pPr>
            <w:r w:rsidRPr="008D3712">
              <w:rPr>
                <w:rFonts w:ascii="Times New Roman" w:hAnsi="Times New Roman"/>
                <w:b/>
                <w:bCs/>
                <w:color w:val="000000"/>
                <w:sz w:val="20"/>
                <w:szCs w:val="20"/>
                <w:lang w:val="ru-RU" w:eastAsia="ru-RU"/>
              </w:rPr>
              <w:t>3</w:t>
            </w:r>
          </w:p>
        </w:tc>
        <w:tc>
          <w:tcPr>
            <w:tcW w:w="766" w:type="dxa"/>
            <w:tcBorders>
              <w:top w:val="nil"/>
              <w:left w:val="nil"/>
              <w:bottom w:val="single" w:sz="4" w:space="0" w:color="auto"/>
              <w:right w:val="single" w:sz="4" w:space="0" w:color="auto"/>
            </w:tcBorders>
            <w:vAlign w:val="center"/>
          </w:tcPr>
          <w:p w:rsidR="00EB2B5D" w:rsidRPr="008D3712" w:rsidRDefault="00EB2B5D" w:rsidP="008D3712">
            <w:pPr>
              <w:widowControl/>
              <w:jc w:val="center"/>
              <w:rPr>
                <w:rFonts w:ascii="Times New Roman" w:hAnsi="Times New Roman"/>
                <w:b/>
                <w:bCs/>
                <w:color w:val="000000"/>
                <w:sz w:val="20"/>
                <w:szCs w:val="20"/>
                <w:lang w:val="ru-RU" w:eastAsia="ru-RU"/>
              </w:rPr>
            </w:pPr>
            <w:r w:rsidRPr="008D3712">
              <w:rPr>
                <w:rFonts w:ascii="Times New Roman" w:hAnsi="Times New Roman"/>
                <w:b/>
                <w:bCs/>
                <w:color w:val="000000"/>
                <w:sz w:val="20"/>
                <w:szCs w:val="20"/>
                <w:lang w:val="ru-RU" w:eastAsia="ru-RU"/>
              </w:rPr>
              <w:t>4</w:t>
            </w:r>
          </w:p>
        </w:tc>
        <w:tc>
          <w:tcPr>
            <w:tcW w:w="766" w:type="dxa"/>
            <w:tcBorders>
              <w:top w:val="nil"/>
              <w:left w:val="nil"/>
              <w:bottom w:val="single" w:sz="4" w:space="0" w:color="auto"/>
              <w:right w:val="single" w:sz="4" w:space="0" w:color="auto"/>
            </w:tcBorders>
            <w:vAlign w:val="center"/>
          </w:tcPr>
          <w:p w:rsidR="00EB2B5D" w:rsidRPr="008D3712" w:rsidRDefault="00EB2B5D" w:rsidP="008D3712">
            <w:pPr>
              <w:widowControl/>
              <w:jc w:val="center"/>
              <w:rPr>
                <w:rFonts w:ascii="Times New Roman" w:hAnsi="Times New Roman"/>
                <w:b/>
                <w:bCs/>
                <w:color w:val="000000"/>
                <w:sz w:val="20"/>
                <w:szCs w:val="20"/>
                <w:lang w:val="ru-RU" w:eastAsia="ru-RU"/>
              </w:rPr>
            </w:pPr>
            <w:r w:rsidRPr="008D3712">
              <w:rPr>
                <w:rFonts w:ascii="Times New Roman" w:hAnsi="Times New Roman"/>
                <w:b/>
                <w:bCs/>
                <w:color w:val="000000"/>
                <w:sz w:val="20"/>
                <w:szCs w:val="20"/>
                <w:lang w:val="ru-RU" w:eastAsia="ru-RU"/>
              </w:rPr>
              <w:t>5</w:t>
            </w:r>
          </w:p>
        </w:tc>
        <w:tc>
          <w:tcPr>
            <w:tcW w:w="766" w:type="dxa"/>
            <w:tcBorders>
              <w:top w:val="nil"/>
              <w:left w:val="nil"/>
              <w:bottom w:val="single" w:sz="4" w:space="0" w:color="auto"/>
              <w:right w:val="single" w:sz="4" w:space="0" w:color="auto"/>
            </w:tcBorders>
            <w:vAlign w:val="center"/>
          </w:tcPr>
          <w:p w:rsidR="00EB2B5D" w:rsidRPr="008D3712" w:rsidRDefault="00EB2B5D" w:rsidP="008D3712">
            <w:pPr>
              <w:widowControl/>
              <w:jc w:val="center"/>
              <w:rPr>
                <w:rFonts w:ascii="Times New Roman" w:hAnsi="Times New Roman"/>
                <w:b/>
                <w:bCs/>
                <w:color w:val="000000"/>
                <w:sz w:val="20"/>
                <w:szCs w:val="20"/>
                <w:lang w:val="ru-RU" w:eastAsia="ru-RU"/>
              </w:rPr>
            </w:pPr>
            <w:r w:rsidRPr="008D3712">
              <w:rPr>
                <w:rFonts w:ascii="Times New Roman" w:hAnsi="Times New Roman"/>
                <w:b/>
                <w:bCs/>
                <w:color w:val="000000"/>
                <w:sz w:val="20"/>
                <w:szCs w:val="20"/>
                <w:lang w:val="ru-RU" w:eastAsia="ru-RU"/>
              </w:rPr>
              <w:t>6</w:t>
            </w:r>
          </w:p>
        </w:tc>
        <w:tc>
          <w:tcPr>
            <w:tcW w:w="766" w:type="dxa"/>
            <w:tcBorders>
              <w:top w:val="nil"/>
              <w:left w:val="nil"/>
              <w:bottom w:val="single" w:sz="4" w:space="0" w:color="auto"/>
              <w:right w:val="single" w:sz="4" w:space="0" w:color="auto"/>
            </w:tcBorders>
            <w:vAlign w:val="center"/>
          </w:tcPr>
          <w:p w:rsidR="00EB2B5D" w:rsidRPr="008D3712" w:rsidRDefault="00EB2B5D" w:rsidP="008D3712">
            <w:pPr>
              <w:widowControl/>
              <w:jc w:val="center"/>
              <w:rPr>
                <w:rFonts w:ascii="Times New Roman" w:hAnsi="Times New Roman"/>
                <w:b/>
                <w:bCs/>
                <w:color w:val="000000"/>
                <w:sz w:val="20"/>
                <w:szCs w:val="20"/>
                <w:lang w:val="ru-RU" w:eastAsia="ru-RU"/>
              </w:rPr>
            </w:pPr>
            <w:r w:rsidRPr="008D3712">
              <w:rPr>
                <w:rFonts w:ascii="Times New Roman" w:hAnsi="Times New Roman"/>
                <w:b/>
                <w:bCs/>
                <w:color w:val="000000"/>
                <w:sz w:val="20"/>
                <w:szCs w:val="20"/>
                <w:lang w:val="ru-RU" w:eastAsia="ru-RU"/>
              </w:rPr>
              <w:t>7</w:t>
            </w:r>
          </w:p>
        </w:tc>
        <w:tc>
          <w:tcPr>
            <w:tcW w:w="766" w:type="dxa"/>
            <w:tcBorders>
              <w:top w:val="nil"/>
              <w:left w:val="nil"/>
              <w:bottom w:val="single" w:sz="4" w:space="0" w:color="auto"/>
              <w:right w:val="single" w:sz="4" w:space="0" w:color="auto"/>
            </w:tcBorders>
            <w:vAlign w:val="center"/>
          </w:tcPr>
          <w:p w:rsidR="00EB2B5D" w:rsidRPr="008D3712" w:rsidRDefault="00EB2B5D" w:rsidP="008D3712">
            <w:pPr>
              <w:widowControl/>
              <w:jc w:val="center"/>
              <w:rPr>
                <w:rFonts w:ascii="Times New Roman" w:hAnsi="Times New Roman"/>
                <w:b/>
                <w:bCs/>
                <w:color w:val="000000"/>
                <w:sz w:val="20"/>
                <w:szCs w:val="20"/>
                <w:lang w:val="ru-RU" w:eastAsia="ru-RU"/>
              </w:rPr>
            </w:pPr>
            <w:r w:rsidRPr="008D3712">
              <w:rPr>
                <w:rFonts w:ascii="Times New Roman" w:hAnsi="Times New Roman"/>
                <w:b/>
                <w:bCs/>
                <w:color w:val="000000"/>
                <w:sz w:val="20"/>
                <w:szCs w:val="20"/>
                <w:lang w:val="ru-RU" w:eastAsia="ru-RU"/>
              </w:rPr>
              <w:t>8</w:t>
            </w:r>
          </w:p>
        </w:tc>
        <w:tc>
          <w:tcPr>
            <w:tcW w:w="992" w:type="dxa"/>
            <w:tcBorders>
              <w:top w:val="nil"/>
              <w:left w:val="nil"/>
              <w:bottom w:val="single" w:sz="4" w:space="0" w:color="auto"/>
              <w:right w:val="single" w:sz="4" w:space="0" w:color="auto"/>
            </w:tcBorders>
            <w:vAlign w:val="center"/>
          </w:tcPr>
          <w:p w:rsidR="00EB2B5D" w:rsidRPr="008D3712" w:rsidRDefault="00EB2B5D" w:rsidP="008D3712">
            <w:pPr>
              <w:widowControl/>
              <w:jc w:val="center"/>
              <w:rPr>
                <w:rFonts w:ascii="Times New Roman" w:hAnsi="Times New Roman"/>
                <w:b/>
                <w:bCs/>
                <w:color w:val="000000"/>
                <w:sz w:val="20"/>
                <w:szCs w:val="20"/>
                <w:lang w:val="ru-RU" w:eastAsia="ru-RU"/>
              </w:rPr>
            </w:pPr>
            <w:r>
              <w:rPr>
                <w:rFonts w:ascii="Times New Roman" w:hAnsi="Times New Roman"/>
                <w:b/>
                <w:bCs/>
                <w:color w:val="000000"/>
                <w:sz w:val="20"/>
                <w:szCs w:val="20"/>
                <w:lang w:val="ru-RU" w:eastAsia="ru-RU"/>
              </w:rPr>
              <w:t>9</w:t>
            </w:r>
          </w:p>
        </w:tc>
      </w:tr>
      <w:tr w:rsidR="00EB2B5D" w:rsidRPr="008D3712" w:rsidTr="00EB2B5D">
        <w:trPr>
          <w:trHeight w:val="264"/>
          <w:jc w:val="center"/>
        </w:trPr>
        <w:tc>
          <w:tcPr>
            <w:tcW w:w="4683" w:type="dxa"/>
            <w:tcBorders>
              <w:top w:val="nil"/>
              <w:left w:val="single" w:sz="4" w:space="0" w:color="auto"/>
              <w:bottom w:val="single" w:sz="4" w:space="0" w:color="auto"/>
              <w:right w:val="nil"/>
            </w:tcBorders>
            <w:noWrap/>
            <w:vAlign w:val="bottom"/>
          </w:tcPr>
          <w:p w:rsidR="00EB2B5D" w:rsidRPr="008D3712" w:rsidRDefault="00EB2B5D" w:rsidP="00EB2B5D">
            <w:pPr>
              <w:widowControl/>
              <w:rPr>
                <w:rFonts w:ascii="Times New Roman" w:hAnsi="Times New Roman"/>
                <w:b/>
                <w:bCs/>
                <w:sz w:val="20"/>
                <w:szCs w:val="20"/>
                <w:lang w:val="ru-RU" w:eastAsia="ru-RU"/>
              </w:rPr>
            </w:pPr>
            <w:r>
              <w:rPr>
                <w:rFonts w:ascii="Times New Roman" w:hAnsi="Times New Roman"/>
                <w:b/>
                <w:bCs/>
                <w:sz w:val="20"/>
                <w:szCs w:val="20"/>
                <w:lang w:val="ru-RU" w:eastAsia="ru-RU"/>
              </w:rPr>
              <w:t xml:space="preserve">Котельная </w:t>
            </w:r>
            <w:r w:rsidRPr="008D3712">
              <w:rPr>
                <w:rFonts w:ascii="Times New Roman" w:hAnsi="Times New Roman"/>
                <w:b/>
                <w:bCs/>
                <w:sz w:val="20"/>
                <w:szCs w:val="20"/>
                <w:lang w:val="ru-RU" w:eastAsia="ru-RU"/>
              </w:rPr>
              <w:t xml:space="preserve"> с. Октябрьское</w:t>
            </w:r>
          </w:p>
        </w:tc>
        <w:tc>
          <w:tcPr>
            <w:tcW w:w="820" w:type="dxa"/>
            <w:tcBorders>
              <w:top w:val="nil"/>
              <w:left w:val="nil"/>
              <w:bottom w:val="single" w:sz="4" w:space="0" w:color="auto"/>
              <w:right w:val="nil"/>
            </w:tcBorders>
            <w:noWrap/>
            <w:vAlign w:val="bottom"/>
          </w:tcPr>
          <w:p w:rsidR="00EB2B5D" w:rsidRPr="008D3712" w:rsidRDefault="00EB2B5D" w:rsidP="008D3712">
            <w:pPr>
              <w:widowControl/>
              <w:rPr>
                <w:rFonts w:ascii="Arial CYR" w:hAnsi="Arial CYR" w:cs="Arial CYR"/>
                <w:sz w:val="20"/>
                <w:szCs w:val="20"/>
                <w:lang w:val="ru-RU" w:eastAsia="ru-RU"/>
              </w:rPr>
            </w:pPr>
            <w:r w:rsidRPr="008D3712">
              <w:rPr>
                <w:rFonts w:ascii="Arial CYR" w:hAnsi="Arial CYR" w:cs="Arial CYR"/>
                <w:sz w:val="20"/>
                <w:szCs w:val="20"/>
                <w:lang w:val="ru-RU" w:eastAsia="ru-RU"/>
              </w:rPr>
              <w:t> </w:t>
            </w:r>
          </w:p>
        </w:tc>
        <w:tc>
          <w:tcPr>
            <w:tcW w:w="766" w:type="dxa"/>
            <w:tcBorders>
              <w:top w:val="nil"/>
              <w:left w:val="nil"/>
              <w:bottom w:val="single" w:sz="4" w:space="0" w:color="auto"/>
              <w:right w:val="nil"/>
            </w:tcBorders>
            <w:noWrap/>
            <w:vAlign w:val="bottom"/>
          </w:tcPr>
          <w:p w:rsidR="00EB2B5D" w:rsidRPr="008D3712" w:rsidRDefault="00EB2B5D" w:rsidP="008D3712">
            <w:pPr>
              <w:widowControl/>
              <w:rPr>
                <w:rFonts w:ascii="Arial CYR" w:hAnsi="Arial CYR" w:cs="Arial CYR"/>
                <w:sz w:val="20"/>
                <w:szCs w:val="20"/>
                <w:lang w:val="ru-RU" w:eastAsia="ru-RU"/>
              </w:rPr>
            </w:pPr>
            <w:r w:rsidRPr="008D3712">
              <w:rPr>
                <w:rFonts w:ascii="Arial CYR" w:hAnsi="Arial CYR" w:cs="Arial CYR"/>
                <w:sz w:val="20"/>
                <w:szCs w:val="20"/>
                <w:lang w:val="ru-RU" w:eastAsia="ru-RU"/>
              </w:rPr>
              <w:t> </w:t>
            </w:r>
          </w:p>
        </w:tc>
        <w:tc>
          <w:tcPr>
            <w:tcW w:w="766" w:type="dxa"/>
            <w:tcBorders>
              <w:top w:val="nil"/>
              <w:left w:val="nil"/>
              <w:bottom w:val="single" w:sz="4" w:space="0" w:color="auto"/>
              <w:right w:val="nil"/>
            </w:tcBorders>
            <w:noWrap/>
            <w:vAlign w:val="bottom"/>
          </w:tcPr>
          <w:p w:rsidR="00EB2B5D" w:rsidRPr="008D3712" w:rsidRDefault="00EB2B5D" w:rsidP="008D3712">
            <w:pPr>
              <w:widowControl/>
              <w:rPr>
                <w:rFonts w:ascii="Arial CYR" w:hAnsi="Arial CYR" w:cs="Arial CYR"/>
                <w:sz w:val="20"/>
                <w:szCs w:val="20"/>
                <w:lang w:val="ru-RU" w:eastAsia="ru-RU"/>
              </w:rPr>
            </w:pPr>
            <w:r w:rsidRPr="008D3712">
              <w:rPr>
                <w:rFonts w:ascii="Arial CYR" w:hAnsi="Arial CYR" w:cs="Arial CYR"/>
                <w:sz w:val="20"/>
                <w:szCs w:val="20"/>
                <w:lang w:val="ru-RU" w:eastAsia="ru-RU"/>
              </w:rPr>
              <w:t> </w:t>
            </w:r>
          </w:p>
        </w:tc>
        <w:tc>
          <w:tcPr>
            <w:tcW w:w="766" w:type="dxa"/>
            <w:tcBorders>
              <w:top w:val="nil"/>
              <w:left w:val="nil"/>
              <w:bottom w:val="single" w:sz="4" w:space="0" w:color="auto"/>
              <w:right w:val="nil"/>
            </w:tcBorders>
            <w:noWrap/>
            <w:vAlign w:val="bottom"/>
          </w:tcPr>
          <w:p w:rsidR="00EB2B5D" w:rsidRPr="008D3712" w:rsidRDefault="00EB2B5D" w:rsidP="008D3712">
            <w:pPr>
              <w:widowControl/>
              <w:rPr>
                <w:rFonts w:ascii="Arial CYR" w:hAnsi="Arial CYR" w:cs="Arial CYR"/>
                <w:sz w:val="20"/>
                <w:szCs w:val="20"/>
                <w:lang w:val="ru-RU" w:eastAsia="ru-RU"/>
              </w:rPr>
            </w:pPr>
            <w:r w:rsidRPr="008D3712">
              <w:rPr>
                <w:rFonts w:ascii="Arial CYR" w:hAnsi="Arial CYR" w:cs="Arial CYR"/>
                <w:sz w:val="20"/>
                <w:szCs w:val="20"/>
                <w:lang w:val="ru-RU" w:eastAsia="ru-RU"/>
              </w:rPr>
              <w:t> </w:t>
            </w:r>
          </w:p>
        </w:tc>
        <w:tc>
          <w:tcPr>
            <w:tcW w:w="766" w:type="dxa"/>
            <w:tcBorders>
              <w:top w:val="nil"/>
              <w:left w:val="nil"/>
              <w:bottom w:val="single" w:sz="4" w:space="0" w:color="auto"/>
              <w:right w:val="nil"/>
            </w:tcBorders>
            <w:noWrap/>
            <w:vAlign w:val="bottom"/>
          </w:tcPr>
          <w:p w:rsidR="00EB2B5D" w:rsidRPr="008D3712" w:rsidRDefault="00EB2B5D" w:rsidP="008D3712">
            <w:pPr>
              <w:widowControl/>
              <w:rPr>
                <w:rFonts w:ascii="Arial CYR" w:hAnsi="Arial CYR" w:cs="Arial CYR"/>
                <w:sz w:val="20"/>
                <w:szCs w:val="20"/>
                <w:lang w:val="ru-RU" w:eastAsia="ru-RU"/>
              </w:rPr>
            </w:pPr>
            <w:r w:rsidRPr="008D3712">
              <w:rPr>
                <w:rFonts w:ascii="Arial CYR" w:hAnsi="Arial CYR" w:cs="Arial CYR"/>
                <w:sz w:val="20"/>
                <w:szCs w:val="20"/>
                <w:lang w:val="ru-RU" w:eastAsia="ru-RU"/>
              </w:rPr>
              <w:t> </w:t>
            </w:r>
          </w:p>
        </w:tc>
        <w:tc>
          <w:tcPr>
            <w:tcW w:w="766" w:type="dxa"/>
            <w:tcBorders>
              <w:top w:val="nil"/>
              <w:left w:val="nil"/>
              <w:bottom w:val="single" w:sz="4" w:space="0" w:color="auto"/>
              <w:right w:val="nil"/>
            </w:tcBorders>
            <w:noWrap/>
            <w:vAlign w:val="bottom"/>
          </w:tcPr>
          <w:p w:rsidR="00EB2B5D" w:rsidRPr="008D3712" w:rsidRDefault="00EB2B5D" w:rsidP="008D3712">
            <w:pPr>
              <w:widowControl/>
              <w:rPr>
                <w:rFonts w:ascii="Arial CYR" w:hAnsi="Arial CYR" w:cs="Arial CYR"/>
                <w:sz w:val="20"/>
                <w:szCs w:val="20"/>
                <w:lang w:val="ru-RU" w:eastAsia="ru-RU"/>
              </w:rPr>
            </w:pPr>
            <w:r w:rsidRPr="008D3712">
              <w:rPr>
                <w:rFonts w:ascii="Arial CYR" w:hAnsi="Arial CYR" w:cs="Arial CYR"/>
                <w:sz w:val="20"/>
                <w:szCs w:val="20"/>
                <w:lang w:val="ru-RU" w:eastAsia="ru-RU"/>
              </w:rPr>
              <w:t> </w:t>
            </w:r>
          </w:p>
        </w:tc>
        <w:tc>
          <w:tcPr>
            <w:tcW w:w="766" w:type="dxa"/>
            <w:tcBorders>
              <w:top w:val="nil"/>
              <w:left w:val="nil"/>
              <w:bottom w:val="single" w:sz="4" w:space="0" w:color="auto"/>
              <w:right w:val="nil"/>
            </w:tcBorders>
            <w:noWrap/>
            <w:vAlign w:val="bottom"/>
          </w:tcPr>
          <w:p w:rsidR="00EB2B5D" w:rsidRPr="008D3712" w:rsidRDefault="00EB2B5D" w:rsidP="008D3712">
            <w:pPr>
              <w:widowControl/>
              <w:rPr>
                <w:rFonts w:ascii="Arial CYR" w:hAnsi="Arial CYR" w:cs="Arial CYR"/>
                <w:sz w:val="20"/>
                <w:szCs w:val="20"/>
                <w:lang w:val="ru-RU" w:eastAsia="ru-RU"/>
              </w:rPr>
            </w:pPr>
            <w:r w:rsidRPr="008D3712">
              <w:rPr>
                <w:rFonts w:ascii="Arial CYR" w:hAnsi="Arial CYR" w:cs="Arial CYR"/>
                <w:sz w:val="20"/>
                <w:szCs w:val="20"/>
                <w:lang w:val="ru-RU" w:eastAsia="ru-RU"/>
              </w:rPr>
              <w:t> </w:t>
            </w:r>
          </w:p>
        </w:tc>
        <w:tc>
          <w:tcPr>
            <w:tcW w:w="992" w:type="dxa"/>
            <w:tcBorders>
              <w:top w:val="nil"/>
              <w:left w:val="nil"/>
              <w:bottom w:val="single" w:sz="4" w:space="0" w:color="auto"/>
              <w:right w:val="single" w:sz="4" w:space="0" w:color="auto"/>
            </w:tcBorders>
            <w:noWrap/>
            <w:vAlign w:val="bottom"/>
          </w:tcPr>
          <w:p w:rsidR="00EB2B5D" w:rsidRPr="008D3712" w:rsidRDefault="00EB2B5D" w:rsidP="008D3712">
            <w:pPr>
              <w:widowControl/>
              <w:rPr>
                <w:rFonts w:ascii="Arial CYR" w:hAnsi="Arial CYR" w:cs="Arial CYR"/>
                <w:sz w:val="20"/>
                <w:szCs w:val="20"/>
                <w:lang w:val="ru-RU" w:eastAsia="ru-RU"/>
              </w:rPr>
            </w:pPr>
            <w:r w:rsidRPr="008D3712">
              <w:rPr>
                <w:rFonts w:ascii="Arial CYR" w:hAnsi="Arial CYR" w:cs="Arial CYR"/>
                <w:sz w:val="20"/>
                <w:szCs w:val="20"/>
                <w:lang w:val="ru-RU" w:eastAsia="ru-RU"/>
              </w:rPr>
              <w:t> </w:t>
            </w:r>
          </w:p>
        </w:tc>
      </w:tr>
      <w:tr w:rsidR="00EB2B5D" w:rsidRPr="008D3712" w:rsidTr="00EB2B5D">
        <w:trPr>
          <w:trHeight w:val="264"/>
          <w:jc w:val="center"/>
        </w:trPr>
        <w:tc>
          <w:tcPr>
            <w:tcW w:w="4683" w:type="dxa"/>
            <w:tcBorders>
              <w:top w:val="nil"/>
              <w:left w:val="single" w:sz="4" w:space="0" w:color="auto"/>
              <w:bottom w:val="single" w:sz="4" w:space="0" w:color="auto"/>
              <w:right w:val="single" w:sz="4" w:space="0" w:color="auto"/>
            </w:tcBorders>
            <w:vAlign w:val="bottom"/>
          </w:tcPr>
          <w:p w:rsidR="00EB2B5D" w:rsidRPr="008D3712" w:rsidRDefault="00EB2B5D" w:rsidP="008D3712">
            <w:pPr>
              <w:widowControl/>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Установленная тепловая мощность в горячей воде</w:t>
            </w:r>
          </w:p>
        </w:tc>
        <w:tc>
          <w:tcPr>
            <w:tcW w:w="820" w:type="dxa"/>
            <w:tcBorders>
              <w:top w:val="nil"/>
              <w:left w:val="nil"/>
              <w:bottom w:val="single" w:sz="4" w:space="0" w:color="auto"/>
              <w:right w:val="single" w:sz="4" w:space="0" w:color="auto"/>
            </w:tcBorders>
            <w:vAlign w:val="bottom"/>
          </w:tcPr>
          <w:p w:rsidR="00EB2B5D" w:rsidRPr="008D3712" w:rsidRDefault="00EB2B5D" w:rsidP="008D3712">
            <w:pPr>
              <w:widowControl/>
              <w:jc w:val="center"/>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Гкал/ч</w:t>
            </w:r>
          </w:p>
        </w:tc>
        <w:tc>
          <w:tcPr>
            <w:tcW w:w="766" w:type="dxa"/>
            <w:tcBorders>
              <w:top w:val="nil"/>
              <w:left w:val="nil"/>
              <w:bottom w:val="single" w:sz="4" w:space="0" w:color="auto"/>
              <w:right w:val="single" w:sz="4" w:space="0" w:color="auto"/>
            </w:tcBorders>
            <w:vAlign w:val="bottom"/>
          </w:tcPr>
          <w:p w:rsidR="00EB2B5D" w:rsidRPr="008D3712" w:rsidRDefault="00EB2B5D" w:rsidP="008D3712">
            <w:pPr>
              <w:widowControl/>
              <w:jc w:val="right"/>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7,740</w:t>
            </w:r>
          </w:p>
        </w:tc>
        <w:tc>
          <w:tcPr>
            <w:tcW w:w="766" w:type="dxa"/>
            <w:tcBorders>
              <w:top w:val="nil"/>
              <w:left w:val="nil"/>
              <w:bottom w:val="single" w:sz="4" w:space="0" w:color="auto"/>
              <w:right w:val="single" w:sz="4" w:space="0" w:color="auto"/>
            </w:tcBorders>
            <w:vAlign w:val="bottom"/>
          </w:tcPr>
          <w:p w:rsidR="00EB2B5D" w:rsidRPr="008D3712" w:rsidRDefault="00EB2B5D" w:rsidP="008D3712">
            <w:pPr>
              <w:widowControl/>
              <w:jc w:val="right"/>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7,740</w:t>
            </w:r>
          </w:p>
        </w:tc>
        <w:tc>
          <w:tcPr>
            <w:tcW w:w="766" w:type="dxa"/>
            <w:tcBorders>
              <w:top w:val="nil"/>
              <w:left w:val="nil"/>
              <w:bottom w:val="single" w:sz="4" w:space="0" w:color="auto"/>
              <w:right w:val="single" w:sz="4" w:space="0" w:color="auto"/>
            </w:tcBorders>
            <w:vAlign w:val="bottom"/>
          </w:tcPr>
          <w:p w:rsidR="00EB2B5D" w:rsidRPr="008D3712" w:rsidRDefault="00EB2B5D" w:rsidP="008D3712">
            <w:pPr>
              <w:widowControl/>
              <w:jc w:val="right"/>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7,740</w:t>
            </w:r>
          </w:p>
        </w:tc>
        <w:tc>
          <w:tcPr>
            <w:tcW w:w="766" w:type="dxa"/>
            <w:tcBorders>
              <w:top w:val="nil"/>
              <w:left w:val="nil"/>
              <w:bottom w:val="single" w:sz="4" w:space="0" w:color="auto"/>
              <w:right w:val="single" w:sz="4" w:space="0" w:color="auto"/>
            </w:tcBorders>
            <w:vAlign w:val="bottom"/>
          </w:tcPr>
          <w:p w:rsidR="00EB2B5D" w:rsidRPr="008D3712" w:rsidRDefault="00EB2B5D" w:rsidP="008D3712">
            <w:pPr>
              <w:widowControl/>
              <w:jc w:val="right"/>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7,740</w:t>
            </w:r>
          </w:p>
        </w:tc>
        <w:tc>
          <w:tcPr>
            <w:tcW w:w="766" w:type="dxa"/>
            <w:tcBorders>
              <w:top w:val="nil"/>
              <w:left w:val="nil"/>
              <w:bottom w:val="single" w:sz="4" w:space="0" w:color="auto"/>
              <w:right w:val="single" w:sz="4" w:space="0" w:color="auto"/>
            </w:tcBorders>
            <w:vAlign w:val="bottom"/>
          </w:tcPr>
          <w:p w:rsidR="00EB2B5D" w:rsidRPr="008D3712" w:rsidRDefault="00EB2B5D" w:rsidP="008D3712">
            <w:pPr>
              <w:widowControl/>
              <w:jc w:val="right"/>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7,740</w:t>
            </w:r>
          </w:p>
        </w:tc>
        <w:tc>
          <w:tcPr>
            <w:tcW w:w="766" w:type="dxa"/>
            <w:tcBorders>
              <w:top w:val="nil"/>
              <w:left w:val="nil"/>
              <w:bottom w:val="single" w:sz="4" w:space="0" w:color="auto"/>
              <w:right w:val="single" w:sz="4" w:space="0" w:color="auto"/>
            </w:tcBorders>
            <w:vAlign w:val="bottom"/>
          </w:tcPr>
          <w:p w:rsidR="00EB2B5D" w:rsidRPr="008D3712" w:rsidRDefault="00EB2B5D" w:rsidP="008D3712">
            <w:pPr>
              <w:widowControl/>
              <w:jc w:val="right"/>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7,740</w:t>
            </w:r>
          </w:p>
        </w:tc>
        <w:tc>
          <w:tcPr>
            <w:tcW w:w="992" w:type="dxa"/>
            <w:tcBorders>
              <w:top w:val="nil"/>
              <w:left w:val="nil"/>
              <w:bottom w:val="single" w:sz="4" w:space="0" w:color="auto"/>
              <w:right w:val="single" w:sz="4" w:space="0" w:color="auto"/>
            </w:tcBorders>
            <w:vAlign w:val="bottom"/>
          </w:tcPr>
          <w:p w:rsidR="00EB2B5D" w:rsidRPr="008D3712" w:rsidRDefault="00EB2B5D" w:rsidP="008D3712">
            <w:pPr>
              <w:widowControl/>
              <w:jc w:val="right"/>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7,740</w:t>
            </w:r>
          </w:p>
        </w:tc>
      </w:tr>
      <w:tr w:rsidR="00EB2B5D" w:rsidRPr="008D3712" w:rsidTr="00EB2B5D">
        <w:trPr>
          <w:trHeight w:val="264"/>
          <w:jc w:val="center"/>
        </w:trPr>
        <w:tc>
          <w:tcPr>
            <w:tcW w:w="4683" w:type="dxa"/>
            <w:tcBorders>
              <w:top w:val="nil"/>
              <w:left w:val="single" w:sz="4" w:space="0" w:color="auto"/>
              <w:bottom w:val="single" w:sz="4" w:space="0" w:color="auto"/>
              <w:right w:val="single" w:sz="4" w:space="0" w:color="auto"/>
            </w:tcBorders>
            <w:vAlign w:val="bottom"/>
          </w:tcPr>
          <w:p w:rsidR="00EB2B5D" w:rsidRPr="008D3712" w:rsidRDefault="00EB2B5D" w:rsidP="008D3712">
            <w:pPr>
              <w:widowControl/>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Ограничения тепловой мощности</w:t>
            </w:r>
          </w:p>
        </w:tc>
        <w:tc>
          <w:tcPr>
            <w:tcW w:w="820" w:type="dxa"/>
            <w:tcBorders>
              <w:top w:val="nil"/>
              <w:left w:val="nil"/>
              <w:bottom w:val="single" w:sz="4" w:space="0" w:color="auto"/>
              <w:right w:val="single" w:sz="4" w:space="0" w:color="auto"/>
            </w:tcBorders>
            <w:vAlign w:val="bottom"/>
          </w:tcPr>
          <w:p w:rsidR="00EB2B5D" w:rsidRPr="008D3712" w:rsidRDefault="00EB2B5D" w:rsidP="008D3712">
            <w:pPr>
              <w:widowControl/>
              <w:jc w:val="center"/>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Гкал/ч</w:t>
            </w:r>
          </w:p>
        </w:tc>
        <w:tc>
          <w:tcPr>
            <w:tcW w:w="766" w:type="dxa"/>
            <w:tcBorders>
              <w:top w:val="nil"/>
              <w:left w:val="nil"/>
              <w:bottom w:val="single" w:sz="4" w:space="0" w:color="auto"/>
              <w:right w:val="single" w:sz="4" w:space="0" w:color="auto"/>
            </w:tcBorders>
            <w:vAlign w:val="bottom"/>
          </w:tcPr>
          <w:p w:rsidR="00EB2B5D" w:rsidRPr="008D3712" w:rsidRDefault="00EB2B5D" w:rsidP="008D3712">
            <w:pPr>
              <w:widowControl/>
              <w:jc w:val="right"/>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0</w:t>
            </w:r>
          </w:p>
        </w:tc>
        <w:tc>
          <w:tcPr>
            <w:tcW w:w="766" w:type="dxa"/>
            <w:tcBorders>
              <w:top w:val="nil"/>
              <w:left w:val="nil"/>
              <w:bottom w:val="single" w:sz="4" w:space="0" w:color="auto"/>
              <w:right w:val="single" w:sz="4" w:space="0" w:color="auto"/>
            </w:tcBorders>
            <w:vAlign w:val="bottom"/>
          </w:tcPr>
          <w:p w:rsidR="00EB2B5D" w:rsidRPr="008D3712" w:rsidRDefault="00EB2B5D" w:rsidP="008D3712">
            <w:pPr>
              <w:widowControl/>
              <w:jc w:val="right"/>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0</w:t>
            </w:r>
          </w:p>
        </w:tc>
        <w:tc>
          <w:tcPr>
            <w:tcW w:w="766" w:type="dxa"/>
            <w:tcBorders>
              <w:top w:val="nil"/>
              <w:left w:val="nil"/>
              <w:bottom w:val="single" w:sz="4" w:space="0" w:color="auto"/>
              <w:right w:val="single" w:sz="4" w:space="0" w:color="auto"/>
            </w:tcBorders>
            <w:vAlign w:val="bottom"/>
          </w:tcPr>
          <w:p w:rsidR="00EB2B5D" w:rsidRPr="008D3712" w:rsidRDefault="00EB2B5D" w:rsidP="008D3712">
            <w:pPr>
              <w:widowControl/>
              <w:jc w:val="right"/>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0</w:t>
            </w:r>
          </w:p>
        </w:tc>
        <w:tc>
          <w:tcPr>
            <w:tcW w:w="766" w:type="dxa"/>
            <w:tcBorders>
              <w:top w:val="nil"/>
              <w:left w:val="nil"/>
              <w:bottom w:val="single" w:sz="4" w:space="0" w:color="auto"/>
              <w:right w:val="single" w:sz="4" w:space="0" w:color="auto"/>
            </w:tcBorders>
            <w:vAlign w:val="bottom"/>
          </w:tcPr>
          <w:p w:rsidR="00EB2B5D" w:rsidRPr="008D3712" w:rsidRDefault="00EB2B5D" w:rsidP="008D3712">
            <w:pPr>
              <w:widowControl/>
              <w:jc w:val="right"/>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0</w:t>
            </w:r>
          </w:p>
        </w:tc>
        <w:tc>
          <w:tcPr>
            <w:tcW w:w="766" w:type="dxa"/>
            <w:tcBorders>
              <w:top w:val="nil"/>
              <w:left w:val="nil"/>
              <w:bottom w:val="single" w:sz="4" w:space="0" w:color="auto"/>
              <w:right w:val="single" w:sz="4" w:space="0" w:color="auto"/>
            </w:tcBorders>
            <w:vAlign w:val="bottom"/>
          </w:tcPr>
          <w:p w:rsidR="00EB2B5D" w:rsidRPr="008D3712" w:rsidRDefault="00EB2B5D" w:rsidP="008D3712">
            <w:pPr>
              <w:widowControl/>
              <w:jc w:val="right"/>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0</w:t>
            </w:r>
          </w:p>
        </w:tc>
        <w:tc>
          <w:tcPr>
            <w:tcW w:w="766" w:type="dxa"/>
            <w:tcBorders>
              <w:top w:val="nil"/>
              <w:left w:val="nil"/>
              <w:bottom w:val="single" w:sz="4" w:space="0" w:color="auto"/>
              <w:right w:val="single" w:sz="4" w:space="0" w:color="auto"/>
            </w:tcBorders>
            <w:vAlign w:val="bottom"/>
          </w:tcPr>
          <w:p w:rsidR="00EB2B5D" w:rsidRPr="008D3712" w:rsidRDefault="00EB2B5D" w:rsidP="008D3712">
            <w:pPr>
              <w:widowControl/>
              <w:jc w:val="right"/>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0</w:t>
            </w:r>
          </w:p>
        </w:tc>
        <w:tc>
          <w:tcPr>
            <w:tcW w:w="992" w:type="dxa"/>
            <w:tcBorders>
              <w:top w:val="nil"/>
              <w:left w:val="nil"/>
              <w:bottom w:val="single" w:sz="4" w:space="0" w:color="auto"/>
              <w:right w:val="single" w:sz="4" w:space="0" w:color="auto"/>
            </w:tcBorders>
            <w:vAlign w:val="bottom"/>
          </w:tcPr>
          <w:p w:rsidR="00EB2B5D" w:rsidRPr="008D3712" w:rsidRDefault="00EB2B5D" w:rsidP="008D3712">
            <w:pPr>
              <w:widowControl/>
              <w:jc w:val="right"/>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0</w:t>
            </w:r>
          </w:p>
        </w:tc>
      </w:tr>
      <w:tr w:rsidR="00EB2B5D" w:rsidRPr="008D3712" w:rsidTr="00EB2B5D">
        <w:trPr>
          <w:trHeight w:val="264"/>
          <w:jc w:val="center"/>
        </w:trPr>
        <w:tc>
          <w:tcPr>
            <w:tcW w:w="4683" w:type="dxa"/>
            <w:tcBorders>
              <w:top w:val="nil"/>
              <w:left w:val="single" w:sz="4" w:space="0" w:color="auto"/>
              <w:bottom w:val="single" w:sz="4" w:space="0" w:color="auto"/>
              <w:right w:val="single" w:sz="4" w:space="0" w:color="auto"/>
            </w:tcBorders>
            <w:vAlign w:val="bottom"/>
          </w:tcPr>
          <w:p w:rsidR="00EB2B5D" w:rsidRPr="008D3712" w:rsidRDefault="00EB2B5D" w:rsidP="008D3712">
            <w:pPr>
              <w:widowControl/>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Располагаемая тепловая мощность</w:t>
            </w:r>
          </w:p>
        </w:tc>
        <w:tc>
          <w:tcPr>
            <w:tcW w:w="820" w:type="dxa"/>
            <w:tcBorders>
              <w:top w:val="nil"/>
              <w:left w:val="nil"/>
              <w:bottom w:val="single" w:sz="4" w:space="0" w:color="auto"/>
              <w:right w:val="single" w:sz="4" w:space="0" w:color="auto"/>
            </w:tcBorders>
            <w:vAlign w:val="bottom"/>
          </w:tcPr>
          <w:p w:rsidR="00EB2B5D" w:rsidRPr="008D3712" w:rsidRDefault="00EB2B5D" w:rsidP="008D3712">
            <w:pPr>
              <w:widowControl/>
              <w:jc w:val="center"/>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Гкал/ч</w:t>
            </w:r>
          </w:p>
        </w:tc>
        <w:tc>
          <w:tcPr>
            <w:tcW w:w="766" w:type="dxa"/>
            <w:tcBorders>
              <w:top w:val="nil"/>
              <w:left w:val="nil"/>
              <w:bottom w:val="single" w:sz="4" w:space="0" w:color="auto"/>
              <w:right w:val="single" w:sz="4" w:space="0" w:color="auto"/>
            </w:tcBorders>
            <w:vAlign w:val="bottom"/>
          </w:tcPr>
          <w:p w:rsidR="00EB2B5D" w:rsidRPr="008D3712" w:rsidRDefault="00EB2B5D" w:rsidP="008D3712">
            <w:pPr>
              <w:widowControl/>
              <w:jc w:val="right"/>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7,740</w:t>
            </w:r>
          </w:p>
        </w:tc>
        <w:tc>
          <w:tcPr>
            <w:tcW w:w="766" w:type="dxa"/>
            <w:tcBorders>
              <w:top w:val="nil"/>
              <w:left w:val="nil"/>
              <w:bottom w:val="single" w:sz="4" w:space="0" w:color="auto"/>
              <w:right w:val="single" w:sz="4" w:space="0" w:color="auto"/>
            </w:tcBorders>
            <w:vAlign w:val="bottom"/>
          </w:tcPr>
          <w:p w:rsidR="00EB2B5D" w:rsidRPr="008D3712" w:rsidRDefault="00EB2B5D" w:rsidP="008D3712">
            <w:pPr>
              <w:widowControl/>
              <w:jc w:val="right"/>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7,740</w:t>
            </w:r>
          </w:p>
        </w:tc>
        <w:tc>
          <w:tcPr>
            <w:tcW w:w="766" w:type="dxa"/>
            <w:tcBorders>
              <w:top w:val="nil"/>
              <w:left w:val="nil"/>
              <w:bottom w:val="single" w:sz="4" w:space="0" w:color="auto"/>
              <w:right w:val="single" w:sz="4" w:space="0" w:color="auto"/>
            </w:tcBorders>
            <w:vAlign w:val="bottom"/>
          </w:tcPr>
          <w:p w:rsidR="00EB2B5D" w:rsidRPr="008D3712" w:rsidRDefault="00EB2B5D" w:rsidP="008D3712">
            <w:pPr>
              <w:widowControl/>
              <w:jc w:val="right"/>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7,740</w:t>
            </w:r>
          </w:p>
        </w:tc>
        <w:tc>
          <w:tcPr>
            <w:tcW w:w="766" w:type="dxa"/>
            <w:tcBorders>
              <w:top w:val="nil"/>
              <w:left w:val="nil"/>
              <w:bottom w:val="single" w:sz="4" w:space="0" w:color="auto"/>
              <w:right w:val="single" w:sz="4" w:space="0" w:color="auto"/>
            </w:tcBorders>
            <w:vAlign w:val="bottom"/>
          </w:tcPr>
          <w:p w:rsidR="00EB2B5D" w:rsidRPr="008D3712" w:rsidRDefault="00EB2B5D" w:rsidP="008D3712">
            <w:pPr>
              <w:widowControl/>
              <w:jc w:val="right"/>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7,740</w:t>
            </w:r>
          </w:p>
        </w:tc>
        <w:tc>
          <w:tcPr>
            <w:tcW w:w="766" w:type="dxa"/>
            <w:tcBorders>
              <w:top w:val="nil"/>
              <w:left w:val="nil"/>
              <w:bottom w:val="single" w:sz="4" w:space="0" w:color="auto"/>
              <w:right w:val="single" w:sz="4" w:space="0" w:color="auto"/>
            </w:tcBorders>
            <w:vAlign w:val="bottom"/>
          </w:tcPr>
          <w:p w:rsidR="00EB2B5D" w:rsidRPr="008D3712" w:rsidRDefault="00EB2B5D" w:rsidP="008D3712">
            <w:pPr>
              <w:widowControl/>
              <w:jc w:val="right"/>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7,740</w:t>
            </w:r>
          </w:p>
        </w:tc>
        <w:tc>
          <w:tcPr>
            <w:tcW w:w="766" w:type="dxa"/>
            <w:tcBorders>
              <w:top w:val="nil"/>
              <w:left w:val="nil"/>
              <w:bottom w:val="single" w:sz="4" w:space="0" w:color="auto"/>
              <w:right w:val="single" w:sz="4" w:space="0" w:color="auto"/>
            </w:tcBorders>
            <w:vAlign w:val="bottom"/>
          </w:tcPr>
          <w:p w:rsidR="00EB2B5D" w:rsidRPr="008D3712" w:rsidRDefault="00EB2B5D" w:rsidP="008D3712">
            <w:pPr>
              <w:widowControl/>
              <w:jc w:val="right"/>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7,740</w:t>
            </w:r>
          </w:p>
        </w:tc>
        <w:tc>
          <w:tcPr>
            <w:tcW w:w="992" w:type="dxa"/>
            <w:tcBorders>
              <w:top w:val="nil"/>
              <w:left w:val="nil"/>
              <w:bottom w:val="single" w:sz="4" w:space="0" w:color="auto"/>
              <w:right w:val="single" w:sz="4" w:space="0" w:color="auto"/>
            </w:tcBorders>
            <w:vAlign w:val="bottom"/>
          </w:tcPr>
          <w:p w:rsidR="00EB2B5D" w:rsidRPr="008D3712" w:rsidRDefault="00EB2B5D" w:rsidP="008D3712">
            <w:pPr>
              <w:widowControl/>
              <w:jc w:val="right"/>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7,740</w:t>
            </w:r>
          </w:p>
        </w:tc>
      </w:tr>
      <w:tr w:rsidR="00EB2B5D" w:rsidRPr="008D3712" w:rsidTr="00EB2B5D">
        <w:trPr>
          <w:trHeight w:val="264"/>
          <w:jc w:val="center"/>
        </w:trPr>
        <w:tc>
          <w:tcPr>
            <w:tcW w:w="4683" w:type="dxa"/>
            <w:tcBorders>
              <w:top w:val="nil"/>
              <w:left w:val="single" w:sz="4" w:space="0" w:color="auto"/>
              <w:bottom w:val="single" w:sz="4" w:space="0" w:color="auto"/>
              <w:right w:val="single" w:sz="4" w:space="0" w:color="auto"/>
            </w:tcBorders>
            <w:vAlign w:val="bottom"/>
          </w:tcPr>
          <w:p w:rsidR="00EB2B5D" w:rsidRPr="008D3712" w:rsidRDefault="00EB2B5D" w:rsidP="008D3712">
            <w:pPr>
              <w:widowControl/>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Расход тепловой энергии на собственные нужды</w:t>
            </w:r>
          </w:p>
        </w:tc>
        <w:tc>
          <w:tcPr>
            <w:tcW w:w="820" w:type="dxa"/>
            <w:tcBorders>
              <w:top w:val="nil"/>
              <w:left w:val="nil"/>
              <w:bottom w:val="single" w:sz="4" w:space="0" w:color="auto"/>
              <w:right w:val="single" w:sz="4" w:space="0" w:color="auto"/>
            </w:tcBorders>
            <w:vAlign w:val="bottom"/>
          </w:tcPr>
          <w:p w:rsidR="00EB2B5D" w:rsidRPr="008D3712" w:rsidRDefault="00EB2B5D" w:rsidP="008D3712">
            <w:pPr>
              <w:widowControl/>
              <w:jc w:val="center"/>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Гкал/ч</w:t>
            </w:r>
          </w:p>
        </w:tc>
        <w:tc>
          <w:tcPr>
            <w:tcW w:w="766" w:type="dxa"/>
            <w:tcBorders>
              <w:top w:val="nil"/>
              <w:left w:val="nil"/>
              <w:bottom w:val="single" w:sz="4" w:space="0" w:color="auto"/>
              <w:right w:val="single" w:sz="4" w:space="0" w:color="auto"/>
            </w:tcBorders>
            <w:noWrap/>
            <w:vAlign w:val="bottom"/>
          </w:tcPr>
          <w:p w:rsidR="00EB2B5D" w:rsidRPr="008D3712" w:rsidRDefault="00EB2B5D" w:rsidP="008D3712">
            <w:pPr>
              <w:widowControl/>
              <w:jc w:val="right"/>
              <w:rPr>
                <w:rFonts w:ascii="Times New Roman" w:hAnsi="Times New Roman"/>
                <w:sz w:val="20"/>
                <w:szCs w:val="20"/>
                <w:lang w:val="ru-RU" w:eastAsia="ru-RU"/>
              </w:rPr>
            </w:pPr>
            <w:r w:rsidRPr="008D3712">
              <w:rPr>
                <w:rFonts w:ascii="Times New Roman" w:hAnsi="Times New Roman"/>
                <w:sz w:val="20"/>
                <w:szCs w:val="20"/>
                <w:lang w:val="ru-RU" w:eastAsia="ru-RU"/>
              </w:rPr>
              <w:t>0,0152</w:t>
            </w:r>
          </w:p>
        </w:tc>
        <w:tc>
          <w:tcPr>
            <w:tcW w:w="766" w:type="dxa"/>
            <w:tcBorders>
              <w:top w:val="nil"/>
              <w:left w:val="nil"/>
              <w:bottom w:val="single" w:sz="4" w:space="0" w:color="auto"/>
              <w:right w:val="single" w:sz="4" w:space="0" w:color="auto"/>
            </w:tcBorders>
            <w:noWrap/>
            <w:vAlign w:val="bottom"/>
          </w:tcPr>
          <w:p w:rsidR="00EB2B5D" w:rsidRPr="008D3712" w:rsidRDefault="00EB2B5D" w:rsidP="008D3712">
            <w:pPr>
              <w:widowControl/>
              <w:jc w:val="right"/>
              <w:rPr>
                <w:rFonts w:ascii="Times New Roman" w:hAnsi="Times New Roman"/>
                <w:sz w:val="20"/>
                <w:szCs w:val="20"/>
                <w:lang w:val="ru-RU" w:eastAsia="ru-RU"/>
              </w:rPr>
            </w:pPr>
            <w:r w:rsidRPr="008D3712">
              <w:rPr>
                <w:rFonts w:ascii="Times New Roman" w:hAnsi="Times New Roman"/>
                <w:sz w:val="20"/>
                <w:szCs w:val="20"/>
                <w:lang w:val="ru-RU" w:eastAsia="ru-RU"/>
              </w:rPr>
              <w:t>0,0152</w:t>
            </w:r>
          </w:p>
        </w:tc>
        <w:tc>
          <w:tcPr>
            <w:tcW w:w="766" w:type="dxa"/>
            <w:tcBorders>
              <w:top w:val="nil"/>
              <w:left w:val="nil"/>
              <w:bottom w:val="single" w:sz="4" w:space="0" w:color="auto"/>
              <w:right w:val="single" w:sz="4" w:space="0" w:color="auto"/>
            </w:tcBorders>
            <w:noWrap/>
            <w:vAlign w:val="bottom"/>
          </w:tcPr>
          <w:p w:rsidR="00EB2B5D" w:rsidRPr="008D3712" w:rsidRDefault="00EB2B5D" w:rsidP="008D3712">
            <w:pPr>
              <w:widowControl/>
              <w:jc w:val="right"/>
              <w:rPr>
                <w:rFonts w:ascii="Times New Roman" w:hAnsi="Times New Roman"/>
                <w:sz w:val="20"/>
                <w:szCs w:val="20"/>
                <w:lang w:val="ru-RU" w:eastAsia="ru-RU"/>
              </w:rPr>
            </w:pPr>
            <w:r w:rsidRPr="008D3712">
              <w:rPr>
                <w:rFonts w:ascii="Times New Roman" w:hAnsi="Times New Roman"/>
                <w:sz w:val="20"/>
                <w:szCs w:val="20"/>
                <w:lang w:val="ru-RU" w:eastAsia="ru-RU"/>
              </w:rPr>
              <w:t>0,0152</w:t>
            </w:r>
          </w:p>
        </w:tc>
        <w:tc>
          <w:tcPr>
            <w:tcW w:w="766" w:type="dxa"/>
            <w:tcBorders>
              <w:top w:val="nil"/>
              <w:left w:val="nil"/>
              <w:bottom w:val="single" w:sz="4" w:space="0" w:color="auto"/>
              <w:right w:val="single" w:sz="4" w:space="0" w:color="auto"/>
            </w:tcBorders>
            <w:noWrap/>
            <w:vAlign w:val="bottom"/>
          </w:tcPr>
          <w:p w:rsidR="00EB2B5D" w:rsidRPr="008D3712" w:rsidRDefault="00EB2B5D" w:rsidP="008D3712">
            <w:pPr>
              <w:widowControl/>
              <w:jc w:val="right"/>
              <w:rPr>
                <w:rFonts w:ascii="Times New Roman" w:hAnsi="Times New Roman"/>
                <w:sz w:val="20"/>
                <w:szCs w:val="20"/>
                <w:lang w:val="ru-RU" w:eastAsia="ru-RU"/>
              </w:rPr>
            </w:pPr>
            <w:r w:rsidRPr="008D3712">
              <w:rPr>
                <w:rFonts w:ascii="Times New Roman" w:hAnsi="Times New Roman"/>
                <w:sz w:val="20"/>
                <w:szCs w:val="20"/>
                <w:lang w:val="ru-RU" w:eastAsia="ru-RU"/>
              </w:rPr>
              <w:t>0,0152</w:t>
            </w:r>
          </w:p>
        </w:tc>
        <w:tc>
          <w:tcPr>
            <w:tcW w:w="766" w:type="dxa"/>
            <w:tcBorders>
              <w:top w:val="nil"/>
              <w:left w:val="nil"/>
              <w:bottom w:val="single" w:sz="4" w:space="0" w:color="auto"/>
              <w:right w:val="single" w:sz="4" w:space="0" w:color="auto"/>
            </w:tcBorders>
            <w:noWrap/>
            <w:vAlign w:val="bottom"/>
          </w:tcPr>
          <w:p w:rsidR="00EB2B5D" w:rsidRPr="008D3712" w:rsidRDefault="00EB2B5D" w:rsidP="008D3712">
            <w:pPr>
              <w:widowControl/>
              <w:jc w:val="right"/>
              <w:rPr>
                <w:rFonts w:ascii="Times New Roman" w:hAnsi="Times New Roman"/>
                <w:sz w:val="20"/>
                <w:szCs w:val="20"/>
                <w:lang w:val="ru-RU" w:eastAsia="ru-RU"/>
              </w:rPr>
            </w:pPr>
            <w:r w:rsidRPr="008D3712">
              <w:rPr>
                <w:rFonts w:ascii="Times New Roman" w:hAnsi="Times New Roman"/>
                <w:sz w:val="20"/>
                <w:szCs w:val="20"/>
                <w:lang w:val="ru-RU" w:eastAsia="ru-RU"/>
              </w:rPr>
              <w:t>0,0152</w:t>
            </w:r>
          </w:p>
        </w:tc>
        <w:tc>
          <w:tcPr>
            <w:tcW w:w="766" w:type="dxa"/>
            <w:tcBorders>
              <w:top w:val="nil"/>
              <w:left w:val="nil"/>
              <w:bottom w:val="single" w:sz="4" w:space="0" w:color="auto"/>
              <w:right w:val="single" w:sz="4" w:space="0" w:color="auto"/>
            </w:tcBorders>
            <w:noWrap/>
            <w:vAlign w:val="bottom"/>
          </w:tcPr>
          <w:p w:rsidR="00EB2B5D" w:rsidRPr="008D3712" w:rsidRDefault="00EB2B5D" w:rsidP="008D3712">
            <w:pPr>
              <w:widowControl/>
              <w:jc w:val="right"/>
              <w:rPr>
                <w:rFonts w:ascii="Times New Roman" w:hAnsi="Times New Roman"/>
                <w:sz w:val="20"/>
                <w:szCs w:val="20"/>
                <w:lang w:val="ru-RU" w:eastAsia="ru-RU"/>
              </w:rPr>
            </w:pPr>
            <w:r w:rsidRPr="008D3712">
              <w:rPr>
                <w:rFonts w:ascii="Times New Roman" w:hAnsi="Times New Roman"/>
                <w:sz w:val="20"/>
                <w:szCs w:val="20"/>
                <w:lang w:val="ru-RU" w:eastAsia="ru-RU"/>
              </w:rPr>
              <w:t>0,0152</w:t>
            </w:r>
          </w:p>
        </w:tc>
        <w:tc>
          <w:tcPr>
            <w:tcW w:w="992" w:type="dxa"/>
            <w:tcBorders>
              <w:top w:val="nil"/>
              <w:left w:val="nil"/>
              <w:bottom w:val="single" w:sz="4" w:space="0" w:color="auto"/>
              <w:right w:val="single" w:sz="4" w:space="0" w:color="auto"/>
            </w:tcBorders>
            <w:noWrap/>
            <w:vAlign w:val="bottom"/>
          </w:tcPr>
          <w:p w:rsidR="00EB2B5D" w:rsidRPr="008D3712" w:rsidRDefault="00EB2B5D" w:rsidP="008D3712">
            <w:pPr>
              <w:widowControl/>
              <w:jc w:val="right"/>
              <w:rPr>
                <w:rFonts w:ascii="Times New Roman" w:hAnsi="Times New Roman"/>
                <w:sz w:val="20"/>
                <w:szCs w:val="20"/>
                <w:lang w:val="ru-RU" w:eastAsia="ru-RU"/>
              </w:rPr>
            </w:pPr>
            <w:r w:rsidRPr="008D3712">
              <w:rPr>
                <w:rFonts w:ascii="Times New Roman" w:hAnsi="Times New Roman"/>
                <w:sz w:val="20"/>
                <w:szCs w:val="20"/>
                <w:lang w:val="ru-RU" w:eastAsia="ru-RU"/>
              </w:rPr>
              <w:t>0,0152</w:t>
            </w:r>
          </w:p>
        </w:tc>
      </w:tr>
      <w:tr w:rsidR="00EB2B5D" w:rsidRPr="008D3712" w:rsidTr="00EB2B5D">
        <w:trPr>
          <w:trHeight w:val="264"/>
          <w:jc w:val="center"/>
        </w:trPr>
        <w:tc>
          <w:tcPr>
            <w:tcW w:w="4683" w:type="dxa"/>
            <w:tcBorders>
              <w:top w:val="nil"/>
              <w:left w:val="single" w:sz="4" w:space="0" w:color="auto"/>
              <w:bottom w:val="single" w:sz="4" w:space="0" w:color="auto"/>
              <w:right w:val="single" w:sz="4" w:space="0" w:color="auto"/>
            </w:tcBorders>
            <w:vAlign w:val="bottom"/>
          </w:tcPr>
          <w:p w:rsidR="00EB2B5D" w:rsidRPr="008D3712" w:rsidRDefault="00EB2B5D" w:rsidP="008D3712">
            <w:pPr>
              <w:widowControl/>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Тепловая мощность нетто</w:t>
            </w:r>
          </w:p>
        </w:tc>
        <w:tc>
          <w:tcPr>
            <w:tcW w:w="820" w:type="dxa"/>
            <w:tcBorders>
              <w:top w:val="nil"/>
              <w:left w:val="nil"/>
              <w:bottom w:val="single" w:sz="4" w:space="0" w:color="auto"/>
              <w:right w:val="single" w:sz="4" w:space="0" w:color="auto"/>
            </w:tcBorders>
            <w:vAlign w:val="bottom"/>
          </w:tcPr>
          <w:p w:rsidR="00EB2B5D" w:rsidRPr="008D3712" w:rsidRDefault="00EB2B5D" w:rsidP="008D3712">
            <w:pPr>
              <w:widowControl/>
              <w:jc w:val="center"/>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Гкал/ч</w:t>
            </w:r>
          </w:p>
        </w:tc>
        <w:tc>
          <w:tcPr>
            <w:tcW w:w="766" w:type="dxa"/>
            <w:tcBorders>
              <w:top w:val="nil"/>
              <w:left w:val="nil"/>
              <w:bottom w:val="single" w:sz="4" w:space="0" w:color="auto"/>
              <w:right w:val="single" w:sz="4" w:space="0" w:color="auto"/>
            </w:tcBorders>
            <w:vAlign w:val="bottom"/>
          </w:tcPr>
          <w:p w:rsidR="00EB2B5D" w:rsidRPr="008D3712" w:rsidRDefault="00EB2B5D" w:rsidP="008D3712">
            <w:pPr>
              <w:widowControl/>
              <w:jc w:val="right"/>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7,725</w:t>
            </w:r>
          </w:p>
        </w:tc>
        <w:tc>
          <w:tcPr>
            <w:tcW w:w="766" w:type="dxa"/>
            <w:tcBorders>
              <w:top w:val="nil"/>
              <w:left w:val="nil"/>
              <w:bottom w:val="single" w:sz="4" w:space="0" w:color="auto"/>
              <w:right w:val="single" w:sz="4" w:space="0" w:color="auto"/>
            </w:tcBorders>
            <w:vAlign w:val="bottom"/>
          </w:tcPr>
          <w:p w:rsidR="00EB2B5D" w:rsidRPr="008D3712" w:rsidRDefault="00EB2B5D" w:rsidP="008D3712">
            <w:pPr>
              <w:widowControl/>
              <w:jc w:val="right"/>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7,725</w:t>
            </w:r>
          </w:p>
        </w:tc>
        <w:tc>
          <w:tcPr>
            <w:tcW w:w="766" w:type="dxa"/>
            <w:tcBorders>
              <w:top w:val="nil"/>
              <w:left w:val="nil"/>
              <w:bottom w:val="single" w:sz="4" w:space="0" w:color="auto"/>
              <w:right w:val="single" w:sz="4" w:space="0" w:color="auto"/>
            </w:tcBorders>
            <w:vAlign w:val="bottom"/>
          </w:tcPr>
          <w:p w:rsidR="00EB2B5D" w:rsidRPr="008D3712" w:rsidRDefault="00EB2B5D" w:rsidP="008D3712">
            <w:pPr>
              <w:widowControl/>
              <w:jc w:val="right"/>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7,725</w:t>
            </w:r>
          </w:p>
        </w:tc>
        <w:tc>
          <w:tcPr>
            <w:tcW w:w="766" w:type="dxa"/>
            <w:tcBorders>
              <w:top w:val="nil"/>
              <w:left w:val="nil"/>
              <w:bottom w:val="single" w:sz="4" w:space="0" w:color="auto"/>
              <w:right w:val="single" w:sz="4" w:space="0" w:color="auto"/>
            </w:tcBorders>
            <w:vAlign w:val="bottom"/>
          </w:tcPr>
          <w:p w:rsidR="00EB2B5D" w:rsidRPr="008D3712" w:rsidRDefault="00EB2B5D" w:rsidP="008D3712">
            <w:pPr>
              <w:widowControl/>
              <w:jc w:val="right"/>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7,725</w:t>
            </w:r>
          </w:p>
        </w:tc>
        <w:tc>
          <w:tcPr>
            <w:tcW w:w="766" w:type="dxa"/>
            <w:tcBorders>
              <w:top w:val="nil"/>
              <w:left w:val="nil"/>
              <w:bottom w:val="single" w:sz="4" w:space="0" w:color="auto"/>
              <w:right w:val="single" w:sz="4" w:space="0" w:color="auto"/>
            </w:tcBorders>
            <w:vAlign w:val="bottom"/>
          </w:tcPr>
          <w:p w:rsidR="00EB2B5D" w:rsidRPr="008D3712" w:rsidRDefault="00EB2B5D" w:rsidP="008D3712">
            <w:pPr>
              <w:widowControl/>
              <w:jc w:val="right"/>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7,725</w:t>
            </w:r>
          </w:p>
        </w:tc>
        <w:tc>
          <w:tcPr>
            <w:tcW w:w="766" w:type="dxa"/>
            <w:tcBorders>
              <w:top w:val="nil"/>
              <w:left w:val="nil"/>
              <w:bottom w:val="single" w:sz="4" w:space="0" w:color="auto"/>
              <w:right w:val="single" w:sz="4" w:space="0" w:color="auto"/>
            </w:tcBorders>
            <w:vAlign w:val="bottom"/>
          </w:tcPr>
          <w:p w:rsidR="00EB2B5D" w:rsidRPr="008D3712" w:rsidRDefault="00EB2B5D" w:rsidP="008D3712">
            <w:pPr>
              <w:widowControl/>
              <w:jc w:val="right"/>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7,725</w:t>
            </w:r>
          </w:p>
        </w:tc>
        <w:tc>
          <w:tcPr>
            <w:tcW w:w="992" w:type="dxa"/>
            <w:tcBorders>
              <w:top w:val="nil"/>
              <w:left w:val="nil"/>
              <w:bottom w:val="single" w:sz="4" w:space="0" w:color="auto"/>
              <w:right w:val="single" w:sz="4" w:space="0" w:color="auto"/>
            </w:tcBorders>
            <w:vAlign w:val="bottom"/>
          </w:tcPr>
          <w:p w:rsidR="00EB2B5D" w:rsidRPr="008D3712" w:rsidRDefault="00EB2B5D" w:rsidP="008D3712">
            <w:pPr>
              <w:widowControl/>
              <w:jc w:val="right"/>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7,725</w:t>
            </w:r>
          </w:p>
        </w:tc>
      </w:tr>
      <w:tr w:rsidR="00EB2B5D" w:rsidRPr="008D3712" w:rsidTr="00EB2B5D">
        <w:trPr>
          <w:trHeight w:val="264"/>
          <w:jc w:val="center"/>
        </w:trPr>
        <w:tc>
          <w:tcPr>
            <w:tcW w:w="4683" w:type="dxa"/>
            <w:tcBorders>
              <w:top w:val="nil"/>
              <w:left w:val="single" w:sz="4" w:space="0" w:color="auto"/>
              <w:bottom w:val="single" w:sz="4" w:space="0" w:color="auto"/>
              <w:right w:val="single" w:sz="4" w:space="0" w:color="auto"/>
            </w:tcBorders>
            <w:vAlign w:val="bottom"/>
          </w:tcPr>
          <w:p w:rsidR="00EB2B5D" w:rsidRPr="008D3712" w:rsidRDefault="00EB2B5D" w:rsidP="008D3712">
            <w:pPr>
              <w:widowControl/>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Полезная тепловая нагрузка,  в т.ч.</w:t>
            </w:r>
          </w:p>
        </w:tc>
        <w:tc>
          <w:tcPr>
            <w:tcW w:w="820" w:type="dxa"/>
            <w:tcBorders>
              <w:top w:val="nil"/>
              <w:left w:val="nil"/>
              <w:bottom w:val="single" w:sz="4" w:space="0" w:color="auto"/>
              <w:right w:val="single" w:sz="4" w:space="0" w:color="auto"/>
            </w:tcBorders>
            <w:vAlign w:val="bottom"/>
          </w:tcPr>
          <w:p w:rsidR="00EB2B5D" w:rsidRPr="008D3712" w:rsidRDefault="00EB2B5D" w:rsidP="008D3712">
            <w:pPr>
              <w:widowControl/>
              <w:jc w:val="center"/>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Гкал/ч</w:t>
            </w:r>
          </w:p>
        </w:tc>
        <w:tc>
          <w:tcPr>
            <w:tcW w:w="766" w:type="dxa"/>
            <w:tcBorders>
              <w:top w:val="nil"/>
              <w:left w:val="nil"/>
              <w:bottom w:val="single" w:sz="4" w:space="0" w:color="auto"/>
              <w:right w:val="single" w:sz="4" w:space="0" w:color="auto"/>
            </w:tcBorders>
            <w:vAlign w:val="bottom"/>
          </w:tcPr>
          <w:p w:rsidR="00EB2B5D" w:rsidRPr="008D3712" w:rsidRDefault="00EB2B5D" w:rsidP="008D3712">
            <w:pPr>
              <w:widowControl/>
              <w:jc w:val="right"/>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7,112</w:t>
            </w:r>
          </w:p>
        </w:tc>
        <w:tc>
          <w:tcPr>
            <w:tcW w:w="766" w:type="dxa"/>
            <w:tcBorders>
              <w:top w:val="nil"/>
              <w:left w:val="nil"/>
              <w:bottom w:val="single" w:sz="4" w:space="0" w:color="auto"/>
              <w:right w:val="single" w:sz="4" w:space="0" w:color="auto"/>
            </w:tcBorders>
            <w:vAlign w:val="bottom"/>
          </w:tcPr>
          <w:p w:rsidR="00EB2B5D" w:rsidRPr="008D3712" w:rsidRDefault="00EB2B5D" w:rsidP="008D3712">
            <w:pPr>
              <w:widowControl/>
              <w:jc w:val="right"/>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7,112</w:t>
            </w:r>
          </w:p>
        </w:tc>
        <w:tc>
          <w:tcPr>
            <w:tcW w:w="766" w:type="dxa"/>
            <w:tcBorders>
              <w:top w:val="nil"/>
              <w:left w:val="nil"/>
              <w:bottom w:val="single" w:sz="4" w:space="0" w:color="auto"/>
              <w:right w:val="single" w:sz="4" w:space="0" w:color="auto"/>
            </w:tcBorders>
            <w:vAlign w:val="bottom"/>
          </w:tcPr>
          <w:p w:rsidR="00EB2B5D" w:rsidRPr="008D3712" w:rsidRDefault="00EB2B5D" w:rsidP="008D3712">
            <w:pPr>
              <w:widowControl/>
              <w:jc w:val="right"/>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7,112</w:t>
            </w:r>
          </w:p>
        </w:tc>
        <w:tc>
          <w:tcPr>
            <w:tcW w:w="766" w:type="dxa"/>
            <w:tcBorders>
              <w:top w:val="nil"/>
              <w:left w:val="nil"/>
              <w:bottom w:val="single" w:sz="4" w:space="0" w:color="auto"/>
              <w:right w:val="single" w:sz="4" w:space="0" w:color="auto"/>
            </w:tcBorders>
            <w:vAlign w:val="bottom"/>
          </w:tcPr>
          <w:p w:rsidR="00EB2B5D" w:rsidRPr="008D3712" w:rsidRDefault="00EB2B5D" w:rsidP="008D3712">
            <w:pPr>
              <w:widowControl/>
              <w:jc w:val="right"/>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7,112</w:t>
            </w:r>
          </w:p>
        </w:tc>
        <w:tc>
          <w:tcPr>
            <w:tcW w:w="766" w:type="dxa"/>
            <w:tcBorders>
              <w:top w:val="nil"/>
              <w:left w:val="nil"/>
              <w:bottom w:val="single" w:sz="4" w:space="0" w:color="auto"/>
              <w:right w:val="single" w:sz="4" w:space="0" w:color="auto"/>
            </w:tcBorders>
            <w:vAlign w:val="bottom"/>
          </w:tcPr>
          <w:p w:rsidR="00EB2B5D" w:rsidRPr="008D3712" w:rsidRDefault="00EB2B5D" w:rsidP="008D3712">
            <w:pPr>
              <w:widowControl/>
              <w:jc w:val="right"/>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7,112</w:t>
            </w:r>
          </w:p>
        </w:tc>
        <w:tc>
          <w:tcPr>
            <w:tcW w:w="766" w:type="dxa"/>
            <w:tcBorders>
              <w:top w:val="nil"/>
              <w:left w:val="nil"/>
              <w:bottom w:val="single" w:sz="4" w:space="0" w:color="auto"/>
              <w:right w:val="single" w:sz="4" w:space="0" w:color="auto"/>
            </w:tcBorders>
            <w:vAlign w:val="bottom"/>
          </w:tcPr>
          <w:p w:rsidR="00EB2B5D" w:rsidRPr="008D3712" w:rsidRDefault="00EB2B5D" w:rsidP="008D3712">
            <w:pPr>
              <w:widowControl/>
              <w:jc w:val="right"/>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7,212</w:t>
            </w:r>
          </w:p>
        </w:tc>
        <w:tc>
          <w:tcPr>
            <w:tcW w:w="992" w:type="dxa"/>
            <w:tcBorders>
              <w:top w:val="nil"/>
              <w:left w:val="nil"/>
              <w:bottom w:val="single" w:sz="4" w:space="0" w:color="auto"/>
              <w:right w:val="single" w:sz="4" w:space="0" w:color="auto"/>
            </w:tcBorders>
            <w:vAlign w:val="bottom"/>
          </w:tcPr>
          <w:p w:rsidR="00EB2B5D" w:rsidRPr="008D3712" w:rsidRDefault="00EB2B5D" w:rsidP="008D3712">
            <w:pPr>
              <w:widowControl/>
              <w:jc w:val="right"/>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7,212</w:t>
            </w:r>
          </w:p>
        </w:tc>
      </w:tr>
      <w:tr w:rsidR="00EB2B5D" w:rsidRPr="008D3712" w:rsidTr="00EB2B5D">
        <w:trPr>
          <w:trHeight w:val="264"/>
          <w:jc w:val="center"/>
        </w:trPr>
        <w:tc>
          <w:tcPr>
            <w:tcW w:w="4683" w:type="dxa"/>
            <w:tcBorders>
              <w:top w:val="nil"/>
              <w:left w:val="single" w:sz="4" w:space="0" w:color="auto"/>
              <w:bottom w:val="single" w:sz="4" w:space="0" w:color="auto"/>
              <w:right w:val="single" w:sz="4" w:space="0" w:color="auto"/>
            </w:tcBorders>
            <w:vAlign w:val="bottom"/>
          </w:tcPr>
          <w:p w:rsidR="00EB2B5D" w:rsidRPr="008D3712" w:rsidRDefault="00EB2B5D" w:rsidP="008D3712">
            <w:pPr>
              <w:widowControl/>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на нужды отопления и вентиляции</w:t>
            </w:r>
          </w:p>
        </w:tc>
        <w:tc>
          <w:tcPr>
            <w:tcW w:w="820" w:type="dxa"/>
            <w:tcBorders>
              <w:top w:val="nil"/>
              <w:left w:val="nil"/>
              <w:bottom w:val="single" w:sz="4" w:space="0" w:color="auto"/>
              <w:right w:val="single" w:sz="4" w:space="0" w:color="auto"/>
            </w:tcBorders>
            <w:vAlign w:val="bottom"/>
          </w:tcPr>
          <w:p w:rsidR="00EB2B5D" w:rsidRPr="008D3712" w:rsidRDefault="00EB2B5D" w:rsidP="008D3712">
            <w:pPr>
              <w:widowControl/>
              <w:jc w:val="center"/>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Гкал/ч</w:t>
            </w:r>
          </w:p>
        </w:tc>
        <w:tc>
          <w:tcPr>
            <w:tcW w:w="766" w:type="dxa"/>
            <w:tcBorders>
              <w:top w:val="nil"/>
              <w:left w:val="nil"/>
              <w:bottom w:val="single" w:sz="4" w:space="0" w:color="auto"/>
              <w:right w:val="single" w:sz="4" w:space="0" w:color="auto"/>
            </w:tcBorders>
            <w:vAlign w:val="bottom"/>
          </w:tcPr>
          <w:p w:rsidR="00EB2B5D" w:rsidRPr="008D3712" w:rsidRDefault="00EB2B5D" w:rsidP="008D3712">
            <w:pPr>
              <w:widowControl/>
              <w:jc w:val="right"/>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5,850</w:t>
            </w:r>
          </w:p>
        </w:tc>
        <w:tc>
          <w:tcPr>
            <w:tcW w:w="766" w:type="dxa"/>
            <w:tcBorders>
              <w:top w:val="nil"/>
              <w:left w:val="nil"/>
              <w:bottom w:val="single" w:sz="4" w:space="0" w:color="auto"/>
              <w:right w:val="single" w:sz="4" w:space="0" w:color="auto"/>
            </w:tcBorders>
            <w:vAlign w:val="bottom"/>
          </w:tcPr>
          <w:p w:rsidR="00EB2B5D" w:rsidRPr="008D3712" w:rsidRDefault="00EB2B5D" w:rsidP="008D3712">
            <w:pPr>
              <w:widowControl/>
              <w:jc w:val="right"/>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5,850</w:t>
            </w:r>
          </w:p>
        </w:tc>
        <w:tc>
          <w:tcPr>
            <w:tcW w:w="766" w:type="dxa"/>
            <w:tcBorders>
              <w:top w:val="nil"/>
              <w:left w:val="nil"/>
              <w:bottom w:val="single" w:sz="4" w:space="0" w:color="auto"/>
              <w:right w:val="single" w:sz="4" w:space="0" w:color="auto"/>
            </w:tcBorders>
            <w:vAlign w:val="bottom"/>
          </w:tcPr>
          <w:p w:rsidR="00EB2B5D" w:rsidRPr="008D3712" w:rsidRDefault="00EB2B5D" w:rsidP="008D3712">
            <w:pPr>
              <w:widowControl/>
              <w:jc w:val="right"/>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5,850</w:t>
            </w:r>
          </w:p>
        </w:tc>
        <w:tc>
          <w:tcPr>
            <w:tcW w:w="766" w:type="dxa"/>
            <w:tcBorders>
              <w:top w:val="nil"/>
              <w:left w:val="nil"/>
              <w:bottom w:val="single" w:sz="4" w:space="0" w:color="auto"/>
              <w:right w:val="single" w:sz="4" w:space="0" w:color="auto"/>
            </w:tcBorders>
            <w:vAlign w:val="bottom"/>
          </w:tcPr>
          <w:p w:rsidR="00EB2B5D" w:rsidRPr="008D3712" w:rsidRDefault="00EB2B5D" w:rsidP="008D3712">
            <w:pPr>
              <w:widowControl/>
              <w:jc w:val="right"/>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5,850</w:t>
            </w:r>
          </w:p>
        </w:tc>
        <w:tc>
          <w:tcPr>
            <w:tcW w:w="766" w:type="dxa"/>
            <w:tcBorders>
              <w:top w:val="nil"/>
              <w:left w:val="nil"/>
              <w:bottom w:val="single" w:sz="4" w:space="0" w:color="auto"/>
              <w:right w:val="single" w:sz="4" w:space="0" w:color="auto"/>
            </w:tcBorders>
            <w:vAlign w:val="bottom"/>
          </w:tcPr>
          <w:p w:rsidR="00EB2B5D" w:rsidRPr="008D3712" w:rsidRDefault="00EB2B5D" w:rsidP="008D3712">
            <w:pPr>
              <w:widowControl/>
              <w:jc w:val="right"/>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5,850</w:t>
            </w:r>
          </w:p>
        </w:tc>
        <w:tc>
          <w:tcPr>
            <w:tcW w:w="766" w:type="dxa"/>
            <w:tcBorders>
              <w:top w:val="nil"/>
              <w:left w:val="nil"/>
              <w:bottom w:val="single" w:sz="4" w:space="0" w:color="auto"/>
              <w:right w:val="single" w:sz="4" w:space="0" w:color="auto"/>
            </w:tcBorders>
            <w:vAlign w:val="bottom"/>
          </w:tcPr>
          <w:p w:rsidR="00EB2B5D" w:rsidRPr="008D3712" w:rsidRDefault="00EB2B5D" w:rsidP="008D3712">
            <w:pPr>
              <w:widowControl/>
              <w:jc w:val="right"/>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5,921</w:t>
            </w:r>
          </w:p>
        </w:tc>
        <w:tc>
          <w:tcPr>
            <w:tcW w:w="992" w:type="dxa"/>
            <w:tcBorders>
              <w:top w:val="nil"/>
              <w:left w:val="nil"/>
              <w:bottom w:val="single" w:sz="4" w:space="0" w:color="auto"/>
              <w:right w:val="single" w:sz="4" w:space="0" w:color="auto"/>
            </w:tcBorders>
            <w:vAlign w:val="bottom"/>
          </w:tcPr>
          <w:p w:rsidR="00EB2B5D" w:rsidRPr="008D3712" w:rsidRDefault="00EB2B5D" w:rsidP="008D3712">
            <w:pPr>
              <w:widowControl/>
              <w:jc w:val="right"/>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5,921</w:t>
            </w:r>
          </w:p>
        </w:tc>
      </w:tr>
      <w:tr w:rsidR="00EB2B5D" w:rsidRPr="008D3712" w:rsidTr="00EB2B5D">
        <w:trPr>
          <w:trHeight w:val="264"/>
          <w:jc w:val="center"/>
        </w:trPr>
        <w:tc>
          <w:tcPr>
            <w:tcW w:w="4683" w:type="dxa"/>
            <w:tcBorders>
              <w:top w:val="nil"/>
              <w:left w:val="single" w:sz="4" w:space="0" w:color="auto"/>
              <w:bottom w:val="single" w:sz="4" w:space="0" w:color="auto"/>
              <w:right w:val="single" w:sz="4" w:space="0" w:color="auto"/>
            </w:tcBorders>
            <w:vAlign w:val="bottom"/>
          </w:tcPr>
          <w:p w:rsidR="00EB2B5D" w:rsidRPr="008D3712" w:rsidRDefault="00EB2B5D" w:rsidP="008D3712">
            <w:pPr>
              <w:widowControl/>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на нужды ГВС</w:t>
            </w:r>
          </w:p>
        </w:tc>
        <w:tc>
          <w:tcPr>
            <w:tcW w:w="820" w:type="dxa"/>
            <w:tcBorders>
              <w:top w:val="nil"/>
              <w:left w:val="nil"/>
              <w:bottom w:val="single" w:sz="4" w:space="0" w:color="auto"/>
              <w:right w:val="single" w:sz="4" w:space="0" w:color="auto"/>
            </w:tcBorders>
            <w:vAlign w:val="bottom"/>
          </w:tcPr>
          <w:p w:rsidR="00EB2B5D" w:rsidRPr="008D3712" w:rsidRDefault="00EB2B5D" w:rsidP="008D3712">
            <w:pPr>
              <w:widowControl/>
              <w:jc w:val="center"/>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Гкал/ч</w:t>
            </w:r>
          </w:p>
        </w:tc>
        <w:tc>
          <w:tcPr>
            <w:tcW w:w="766" w:type="dxa"/>
            <w:tcBorders>
              <w:top w:val="nil"/>
              <w:left w:val="nil"/>
              <w:bottom w:val="single" w:sz="4" w:space="0" w:color="auto"/>
              <w:right w:val="single" w:sz="4" w:space="0" w:color="auto"/>
            </w:tcBorders>
            <w:vAlign w:val="bottom"/>
          </w:tcPr>
          <w:p w:rsidR="00EB2B5D" w:rsidRPr="008D3712" w:rsidRDefault="00EB2B5D" w:rsidP="008D3712">
            <w:pPr>
              <w:widowControl/>
              <w:jc w:val="right"/>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1,262</w:t>
            </w:r>
          </w:p>
        </w:tc>
        <w:tc>
          <w:tcPr>
            <w:tcW w:w="766" w:type="dxa"/>
            <w:tcBorders>
              <w:top w:val="nil"/>
              <w:left w:val="nil"/>
              <w:bottom w:val="single" w:sz="4" w:space="0" w:color="auto"/>
              <w:right w:val="single" w:sz="4" w:space="0" w:color="auto"/>
            </w:tcBorders>
            <w:vAlign w:val="bottom"/>
          </w:tcPr>
          <w:p w:rsidR="00EB2B5D" w:rsidRPr="008D3712" w:rsidRDefault="00EB2B5D" w:rsidP="008D3712">
            <w:pPr>
              <w:widowControl/>
              <w:jc w:val="right"/>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1,262</w:t>
            </w:r>
          </w:p>
        </w:tc>
        <w:tc>
          <w:tcPr>
            <w:tcW w:w="766" w:type="dxa"/>
            <w:tcBorders>
              <w:top w:val="nil"/>
              <w:left w:val="nil"/>
              <w:bottom w:val="single" w:sz="4" w:space="0" w:color="auto"/>
              <w:right w:val="single" w:sz="4" w:space="0" w:color="auto"/>
            </w:tcBorders>
            <w:vAlign w:val="bottom"/>
          </w:tcPr>
          <w:p w:rsidR="00EB2B5D" w:rsidRPr="008D3712" w:rsidRDefault="00EB2B5D" w:rsidP="008D3712">
            <w:pPr>
              <w:widowControl/>
              <w:jc w:val="right"/>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1,262</w:t>
            </w:r>
          </w:p>
        </w:tc>
        <w:tc>
          <w:tcPr>
            <w:tcW w:w="766" w:type="dxa"/>
            <w:tcBorders>
              <w:top w:val="nil"/>
              <w:left w:val="nil"/>
              <w:bottom w:val="single" w:sz="4" w:space="0" w:color="auto"/>
              <w:right w:val="single" w:sz="4" w:space="0" w:color="auto"/>
            </w:tcBorders>
            <w:vAlign w:val="bottom"/>
          </w:tcPr>
          <w:p w:rsidR="00EB2B5D" w:rsidRPr="008D3712" w:rsidRDefault="00EB2B5D" w:rsidP="008D3712">
            <w:pPr>
              <w:widowControl/>
              <w:jc w:val="right"/>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1,262</w:t>
            </w:r>
          </w:p>
        </w:tc>
        <w:tc>
          <w:tcPr>
            <w:tcW w:w="766" w:type="dxa"/>
            <w:tcBorders>
              <w:top w:val="nil"/>
              <w:left w:val="nil"/>
              <w:bottom w:val="single" w:sz="4" w:space="0" w:color="auto"/>
              <w:right w:val="single" w:sz="4" w:space="0" w:color="auto"/>
            </w:tcBorders>
            <w:vAlign w:val="bottom"/>
          </w:tcPr>
          <w:p w:rsidR="00EB2B5D" w:rsidRPr="008D3712" w:rsidRDefault="00EB2B5D" w:rsidP="008D3712">
            <w:pPr>
              <w:widowControl/>
              <w:jc w:val="right"/>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1,262</w:t>
            </w:r>
          </w:p>
        </w:tc>
        <w:tc>
          <w:tcPr>
            <w:tcW w:w="766" w:type="dxa"/>
            <w:tcBorders>
              <w:top w:val="nil"/>
              <w:left w:val="nil"/>
              <w:bottom w:val="single" w:sz="4" w:space="0" w:color="auto"/>
              <w:right w:val="single" w:sz="4" w:space="0" w:color="auto"/>
            </w:tcBorders>
            <w:vAlign w:val="bottom"/>
          </w:tcPr>
          <w:p w:rsidR="00EB2B5D" w:rsidRPr="008D3712" w:rsidRDefault="00EB2B5D" w:rsidP="008D3712">
            <w:pPr>
              <w:widowControl/>
              <w:jc w:val="right"/>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1,291</w:t>
            </w:r>
          </w:p>
        </w:tc>
        <w:tc>
          <w:tcPr>
            <w:tcW w:w="992" w:type="dxa"/>
            <w:tcBorders>
              <w:top w:val="nil"/>
              <w:left w:val="nil"/>
              <w:bottom w:val="single" w:sz="4" w:space="0" w:color="auto"/>
              <w:right w:val="single" w:sz="4" w:space="0" w:color="auto"/>
            </w:tcBorders>
            <w:vAlign w:val="bottom"/>
          </w:tcPr>
          <w:p w:rsidR="00EB2B5D" w:rsidRPr="008D3712" w:rsidRDefault="00EB2B5D" w:rsidP="008D3712">
            <w:pPr>
              <w:widowControl/>
              <w:jc w:val="right"/>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1,291</w:t>
            </w:r>
          </w:p>
        </w:tc>
      </w:tr>
      <w:tr w:rsidR="00EB2B5D" w:rsidRPr="008D3712" w:rsidTr="00EB2B5D">
        <w:trPr>
          <w:trHeight w:val="264"/>
          <w:jc w:val="center"/>
        </w:trPr>
        <w:tc>
          <w:tcPr>
            <w:tcW w:w="4683" w:type="dxa"/>
            <w:tcBorders>
              <w:top w:val="nil"/>
              <w:left w:val="single" w:sz="4" w:space="0" w:color="auto"/>
              <w:bottom w:val="single" w:sz="4" w:space="0" w:color="auto"/>
              <w:right w:val="single" w:sz="4" w:space="0" w:color="auto"/>
            </w:tcBorders>
            <w:vAlign w:val="bottom"/>
          </w:tcPr>
          <w:p w:rsidR="00EB2B5D" w:rsidRPr="008D3712" w:rsidRDefault="00EB2B5D" w:rsidP="008D3712">
            <w:pPr>
              <w:widowControl/>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Потери тепловой энергии</w:t>
            </w:r>
          </w:p>
        </w:tc>
        <w:tc>
          <w:tcPr>
            <w:tcW w:w="820" w:type="dxa"/>
            <w:tcBorders>
              <w:top w:val="nil"/>
              <w:left w:val="nil"/>
              <w:bottom w:val="single" w:sz="4" w:space="0" w:color="auto"/>
              <w:right w:val="single" w:sz="4" w:space="0" w:color="auto"/>
            </w:tcBorders>
            <w:vAlign w:val="bottom"/>
          </w:tcPr>
          <w:p w:rsidR="00EB2B5D" w:rsidRPr="008D3712" w:rsidRDefault="00EB2B5D" w:rsidP="008D3712">
            <w:pPr>
              <w:widowControl/>
              <w:jc w:val="center"/>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Гкал/ч</w:t>
            </w:r>
          </w:p>
        </w:tc>
        <w:tc>
          <w:tcPr>
            <w:tcW w:w="766" w:type="dxa"/>
            <w:tcBorders>
              <w:top w:val="nil"/>
              <w:left w:val="nil"/>
              <w:bottom w:val="single" w:sz="4" w:space="0" w:color="auto"/>
              <w:right w:val="single" w:sz="4" w:space="0" w:color="auto"/>
            </w:tcBorders>
            <w:vAlign w:val="bottom"/>
          </w:tcPr>
          <w:p w:rsidR="00EB2B5D" w:rsidRPr="008D3712" w:rsidRDefault="00EB2B5D" w:rsidP="008D3712">
            <w:pPr>
              <w:widowControl/>
              <w:jc w:val="right"/>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0,747</w:t>
            </w:r>
          </w:p>
        </w:tc>
        <w:tc>
          <w:tcPr>
            <w:tcW w:w="766" w:type="dxa"/>
            <w:tcBorders>
              <w:top w:val="nil"/>
              <w:left w:val="nil"/>
              <w:bottom w:val="single" w:sz="4" w:space="0" w:color="auto"/>
              <w:right w:val="single" w:sz="4" w:space="0" w:color="auto"/>
            </w:tcBorders>
            <w:vAlign w:val="bottom"/>
          </w:tcPr>
          <w:p w:rsidR="00EB2B5D" w:rsidRPr="008D3712" w:rsidRDefault="00EB2B5D" w:rsidP="008D3712">
            <w:pPr>
              <w:widowControl/>
              <w:jc w:val="right"/>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0,747</w:t>
            </w:r>
          </w:p>
        </w:tc>
        <w:tc>
          <w:tcPr>
            <w:tcW w:w="766" w:type="dxa"/>
            <w:tcBorders>
              <w:top w:val="nil"/>
              <w:left w:val="nil"/>
              <w:bottom w:val="single" w:sz="4" w:space="0" w:color="auto"/>
              <w:right w:val="single" w:sz="4" w:space="0" w:color="auto"/>
            </w:tcBorders>
            <w:vAlign w:val="bottom"/>
          </w:tcPr>
          <w:p w:rsidR="00EB2B5D" w:rsidRPr="008D3712" w:rsidRDefault="00EB2B5D" w:rsidP="008D3712">
            <w:pPr>
              <w:widowControl/>
              <w:jc w:val="right"/>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0,747</w:t>
            </w:r>
          </w:p>
        </w:tc>
        <w:tc>
          <w:tcPr>
            <w:tcW w:w="766" w:type="dxa"/>
            <w:tcBorders>
              <w:top w:val="nil"/>
              <w:left w:val="nil"/>
              <w:bottom w:val="single" w:sz="4" w:space="0" w:color="auto"/>
              <w:right w:val="single" w:sz="4" w:space="0" w:color="auto"/>
            </w:tcBorders>
            <w:vAlign w:val="bottom"/>
          </w:tcPr>
          <w:p w:rsidR="00EB2B5D" w:rsidRPr="008D3712" w:rsidRDefault="00EB2B5D" w:rsidP="008D3712">
            <w:pPr>
              <w:widowControl/>
              <w:jc w:val="right"/>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0,747</w:t>
            </w:r>
          </w:p>
        </w:tc>
        <w:tc>
          <w:tcPr>
            <w:tcW w:w="766" w:type="dxa"/>
            <w:tcBorders>
              <w:top w:val="nil"/>
              <w:left w:val="nil"/>
              <w:bottom w:val="single" w:sz="4" w:space="0" w:color="auto"/>
              <w:right w:val="single" w:sz="4" w:space="0" w:color="auto"/>
            </w:tcBorders>
            <w:vAlign w:val="bottom"/>
          </w:tcPr>
          <w:p w:rsidR="00EB2B5D" w:rsidRPr="008D3712" w:rsidRDefault="00EB2B5D" w:rsidP="008D3712">
            <w:pPr>
              <w:widowControl/>
              <w:jc w:val="right"/>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0,587</w:t>
            </w:r>
          </w:p>
        </w:tc>
        <w:tc>
          <w:tcPr>
            <w:tcW w:w="766" w:type="dxa"/>
            <w:tcBorders>
              <w:top w:val="nil"/>
              <w:left w:val="nil"/>
              <w:bottom w:val="single" w:sz="4" w:space="0" w:color="auto"/>
              <w:right w:val="single" w:sz="4" w:space="0" w:color="auto"/>
            </w:tcBorders>
            <w:vAlign w:val="bottom"/>
          </w:tcPr>
          <w:p w:rsidR="00EB2B5D" w:rsidRPr="008D3712" w:rsidRDefault="00EB2B5D" w:rsidP="008D3712">
            <w:pPr>
              <w:widowControl/>
              <w:jc w:val="right"/>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0,427</w:t>
            </w:r>
          </w:p>
        </w:tc>
        <w:tc>
          <w:tcPr>
            <w:tcW w:w="992" w:type="dxa"/>
            <w:tcBorders>
              <w:top w:val="nil"/>
              <w:left w:val="nil"/>
              <w:bottom w:val="single" w:sz="4" w:space="0" w:color="auto"/>
              <w:right w:val="single" w:sz="4" w:space="0" w:color="auto"/>
            </w:tcBorders>
            <w:vAlign w:val="bottom"/>
          </w:tcPr>
          <w:p w:rsidR="00EB2B5D" w:rsidRPr="008D3712" w:rsidRDefault="00EB2B5D" w:rsidP="008D3712">
            <w:pPr>
              <w:widowControl/>
              <w:jc w:val="right"/>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0,427</w:t>
            </w:r>
          </w:p>
        </w:tc>
      </w:tr>
      <w:tr w:rsidR="00EB2B5D" w:rsidRPr="008D3712" w:rsidTr="00EB2B5D">
        <w:trPr>
          <w:trHeight w:val="276"/>
          <w:jc w:val="center"/>
        </w:trPr>
        <w:tc>
          <w:tcPr>
            <w:tcW w:w="4683" w:type="dxa"/>
            <w:tcBorders>
              <w:top w:val="nil"/>
              <w:left w:val="single" w:sz="4" w:space="0" w:color="auto"/>
              <w:bottom w:val="single" w:sz="4" w:space="0" w:color="auto"/>
              <w:right w:val="single" w:sz="4" w:space="0" w:color="auto"/>
            </w:tcBorders>
            <w:vAlign w:val="bottom"/>
          </w:tcPr>
          <w:p w:rsidR="00EB2B5D" w:rsidRPr="008D3712" w:rsidRDefault="00EB2B5D" w:rsidP="008D3712">
            <w:pPr>
              <w:widowControl/>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Резерв (+)/Дефицит (-) тепловой мощности</w:t>
            </w:r>
          </w:p>
        </w:tc>
        <w:tc>
          <w:tcPr>
            <w:tcW w:w="820" w:type="dxa"/>
            <w:tcBorders>
              <w:top w:val="nil"/>
              <w:left w:val="nil"/>
              <w:bottom w:val="single" w:sz="4" w:space="0" w:color="auto"/>
              <w:right w:val="single" w:sz="4" w:space="0" w:color="auto"/>
            </w:tcBorders>
            <w:vAlign w:val="bottom"/>
          </w:tcPr>
          <w:p w:rsidR="00EB2B5D" w:rsidRPr="008D3712" w:rsidRDefault="00EB2B5D" w:rsidP="008D3712">
            <w:pPr>
              <w:widowControl/>
              <w:jc w:val="center"/>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Гкал/ч</w:t>
            </w:r>
          </w:p>
        </w:tc>
        <w:tc>
          <w:tcPr>
            <w:tcW w:w="766" w:type="dxa"/>
            <w:tcBorders>
              <w:top w:val="nil"/>
              <w:left w:val="nil"/>
              <w:bottom w:val="single" w:sz="4" w:space="0" w:color="auto"/>
              <w:right w:val="single" w:sz="4" w:space="0" w:color="auto"/>
            </w:tcBorders>
            <w:vAlign w:val="bottom"/>
          </w:tcPr>
          <w:p w:rsidR="00EB2B5D" w:rsidRPr="008D3712" w:rsidRDefault="00EB2B5D" w:rsidP="008D3712">
            <w:pPr>
              <w:widowControl/>
              <w:jc w:val="right"/>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-0,134</w:t>
            </w:r>
          </w:p>
        </w:tc>
        <w:tc>
          <w:tcPr>
            <w:tcW w:w="766" w:type="dxa"/>
            <w:tcBorders>
              <w:top w:val="nil"/>
              <w:left w:val="nil"/>
              <w:bottom w:val="single" w:sz="4" w:space="0" w:color="auto"/>
              <w:right w:val="single" w:sz="4" w:space="0" w:color="auto"/>
            </w:tcBorders>
            <w:vAlign w:val="bottom"/>
          </w:tcPr>
          <w:p w:rsidR="00EB2B5D" w:rsidRPr="008D3712" w:rsidRDefault="00EB2B5D" w:rsidP="008D3712">
            <w:pPr>
              <w:widowControl/>
              <w:jc w:val="right"/>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-0,134</w:t>
            </w:r>
          </w:p>
        </w:tc>
        <w:tc>
          <w:tcPr>
            <w:tcW w:w="766" w:type="dxa"/>
            <w:tcBorders>
              <w:top w:val="nil"/>
              <w:left w:val="nil"/>
              <w:bottom w:val="single" w:sz="4" w:space="0" w:color="auto"/>
              <w:right w:val="single" w:sz="4" w:space="0" w:color="auto"/>
            </w:tcBorders>
            <w:vAlign w:val="bottom"/>
          </w:tcPr>
          <w:p w:rsidR="00EB2B5D" w:rsidRPr="008D3712" w:rsidRDefault="00EB2B5D" w:rsidP="008D3712">
            <w:pPr>
              <w:widowControl/>
              <w:jc w:val="right"/>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-0,134</w:t>
            </w:r>
          </w:p>
        </w:tc>
        <w:tc>
          <w:tcPr>
            <w:tcW w:w="766" w:type="dxa"/>
            <w:tcBorders>
              <w:top w:val="nil"/>
              <w:left w:val="nil"/>
              <w:bottom w:val="single" w:sz="4" w:space="0" w:color="auto"/>
              <w:right w:val="single" w:sz="4" w:space="0" w:color="auto"/>
            </w:tcBorders>
            <w:vAlign w:val="bottom"/>
          </w:tcPr>
          <w:p w:rsidR="00EB2B5D" w:rsidRPr="008D3712" w:rsidRDefault="00EB2B5D" w:rsidP="008D3712">
            <w:pPr>
              <w:widowControl/>
              <w:jc w:val="right"/>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-0,134</w:t>
            </w:r>
          </w:p>
        </w:tc>
        <w:tc>
          <w:tcPr>
            <w:tcW w:w="766" w:type="dxa"/>
            <w:tcBorders>
              <w:top w:val="nil"/>
              <w:left w:val="nil"/>
              <w:bottom w:val="single" w:sz="4" w:space="0" w:color="auto"/>
              <w:right w:val="single" w:sz="4" w:space="0" w:color="auto"/>
            </w:tcBorders>
            <w:vAlign w:val="bottom"/>
          </w:tcPr>
          <w:p w:rsidR="00EB2B5D" w:rsidRPr="008D3712" w:rsidRDefault="00EB2B5D" w:rsidP="008D3712">
            <w:pPr>
              <w:widowControl/>
              <w:jc w:val="right"/>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0,026</w:t>
            </w:r>
          </w:p>
        </w:tc>
        <w:tc>
          <w:tcPr>
            <w:tcW w:w="766" w:type="dxa"/>
            <w:tcBorders>
              <w:top w:val="nil"/>
              <w:left w:val="nil"/>
              <w:bottom w:val="single" w:sz="4" w:space="0" w:color="auto"/>
              <w:right w:val="single" w:sz="4" w:space="0" w:color="auto"/>
            </w:tcBorders>
            <w:vAlign w:val="bottom"/>
          </w:tcPr>
          <w:p w:rsidR="00EB2B5D" w:rsidRPr="008D3712" w:rsidRDefault="00EB2B5D" w:rsidP="008D3712">
            <w:pPr>
              <w:widowControl/>
              <w:jc w:val="right"/>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0,086</w:t>
            </w:r>
          </w:p>
        </w:tc>
        <w:tc>
          <w:tcPr>
            <w:tcW w:w="992" w:type="dxa"/>
            <w:tcBorders>
              <w:top w:val="nil"/>
              <w:left w:val="nil"/>
              <w:bottom w:val="single" w:sz="4" w:space="0" w:color="auto"/>
              <w:right w:val="single" w:sz="4" w:space="0" w:color="auto"/>
            </w:tcBorders>
            <w:vAlign w:val="bottom"/>
          </w:tcPr>
          <w:p w:rsidR="00EB2B5D" w:rsidRPr="008D3712" w:rsidRDefault="00EB2B5D" w:rsidP="008D3712">
            <w:pPr>
              <w:widowControl/>
              <w:jc w:val="right"/>
              <w:rPr>
                <w:rFonts w:ascii="Times New Roman" w:hAnsi="Times New Roman"/>
                <w:color w:val="000000"/>
                <w:sz w:val="20"/>
                <w:szCs w:val="20"/>
                <w:lang w:val="ru-RU" w:eastAsia="ru-RU"/>
              </w:rPr>
            </w:pPr>
            <w:r w:rsidRPr="008D3712">
              <w:rPr>
                <w:rFonts w:ascii="Times New Roman" w:hAnsi="Times New Roman"/>
                <w:color w:val="000000"/>
                <w:sz w:val="20"/>
                <w:szCs w:val="20"/>
                <w:lang w:val="ru-RU" w:eastAsia="ru-RU"/>
              </w:rPr>
              <w:t>0,086</w:t>
            </w:r>
          </w:p>
        </w:tc>
      </w:tr>
    </w:tbl>
    <w:p w:rsidR="006B0DEA" w:rsidRDefault="006B0DEA" w:rsidP="0065326D">
      <w:pPr>
        <w:ind w:left="1321" w:hanging="1321"/>
        <w:rPr>
          <w:rFonts w:ascii="Times New Roman" w:hAnsi="Times New Roman"/>
          <w:b/>
          <w:sz w:val="24"/>
          <w:szCs w:val="24"/>
          <w:lang w:val="ru-RU"/>
        </w:rPr>
      </w:pPr>
    </w:p>
    <w:p w:rsidR="006B0DEA" w:rsidRPr="0065326D" w:rsidRDefault="006B0DEA" w:rsidP="0065326D">
      <w:pPr>
        <w:ind w:left="1321" w:hanging="1321"/>
        <w:rPr>
          <w:rFonts w:ascii="Times New Roman" w:hAnsi="Times New Roman"/>
          <w:b/>
          <w:sz w:val="24"/>
          <w:szCs w:val="24"/>
          <w:lang w:val="ru-RU"/>
        </w:rPr>
      </w:pPr>
    </w:p>
    <w:p w:rsidR="006B0DEA" w:rsidRDefault="006B0DEA" w:rsidP="0065326D"/>
    <w:p w:rsidR="006B0DEA" w:rsidRDefault="006B0DEA" w:rsidP="0065326D"/>
    <w:p w:rsidR="006B0DEA" w:rsidRDefault="006B0DEA" w:rsidP="0065326D"/>
    <w:p w:rsidR="006B0DEA" w:rsidRDefault="006B0DEA" w:rsidP="0065326D"/>
    <w:p w:rsidR="006B0DEA" w:rsidRDefault="006B0DEA" w:rsidP="0065326D"/>
    <w:p w:rsidR="006B0DEA" w:rsidRDefault="006B0DEA" w:rsidP="0065326D">
      <w:pPr>
        <w:spacing w:line="360" w:lineRule="auto"/>
        <w:ind w:left="1210" w:hanging="550"/>
        <w:rPr>
          <w:rFonts w:ascii="Times New Roman" w:hAnsi="Times New Roman"/>
          <w:sz w:val="24"/>
          <w:szCs w:val="24"/>
        </w:rPr>
        <w:sectPr w:rsidR="006B0DEA" w:rsidSect="0065326D">
          <w:pgSz w:w="16838" w:h="11906" w:orient="landscape"/>
          <w:pgMar w:top="1560" w:right="1134" w:bottom="850" w:left="1843" w:header="708" w:footer="708" w:gutter="0"/>
          <w:cols w:space="708"/>
          <w:docGrid w:linePitch="360"/>
        </w:sectPr>
      </w:pPr>
    </w:p>
    <w:p w:rsidR="006B0DEA" w:rsidRPr="0065326D" w:rsidRDefault="006B0DEA" w:rsidP="0065326D">
      <w:pPr>
        <w:ind w:left="1134" w:hanging="1134"/>
        <w:rPr>
          <w:rFonts w:ascii="Times New Roman" w:hAnsi="Times New Roman"/>
          <w:b/>
          <w:sz w:val="24"/>
          <w:szCs w:val="24"/>
          <w:lang w:val="ru-RU"/>
        </w:rPr>
      </w:pPr>
      <w:r w:rsidRPr="0065326D">
        <w:rPr>
          <w:rFonts w:ascii="Times New Roman" w:hAnsi="Times New Roman"/>
          <w:b/>
          <w:sz w:val="24"/>
          <w:szCs w:val="24"/>
          <w:lang w:val="ru-RU"/>
        </w:rPr>
        <w:lastRenderedPageBreak/>
        <w:t>ГЛАВА 4.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p>
    <w:p w:rsidR="006B0DEA" w:rsidRPr="0065326D" w:rsidRDefault="006B0DEA" w:rsidP="0065326D">
      <w:pPr>
        <w:ind w:left="1321" w:hanging="1321"/>
        <w:rPr>
          <w:rFonts w:ascii="Times New Roman" w:hAnsi="Times New Roman"/>
          <w:b/>
          <w:sz w:val="24"/>
          <w:szCs w:val="24"/>
          <w:lang w:val="ru-RU"/>
        </w:rPr>
      </w:pPr>
    </w:p>
    <w:p w:rsidR="006B0DEA" w:rsidRPr="0065326D" w:rsidRDefault="006B0DEA" w:rsidP="0065326D">
      <w:pPr>
        <w:ind w:firstLine="708"/>
        <w:jc w:val="both"/>
        <w:rPr>
          <w:rFonts w:ascii="Times New Roman" w:eastAsia="BatangChe" w:hAnsi="Times New Roman"/>
          <w:sz w:val="24"/>
          <w:szCs w:val="24"/>
          <w:lang w:val="ru-RU"/>
        </w:rPr>
      </w:pPr>
      <w:r w:rsidRPr="0065326D">
        <w:rPr>
          <w:rFonts w:ascii="Times New Roman" w:eastAsia="BatangChe" w:hAnsi="Times New Roman"/>
          <w:sz w:val="24"/>
          <w:szCs w:val="24"/>
          <w:lang w:val="ru-RU"/>
        </w:rPr>
        <w:t>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 обосновывающих материалов разрабатывается в соответствии с пунктом 40 постановления №154 «Требований к схемам теплоснабжения, порядку их разработки и утверждения»</w:t>
      </w:r>
    </w:p>
    <w:p w:rsidR="006B0DEA" w:rsidRPr="0065326D" w:rsidRDefault="006B0DEA" w:rsidP="0065326D">
      <w:pPr>
        <w:jc w:val="both"/>
        <w:rPr>
          <w:rFonts w:ascii="Times New Roman" w:eastAsia="BatangChe" w:hAnsi="Times New Roman"/>
          <w:sz w:val="24"/>
          <w:szCs w:val="24"/>
          <w:lang w:val="ru-RU"/>
        </w:rPr>
      </w:pPr>
      <w:r w:rsidRPr="0065326D">
        <w:rPr>
          <w:rFonts w:ascii="Times New Roman" w:eastAsia="BatangChe" w:hAnsi="Times New Roman"/>
          <w:sz w:val="24"/>
          <w:szCs w:val="24"/>
          <w:lang w:val="ru-RU"/>
        </w:rPr>
        <w:tab/>
        <w:t>Согласно пункту 40 постановления необходимо:</w:t>
      </w:r>
    </w:p>
    <w:p w:rsidR="006B0DEA" w:rsidRPr="0065326D" w:rsidRDefault="006B0DEA" w:rsidP="0065326D">
      <w:pPr>
        <w:ind w:firstLine="708"/>
        <w:jc w:val="both"/>
        <w:rPr>
          <w:rFonts w:ascii="Times New Roman" w:eastAsia="BatangChe" w:hAnsi="Times New Roman"/>
          <w:sz w:val="24"/>
          <w:szCs w:val="24"/>
          <w:lang w:val="ru-RU"/>
        </w:rPr>
      </w:pPr>
      <w:r w:rsidRPr="0065326D">
        <w:rPr>
          <w:rFonts w:ascii="Times New Roman" w:eastAsia="BatangChe" w:hAnsi="Times New Roman"/>
          <w:sz w:val="24"/>
          <w:szCs w:val="24"/>
          <w:lang w:val="ru-RU"/>
        </w:rPr>
        <w:t>- выполнить расчет технически обоснованных нормативных потерь теплоносителя в тепловых сетях всех зон действия источников тепловой энергии;</w:t>
      </w:r>
    </w:p>
    <w:p w:rsidR="006B0DEA" w:rsidRPr="0065326D" w:rsidRDefault="006B0DEA" w:rsidP="0065326D">
      <w:pPr>
        <w:ind w:firstLine="708"/>
        <w:jc w:val="both"/>
        <w:rPr>
          <w:rFonts w:ascii="Times New Roman" w:eastAsia="BatangChe" w:hAnsi="Times New Roman"/>
          <w:sz w:val="24"/>
          <w:szCs w:val="24"/>
          <w:lang w:val="ru-RU"/>
        </w:rPr>
      </w:pPr>
      <w:r w:rsidRPr="0065326D">
        <w:rPr>
          <w:rFonts w:ascii="Times New Roman" w:eastAsia="BatangChe" w:hAnsi="Times New Roman"/>
          <w:sz w:val="24"/>
          <w:szCs w:val="24"/>
          <w:lang w:val="ru-RU"/>
        </w:rPr>
        <w:t>- выполнить сравнительный анализ нормативных и фактических потерь теплоносителя за последний отчетный период всех зон действия источников тепловой энергии. В случае выявления сверхнормативных затрат сетевой воды необходимо разработать мероприятия по снижению потерь теплоносителя до нормированных показателей;</w:t>
      </w:r>
    </w:p>
    <w:p w:rsidR="006B0DEA" w:rsidRPr="0065326D" w:rsidRDefault="006B0DEA" w:rsidP="0065326D">
      <w:pPr>
        <w:ind w:firstLine="708"/>
        <w:jc w:val="both"/>
        <w:rPr>
          <w:rFonts w:ascii="Times New Roman" w:eastAsia="BatangChe" w:hAnsi="Times New Roman"/>
          <w:sz w:val="24"/>
          <w:szCs w:val="24"/>
          <w:lang w:val="ru-RU"/>
        </w:rPr>
      </w:pPr>
      <w:r w:rsidRPr="0065326D">
        <w:rPr>
          <w:rFonts w:ascii="Times New Roman" w:eastAsia="BatangChe" w:hAnsi="Times New Roman"/>
          <w:sz w:val="24"/>
          <w:szCs w:val="24"/>
          <w:lang w:val="ru-RU"/>
        </w:rPr>
        <w:t xml:space="preserve">- </w:t>
      </w:r>
      <w:r w:rsidRPr="001F3CEB">
        <w:rPr>
          <w:rFonts w:ascii="Times New Roman" w:eastAsia="BatangChe" w:hAnsi="Times New Roman"/>
          <w:sz w:val="24"/>
          <w:szCs w:val="24"/>
          <w:shd w:val="clear" w:color="auto" w:fill="FFFFFF" w:themeFill="background1"/>
          <w:lang w:val="ru-RU"/>
        </w:rPr>
        <w:t>учесть прогнозные сроки по переводу систем горячего водоснабжения с открытой схемы на закрытую и изменение в связи с этим затрат сетевой воды на нужды горячего водоснабжения;</w:t>
      </w:r>
    </w:p>
    <w:p w:rsidR="006B0DEA" w:rsidRPr="0065326D" w:rsidRDefault="006B0DEA" w:rsidP="0065326D">
      <w:pPr>
        <w:ind w:firstLine="708"/>
        <w:jc w:val="both"/>
        <w:rPr>
          <w:rFonts w:ascii="Times New Roman" w:eastAsia="BatangChe" w:hAnsi="Times New Roman"/>
          <w:sz w:val="24"/>
          <w:szCs w:val="24"/>
          <w:lang w:val="ru-RU"/>
        </w:rPr>
      </w:pPr>
      <w:r w:rsidRPr="0065326D">
        <w:rPr>
          <w:rFonts w:ascii="Times New Roman" w:eastAsia="BatangChe" w:hAnsi="Times New Roman"/>
          <w:sz w:val="24"/>
          <w:szCs w:val="24"/>
          <w:lang w:val="ru-RU"/>
        </w:rPr>
        <w:t>- предусмотреть аварийную подпитку тепловых сетей.</w:t>
      </w:r>
    </w:p>
    <w:p w:rsidR="006B0DEA" w:rsidRPr="0065326D" w:rsidRDefault="006B0DEA" w:rsidP="0065326D">
      <w:pPr>
        <w:autoSpaceDE w:val="0"/>
        <w:autoSpaceDN w:val="0"/>
        <w:adjustRightInd w:val="0"/>
        <w:ind w:firstLine="709"/>
        <w:jc w:val="both"/>
        <w:rPr>
          <w:rFonts w:ascii="Times New Roman" w:eastAsia="BatangChe" w:hAnsi="Times New Roman"/>
          <w:sz w:val="24"/>
          <w:szCs w:val="24"/>
          <w:lang w:val="ru-RU"/>
        </w:rPr>
      </w:pPr>
      <w:r w:rsidRPr="0065326D">
        <w:rPr>
          <w:rFonts w:ascii="Times New Roman" w:eastAsia="BatangChe" w:hAnsi="Times New Roman"/>
          <w:sz w:val="24"/>
          <w:szCs w:val="24"/>
          <w:lang w:val="ru-RU"/>
        </w:rPr>
        <w:t>Перспективные объемы теплоносителя, необходимые для передачи теплоносителя от источника тепловой энергии до потребителя в зоне действия источника тепловой энергии, прогнозировались с учетом, что к концу 2021 года все потребители горячего водоснабжения систем централизованного теплоснабжения Октябрьского СП будут переведены на закрытую схему присоединения ГВС.</w:t>
      </w:r>
    </w:p>
    <w:p w:rsidR="006B0DEA" w:rsidRPr="0065326D" w:rsidRDefault="006B0DEA" w:rsidP="0065326D">
      <w:pPr>
        <w:autoSpaceDE w:val="0"/>
        <w:autoSpaceDN w:val="0"/>
        <w:adjustRightInd w:val="0"/>
        <w:ind w:firstLine="709"/>
        <w:jc w:val="both"/>
        <w:rPr>
          <w:rFonts w:ascii="Times New Roman" w:eastAsia="BatangChe" w:hAnsi="Times New Roman"/>
          <w:color w:val="000000"/>
          <w:sz w:val="24"/>
          <w:szCs w:val="24"/>
          <w:lang w:val="ru-RU"/>
        </w:rPr>
      </w:pPr>
      <w:r w:rsidRPr="0065326D">
        <w:rPr>
          <w:rFonts w:ascii="Times New Roman" w:eastAsia="BatangChe" w:hAnsi="Times New Roman"/>
          <w:sz w:val="24"/>
          <w:szCs w:val="24"/>
          <w:lang w:val="ru-RU"/>
        </w:rPr>
        <w:t xml:space="preserve">В соответствии с требованиями Федерального закона от 07.12.2011 № 417-ФЗ «О внесении изменений в отдельные законодательные акты Российской Федерации в связи с принятием Федерального закона «О водоснабжении и водоотведении» присоединение (подключение) всех потребителей во вновь создаваемых зонах теплоснабжения будет осуществляться по закрытой схеме присоединения систем горячего </w:t>
      </w:r>
      <w:r w:rsidRPr="0065326D">
        <w:rPr>
          <w:rFonts w:ascii="Times New Roman" w:eastAsia="BatangChe" w:hAnsi="Times New Roman"/>
          <w:color w:val="000000"/>
          <w:sz w:val="24"/>
          <w:szCs w:val="24"/>
          <w:lang w:val="ru-RU"/>
        </w:rPr>
        <w:t>водоснабжения.</w:t>
      </w:r>
    </w:p>
    <w:p w:rsidR="006B0DEA" w:rsidRPr="00DC2DEA" w:rsidRDefault="006B0DEA" w:rsidP="0065326D">
      <w:pPr>
        <w:pStyle w:val="afc"/>
        <w:ind w:firstLine="709"/>
        <w:jc w:val="both"/>
        <w:rPr>
          <w:rFonts w:ascii="Times New Roman" w:eastAsia="BatangChe" w:hAnsi="Times New Roman"/>
          <w:szCs w:val="24"/>
          <w:lang w:val="ru-RU"/>
        </w:rPr>
      </w:pPr>
      <w:r w:rsidRPr="00DC2DEA">
        <w:rPr>
          <w:rFonts w:ascii="Times New Roman" w:eastAsia="BatangChe" w:hAnsi="Times New Roman"/>
          <w:szCs w:val="24"/>
          <w:lang w:val="ru-RU"/>
        </w:rPr>
        <w:t>В соответствии с п. 10 ст. 20 Федерального закона от 7 декабря 2011 года N 417-ФЗ «О внесении изменений в отдельные законодательные акты Российской Федерации в связи с принятием Федерального закона «О водоснабжении и водоотведении»»:</w:t>
      </w:r>
    </w:p>
    <w:p w:rsidR="006B0DEA" w:rsidRPr="00DC2DEA" w:rsidRDefault="006B0DEA" w:rsidP="0065326D">
      <w:pPr>
        <w:pStyle w:val="afc"/>
        <w:ind w:firstLine="709"/>
        <w:jc w:val="both"/>
        <w:rPr>
          <w:rFonts w:ascii="Times New Roman" w:eastAsia="BatangChe" w:hAnsi="Times New Roman"/>
          <w:szCs w:val="24"/>
          <w:lang w:val="ru-RU"/>
        </w:rPr>
      </w:pPr>
      <w:r w:rsidRPr="00DC2DEA">
        <w:rPr>
          <w:rFonts w:ascii="Times New Roman" w:eastAsia="BatangChe" w:hAnsi="Times New Roman"/>
          <w:szCs w:val="24"/>
          <w:lang w:val="ru-RU"/>
        </w:rPr>
        <w:t>- статью 29 [Федерального закона от 27 июля 2010 года № 190-ФЗ «О теплоснабжении»]:</w:t>
      </w:r>
    </w:p>
    <w:p w:rsidR="006B0DEA" w:rsidRPr="00DC2DEA" w:rsidRDefault="006B0DEA" w:rsidP="0065326D">
      <w:pPr>
        <w:pStyle w:val="afc"/>
        <w:ind w:firstLine="709"/>
        <w:jc w:val="both"/>
        <w:rPr>
          <w:rFonts w:ascii="Times New Roman" w:eastAsia="BatangChe" w:hAnsi="Times New Roman"/>
          <w:szCs w:val="24"/>
          <w:lang w:val="ru-RU"/>
        </w:rPr>
      </w:pPr>
      <w:r w:rsidRPr="00DC2DEA">
        <w:rPr>
          <w:rFonts w:ascii="Times New Roman" w:eastAsia="BatangChe" w:hAnsi="Times New Roman"/>
          <w:szCs w:val="24"/>
          <w:lang w:val="ru-RU"/>
        </w:rPr>
        <w:t>а) дополнить частью 8 следующего содержания:</w:t>
      </w:r>
    </w:p>
    <w:p w:rsidR="006B0DEA" w:rsidRPr="00DC2DEA" w:rsidRDefault="006B0DEA" w:rsidP="0065326D">
      <w:pPr>
        <w:pStyle w:val="afc"/>
        <w:ind w:firstLine="709"/>
        <w:jc w:val="both"/>
        <w:rPr>
          <w:rFonts w:ascii="Times New Roman" w:eastAsia="BatangChe" w:hAnsi="Times New Roman"/>
          <w:szCs w:val="24"/>
          <w:lang w:val="ru-RU"/>
        </w:rPr>
      </w:pPr>
      <w:r w:rsidRPr="00DC2DEA">
        <w:rPr>
          <w:rFonts w:ascii="Times New Roman" w:eastAsia="BatangChe" w:hAnsi="Times New Roman"/>
          <w:szCs w:val="24"/>
          <w:lang w:val="ru-RU"/>
        </w:rPr>
        <w:t>"8. С 1 января 2013 года подключение объектов капитального строительства потребителей к централизованным открытым системам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w:t>
      </w:r>
    </w:p>
    <w:p w:rsidR="006B0DEA" w:rsidRPr="00DC2DEA" w:rsidRDefault="006B0DEA" w:rsidP="0065326D">
      <w:pPr>
        <w:pStyle w:val="afc"/>
        <w:ind w:firstLine="709"/>
        <w:jc w:val="both"/>
        <w:rPr>
          <w:rFonts w:ascii="Times New Roman" w:eastAsia="BatangChe" w:hAnsi="Times New Roman"/>
          <w:szCs w:val="24"/>
          <w:lang w:val="ru-RU"/>
        </w:rPr>
      </w:pPr>
      <w:r w:rsidRPr="00DC2DEA">
        <w:rPr>
          <w:rFonts w:ascii="Times New Roman" w:eastAsia="BatangChe" w:hAnsi="Times New Roman"/>
          <w:szCs w:val="24"/>
          <w:lang w:val="ru-RU"/>
        </w:rPr>
        <w:t>б) дополнить частью 9 следующего содержания:</w:t>
      </w:r>
    </w:p>
    <w:p w:rsidR="006B0DEA" w:rsidRPr="00DC2DEA" w:rsidRDefault="006B0DEA" w:rsidP="0065326D">
      <w:pPr>
        <w:pStyle w:val="afc"/>
        <w:ind w:firstLine="708"/>
        <w:jc w:val="both"/>
        <w:rPr>
          <w:rFonts w:ascii="Times New Roman" w:eastAsia="BatangChe" w:hAnsi="Times New Roman"/>
          <w:szCs w:val="24"/>
          <w:lang w:val="ru-RU"/>
        </w:rPr>
      </w:pPr>
      <w:r w:rsidRPr="00DC2DEA">
        <w:rPr>
          <w:rFonts w:ascii="Times New Roman" w:eastAsia="BatangChe" w:hAnsi="Times New Roman"/>
          <w:szCs w:val="24"/>
          <w:lang w:val="ru-RU"/>
        </w:rPr>
        <w:t>"9. С 1 января 2022 года использование централизованных открытых систем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w:t>
      </w:r>
    </w:p>
    <w:p w:rsidR="006B0DEA" w:rsidRPr="00DC2DEA" w:rsidRDefault="006B0DEA" w:rsidP="0065326D">
      <w:pPr>
        <w:pStyle w:val="afc"/>
        <w:ind w:firstLine="709"/>
        <w:jc w:val="both"/>
        <w:rPr>
          <w:rFonts w:ascii="Times New Roman" w:eastAsia="BatangChe" w:hAnsi="Times New Roman"/>
          <w:szCs w:val="24"/>
          <w:lang w:val="ru-RU"/>
        </w:rPr>
      </w:pPr>
      <w:r w:rsidRPr="00DC2DEA">
        <w:rPr>
          <w:rFonts w:ascii="Times New Roman" w:eastAsia="BatangChe" w:hAnsi="Times New Roman"/>
          <w:szCs w:val="24"/>
          <w:lang w:val="ru-RU"/>
        </w:rPr>
        <w:lastRenderedPageBreak/>
        <w:t>Таким образом, в соответствии с действующим законодательством, необходимо предусмотреть перевод потребителей горячего водоснабжения</w:t>
      </w:r>
      <w:r>
        <w:rPr>
          <w:rFonts w:ascii="Times New Roman" w:eastAsia="BatangChe" w:hAnsi="Times New Roman"/>
          <w:szCs w:val="24"/>
          <w:lang w:val="ru-RU"/>
        </w:rPr>
        <w:t xml:space="preserve"> котельных Октябрьского</w:t>
      </w:r>
      <w:r w:rsidRPr="003F34A7">
        <w:rPr>
          <w:rFonts w:ascii="Times New Roman" w:eastAsia="BatangChe" w:hAnsi="Times New Roman"/>
          <w:szCs w:val="24"/>
          <w:lang w:val="ru-RU"/>
        </w:rPr>
        <w:t xml:space="preserve"> СП</w:t>
      </w:r>
      <w:r w:rsidRPr="00DC2DEA">
        <w:rPr>
          <w:rFonts w:ascii="Times New Roman" w:eastAsia="BatangChe" w:hAnsi="Times New Roman"/>
          <w:szCs w:val="24"/>
          <w:lang w:val="ru-RU"/>
        </w:rPr>
        <w:t xml:space="preserve"> на «закрытую» схему присоединения системы ГВС.</w:t>
      </w:r>
    </w:p>
    <w:p w:rsidR="006B0DEA" w:rsidRPr="00DC2DEA" w:rsidRDefault="006B0DEA" w:rsidP="0065326D">
      <w:pPr>
        <w:pStyle w:val="afc"/>
        <w:ind w:firstLine="709"/>
        <w:jc w:val="both"/>
        <w:rPr>
          <w:rFonts w:ascii="Times New Roman" w:eastAsia="BatangChe" w:hAnsi="Times New Roman"/>
          <w:szCs w:val="24"/>
          <w:lang w:val="ru-RU"/>
        </w:rPr>
      </w:pPr>
      <w:r w:rsidRPr="00DC2DEA">
        <w:rPr>
          <w:rFonts w:ascii="Times New Roman" w:eastAsia="BatangChe" w:hAnsi="Times New Roman"/>
          <w:szCs w:val="24"/>
          <w:lang w:val="ru-RU"/>
        </w:rPr>
        <w:t>Переход на закрытую схему присоединения систем ГВС позволит обеспечить:</w:t>
      </w:r>
    </w:p>
    <w:p w:rsidR="006B0DEA" w:rsidRPr="00DC2DEA" w:rsidRDefault="006B0DEA" w:rsidP="0065326D">
      <w:pPr>
        <w:pStyle w:val="afc"/>
        <w:ind w:firstLine="709"/>
        <w:jc w:val="both"/>
        <w:rPr>
          <w:rFonts w:ascii="Times New Roman" w:eastAsia="BatangChe" w:hAnsi="Times New Roman"/>
          <w:szCs w:val="24"/>
          <w:lang w:val="ru-RU"/>
        </w:rPr>
      </w:pPr>
      <w:r w:rsidRPr="00DC2DEA">
        <w:rPr>
          <w:rFonts w:ascii="Times New Roman" w:eastAsia="BatangChe" w:hAnsi="Times New Roman"/>
          <w:szCs w:val="24"/>
          <w:lang w:val="ru-RU"/>
        </w:rPr>
        <w:t>- снижение расхода тепла на отопление и ГВС за счет перевода на качественно-количественное регулирование температуры теплоносителя в соответствии с температурным графиком;</w:t>
      </w:r>
    </w:p>
    <w:p w:rsidR="006B0DEA" w:rsidRPr="00DC2DEA" w:rsidRDefault="006B0DEA" w:rsidP="0065326D">
      <w:pPr>
        <w:pStyle w:val="afc"/>
        <w:ind w:firstLine="709"/>
        <w:jc w:val="both"/>
        <w:rPr>
          <w:rFonts w:ascii="Times New Roman" w:eastAsia="BatangChe" w:hAnsi="Times New Roman"/>
          <w:szCs w:val="24"/>
          <w:lang w:val="ru-RU"/>
        </w:rPr>
      </w:pPr>
      <w:r w:rsidRPr="00DC2DEA">
        <w:rPr>
          <w:rFonts w:ascii="Times New Roman" w:eastAsia="BatangChe" w:hAnsi="Times New Roman"/>
          <w:szCs w:val="24"/>
          <w:lang w:val="ru-RU"/>
        </w:rPr>
        <w:t>- снижение внутренней коррозии трубопроводов и отложения солей;</w:t>
      </w:r>
    </w:p>
    <w:p w:rsidR="006B0DEA" w:rsidRPr="00DC2DEA" w:rsidRDefault="006B0DEA" w:rsidP="0065326D">
      <w:pPr>
        <w:pStyle w:val="afc"/>
        <w:ind w:firstLine="709"/>
        <w:jc w:val="both"/>
        <w:rPr>
          <w:rFonts w:ascii="Times New Roman" w:eastAsia="BatangChe" w:hAnsi="Times New Roman"/>
          <w:szCs w:val="24"/>
          <w:lang w:val="ru-RU"/>
        </w:rPr>
      </w:pPr>
      <w:r w:rsidRPr="00DC2DEA">
        <w:rPr>
          <w:rFonts w:ascii="Times New Roman" w:eastAsia="BatangChe" w:hAnsi="Times New Roman"/>
          <w:szCs w:val="24"/>
          <w:lang w:val="ru-RU"/>
        </w:rPr>
        <w:t>- снижение темпов износа оборудования котельн</w:t>
      </w:r>
      <w:r>
        <w:rPr>
          <w:rFonts w:ascii="Times New Roman" w:eastAsia="BatangChe" w:hAnsi="Times New Roman"/>
          <w:szCs w:val="24"/>
          <w:lang w:val="ru-RU"/>
        </w:rPr>
        <w:t>ой</w:t>
      </w:r>
      <w:r w:rsidRPr="00DC2DEA">
        <w:rPr>
          <w:rFonts w:ascii="Times New Roman" w:eastAsia="BatangChe" w:hAnsi="Times New Roman"/>
          <w:szCs w:val="24"/>
          <w:lang w:val="ru-RU"/>
        </w:rPr>
        <w:t>;</w:t>
      </w:r>
    </w:p>
    <w:p w:rsidR="006B0DEA" w:rsidRPr="00DC2DEA" w:rsidRDefault="006B0DEA" w:rsidP="0065326D">
      <w:pPr>
        <w:pStyle w:val="afc"/>
        <w:ind w:firstLine="709"/>
        <w:jc w:val="both"/>
        <w:rPr>
          <w:rFonts w:ascii="Times New Roman" w:eastAsia="BatangChe" w:hAnsi="Times New Roman"/>
          <w:szCs w:val="24"/>
          <w:lang w:val="ru-RU"/>
        </w:rPr>
      </w:pPr>
      <w:r w:rsidRPr="00DC2DEA">
        <w:rPr>
          <w:rFonts w:ascii="Times New Roman" w:eastAsia="BatangChe" w:hAnsi="Times New Roman"/>
          <w:szCs w:val="24"/>
          <w:lang w:val="ru-RU"/>
        </w:rPr>
        <w:t xml:space="preserve">- улучшение качества теплоснабжения потребителей, </w:t>
      </w:r>
      <w:r>
        <w:rPr>
          <w:rFonts w:ascii="Times New Roman" w:eastAsia="BatangChe" w:hAnsi="Times New Roman"/>
          <w:szCs w:val="24"/>
          <w:lang w:val="ru-RU"/>
        </w:rPr>
        <w:t>ликвидацию</w:t>
      </w:r>
      <w:r w:rsidRPr="00DC2DEA">
        <w:rPr>
          <w:rFonts w:ascii="Times New Roman" w:eastAsia="BatangChe" w:hAnsi="Times New Roman"/>
          <w:szCs w:val="24"/>
          <w:lang w:val="ru-RU"/>
        </w:rPr>
        <w:t xml:space="preserve"> «перетопов» во время положительных температур наружного воздуха в отопительный период;</w:t>
      </w:r>
    </w:p>
    <w:p w:rsidR="006B0DEA" w:rsidRPr="00DC2DEA" w:rsidRDefault="006B0DEA" w:rsidP="0065326D">
      <w:pPr>
        <w:pStyle w:val="afc"/>
        <w:ind w:firstLine="709"/>
        <w:jc w:val="both"/>
        <w:rPr>
          <w:rFonts w:ascii="Times New Roman" w:eastAsia="BatangChe" w:hAnsi="Times New Roman"/>
          <w:szCs w:val="24"/>
          <w:lang w:val="ru-RU"/>
        </w:rPr>
      </w:pPr>
      <w:r w:rsidRPr="00DC2DEA">
        <w:rPr>
          <w:rFonts w:ascii="Times New Roman" w:eastAsia="BatangChe" w:hAnsi="Times New Roman"/>
          <w:szCs w:val="24"/>
          <w:lang w:val="ru-RU"/>
        </w:rPr>
        <w:t xml:space="preserve">- снижение объемов работ по химводоподготовкеподпиточной воды и, </w:t>
      </w:r>
      <w:r>
        <w:rPr>
          <w:rFonts w:ascii="Times New Roman" w:eastAsia="BatangChe" w:hAnsi="Times New Roman"/>
          <w:szCs w:val="24"/>
          <w:lang w:val="ru-RU"/>
        </w:rPr>
        <w:t>как следствие</w:t>
      </w:r>
      <w:r w:rsidRPr="00DC2DEA">
        <w:rPr>
          <w:rFonts w:ascii="Times New Roman" w:eastAsia="BatangChe" w:hAnsi="Times New Roman"/>
          <w:szCs w:val="24"/>
          <w:lang w:val="ru-RU"/>
        </w:rPr>
        <w:t>,</w:t>
      </w:r>
      <w:r>
        <w:rPr>
          <w:rFonts w:ascii="Times New Roman" w:eastAsia="BatangChe" w:hAnsi="Times New Roman"/>
          <w:szCs w:val="24"/>
          <w:lang w:val="ru-RU"/>
        </w:rPr>
        <w:t xml:space="preserve"> снижение</w:t>
      </w:r>
      <w:r w:rsidRPr="00DC2DEA">
        <w:rPr>
          <w:rFonts w:ascii="Times New Roman" w:eastAsia="BatangChe" w:hAnsi="Times New Roman"/>
          <w:szCs w:val="24"/>
          <w:lang w:val="ru-RU"/>
        </w:rPr>
        <w:t xml:space="preserve"> затрат;</w:t>
      </w:r>
    </w:p>
    <w:p w:rsidR="006B0DEA" w:rsidRDefault="006B0DEA" w:rsidP="0065326D">
      <w:pPr>
        <w:pStyle w:val="afc"/>
        <w:ind w:firstLine="709"/>
        <w:jc w:val="both"/>
        <w:rPr>
          <w:rFonts w:ascii="Times New Roman" w:eastAsia="BatangChe" w:hAnsi="Times New Roman"/>
          <w:szCs w:val="24"/>
          <w:lang w:val="ru-RU"/>
        </w:rPr>
      </w:pPr>
      <w:r w:rsidRPr="00DC2DEA">
        <w:rPr>
          <w:rFonts w:ascii="Times New Roman" w:eastAsia="BatangChe" w:hAnsi="Times New Roman"/>
          <w:szCs w:val="24"/>
          <w:lang w:val="ru-RU"/>
        </w:rPr>
        <w:t>- снижение ава</w:t>
      </w:r>
      <w:r>
        <w:rPr>
          <w:rFonts w:ascii="Times New Roman" w:eastAsia="BatangChe" w:hAnsi="Times New Roman"/>
          <w:szCs w:val="24"/>
          <w:lang w:val="ru-RU"/>
        </w:rPr>
        <w:t>рийности систем теплоснабжения.</w:t>
      </w:r>
    </w:p>
    <w:p w:rsidR="006B0DEA" w:rsidRDefault="006B0DEA" w:rsidP="00B9357F">
      <w:pPr>
        <w:pStyle w:val="afc"/>
        <w:ind w:firstLine="709"/>
        <w:jc w:val="both"/>
        <w:rPr>
          <w:rFonts w:ascii="Times New Roman" w:eastAsia="BatangChe" w:hAnsi="Times New Roman"/>
          <w:szCs w:val="24"/>
          <w:lang w:val="ru-RU"/>
        </w:rPr>
      </w:pPr>
      <w:r>
        <w:rPr>
          <w:rFonts w:ascii="Times New Roman" w:eastAsia="BatangChe" w:hAnsi="Times New Roman"/>
          <w:szCs w:val="24"/>
          <w:lang w:val="ru-RU"/>
        </w:rPr>
        <w:t>В таблице 4.1 показаны основные составляющие баланса теплоносителя.</w:t>
      </w:r>
    </w:p>
    <w:p w:rsidR="006B0DEA" w:rsidRPr="006651ED" w:rsidRDefault="006B0DEA" w:rsidP="00B9357F">
      <w:pPr>
        <w:pStyle w:val="afc"/>
        <w:ind w:firstLine="709"/>
        <w:jc w:val="both"/>
        <w:rPr>
          <w:rFonts w:ascii="Times New Roman" w:eastAsia="BatangChe" w:hAnsi="Times New Roman"/>
          <w:b/>
          <w:szCs w:val="24"/>
          <w:lang w:val="ru-RU"/>
        </w:rPr>
      </w:pPr>
      <w:r>
        <w:rPr>
          <w:rFonts w:ascii="Times New Roman" w:eastAsia="BatangChe" w:hAnsi="Times New Roman"/>
          <w:b/>
          <w:szCs w:val="24"/>
          <w:lang w:val="ru-RU"/>
        </w:rPr>
        <w:t>Таблица 4.1. С</w:t>
      </w:r>
      <w:r w:rsidRPr="006651ED">
        <w:rPr>
          <w:rFonts w:ascii="Times New Roman" w:eastAsia="BatangChe" w:hAnsi="Times New Roman"/>
          <w:b/>
          <w:szCs w:val="24"/>
          <w:lang w:val="ru-RU"/>
        </w:rPr>
        <w:t>оставляющие баланса теплоносителя</w:t>
      </w:r>
    </w:p>
    <w:tbl>
      <w:tblPr>
        <w:tblW w:w="9786"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40"/>
        <w:gridCol w:w="709"/>
        <w:gridCol w:w="709"/>
        <w:gridCol w:w="850"/>
        <w:gridCol w:w="709"/>
        <w:gridCol w:w="709"/>
        <w:gridCol w:w="709"/>
        <w:gridCol w:w="850"/>
        <w:gridCol w:w="851"/>
        <w:gridCol w:w="850"/>
      </w:tblGrid>
      <w:tr w:rsidR="006B0DEA" w:rsidRPr="00D45D5C" w:rsidTr="00B9357F">
        <w:trPr>
          <w:trHeight w:val="288"/>
        </w:trPr>
        <w:tc>
          <w:tcPr>
            <w:tcW w:w="2840" w:type="dxa"/>
            <w:vAlign w:val="center"/>
          </w:tcPr>
          <w:p w:rsidR="006B0DEA" w:rsidRPr="00D45D5C" w:rsidRDefault="006B0DEA" w:rsidP="005540FE">
            <w:pPr>
              <w:widowControl/>
              <w:jc w:val="center"/>
              <w:rPr>
                <w:rFonts w:ascii="Times New Roman" w:hAnsi="Times New Roman"/>
                <w:b/>
                <w:bCs/>
                <w:sz w:val="20"/>
                <w:szCs w:val="20"/>
                <w:lang w:val="ru-RU" w:eastAsia="ru-RU"/>
              </w:rPr>
            </w:pPr>
            <w:r w:rsidRPr="00D45D5C">
              <w:rPr>
                <w:rFonts w:ascii="Times New Roman" w:hAnsi="Times New Roman"/>
                <w:b/>
                <w:bCs/>
                <w:sz w:val="20"/>
                <w:szCs w:val="20"/>
                <w:lang w:val="ru-RU" w:eastAsia="ru-RU"/>
              </w:rPr>
              <w:t>Наименование</w:t>
            </w:r>
          </w:p>
        </w:tc>
        <w:tc>
          <w:tcPr>
            <w:tcW w:w="709" w:type="dxa"/>
          </w:tcPr>
          <w:p w:rsidR="006B0DEA" w:rsidRPr="00D45D5C" w:rsidRDefault="006B0DEA" w:rsidP="00D45D5C">
            <w:pPr>
              <w:widowControl/>
              <w:jc w:val="center"/>
              <w:rPr>
                <w:rFonts w:ascii="Times New Roman" w:hAnsi="Times New Roman"/>
                <w:b/>
                <w:bCs/>
                <w:sz w:val="20"/>
                <w:szCs w:val="20"/>
                <w:lang w:val="ru-RU" w:eastAsia="ru-RU"/>
              </w:rPr>
            </w:pPr>
            <w:r w:rsidRPr="00D45D5C">
              <w:rPr>
                <w:rFonts w:ascii="Times New Roman" w:hAnsi="Times New Roman"/>
                <w:b/>
                <w:bCs/>
                <w:sz w:val="20"/>
                <w:szCs w:val="20"/>
                <w:lang w:val="ru-RU" w:eastAsia="ru-RU"/>
              </w:rPr>
              <w:t>Ед. изм.</w:t>
            </w:r>
          </w:p>
        </w:tc>
        <w:tc>
          <w:tcPr>
            <w:tcW w:w="709" w:type="dxa"/>
            <w:vAlign w:val="center"/>
          </w:tcPr>
          <w:p w:rsidR="006B0DEA" w:rsidRPr="00D45D5C" w:rsidRDefault="006B0DEA" w:rsidP="005B1F9E">
            <w:pPr>
              <w:widowControl/>
              <w:jc w:val="center"/>
              <w:rPr>
                <w:rFonts w:ascii="Times New Roman" w:hAnsi="Times New Roman"/>
                <w:b/>
                <w:bCs/>
                <w:color w:val="000000"/>
                <w:sz w:val="20"/>
                <w:szCs w:val="20"/>
                <w:lang w:val="ru-RU" w:eastAsia="ru-RU"/>
              </w:rPr>
            </w:pPr>
            <w:r w:rsidRPr="00D45D5C">
              <w:rPr>
                <w:rFonts w:ascii="Times New Roman" w:hAnsi="Times New Roman"/>
                <w:b/>
                <w:bCs/>
                <w:color w:val="000000"/>
                <w:sz w:val="20"/>
                <w:szCs w:val="20"/>
                <w:lang w:val="ru-RU" w:eastAsia="ru-RU"/>
              </w:rPr>
              <w:t>201</w:t>
            </w:r>
            <w:r w:rsidR="005B1F9E">
              <w:rPr>
                <w:rFonts w:ascii="Times New Roman" w:hAnsi="Times New Roman"/>
                <w:b/>
                <w:bCs/>
                <w:color w:val="000000"/>
                <w:sz w:val="20"/>
                <w:szCs w:val="20"/>
                <w:lang w:val="ru-RU" w:eastAsia="ru-RU"/>
              </w:rPr>
              <w:t>9</w:t>
            </w:r>
          </w:p>
        </w:tc>
        <w:tc>
          <w:tcPr>
            <w:tcW w:w="850" w:type="dxa"/>
            <w:vAlign w:val="center"/>
          </w:tcPr>
          <w:p w:rsidR="006B0DEA" w:rsidRPr="00D45D5C" w:rsidRDefault="006B0DEA" w:rsidP="005B1F9E">
            <w:pPr>
              <w:widowControl/>
              <w:jc w:val="center"/>
              <w:rPr>
                <w:rFonts w:ascii="Times New Roman" w:hAnsi="Times New Roman"/>
                <w:b/>
                <w:bCs/>
                <w:color w:val="000000"/>
                <w:sz w:val="20"/>
                <w:szCs w:val="20"/>
                <w:lang w:val="ru-RU" w:eastAsia="ru-RU"/>
              </w:rPr>
            </w:pPr>
            <w:r w:rsidRPr="00D45D5C">
              <w:rPr>
                <w:rFonts w:ascii="Times New Roman" w:hAnsi="Times New Roman"/>
                <w:b/>
                <w:bCs/>
                <w:color w:val="000000"/>
                <w:sz w:val="20"/>
                <w:szCs w:val="20"/>
                <w:lang w:val="ru-RU" w:eastAsia="ru-RU"/>
              </w:rPr>
              <w:t>20</w:t>
            </w:r>
            <w:r w:rsidR="005B1F9E">
              <w:rPr>
                <w:rFonts w:ascii="Times New Roman" w:hAnsi="Times New Roman"/>
                <w:b/>
                <w:bCs/>
                <w:color w:val="000000"/>
                <w:sz w:val="20"/>
                <w:szCs w:val="20"/>
                <w:lang w:val="ru-RU" w:eastAsia="ru-RU"/>
              </w:rPr>
              <w:t>20</w:t>
            </w:r>
          </w:p>
        </w:tc>
        <w:tc>
          <w:tcPr>
            <w:tcW w:w="709" w:type="dxa"/>
            <w:vAlign w:val="center"/>
          </w:tcPr>
          <w:p w:rsidR="006B0DEA" w:rsidRPr="00D45D5C" w:rsidRDefault="006B0DEA" w:rsidP="005B1F9E">
            <w:pPr>
              <w:widowControl/>
              <w:jc w:val="center"/>
              <w:rPr>
                <w:rFonts w:ascii="Times New Roman" w:hAnsi="Times New Roman"/>
                <w:b/>
                <w:bCs/>
                <w:color w:val="000000"/>
                <w:sz w:val="20"/>
                <w:szCs w:val="20"/>
                <w:lang w:val="ru-RU" w:eastAsia="ru-RU"/>
              </w:rPr>
            </w:pPr>
            <w:r w:rsidRPr="00D45D5C">
              <w:rPr>
                <w:rFonts w:ascii="Times New Roman" w:hAnsi="Times New Roman"/>
                <w:b/>
                <w:bCs/>
                <w:color w:val="000000"/>
                <w:sz w:val="20"/>
                <w:szCs w:val="20"/>
                <w:lang w:val="ru-RU" w:eastAsia="ru-RU"/>
              </w:rPr>
              <w:t>20</w:t>
            </w:r>
            <w:r w:rsidR="005B1F9E">
              <w:rPr>
                <w:rFonts w:ascii="Times New Roman" w:hAnsi="Times New Roman"/>
                <w:b/>
                <w:bCs/>
                <w:color w:val="000000"/>
                <w:sz w:val="20"/>
                <w:szCs w:val="20"/>
                <w:lang w:val="ru-RU" w:eastAsia="ru-RU"/>
              </w:rPr>
              <w:t>2</w:t>
            </w:r>
            <w:r w:rsidRPr="00D45D5C">
              <w:rPr>
                <w:rFonts w:ascii="Times New Roman" w:hAnsi="Times New Roman"/>
                <w:b/>
                <w:bCs/>
                <w:color w:val="000000"/>
                <w:sz w:val="20"/>
                <w:szCs w:val="20"/>
                <w:lang w:val="ru-RU" w:eastAsia="ru-RU"/>
              </w:rPr>
              <w:t>1</w:t>
            </w:r>
          </w:p>
        </w:tc>
        <w:tc>
          <w:tcPr>
            <w:tcW w:w="709" w:type="dxa"/>
            <w:vAlign w:val="center"/>
          </w:tcPr>
          <w:p w:rsidR="006B0DEA" w:rsidRPr="00D45D5C" w:rsidRDefault="006B0DEA" w:rsidP="005B1F9E">
            <w:pPr>
              <w:widowControl/>
              <w:jc w:val="center"/>
              <w:rPr>
                <w:rFonts w:ascii="Times New Roman" w:hAnsi="Times New Roman"/>
                <w:b/>
                <w:bCs/>
                <w:color w:val="000000"/>
                <w:sz w:val="20"/>
                <w:szCs w:val="20"/>
                <w:lang w:val="ru-RU" w:eastAsia="ru-RU"/>
              </w:rPr>
            </w:pPr>
            <w:r w:rsidRPr="00D45D5C">
              <w:rPr>
                <w:rFonts w:ascii="Times New Roman" w:hAnsi="Times New Roman"/>
                <w:b/>
                <w:bCs/>
                <w:color w:val="000000"/>
                <w:sz w:val="20"/>
                <w:szCs w:val="20"/>
                <w:lang w:val="ru-RU" w:eastAsia="ru-RU"/>
              </w:rPr>
              <w:t>20</w:t>
            </w:r>
            <w:r w:rsidR="005B1F9E">
              <w:rPr>
                <w:rFonts w:ascii="Times New Roman" w:hAnsi="Times New Roman"/>
                <w:b/>
                <w:bCs/>
                <w:color w:val="000000"/>
                <w:sz w:val="20"/>
                <w:szCs w:val="20"/>
                <w:lang w:val="ru-RU" w:eastAsia="ru-RU"/>
              </w:rPr>
              <w:t>22</w:t>
            </w:r>
          </w:p>
        </w:tc>
        <w:tc>
          <w:tcPr>
            <w:tcW w:w="709" w:type="dxa"/>
            <w:vAlign w:val="center"/>
          </w:tcPr>
          <w:p w:rsidR="006B0DEA" w:rsidRPr="00D45D5C" w:rsidRDefault="006B0DEA" w:rsidP="005B1F9E">
            <w:pPr>
              <w:widowControl/>
              <w:jc w:val="center"/>
              <w:rPr>
                <w:rFonts w:ascii="Times New Roman" w:hAnsi="Times New Roman"/>
                <w:b/>
                <w:bCs/>
                <w:color w:val="000000"/>
                <w:sz w:val="20"/>
                <w:szCs w:val="20"/>
                <w:lang w:val="ru-RU" w:eastAsia="ru-RU"/>
              </w:rPr>
            </w:pPr>
            <w:r w:rsidRPr="00D45D5C">
              <w:rPr>
                <w:rFonts w:ascii="Times New Roman" w:hAnsi="Times New Roman"/>
                <w:b/>
                <w:bCs/>
                <w:color w:val="000000"/>
                <w:sz w:val="20"/>
                <w:szCs w:val="20"/>
                <w:lang w:val="ru-RU" w:eastAsia="ru-RU"/>
              </w:rPr>
              <w:t>20</w:t>
            </w:r>
            <w:r w:rsidR="005B1F9E">
              <w:rPr>
                <w:rFonts w:ascii="Times New Roman" w:hAnsi="Times New Roman"/>
                <w:b/>
                <w:bCs/>
                <w:color w:val="000000"/>
                <w:sz w:val="20"/>
                <w:szCs w:val="20"/>
                <w:lang w:val="ru-RU" w:eastAsia="ru-RU"/>
              </w:rPr>
              <w:t>23</w:t>
            </w:r>
          </w:p>
        </w:tc>
        <w:tc>
          <w:tcPr>
            <w:tcW w:w="850" w:type="dxa"/>
            <w:vAlign w:val="center"/>
          </w:tcPr>
          <w:p w:rsidR="006B0DEA" w:rsidRPr="00D45D5C" w:rsidRDefault="006B0DEA" w:rsidP="005B1F9E">
            <w:pPr>
              <w:widowControl/>
              <w:jc w:val="center"/>
              <w:rPr>
                <w:rFonts w:ascii="Times New Roman" w:hAnsi="Times New Roman"/>
                <w:b/>
                <w:bCs/>
                <w:color w:val="000000"/>
                <w:sz w:val="20"/>
                <w:szCs w:val="20"/>
                <w:lang w:val="ru-RU" w:eastAsia="ru-RU"/>
              </w:rPr>
            </w:pPr>
            <w:r w:rsidRPr="00D45D5C">
              <w:rPr>
                <w:rFonts w:ascii="Times New Roman" w:hAnsi="Times New Roman"/>
                <w:b/>
                <w:bCs/>
                <w:color w:val="000000"/>
                <w:sz w:val="20"/>
                <w:szCs w:val="20"/>
                <w:lang w:val="ru-RU" w:eastAsia="ru-RU"/>
              </w:rPr>
              <w:t>20</w:t>
            </w:r>
            <w:r w:rsidR="005B1F9E">
              <w:rPr>
                <w:rFonts w:ascii="Times New Roman" w:hAnsi="Times New Roman"/>
                <w:b/>
                <w:bCs/>
                <w:color w:val="000000"/>
                <w:sz w:val="20"/>
                <w:szCs w:val="20"/>
                <w:lang w:val="ru-RU" w:eastAsia="ru-RU"/>
              </w:rPr>
              <w:t>24</w:t>
            </w:r>
          </w:p>
        </w:tc>
        <w:tc>
          <w:tcPr>
            <w:tcW w:w="851" w:type="dxa"/>
            <w:vAlign w:val="center"/>
          </w:tcPr>
          <w:p w:rsidR="006B0DEA" w:rsidRPr="00D45D5C" w:rsidRDefault="006B0DEA" w:rsidP="005B1F9E">
            <w:pPr>
              <w:widowControl/>
              <w:jc w:val="center"/>
              <w:rPr>
                <w:rFonts w:ascii="Times New Roman" w:hAnsi="Times New Roman"/>
                <w:b/>
                <w:bCs/>
                <w:color w:val="000000"/>
                <w:sz w:val="20"/>
                <w:szCs w:val="20"/>
                <w:lang w:val="ru-RU" w:eastAsia="ru-RU"/>
              </w:rPr>
            </w:pPr>
            <w:r w:rsidRPr="00D45D5C">
              <w:rPr>
                <w:rFonts w:ascii="Times New Roman" w:hAnsi="Times New Roman"/>
                <w:b/>
                <w:bCs/>
                <w:color w:val="000000"/>
                <w:sz w:val="20"/>
                <w:szCs w:val="20"/>
                <w:lang w:val="ru-RU" w:eastAsia="ru-RU"/>
              </w:rPr>
              <w:t>202</w:t>
            </w:r>
            <w:r w:rsidR="005B1F9E">
              <w:rPr>
                <w:rFonts w:ascii="Times New Roman" w:hAnsi="Times New Roman"/>
                <w:b/>
                <w:bCs/>
                <w:color w:val="000000"/>
                <w:sz w:val="20"/>
                <w:szCs w:val="20"/>
                <w:lang w:val="ru-RU" w:eastAsia="ru-RU"/>
              </w:rPr>
              <w:t>6</w:t>
            </w:r>
          </w:p>
        </w:tc>
        <w:tc>
          <w:tcPr>
            <w:tcW w:w="850" w:type="dxa"/>
            <w:vAlign w:val="center"/>
          </w:tcPr>
          <w:p w:rsidR="006B0DEA" w:rsidRPr="00D45D5C" w:rsidRDefault="006B0DEA" w:rsidP="00D45D5C">
            <w:pPr>
              <w:widowControl/>
              <w:rPr>
                <w:rFonts w:ascii="Times New Roman" w:hAnsi="Times New Roman"/>
                <w:b/>
                <w:bCs/>
                <w:color w:val="000000"/>
                <w:sz w:val="20"/>
                <w:szCs w:val="20"/>
                <w:lang w:val="ru-RU" w:eastAsia="ru-RU"/>
              </w:rPr>
            </w:pPr>
            <w:r w:rsidRPr="00D45D5C">
              <w:rPr>
                <w:rFonts w:ascii="Times New Roman" w:hAnsi="Times New Roman"/>
                <w:b/>
                <w:bCs/>
                <w:color w:val="000000"/>
                <w:sz w:val="20"/>
                <w:szCs w:val="20"/>
                <w:lang w:val="ru-RU" w:eastAsia="ru-RU"/>
              </w:rPr>
              <w:t>2029</w:t>
            </w:r>
          </w:p>
        </w:tc>
      </w:tr>
      <w:tr w:rsidR="006B0DEA" w:rsidRPr="00D45D5C" w:rsidTr="00B9357F">
        <w:trPr>
          <w:trHeight w:val="288"/>
        </w:trPr>
        <w:tc>
          <w:tcPr>
            <w:tcW w:w="2840" w:type="dxa"/>
          </w:tcPr>
          <w:p w:rsidR="006B0DEA" w:rsidRPr="00D45D5C" w:rsidRDefault="006B0DEA" w:rsidP="00D45D5C">
            <w:pPr>
              <w:widowControl/>
              <w:rPr>
                <w:rFonts w:ascii="Times New Roman" w:hAnsi="Times New Roman"/>
                <w:sz w:val="20"/>
                <w:szCs w:val="20"/>
                <w:lang w:val="ru-RU" w:eastAsia="ru-RU"/>
              </w:rPr>
            </w:pPr>
            <w:r w:rsidRPr="00D45D5C">
              <w:rPr>
                <w:rFonts w:ascii="Times New Roman" w:hAnsi="Times New Roman"/>
                <w:sz w:val="20"/>
                <w:szCs w:val="20"/>
                <w:lang w:val="ru-RU" w:eastAsia="ru-RU"/>
              </w:rPr>
              <w:t>Объем теплоносителя в системе теплоснабжения</w:t>
            </w:r>
          </w:p>
        </w:tc>
        <w:tc>
          <w:tcPr>
            <w:tcW w:w="709" w:type="dxa"/>
            <w:vAlign w:val="center"/>
          </w:tcPr>
          <w:p w:rsidR="006B0DEA" w:rsidRPr="00D45D5C" w:rsidRDefault="006B0DEA" w:rsidP="00D45D5C">
            <w:pPr>
              <w:widowControl/>
              <w:jc w:val="center"/>
              <w:rPr>
                <w:rFonts w:ascii="Times New Roman" w:hAnsi="Times New Roman"/>
                <w:sz w:val="20"/>
                <w:szCs w:val="20"/>
                <w:lang w:val="ru-RU" w:eastAsia="ru-RU"/>
              </w:rPr>
            </w:pPr>
            <w:r w:rsidRPr="00D45D5C">
              <w:rPr>
                <w:rFonts w:ascii="Times New Roman" w:hAnsi="Times New Roman"/>
                <w:sz w:val="20"/>
                <w:szCs w:val="20"/>
                <w:lang w:val="ru-RU" w:eastAsia="ru-RU"/>
              </w:rPr>
              <w:t>м</w:t>
            </w:r>
            <w:r w:rsidRPr="00D45D5C">
              <w:rPr>
                <w:rFonts w:ascii="Times New Roman" w:hAnsi="Times New Roman"/>
                <w:sz w:val="20"/>
                <w:szCs w:val="20"/>
                <w:vertAlign w:val="superscript"/>
                <w:lang w:val="ru-RU" w:eastAsia="ru-RU"/>
              </w:rPr>
              <w:t>3</w:t>
            </w:r>
          </w:p>
        </w:tc>
        <w:tc>
          <w:tcPr>
            <w:tcW w:w="709" w:type="dxa"/>
            <w:noWrap/>
            <w:vAlign w:val="center"/>
          </w:tcPr>
          <w:p w:rsidR="006B0DEA" w:rsidRPr="00D45D5C" w:rsidRDefault="006B0DEA" w:rsidP="005540FE">
            <w:pPr>
              <w:widowControl/>
              <w:jc w:val="center"/>
              <w:rPr>
                <w:rFonts w:ascii="Times New Roman" w:hAnsi="Times New Roman"/>
                <w:sz w:val="20"/>
                <w:szCs w:val="20"/>
                <w:lang w:val="ru-RU" w:eastAsia="ru-RU"/>
              </w:rPr>
            </w:pPr>
            <w:r w:rsidRPr="00D45D5C">
              <w:rPr>
                <w:rFonts w:ascii="Times New Roman" w:hAnsi="Times New Roman"/>
                <w:sz w:val="20"/>
                <w:szCs w:val="20"/>
                <w:lang w:val="ru-RU" w:eastAsia="ru-RU"/>
              </w:rPr>
              <w:t>200,4</w:t>
            </w:r>
          </w:p>
        </w:tc>
        <w:tc>
          <w:tcPr>
            <w:tcW w:w="850" w:type="dxa"/>
            <w:noWrap/>
            <w:vAlign w:val="center"/>
          </w:tcPr>
          <w:p w:rsidR="006B0DEA" w:rsidRPr="00D45D5C" w:rsidRDefault="006B0DEA" w:rsidP="005540FE">
            <w:pPr>
              <w:widowControl/>
              <w:jc w:val="center"/>
              <w:rPr>
                <w:rFonts w:ascii="Times New Roman" w:hAnsi="Times New Roman"/>
                <w:sz w:val="20"/>
                <w:szCs w:val="20"/>
                <w:lang w:val="ru-RU" w:eastAsia="ru-RU"/>
              </w:rPr>
            </w:pPr>
            <w:r w:rsidRPr="00D45D5C">
              <w:rPr>
                <w:rFonts w:ascii="Times New Roman" w:hAnsi="Times New Roman"/>
                <w:sz w:val="20"/>
                <w:szCs w:val="20"/>
                <w:lang w:val="ru-RU" w:eastAsia="ru-RU"/>
              </w:rPr>
              <w:t>200,4</w:t>
            </w:r>
          </w:p>
        </w:tc>
        <w:tc>
          <w:tcPr>
            <w:tcW w:w="709" w:type="dxa"/>
            <w:noWrap/>
            <w:vAlign w:val="center"/>
          </w:tcPr>
          <w:p w:rsidR="006B0DEA" w:rsidRPr="00D45D5C" w:rsidRDefault="006B0DEA" w:rsidP="005540FE">
            <w:pPr>
              <w:widowControl/>
              <w:jc w:val="center"/>
              <w:rPr>
                <w:rFonts w:ascii="Times New Roman" w:hAnsi="Times New Roman"/>
                <w:sz w:val="20"/>
                <w:szCs w:val="20"/>
                <w:lang w:val="ru-RU" w:eastAsia="ru-RU"/>
              </w:rPr>
            </w:pPr>
            <w:r w:rsidRPr="00D45D5C">
              <w:rPr>
                <w:rFonts w:ascii="Times New Roman" w:hAnsi="Times New Roman"/>
                <w:sz w:val="20"/>
                <w:szCs w:val="20"/>
                <w:lang w:val="ru-RU" w:eastAsia="ru-RU"/>
              </w:rPr>
              <w:t>200,4</w:t>
            </w:r>
          </w:p>
        </w:tc>
        <w:tc>
          <w:tcPr>
            <w:tcW w:w="709" w:type="dxa"/>
            <w:noWrap/>
            <w:vAlign w:val="center"/>
          </w:tcPr>
          <w:p w:rsidR="006B0DEA" w:rsidRPr="00D45D5C" w:rsidRDefault="006B0DEA" w:rsidP="005540FE">
            <w:pPr>
              <w:widowControl/>
              <w:jc w:val="center"/>
              <w:rPr>
                <w:rFonts w:ascii="Times New Roman" w:hAnsi="Times New Roman"/>
                <w:sz w:val="20"/>
                <w:szCs w:val="20"/>
                <w:lang w:val="ru-RU" w:eastAsia="ru-RU"/>
              </w:rPr>
            </w:pPr>
            <w:r w:rsidRPr="00D45D5C">
              <w:rPr>
                <w:rFonts w:ascii="Times New Roman" w:hAnsi="Times New Roman"/>
                <w:sz w:val="20"/>
                <w:szCs w:val="20"/>
                <w:lang w:val="ru-RU" w:eastAsia="ru-RU"/>
              </w:rPr>
              <w:t>200,4</w:t>
            </w:r>
          </w:p>
        </w:tc>
        <w:tc>
          <w:tcPr>
            <w:tcW w:w="709" w:type="dxa"/>
            <w:noWrap/>
            <w:vAlign w:val="center"/>
          </w:tcPr>
          <w:p w:rsidR="006B0DEA" w:rsidRPr="00D45D5C" w:rsidRDefault="006B0DEA" w:rsidP="005540FE">
            <w:pPr>
              <w:widowControl/>
              <w:jc w:val="center"/>
              <w:rPr>
                <w:rFonts w:ascii="Times New Roman" w:hAnsi="Times New Roman"/>
                <w:sz w:val="20"/>
                <w:szCs w:val="20"/>
                <w:lang w:val="ru-RU" w:eastAsia="ru-RU"/>
              </w:rPr>
            </w:pPr>
            <w:r w:rsidRPr="00D45D5C">
              <w:rPr>
                <w:rFonts w:ascii="Times New Roman" w:hAnsi="Times New Roman"/>
                <w:sz w:val="20"/>
                <w:szCs w:val="20"/>
                <w:lang w:val="ru-RU" w:eastAsia="ru-RU"/>
              </w:rPr>
              <w:t>200,4</w:t>
            </w:r>
          </w:p>
        </w:tc>
        <w:tc>
          <w:tcPr>
            <w:tcW w:w="850" w:type="dxa"/>
            <w:noWrap/>
            <w:vAlign w:val="center"/>
          </w:tcPr>
          <w:p w:rsidR="006B0DEA" w:rsidRPr="00D45D5C" w:rsidRDefault="006B0DEA" w:rsidP="005540FE">
            <w:pPr>
              <w:widowControl/>
              <w:jc w:val="center"/>
              <w:rPr>
                <w:rFonts w:ascii="Times New Roman" w:hAnsi="Times New Roman"/>
                <w:sz w:val="20"/>
                <w:szCs w:val="20"/>
                <w:lang w:val="ru-RU" w:eastAsia="ru-RU"/>
              </w:rPr>
            </w:pPr>
            <w:r w:rsidRPr="00D45D5C">
              <w:rPr>
                <w:rFonts w:ascii="Times New Roman" w:hAnsi="Times New Roman"/>
                <w:sz w:val="20"/>
                <w:szCs w:val="20"/>
                <w:lang w:val="ru-RU" w:eastAsia="ru-RU"/>
              </w:rPr>
              <w:t>200,4</w:t>
            </w:r>
          </w:p>
        </w:tc>
        <w:tc>
          <w:tcPr>
            <w:tcW w:w="851" w:type="dxa"/>
            <w:noWrap/>
            <w:vAlign w:val="center"/>
          </w:tcPr>
          <w:p w:rsidR="006B0DEA" w:rsidRPr="00D45D5C" w:rsidRDefault="006B0DEA" w:rsidP="005540FE">
            <w:pPr>
              <w:widowControl/>
              <w:jc w:val="center"/>
              <w:rPr>
                <w:rFonts w:ascii="Times New Roman" w:hAnsi="Times New Roman"/>
                <w:sz w:val="20"/>
                <w:szCs w:val="20"/>
                <w:lang w:val="ru-RU" w:eastAsia="ru-RU"/>
              </w:rPr>
            </w:pPr>
            <w:r w:rsidRPr="00D45D5C">
              <w:rPr>
                <w:rFonts w:ascii="Times New Roman" w:hAnsi="Times New Roman"/>
                <w:sz w:val="20"/>
                <w:szCs w:val="20"/>
                <w:lang w:val="ru-RU" w:eastAsia="ru-RU"/>
              </w:rPr>
              <w:t>200,4</w:t>
            </w:r>
          </w:p>
        </w:tc>
        <w:tc>
          <w:tcPr>
            <w:tcW w:w="850" w:type="dxa"/>
            <w:noWrap/>
            <w:vAlign w:val="center"/>
          </w:tcPr>
          <w:p w:rsidR="006B0DEA" w:rsidRPr="00D45D5C" w:rsidRDefault="006B0DEA" w:rsidP="005540FE">
            <w:pPr>
              <w:widowControl/>
              <w:jc w:val="center"/>
              <w:rPr>
                <w:rFonts w:ascii="Times New Roman" w:hAnsi="Times New Roman"/>
                <w:sz w:val="20"/>
                <w:szCs w:val="20"/>
                <w:lang w:val="ru-RU" w:eastAsia="ru-RU"/>
              </w:rPr>
            </w:pPr>
            <w:r w:rsidRPr="00D45D5C">
              <w:rPr>
                <w:rFonts w:ascii="Times New Roman" w:hAnsi="Times New Roman"/>
                <w:sz w:val="20"/>
                <w:szCs w:val="20"/>
                <w:lang w:val="ru-RU" w:eastAsia="ru-RU"/>
              </w:rPr>
              <w:t>200,4</w:t>
            </w:r>
          </w:p>
        </w:tc>
      </w:tr>
      <w:tr w:rsidR="006B0DEA" w:rsidRPr="00D45D5C" w:rsidTr="00B9357F">
        <w:trPr>
          <w:trHeight w:val="288"/>
        </w:trPr>
        <w:tc>
          <w:tcPr>
            <w:tcW w:w="2840" w:type="dxa"/>
          </w:tcPr>
          <w:p w:rsidR="006B0DEA" w:rsidRPr="00D45D5C" w:rsidRDefault="006B0DEA" w:rsidP="00D45D5C">
            <w:pPr>
              <w:widowControl/>
              <w:rPr>
                <w:rFonts w:ascii="Times New Roman" w:hAnsi="Times New Roman"/>
                <w:sz w:val="20"/>
                <w:szCs w:val="20"/>
                <w:lang w:val="ru-RU" w:eastAsia="ru-RU"/>
              </w:rPr>
            </w:pPr>
            <w:r w:rsidRPr="00D45D5C">
              <w:rPr>
                <w:rFonts w:ascii="Times New Roman" w:hAnsi="Times New Roman"/>
                <w:sz w:val="20"/>
                <w:szCs w:val="20"/>
                <w:lang w:val="ru-RU" w:eastAsia="ru-RU"/>
              </w:rPr>
              <w:t>Нормативные утечки теплоносителя в тепловых сетях</w:t>
            </w:r>
          </w:p>
        </w:tc>
        <w:tc>
          <w:tcPr>
            <w:tcW w:w="709" w:type="dxa"/>
            <w:vAlign w:val="center"/>
          </w:tcPr>
          <w:p w:rsidR="006B0DEA" w:rsidRPr="00D45D5C" w:rsidRDefault="006B0DEA" w:rsidP="00D45D5C">
            <w:pPr>
              <w:widowControl/>
              <w:jc w:val="center"/>
              <w:rPr>
                <w:rFonts w:ascii="Times New Roman" w:hAnsi="Times New Roman"/>
                <w:sz w:val="20"/>
                <w:szCs w:val="20"/>
                <w:lang w:val="ru-RU" w:eastAsia="ru-RU"/>
              </w:rPr>
            </w:pPr>
            <w:r w:rsidRPr="00D45D5C">
              <w:rPr>
                <w:rFonts w:ascii="Times New Roman" w:hAnsi="Times New Roman"/>
                <w:sz w:val="20"/>
                <w:szCs w:val="20"/>
                <w:lang w:val="ru-RU" w:eastAsia="ru-RU"/>
              </w:rPr>
              <w:t>м</w:t>
            </w:r>
            <w:r w:rsidRPr="00D45D5C">
              <w:rPr>
                <w:rFonts w:ascii="Times New Roman" w:hAnsi="Times New Roman"/>
                <w:sz w:val="20"/>
                <w:szCs w:val="20"/>
                <w:vertAlign w:val="superscript"/>
                <w:lang w:val="ru-RU" w:eastAsia="ru-RU"/>
              </w:rPr>
              <w:t>3</w:t>
            </w:r>
            <w:r w:rsidRPr="00D45D5C">
              <w:rPr>
                <w:rFonts w:ascii="Times New Roman" w:hAnsi="Times New Roman"/>
                <w:sz w:val="20"/>
                <w:szCs w:val="20"/>
                <w:lang w:val="ru-RU" w:eastAsia="ru-RU"/>
              </w:rPr>
              <w:t>/ч</w:t>
            </w:r>
          </w:p>
        </w:tc>
        <w:tc>
          <w:tcPr>
            <w:tcW w:w="709" w:type="dxa"/>
            <w:vAlign w:val="center"/>
          </w:tcPr>
          <w:p w:rsidR="006B0DEA" w:rsidRPr="00D45D5C" w:rsidRDefault="006B0DEA" w:rsidP="005540FE">
            <w:pPr>
              <w:widowControl/>
              <w:jc w:val="center"/>
              <w:rPr>
                <w:rFonts w:ascii="Times New Roman" w:hAnsi="Times New Roman"/>
                <w:sz w:val="20"/>
                <w:szCs w:val="20"/>
                <w:lang w:val="ru-RU" w:eastAsia="ru-RU"/>
              </w:rPr>
            </w:pPr>
            <w:r w:rsidRPr="00D45D5C">
              <w:rPr>
                <w:rFonts w:ascii="Times New Roman" w:hAnsi="Times New Roman"/>
                <w:sz w:val="20"/>
                <w:szCs w:val="20"/>
                <w:lang w:val="ru-RU" w:eastAsia="ru-RU"/>
              </w:rPr>
              <w:t>0,501</w:t>
            </w:r>
          </w:p>
        </w:tc>
        <w:tc>
          <w:tcPr>
            <w:tcW w:w="850" w:type="dxa"/>
            <w:vAlign w:val="center"/>
          </w:tcPr>
          <w:p w:rsidR="006B0DEA" w:rsidRPr="00D45D5C" w:rsidRDefault="006B0DEA" w:rsidP="005540FE">
            <w:pPr>
              <w:widowControl/>
              <w:jc w:val="center"/>
              <w:rPr>
                <w:rFonts w:ascii="Times New Roman" w:hAnsi="Times New Roman"/>
                <w:sz w:val="20"/>
                <w:szCs w:val="20"/>
                <w:lang w:val="ru-RU" w:eastAsia="ru-RU"/>
              </w:rPr>
            </w:pPr>
            <w:r w:rsidRPr="00D45D5C">
              <w:rPr>
                <w:rFonts w:ascii="Times New Roman" w:hAnsi="Times New Roman"/>
                <w:sz w:val="20"/>
                <w:szCs w:val="20"/>
                <w:lang w:val="ru-RU" w:eastAsia="ru-RU"/>
              </w:rPr>
              <w:t>0,501</w:t>
            </w:r>
          </w:p>
        </w:tc>
        <w:tc>
          <w:tcPr>
            <w:tcW w:w="709" w:type="dxa"/>
            <w:vAlign w:val="center"/>
          </w:tcPr>
          <w:p w:rsidR="006B0DEA" w:rsidRPr="00D45D5C" w:rsidRDefault="006B0DEA" w:rsidP="005540FE">
            <w:pPr>
              <w:widowControl/>
              <w:jc w:val="center"/>
              <w:rPr>
                <w:rFonts w:ascii="Times New Roman" w:hAnsi="Times New Roman"/>
                <w:sz w:val="20"/>
                <w:szCs w:val="20"/>
                <w:lang w:val="ru-RU" w:eastAsia="ru-RU"/>
              </w:rPr>
            </w:pPr>
            <w:r w:rsidRPr="00D45D5C">
              <w:rPr>
                <w:rFonts w:ascii="Times New Roman" w:hAnsi="Times New Roman"/>
                <w:sz w:val="20"/>
                <w:szCs w:val="20"/>
                <w:lang w:val="ru-RU" w:eastAsia="ru-RU"/>
              </w:rPr>
              <w:t>0,501</w:t>
            </w:r>
          </w:p>
        </w:tc>
        <w:tc>
          <w:tcPr>
            <w:tcW w:w="709" w:type="dxa"/>
            <w:vAlign w:val="center"/>
          </w:tcPr>
          <w:p w:rsidR="006B0DEA" w:rsidRPr="00D45D5C" w:rsidRDefault="006B0DEA" w:rsidP="005540FE">
            <w:pPr>
              <w:widowControl/>
              <w:jc w:val="center"/>
              <w:rPr>
                <w:rFonts w:ascii="Times New Roman" w:hAnsi="Times New Roman"/>
                <w:sz w:val="20"/>
                <w:szCs w:val="20"/>
                <w:lang w:val="ru-RU" w:eastAsia="ru-RU"/>
              </w:rPr>
            </w:pPr>
            <w:r w:rsidRPr="00D45D5C">
              <w:rPr>
                <w:rFonts w:ascii="Times New Roman" w:hAnsi="Times New Roman"/>
                <w:sz w:val="20"/>
                <w:szCs w:val="20"/>
                <w:lang w:val="ru-RU" w:eastAsia="ru-RU"/>
              </w:rPr>
              <w:t>0,501</w:t>
            </w:r>
          </w:p>
        </w:tc>
        <w:tc>
          <w:tcPr>
            <w:tcW w:w="709" w:type="dxa"/>
            <w:vAlign w:val="center"/>
          </w:tcPr>
          <w:p w:rsidR="006B0DEA" w:rsidRPr="00D45D5C" w:rsidRDefault="006B0DEA" w:rsidP="005540FE">
            <w:pPr>
              <w:widowControl/>
              <w:jc w:val="center"/>
              <w:rPr>
                <w:rFonts w:ascii="Times New Roman" w:hAnsi="Times New Roman"/>
                <w:sz w:val="20"/>
                <w:szCs w:val="20"/>
                <w:lang w:val="ru-RU" w:eastAsia="ru-RU"/>
              </w:rPr>
            </w:pPr>
            <w:r w:rsidRPr="00D45D5C">
              <w:rPr>
                <w:rFonts w:ascii="Times New Roman" w:hAnsi="Times New Roman"/>
                <w:sz w:val="20"/>
                <w:szCs w:val="20"/>
                <w:lang w:val="ru-RU" w:eastAsia="ru-RU"/>
              </w:rPr>
              <w:t>0,501</w:t>
            </w:r>
          </w:p>
        </w:tc>
        <w:tc>
          <w:tcPr>
            <w:tcW w:w="850" w:type="dxa"/>
            <w:vAlign w:val="center"/>
          </w:tcPr>
          <w:p w:rsidR="006B0DEA" w:rsidRPr="00D45D5C" w:rsidRDefault="006B0DEA" w:rsidP="005540FE">
            <w:pPr>
              <w:widowControl/>
              <w:jc w:val="center"/>
              <w:rPr>
                <w:rFonts w:ascii="Times New Roman" w:hAnsi="Times New Roman"/>
                <w:sz w:val="20"/>
                <w:szCs w:val="20"/>
                <w:lang w:val="ru-RU" w:eastAsia="ru-RU"/>
              </w:rPr>
            </w:pPr>
            <w:r w:rsidRPr="00D45D5C">
              <w:rPr>
                <w:rFonts w:ascii="Times New Roman" w:hAnsi="Times New Roman"/>
                <w:sz w:val="20"/>
                <w:szCs w:val="20"/>
                <w:lang w:val="ru-RU" w:eastAsia="ru-RU"/>
              </w:rPr>
              <w:t>0,501</w:t>
            </w:r>
          </w:p>
        </w:tc>
        <w:tc>
          <w:tcPr>
            <w:tcW w:w="851" w:type="dxa"/>
            <w:vAlign w:val="center"/>
          </w:tcPr>
          <w:p w:rsidR="006B0DEA" w:rsidRPr="00D45D5C" w:rsidRDefault="006B0DEA" w:rsidP="005540FE">
            <w:pPr>
              <w:widowControl/>
              <w:jc w:val="center"/>
              <w:rPr>
                <w:rFonts w:ascii="Times New Roman" w:hAnsi="Times New Roman"/>
                <w:sz w:val="20"/>
                <w:szCs w:val="20"/>
                <w:lang w:val="ru-RU" w:eastAsia="ru-RU"/>
              </w:rPr>
            </w:pPr>
            <w:r w:rsidRPr="00D45D5C">
              <w:rPr>
                <w:rFonts w:ascii="Times New Roman" w:hAnsi="Times New Roman"/>
                <w:sz w:val="20"/>
                <w:szCs w:val="20"/>
                <w:lang w:val="ru-RU" w:eastAsia="ru-RU"/>
              </w:rPr>
              <w:t>0,501</w:t>
            </w:r>
          </w:p>
        </w:tc>
        <w:tc>
          <w:tcPr>
            <w:tcW w:w="850" w:type="dxa"/>
            <w:vAlign w:val="center"/>
          </w:tcPr>
          <w:p w:rsidR="006B0DEA" w:rsidRPr="00D45D5C" w:rsidRDefault="006B0DEA" w:rsidP="005540FE">
            <w:pPr>
              <w:widowControl/>
              <w:jc w:val="center"/>
              <w:rPr>
                <w:rFonts w:ascii="Times New Roman" w:hAnsi="Times New Roman"/>
                <w:sz w:val="20"/>
                <w:szCs w:val="20"/>
                <w:lang w:val="ru-RU" w:eastAsia="ru-RU"/>
              </w:rPr>
            </w:pPr>
            <w:r w:rsidRPr="00D45D5C">
              <w:rPr>
                <w:rFonts w:ascii="Times New Roman" w:hAnsi="Times New Roman"/>
                <w:sz w:val="20"/>
                <w:szCs w:val="20"/>
                <w:lang w:val="ru-RU" w:eastAsia="ru-RU"/>
              </w:rPr>
              <w:t>0,501</w:t>
            </w:r>
          </w:p>
        </w:tc>
      </w:tr>
      <w:tr w:rsidR="006B0DEA" w:rsidRPr="00D45D5C" w:rsidTr="00B9357F">
        <w:trPr>
          <w:trHeight w:val="528"/>
        </w:trPr>
        <w:tc>
          <w:tcPr>
            <w:tcW w:w="2840" w:type="dxa"/>
          </w:tcPr>
          <w:p w:rsidR="006B0DEA" w:rsidRPr="00D45D5C" w:rsidRDefault="006B0DEA" w:rsidP="00D45D5C">
            <w:pPr>
              <w:widowControl/>
              <w:rPr>
                <w:rFonts w:ascii="Times New Roman" w:hAnsi="Times New Roman"/>
                <w:sz w:val="20"/>
                <w:szCs w:val="20"/>
                <w:lang w:val="ru-RU" w:eastAsia="ru-RU"/>
              </w:rPr>
            </w:pPr>
            <w:r w:rsidRPr="00D45D5C">
              <w:rPr>
                <w:rFonts w:ascii="Times New Roman" w:hAnsi="Times New Roman"/>
                <w:sz w:val="20"/>
                <w:szCs w:val="20"/>
                <w:lang w:val="ru-RU" w:eastAsia="ru-RU"/>
              </w:rPr>
              <w:t>Расход химически не обработанной и недеаэрированной воды на аварийную подпитку</w:t>
            </w:r>
          </w:p>
        </w:tc>
        <w:tc>
          <w:tcPr>
            <w:tcW w:w="709" w:type="dxa"/>
            <w:vAlign w:val="center"/>
          </w:tcPr>
          <w:p w:rsidR="006B0DEA" w:rsidRPr="00D45D5C" w:rsidRDefault="006B0DEA" w:rsidP="00D45D5C">
            <w:pPr>
              <w:widowControl/>
              <w:jc w:val="center"/>
              <w:rPr>
                <w:rFonts w:ascii="Times New Roman" w:hAnsi="Times New Roman"/>
                <w:sz w:val="20"/>
                <w:szCs w:val="20"/>
                <w:lang w:val="ru-RU" w:eastAsia="ru-RU"/>
              </w:rPr>
            </w:pPr>
            <w:r w:rsidRPr="00D45D5C">
              <w:rPr>
                <w:rFonts w:ascii="Times New Roman" w:hAnsi="Times New Roman"/>
                <w:sz w:val="20"/>
                <w:szCs w:val="20"/>
                <w:lang w:val="ru-RU" w:eastAsia="ru-RU"/>
              </w:rPr>
              <w:t>м</w:t>
            </w:r>
            <w:r w:rsidRPr="00D45D5C">
              <w:rPr>
                <w:rFonts w:ascii="Times New Roman" w:hAnsi="Times New Roman"/>
                <w:sz w:val="20"/>
                <w:szCs w:val="20"/>
                <w:vertAlign w:val="superscript"/>
                <w:lang w:val="ru-RU" w:eastAsia="ru-RU"/>
              </w:rPr>
              <w:t>3</w:t>
            </w:r>
            <w:r w:rsidRPr="00D45D5C">
              <w:rPr>
                <w:rFonts w:ascii="Times New Roman" w:hAnsi="Times New Roman"/>
                <w:sz w:val="20"/>
                <w:szCs w:val="20"/>
                <w:lang w:val="ru-RU" w:eastAsia="ru-RU"/>
              </w:rPr>
              <w:t>/ч</w:t>
            </w:r>
          </w:p>
        </w:tc>
        <w:tc>
          <w:tcPr>
            <w:tcW w:w="709" w:type="dxa"/>
            <w:vAlign w:val="center"/>
          </w:tcPr>
          <w:p w:rsidR="006B0DEA" w:rsidRPr="00D45D5C" w:rsidRDefault="006B0DEA" w:rsidP="005540FE">
            <w:pPr>
              <w:widowControl/>
              <w:jc w:val="center"/>
              <w:rPr>
                <w:rFonts w:ascii="Times New Roman" w:hAnsi="Times New Roman"/>
                <w:sz w:val="20"/>
                <w:szCs w:val="20"/>
                <w:lang w:val="ru-RU" w:eastAsia="ru-RU"/>
              </w:rPr>
            </w:pPr>
            <w:r w:rsidRPr="00D45D5C">
              <w:rPr>
                <w:rFonts w:ascii="Times New Roman" w:hAnsi="Times New Roman"/>
                <w:sz w:val="20"/>
                <w:szCs w:val="20"/>
                <w:lang w:val="ru-RU" w:eastAsia="ru-RU"/>
              </w:rPr>
              <w:t>4,008</w:t>
            </w:r>
          </w:p>
        </w:tc>
        <w:tc>
          <w:tcPr>
            <w:tcW w:w="850" w:type="dxa"/>
            <w:vAlign w:val="center"/>
          </w:tcPr>
          <w:p w:rsidR="006B0DEA" w:rsidRPr="00D45D5C" w:rsidRDefault="006B0DEA" w:rsidP="005540FE">
            <w:pPr>
              <w:widowControl/>
              <w:jc w:val="center"/>
              <w:rPr>
                <w:rFonts w:ascii="Times New Roman" w:hAnsi="Times New Roman"/>
                <w:sz w:val="20"/>
                <w:szCs w:val="20"/>
                <w:lang w:val="ru-RU" w:eastAsia="ru-RU"/>
              </w:rPr>
            </w:pPr>
            <w:r w:rsidRPr="00D45D5C">
              <w:rPr>
                <w:rFonts w:ascii="Times New Roman" w:hAnsi="Times New Roman"/>
                <w:sz w:val="20"/>
                <w:szCs w:val="20"/>
                <w:lang w:val="ru-RU" w:eastAsia="ru-RU"/>
              </w:rPr>
              <w:t>4,008</w:t>
            </w:r>
          </w:p>
        </w:tc>
        <w:tc>
          <w:tcPr>
            <w:tcW w:w="709" w:type="dxa"/>
            <w:vAlign w:val="center"/>
          </w:tcPr>
          <w:p w:rsidR="006B0DEA" w:rsidRPr="00D45D5C" w:rsidRDefault="006B0DEA" w:rsidP="005540FE">
            <w:pPr>
              <w:widowControl/>
              <w:jc w:val="center"/>
              <w:rPr>
                <w:rFonts w:ascii="Times New Roman" w:hAnsi="Times New Roman"/>
                <w:sz w:val="20"/>
                <w:szCs w:val="20"/>
                <w:lang w:val="ru-RU" w:eastAsia="ru-RU"/>
              </w:rPr>
            </w:pPr>
            <w:r w:rsidRPr="00D45D5C">
              <w:rPr>
                <w:rFonts w:ascii="Times New Roman" w:hAnsi="Times New Roman"/>
                <w:sz w:val="20"/>
                <w:szCs w:val="20"/>
                <w:lang w:val="ru-RU" w:eastAsia="ru-RU"/>
              </w:rPr>
              <w:t>4,008</w:t>
            </w:r>
          </w:p>
        </w:tc>
        <w:tc>
          <w:tcPr>
            <w:tcW w:w="709" w:type="dxa"/>
            <w:vAlign w:val="center"/>
          </w:tcPr>
          <w:p w:rsidR="006B0DEA" w:rsidRPr="00D45D5C" w:rsidRDefault="006B0DEA" w:rsidP="005540FE">
            <w:pPr>
              <w:widowControl/>
              <w:jc w:val="center"/>
              <w:rPr>
                <w:rFonts w:ascii="Times New Roman" w:hAnsi="Times New Roman"/>
                <w:sz w:val="20"/>
                <w:szCs w:val="20"/>
                <w:lang w:val="ru-RU" w:eastAsia="ru-RU"/>
              </w:rPr>
            </w:pPr>
            <w:r w:rsidRPr="00D45D5C">
              <w:rPr>
                <w:rFonts w:ascii="Times New Roman" w:hAnsi="Times New Roman"/>
                <w:sz w:val="20"/>
                <w:szCs w:val="20"/>
                <w:lang w:val="ru-RU" w:eastAsia="ru-RU"/>
              </w:rPr>
              <w:t>4,008</w:t>
            </w:r>
          </w:p>
        </w:tc>
        <w:tc>
          <w:tcPr>
            <w:tcW w:w="709" w:type="dxa"/>
            <w:vAlign w:val="center"/>
          </w:tcPr>
          <w:p w:rsidR="006B0DEA" w:rsidRPr="00D45D5C" w:rsidRDefault="006B0DEA" w:rsidP="005540FE">
            <w:pPr>
              <w:widowControl/>
              <w:jc w:val="center"/>
              <w:rPr>
                <w:rFonts w:ascii="Times New Roman" w:hAnsi="Times New Roman"/>
                <w:sz w:val="20"/>
                <w:szCs w:val="20"/>
                <w:lang w:val="ru-RU" w:eastAsia="ru-RU"/>
              </w:rPr>
            </w:pPr>
            <w:r w:rsidRPr="00D45D5C">
              <w:rPr>
                <w:rFonts w:ascii="Times New Roman" w:hAnsi="Times New Roman"/>
                <w:sz w:val="20"/>
                <w:szCs w:val="20"/>
                <w:lang w:val="ru-RU" w:eastAsia="ru-RU"/>
              </w:rPr>
              <w:t>4,008</w:t>
            </w:r>
          </w:p>
        </w:tc>
        <w:tc>
          <w:tcPr>
            <w:tcW w:w="850" w:type="dxa"/>
            <w:vAlign w:val="center"/>
          </w:tcPr>
          <w:p w:rsidR="006B0DEA" w:rsidRPr="00D45D5C" w:rsidRDefault="006B0DEA" w:rsidP="005540FE">
            <w:pPr>
              <w:widowControl/>
              <w:jc w:val="center"/>
              <w:rPr>
                <w:rFonts w:ascii="Times New Roman" w:hAnsi="Times New Roman"/>
                <w:sz w:val="20"/>
                <w:szCs w:val="20"/>
                <w:lang w:val="ru-RU" w:eastAsia="ru-RU"/>
              </w:rPr>
            </w:pPr>
            <w:r w:rsidRPr="00D45D5C">
              <w:rPr>
                <w:rFonts w:ascii="Times New Roman" w:hAnsi="Times New Roman"/>
                <w:sz w:val="20"/>
                <w:szCs w:val="20"/>
                <w:lang w:val="ru-RU" w:eastAsia="ru-RU"/>
              </w:rPr>
              <w:t>4,008</w:t>
            </w:r>
          </w:p>
        </w:tc>
        <w:tc>
          <w:tcPr>
            <w:tcW w:w="851" w:type="dxa"/>
            <w:vAlign w:val="center"/>
          </w:tcPr>
          <w:p w:rsidR="006B0DEA" w:rsidRPr="00D45D5C" w:rsidRDefault="006B0DEA" w:rsidP="005540FE">
            <w:pPr>
              <w:widowControl/>
              <w:jc w:val="center"/>
              <w:rPr>
                <w:rFonts w:ascii="Times New Roman" w:hAnsi="Times New Roman"/>
                <w:sz w:val="20"/>
                <w:szCs w:val="20"/>
                <w:lang w:val="ru-RU" w:eastAsia="ru-RU"/>
              </w:rPr>
            </w:pPr>
            <w:r w:rsidRPr="00D45D5C">
              <w:rPr>
                <w:rFonts w:ascii="Times New Roman" w:hAnsi="Times New Roman"/>
                <w:sz w:val="20"/>
                <w:szCs w:val="20"/>
                <w:lang w:val="ru-RU" w:eastAsia="ru-RU"/>
              </w:rPr>
              <w:t>4,008</w:t>
            </w:r>
          </w:p>
        </w:tc>
        <w:tc>
          <w:tcPr>
            <w:tcW w:w="850" w:type="dxa"/>
            <w:vAlign w:val="center"/>
          </w:tcPr>
          <w:p w:rsidR="006B0DEA" w:rsidRPr="00D45D5C" w:rsidRDefault="006B0DEA" w:rsidP="005540FE">
            <w:pPr>
              <w:widowControl/>
              <w:jc w:val="center"/>
              <w:rPr>
                <w:rFonts w:ascii="Times New Roman" w:hAnsi="Times New Roman"/>
                <w:sz w:val="20"/>
                <w:szCs w:val="20"/>
                <w:lang w:val="ru-RU" w:eastAsia="ru-RU"/>
              </w:rPr>
            </w:pPr>
            <w:r w:rsidRPr="00D45D5C">
              <w:rPr>
                <w:rFonts w:ascii="Times New Roman" w:hAnsi="Times New Roman"/>
                <w:sz w:val="20"/>
                <w:szCs w:val="20"/>
                <w:lang w:val="ru-RU" w:eastAsia="ru-RU"/>
              </w:rPr>
              <w:t>4,008</w:t>
            </w:r>
          </w:p>
        </w:tc>
      </w:tr>
    </w:tbl>
    <w:p w:rsidR="006B0DEA" w:rsidRDefault="006B0DEA" w:rsidP="0065326D">
      <w:pPr>
        <w:pStyle w:val="afc"/>
        <w:ind w:firstLine="709"/>
        <w:jc w:val="both"/>
        <w:rPr>
          <w:rFonts w:ascii="Times New Roman" w:eastAsia="BatangChe" w:hAnsi="Times New Roman"/>
          <w:b/>
          <w:szCs w:val="24"/>
          <w:lang w:val="ru-RU"/>
        </w:rPr>
      </w:pPr>
    </w:p>
    <w:p w:rsidR="006B0DEA" w:rsidRDefault="006B0DEA" w:rsidP="00A21F46">
      <w:pPr>
        <w:pStyle w:val="afc"/>
        <w:ind w:firstLine="709"/>
        <w:jc w:val="both"/>
        <w:rPr>
          <w:rFonts w:ascii="Times New Roman" w:eastAsia="BatangChe" w:hAnsi="Times New Roman"/>
          <w:i/>
          <w:szCs w:val="24"/>
          <w:lang w:val="ru-RU"/>
        </w:rPr>
      </w:pPr>
      <w:r>
        <w:rPr>
          <w:rFonts w:ascii="Times New Roman" w:eastAsia="BatangChe" w:hAnsi="Times New Roman"/>
          <w:b/>
          <w:szCs w:val="24"/>
          <w:lang w:val="ru-RU"/>
        </w:rPr>
        <w:t xml:space="preserve">Вывод: </w:t>
      </w:r>
      <w:r w:rsidRPr="00847C9E">
        <w:rPr>
          <w:rFonts w:ascii="Times New Roman" w:eastAsia="BatangChe" w:hAnsi="Times New Roman"/>
          <w:i/>
          <w:szCs w:val="24"/>
          <w:lang w:val="ru-RU"/>
        </w:rPr>
        <w:t>в соответствии с Генеральным планом развития</w:t>
      </w:r>
      <w:r>
        <w:rPr>
          <w:rFonts w:ascii="Times New Roman" w:eastAsia="BatangChe" w:hAnsi="Times New Roman"/>
          <w:i/>
          <w:szCs w:val="24"/>
          <w:lang w:val="ru-RU"/>
        </w:rPr>
        <w:t xml:space="preserve"> </w:t>
      </w:r>
      <w:r w:rsidRPr="00847C9E">
        <w:rPr>
          <w:rFonts w:ascii="Times New Roman" w:eastAsia="BatangChe" w:hAnsi="Times New Roman"/>
          <w:i/>
          <w:szCs w:val="24"/>
          <w:lang w:val="ru-RU"/>
        </w:rPr>
        <w:t xml:space="preserve"> прирост </w:t>
      </w:r>
      <w:r>
        <w:rPr>
          <w:rFonts w:ascii="Times New Roman" w:eastAsia="BatangChe" w:hAnsi="Times New Roman"/>
          <w:i/>
          <w:szCs w:val="24"/>
          <w:lang w:val="ru-RU"/>
        </w:rPr>
        <w:t xml:space="preserve">тепловой </w:t>
      </w:r>
      <w:r w:rsidRPr="00847C9E">
        <w:rPr>
          <w:rFonts w:ascii="Times New Roman" w:eastAsia="BatangChe" w:hAnsi="Times New Roman"/>
          <w:i/>
          <w:szCs w:val="24"/>
          <w:lang w:val="ru-RU"/>
        </w:rPr>
        <w:t>нагрузки в централизованн</w:t>
      </w:r>
      <w:r>
        <w:rPr>
          <w:rFonts w:ascii="Times New Roman" w:eastAsia="BatangChe" w:hAnsi="Times New Roman"/>
          <w:i/>
          <w:szCs w:val="24"/>
          <w:lang w:val="ru-RU"/>
        </w:rPr>
        <w:t>ой</w:t>
      </w:r>
      <w:r w:rsidRPr="00847C9E">
        <w:rPr>
          <w:rFonts w:ascii="Times New Roman" w:eastAsia="BatangChe" w:hAnsi="Times New Roman"/>
          <w:i/>
          <w:szCs w:val="24"/>
          <w:lang w:val="ru-RU"/>
        </w:rPr>
        <w:t xml:space="preserve"> систем</w:t>
      </w:r>
      <w:r>
        <w:rPr>
          <w:rFonts w:ascii="Times New Roman" w:eastAsia="BatangChe" w:hAnsi="Times New Roman"/>
          <w:i/>
          <w:szCs w:val="24"/>
          <w:lang w:val="ru-RU"/>
        </w:rPr>
        <w:t>е</w:t>
      </w:r>
      <w:r w:rsidRPr="00847C9E">
        <w:rPr>
          <w:rFonts w:ascii="Times New Roman" w:eastAsia="BatangChe" w:hAnsi="Times New Roman"/>
          <w:i/>
          <w:szCs w:val="24"/>
          <w:lang w:val="ru-RU"/>
        </w:rPr>
        <w:t xml:space="preserve"> теплоснабжения </w:t>
      </w:r>
      <w:r>
        <w:rPr>
          <w:rFonts w:ascii="Times New Roman" w:eastAsia="BatangChe" w:hAnsi="Times New Roman"/>
          <w:i/>
          <w:szCs w:val="24"/>
          <w:lang w:val="ru-RU"/>
        </w:rPr>
        <w:t>с. Октябрьского</w:t>
      </w:r>
      <w:r w:rsidR="005B1F9E">
        <w:rPr>
          <w:rFonts w:ascii="Times New Roman" w:eastAsia="BatangChe" w:hAnsi="Times New Roman"/>
          <w:i/>
          <w:szCs w:val="24"/>
          <w:lang w:val="ru-RU"/>
        </w:rPr>
        <w:t xml:space="preserve"> не планируется.</w:t>
      </w:r>
      <w:r>
        <w:rPr>
          <w:rFonts w:ascii="Times New Roman" w:eastAsia="BatangChe" w:hAnsi="Times New Roman"/>
          <w:i/>
          <w:szCs w:val="24"/>
          <w:lang w:val="ru-RU"/>
        </w:rPr>
        <w:t xml:space="preserve"> Составляющие</w:t>
      </w:r>
      <w:r w:rsidR="005B1F9E">
        <w:rPr>
          <w:rFonts w:ascii="Times New Roman" w:eastAsia="BatangChe" w:hAnsi="Times New Roman"/>
          <w:i/>
          <w:szCs w:val="24"/>
          <w:lang w:val="ru-RU"/>
        </w:rPr>
        <w:t xml:space="preserve"> баланса теплоносителя по годам</w:t>
      </w:r>
      <w:r>
        <w:rPr>
          <w:rFonts w:ascii="Times New Roman" w:eastAsia="BatangChe" w:hAnsi="Times New Roman"/>
          <w:i/>
          <w:szCs w:val="24"/>
          <w:lang w:val="ru-RU"/>
        </w:rPr>
        <w:t xml:space="preserve"> не изменятся.</w:t>
      </w:r>
    </w:p>
    <w:p w:rsidR="006B0DEA" w:rsidRDefault="005B1F9E" w:rsidP="00A21F46">
      <w:pPr>
        <w:pStyle w:val="afc"/>
        <w:jc w:val="both"/>
        <w:rPr>
          <w:rFonts w:ascii="Times New Roman" w:eastAsia="BatangChe" w:hAnsi="Times New Roman"/>
          <w:b/>
          <w:szCs w:val="24"/>
          <w:lang w:val="ru-RU"/>
        </w:rPr>
      </w:pPr>
      <w:r w:rsidRPr="005B1F9E">
        <w:rPr>
          <w:rFonts w:ascii="Times New Roman" w:eastAsia="BatangChe" w:hAnsi="Times New Roman"/>
          <w:b/>
          <w:szCs w:val="24"/>
          <w:lang w:val="ru-RU"/>
        </w:rPr>
        <w:t>ГЛАВА 5. ПРЕДЛОЖЕНИЯ ПО ПЕРЕВОДУ ОТКРЫТЫХ СИСТЕМ ТЕПЛОСНАБЖЕНИЯ (ГОРЯЧЕГО ВОДОСНАБЖЕНИЯ) В ЗАКРЫТЫЕ СИСТЕМЫ ГОРЯЧЕГО ВОДОСНАБЖЕНИЯ</w:t>
      </w:r>
    </w:p>
    <w:p w:rsidR="002E2BE8" w:rsidRDefault="002E2BE8" w:rsidP="00A21F46">
      <w:pPr>
        <w:pStyle w:val="afc"/>
        <w:ind w:firstLine="709"/>
        <w:jc w:val="both"/>
        <w:rPr>
          <w:rFonts w:ascii="Times New Roman" w:hAnsi="Times New Roman"/>
          <w:b/>
          <w:szCs w:val="24"/>
          <w:lang w:val="ru-RU"/>
        </w:rPr>
      </w:pPr>
      <w:r w:rsidRPr="002E2BE8">
        <w:rPr>
          <w:rFonts w:ascii="Times New Roman" w:hAnsi="Times New Roman"/>
          <w:b/>
          <w:szCs w:val="24"/>
          <w:lang w:val="ru-RU"/>
        </w:rPr>
        <w:t>5.1. 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(или) центральных тепловых пунктов при наличии у потребителей внутридомовых систем горячего водоснабжения</w:t>
      </w:r>
    </w:p>
    <w:p w:rsidR="002E2BE8" w:rsidRDefault="002E2BE8" w:rsidP="00A21F46">
      <w:pPr>
        <w:pStyle w:val="afc"/>
        <w:ind w:firstLine="709"/>
        <w:jc w:val="both"/>
        <w:rPr>
          <w:rFonts w:ascii="Times New Roman" w:hAnsi="Times New Roman"/>
          <w:szCs w:val="24"/>
          <w:lang w:val="ru-RU"/>
        </w:rPr>
      </w:pPr>
      <w:r>
        <w:rPr>
          <w:rFonts w:ascii="Times New Roman" w:hAnsi="Times New Roman"/>
          <w:szCs w:val="24"/>
          <w:lang w:val="ru-RU"/>
        </w:rPr>
        <w:t>Система горячего водоснабжения в с. Октябрьское - закрытая, система теплоснабжения – четырёхтрубная. В связи с этим предложения по переводу открытых систем теплоснабжения в закрытые системы ГВС отсутствуют.</w:t>
      </w:r>
    </w:p>
    <w:p w:rsidR="00707D89" w:rsidRDefault="002E2BE8" w:rsidP="00A21F46">
      <w:pPr>
        <w:pStyle w:val="afc"/>
        <w:ind w:firstLine="709"/>
        <w:jc w:val="both"/>
        <w:rPr>
          <w:rFonts w:ascii="Times New Roman" w:hAnsi="Times New Roman"/>
          <w:b/>
          <w:szCs w:val="24"/>
          <w:lang w:val="ru-RU"/>
        </w:rPr>
      </w:pPr>
      <w:r w:rsidRPr="002E2BE8">
        <w:rPr>
          <w:rFonts w:ascii="Times New Roman" w:hAnsi="Times New Roman"/>
          <w:b/>
          <w:szCs w:val="24"/>
          <w:lang w:val="ru-RU"/>
        </w:rPr>
        <w:t>5.2. 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 строительство индивидуальных (или) центральных тепловых пунктов при наличии у потребителей внутридомовых систем горячего водоснабжения</w:t>
      </w:r>
    </w:p>
    <w:p w:rsidR="002E2BE8" w:rsidRPr="002E2BE8" w:rsidRDefault="002E2BE8" w:rsidP="00A21F46">
      <w:pPr>
        <w:pStyle w:val="afc"/>
        <w:ind w:firstLine="709"/>
        <w:jc w:val="both"/>
        <w:rPr>
          <w:rFonts w:ascii="Times New Roman" w:hAnsi="Times New Roman"/>
          <w:b/>
          <w:szCs w:val="24"/>
          <w:lang w:val="ru-RU"/>
        </w:rPr>
      </w:pPr>
      <w:r w:rsidRPr="00707D89">
        <w:rPr>
          <w:rFonts w:ascii="Times New Roman" w:hAnsi="Times New Roman"/>
          <w:szCs w:val="24"/>
          <w:lang w:val="ru-RU"/>
        </w:rPr>
        <w:t>Предложения по переводу открытых систем теплоснабжения в закрытые системы отсутствуют</w:t>
      </w:r>
      <w:r w:rsidR="00707D89">
        <w:rPr>
          <w:rFonts w:ascii="Times New Roman" w:hAnsi="Times New Roman"/>
          <w:b/>
          <w:szCs w:val="24"/>
          <w:lang w:val="ru-RU"/>
        </w:rPr>
        <w:t>.</w:t>
      </w:r>
    </w:p>
    <w:p w:rsidR="002E2BE8" w:rsidRPr="002E2BE8" w:rsidRDefault="002E2BE8" w:rsidP="00A21F46">
      <w:pPr>
        <w:pStyle w:val="afc"/>
        <w:ind w:firstLine="709"/>
        <w:jc w:val="both"/>
        <w:rPr>
          <w:rFonts w:ascii="Times New Roman" w:eastAsia="BatangChe" w:hAnsi="Times New Roman"/>
          <w:szCs w:val="24"/>
          <w:lang w:val="ru-RU"/>
        </w:rPr>
      </w:pPr>
    </w:p>
    <w:p w:rsidR="006B0DEA" w:rsidRPr="0065326D" w:rsidRDefault="00707D89" w:rsidP="00A21F46">
      <w:pPr>
        <w:ind w:left="987" w:hanging="1208"/>
        <w:jc w:val="both"/>
        <w:rPr>
          <w:rFonts w:ascii="Times New Roman" w:hAnsi="Times New Roman"/>
          <w:b/>
          <w:sz w:val="24"/>
          <w:szCs w:val="24"/>
          <w:lang w:val="ru-RU"/>
        </w:rPr>
      </w:pPr>
      <w:r>
        <w:rPr>
          <w:rFonts w:ascii="Times New Roman" w:hAnsi="Times New Roman"/>
          <w:b/>
          <w:sz w:val="24"/>
          <w:szCs w:val="24"/>
          <w:lang w:val="ru-RU"/>
        </w:rPr>
        <w:lastRenderedPageBreak/>
        <w:t>ГЛАВА 6</w:t>
      </w:r>
      <w:r w:rsidR="006B0DEA" w:rsidRPr="0065326D">
        <w:rPr>
          <w:rFonts w:ascii="Times New Roman" w:hAnsi="Times New Roman"/>
          <w:b/>
          <w:sz w:val="24"/>
          <w:szCs w:val="24"/>
          <w:lang w:val="ru-RU"/>
        </w:rPr>
        <w:t>. ПРЕДЛОЖЕНИЯ ПО СТРОИТЕЛЬСТВУ, РЕКОНСТРУКЦИИ И ТЕХНИЧЕСКОМУ ПЕРЕВООРУЖЕНИЮ ИСТОЧНИК</w:t>
      </w:r>
      <w:r w:rsidR="006B0DEA">
        <w:rPr>
          <w:rFonts w:ascii="Times New Roman" w:hAnsi="Times New Roman"/>
          <w:b/>
          <w:sz w:val="24"/>
          <w:szCs w:val="24"/>
          <w:lang w:val="ru-RU"/>
        </w:rPr>
        <w:t>А</w:t>
      </w:r>
      <w:r w:rsidR="006B0DEA" w:rsidRPr="0065326D">
        <w:rPr>
          <w:rFonts w:ascii="Times New Roman" w:hAnsi="Times New Roman"/>
          <w:b/>
          <w:sz w:val="24"/>
          <w:szCs w:val="24"/>
          <w:lang w:val="ru-RU"/>
        </w:rPr>
        <w:t xml:space="preserve"> ТЕПЛОВОЙ ЭНЕРГИИ</w:t>
      </w:r>
    </w:p>
    <w:p w:rsidR="006B0DEA" w:rsidRPr="0065326D" w:rsidRDefault="006B0DEA" w:rsidP="00A21F46">
      <w:pPr>
        <w:ind w:left="1100" w:hanging="550"/>
        <w:jc w:val="both"/>
        <w:rPr>
          <w:rFonts w:ascii="Times New Roman" w:hAnsi="Times New Roman"/>
          <w:b/>
          <w:sz w:val="24"/>
          <w:szCs w:val="24"/>
          <w:lang w:val="ru-RU"/>
        </w:rPr>
      </w:pPr>
    </w:p>
    <w:p w:rsidR="006B0DEA" w:rsidRPr="00C1734D" w:rsidRDefault="006B0DEA" w:rsidP="00A21F46">
      <w:pPr>
        <w:ind w:firstLine="567"/>
        <w:jc w:val="both"/>
        <w:rPr>
          <w:rFonts w:ascii="Times New Roman" w:hAnsi="Times New Roman"/>
          <w:sz w:val="24"/>
          <w:szCs w:val="24"/>
          <w:lang w:val="ru-RU"/>
        </w:rPr>
      </w:pPr>
      <w:r w:rsidRPr="00C1734D">
        <w:rPr>
          <w:rFonts w:ascii="Times New Roman" w:hAnsi="Times New Roman"/>
          <w:lang w:val="ru-RU"/>
        </w:rPr>
        <w:t>Основное и вспомогательное оборудование к</w:t>
      </w:r>
      <w:r w:rsidRPr="00C1734D">
        <w:rPr>
          <w:rFonts w:ascii="Times New Roman" w:hAnsi="Times New Roman"/>
          <w:sz w:val="24"/>
          <w:szCs w:val="24"/>
          <w:lang w:val="ru-RU"/>
        </w:rPr>
        <w:t xml:space="preserve">отельной с. </w:t>
      </w:r>
      <w:r w:rsidRPr="00C1734D">
        <w:rPr>
          <w:rFonts w:ascii="Times New Roman" w:hAnsi="Times New Roman"/>
          <w:color w:val="000000"/>
          <w:sz w:val="24"/>
          <w:szCs w:val="24"/>
          <w:lang w:val="ru-RU"/>
        </w:rPr>
        <w:t xml:space="preserve">Октябрьского </w:t>
      </w:r>
      <w:r w:rsidRPr="00C1734D">
        <w:rPr>
          <w:rFonts w:ascii="Times New Roman" w:hAnsi="Times New Roman"/>
          <w:lang w:val="ru-RU"/>
        </w:rPr>
        <w:t xml:space="preserve">находится в удовлетворительном состоянии. В 2029г. необходимо </w:t>
      </w:r>
      <w:r w:rsidRPr="00C1734D">
        <w:rPr>
          <w:rFonts w:ascii="Times New Roman" w:hAnsi="Times New Roman"/>
          <w:sz w:val="24"/>
          <w:szCs w:val="24"/>
          <w:lang w:val="ru-RU"/>
        </w:rPr>
        <w:t xml:space="preserve"> предусмотреть плановую замену трех выработавших ресурс котлов КВСА-3 (год ввода в эксплуатацию 2002 г.).</w:t>
      </w:r>
    </w:p>
    <w:p w:rsidR="006B0DEA" w:rsidRPr="00C1734D" w:rsidRDefault="006B0DEA" w:rsidP="00A21F46">
      <w:pPr>
        <w:ind w:left="62" w:right="-2" w:firstLine="505"/>
        <w:jc w:val="both"/>
        <w:rPr>
          <w:rFonts w:ascii="Times New Roman" w:hAnsi="Times New Roman"/>
          <w:lang w:val="ru-RU"/>
        </w:rPr>
      </w:pPr>
      <w:r w:rsidRPr="00C1734D">
        <w:rPr>
          <w:rFonts w:ascii="Times New Roman" w:hAnsi="Times New Roman"/>
          <w:lang w:val="ru-RU"/>
        </w:rPr>
        <w:t>Производить ежегодную плановую замену отслужившей срок запорно-регулирующей арматуры.</w:t>
      </w:r>
    </w:p>
    <w:p w:rsidR="006B0DEA" w:rsidRDefault="006B0DEA" w:rsidP="00A21F46">
      <w:pPr>
        <w:pStyle w:val="afc"/>
        <w:ind w:firstLine="709"/>
        <w:jc w:val="both"/>
        <w:rPr>
          <w:rFonts w:ascii="Times New Roman" w:eastAsia="BatangChe" w:hAnsi="Times New Roman"/>
          <w:szCs w:val="24"/>
          <w:lang w:val="ru-RU"/>
        </w:rPr>
      </w:pPr>
    </w:p>
    <w:p w:rsidR="006B0DEA" w:rsidRDefault="006B0DEA" w:rsidP="0065326D">
      <w:pPr>
        <w:pStyle w:val="afc"/>
        <w:ind w:firstLine="709"/>
        <w:jc w:val="both"/>
        <w:rPr>
          <w:rFonts w:ascii="Times New Roman" w:eastAsia="BatangChe" w:hAnsi="Times New Roman"/>
          <w:szCs w:val="24"/>
          <w:lang w:val="ru-RU"/>
        </w:rPr>
      </w:pPr>
    </w:p>
    <w:p w:rsidR="006B0DEA" w:rsidRDefault="006B0DEA" w:rsidP="0065326D">
      <w:pPr>
        <w:pStyle w:val="afc"/>
        <w:ind w:firstLine="709"/>
        <w:jc w:val="both"/>
        <w:rPr>
          <w:rFonts w:ascii="Times New Roman" w:eastAsia="BatangChe" w:hAnsi="Times New Roman"/>
          <w:szCs w:val="24"/>
          <w:lang w:val="ru-RU"/>
        </w:rPr>
        <w:sectPr w:rsidR="006B0DEA" w:rsidSect="0065326D">
          <w:pgSz w:w="11906" w:h="16838"/>
          <w:pgMar w:top="1134" w:right="850" w:bottom="1134" w:left="1560" w:header="708" w:footer="708" w:gutter="0"/>
          <w:cols w:space="708"/>
          <w:docGrid w:linePitch="360"/>
        </w:sectPr>
      </w:pPr>
    </w:p>
    <w:p w:rsidR="006B0DEA" w:rsidRPr="00685373" w:rsidRDefault="006B0DEA" w:rsidP="0065326D">
      <w:pPr>
        <w:ind w:left="62" w:right="-2" w:hanging="62"/>
        <w:rPr>
          <w:rFonts w:ascii="Times New Roman" w:hAnsi="Times New Roman"/>
          <w:b/>
          <w:color w:val="000000"/>
          <w:lang w:val="ru-RU"/>
        </w:rPr>
      </w:pPr>
    </w:p>
    <w:p w:rsidR="006B0DEA" w:rsidRPr="0065326D" w:rsidRDefault="00707D89" w:rsidP="0065326D">
      <w:pPr>
        <w:ind w:left="1320" w:hanging="1320"/>
        <w:rPr>
          <w:rFonts w:ascii="Times New Roman" w:hAnsi="Times New Roman"/>
          <w:b/>
          <w:sz w:val="24"/>
          <w:szCs w:val="24"/>
          <w:lang w:val="ru-RU"/>
        </w:rPr>
      </w:pPr>
      <w:r>
        <w:rPr>
          <w:rFonts w:ascii="Times New Roman" w:hAnsi="Times New Roman"/>
          <w:b/>
          <w:sz w:val="24"/>
          <w:szCs w:val="24"/>
          <w:lang w:val="ru-RU"/>
        </w:rPr>
        <w:t>ГЛАВА 7</w:t>
      </w:r>
      <w:r w:rsidR="006B0DEA" w:rsidRPr="0065326D">
        <w:rPr>
          <w:rFonts w:ascii="Times New Roman" w:hAnsi="Times New Roman"/>
          <w:b/>
          <w:sz w:val="24"/>
          <w:szCs w:val="24"/>
          <w:lang w:val="ru-RU"/>
        </w:rPr>
        <w:t xml:space="preserve">. ПРЕДЛОЖЕНИЯ ПО СТРОИТЕЛЬСТВУ И РЕКОНСТРУКЦИИ ТЕПЛОВЫХ СЕТЕЙ </w:t>
      </w:r>
    </w:p>
    <w:p w:rsidR="006B0DEA" w:rsidRPr="0065326D" w:rsidRDefault="006B0DEA" w:rsidP="0065326D">
      <w:pPr>
        <w:ind w:left="1320" w:hanging="186"/>
        <w:rPr>
          <w:rFonts w:ascii="Times New Roman" w:hAnsi="Times New Roman"/>
          <w:b/>
          <w:sz w:val="24"/>
          <w:szCs w:val="24"/>
          <w:lang w:val="ru-RU"/>
        </w:rPr>
      </w:pPr>
      <w:r w:rsidRPr="0065326D">
        <w:rPr>
          <w:rFonts w:ascii="Times New Roman" w:hAnsi="Times New Roman"/>
          <w:b/>
          <w:sz w:val="24"/>
          <w:szCs w:val="24"/>
          <w:lang w:val="ru-RU"/>
        </w:rPr>
        <w:t>И СООРУЖЕНИЙ НА НИХ</w:t>
      </w:r>
    </w:p>
    <w:p w:rsidR="006B0DEA" w:rsidRPr="0065326D" w:rsidRDefault="006B0DEA" w:rsidP="0065326D">
      <w:pPr>
        <w:jc w:val="both"/>
        <w:rPr>
          <w:rFonts w:ascii="Times New Roman" w:hAnsi="Times New Roman"/>
          <w:i/>
          <w:sz w:val="24"/>
          <w:szCs w:val="24"/>
          <w:lang w:val="ru-RU"/>
        </w:rPr>
      </w:pPr>
    </w:p>
    <w:p w:rsidR="006B0DEA" w:rsidRPr="00C1734D" w:rsidRDefault="006B0DEA" w:rsidP="0065326D">
      <w:pPr>
        <w:ind w:firstLine="708"/>
        <w:jc w:val="both"/>
        <w:rPr>
          <w:rFonts w:ascii="Times New Roman" w:hAnsi="Times New Roman"/>
          <w:i/>
          <w:sz w:val="24"/>
          <w:szCs w:val="24"/>
          <w:lang w:val="ru-RU"/>
        </w:rPr>
      </w:pPr>
      <w:r w:rsidRPr="0065326D">
        <w:rPr>
          <w:rFonts w:ascii="Times New Roman" w:hAnsi="Times New Roman"/>
          <w:sz w:val="24"/>
          <w:szCs w:val="24"/>
          <w:lang w:val="ru-RU"/>
        </w:rPr>
        <w:t>Анализ тепло</w:t>
      </w:r>
      <w:r w:rsidR="004572AF">
        <w:rPr>
          <w:rFonts w:ascii="Times New Roman" w:hAnsi="Times New Roman"/>
          <w:sz w:val="24"/>
          <w:szCs w:val="24"/>
          <w:lang w:val="ru-RU"/>
        </w:rPr>
        <w:t xml:space="preserve">вых и </w:t>
      </w:r>
      <w:r w:rsidRPr="0065326D">
        <w:rPr>
          <w:rFonts w:ascii="Times New Roman" w:hAnsi="Times New Roman"/>
          <w:sz w:val="24"/>
          <w:szCs w:val="24"/>
          <w:lang w:val="ru-RU"/>
        </w:rPr>
        <w:t>гидравлических режимов работы тепловых сетей систем</w:t>
      </w:r>
      <w:r>
        <w:rPr>
          <w:rFonts w:ascii="Times New Roman" w:hAnsi="Times New Roman"/>
          <w:sz w:val="24"/>
          <w:szCs w:val="24"/>
          <w:lang w:val="ru-RU"/>
        </w:rPr>
        <w:t>ы</w:t>
      </w:r>
      <w:r w:rsidRPr="0065326D">
        <w:rPr>
          <w:rFonts w:ascii="Times New Roman" w:hAnsi="Times New Roman"/>
          <w:sz w:val="24"/>
          <w:szCs w:val="24"/>
          <w:lang w:val="ru-RU"/>
        </w:rPr>
        <w:t xml:space="preserve"> теплоснабжения </w:t>
      </w:r>
      <w:r>
        <w:rPr>
          <w:rFonts w:ascii="Times New Roman" w:hAnsi="Times New Roman"/>
          <w:sz w:val="24"/>
          <w:szCs w:val="24"/>
          <w:lang w:val="ru-RU"/>
        </w:rPr>
        <w:t xml:space="preserve">с. </w:t>
      </w:r>
      <w:r w:rsidRPr="0065326D">
        <w:rPr>
          <w:rFonts w:ascii="Times New Roman" w:hAnsi="Times New Roman"/>
          <w:sz w:val="24"/>
          <w:szCs w:val="24"/>
          <w:lang w:val="ru-RU"/>
        </w:rPr>
        <w:t>Октябрьского позволяет рекомендовать к реализации план реконструкции тепловых сетей</w:t>
      </w:r>
      <w:r w:rsidRPr="0065326D">
        <w:rPr>
          <w:rFonts w:ascii="Times New Roman" w:hAnsi="Times New Roman"/>
          <w:b/>
          <w:color w:val="000000"/>
          <w:lang w:val="ru-RU"/>
        </w:rPr>
        <w:t xml:space="preserve"> (</w:t>
      </w:r>
      <w:r w:rsidRPr="0065326D">
        <w:rPr>
          <w:rFonts w:ascii="Times New Roman" w:hAnsi="Times New Roman"/>
          <w:color w:val="000000"/>
          <w:lang w:val="ru-RU"/>
        </w:rPr>
        <w:t xml:space="preserve">табл. </w:t>
      </w:r>
      <w:r w:rsidR="002642A0">
        <w:rPr>
          <w:rFonts w:ascii="Times New Roman" w:hAnsi="Times New Roman"/>
          <w:color w:val="000000"/>
          <w:lang w:val="ru-RU"/>
        </w:rPr>
        <w:t>7.1, 7</w:t>
      </w:r>
      <w:r w:rsidR="004572AF">
        <w:rPr>
          <w:rFonts w:ascii="Times New Roman" w:hAnsi="Times New Roman"/>
          <w:color w:val="000000"/>
          <w:lang w:val="ru-RU"/>
        </w:rPr>
        <w:t>.2, Приложение 1</w:t>
      </w:r>
      <w:r w:rsidRPr="00C1734D">
        <w:rPr>
          <w:rFonts w:ascii="Times New Roman" w:hAnsi="Times New Roman"/>
          <w:color w:val="000000"/>
          <w:lang w:val="ru-RU"/>
        </w:rPr>
        <w:t>)</w:t>
      </w:r>
      <w:r w:rsidR="004572AF">
        <w:rPr>
          <w:rFonts w:ascii="Times New Roman" w:hAnsi="Times New Roman"/>
          <w:color w:val="000000"/>
          <w:lang w:val="ru-RU"/>
        </w:rPr>
        <w:t>.</w:t>
      </w:r>
    </w:p>
    <w:p w:rsidR="006B0DEA" w:rsidRDefault="006B0DEA" w:rsidP="0065326D">
      <w:pPr>
        <w:ind w:left="62" w:right="-2" w:hanging="62"/>
        <w:rPr>
          <w:rFonts w:ascii="Times New Roman" w:hAnsi="Times New Roman"/>
          <w:b/>
          <w:color w:val="000000"/>
          <w:lang w:val="ru-RU"/>
        </w:rPr>
      </w:pPr>
    </w:p>
    <w:p w:rsidR="006B0DEA" w:rsidRPr="00DF6AAC" w:rsidRDefault="00707D89" w:rsidP="0065326D">
      <w:pPr>
        <w:ind w:left="62" w:right="-2" w:hanging="62"/>
        <w:rPr>
          <w:rFonts w:ascii="Times New Roman" w:hAnsi="Times New Roman"/>
          <w:b/>
          <w:color w:val="000000"/>
          <w:lang w:val="ru-RU"/>
        </w:rPr>
      </w:pPr>
      <w:r>
        <w:rPr>
          <w:rFonts w:ascii="Times New Roman" w:hAnsi="Times New Roman"/>
          <w:b/>
          <w:color w:val="000000"/>
          <w:lang w:val="ru-RU"/>
        </w:rPr>
        <w:t>Таблица 7</w:t>
      </w:r>
      <w:r w:rsidR="006B0DEA" w:rsidRPr="00DF6AAC">
        <w:rPr>
          <w:rFonts w:ascii="Times New Roman" w:hAnsi="Times New Roman"/>
          <w:b/>
          <w:color w:val="000000"/>
          <w:lang w:val="ru-RU"/>
        </w:rPr>
        <w:t xml:space="preserve">.1. План мероприятий по реконструкции </w:t>
      </w:r>
      <w:r w:rsidR="006B0DEA" w:rsidRPr="00DF6AAC">
        <w:rPr>
          <w:rFonts w:ascii="Times New Roman" w:hAnsi="Times New Roman"/>
          <w:b/>
          <w:lang w:val="ru-RU"/>
        </w:rPr>
        <w:t xml:space="preserve">тепловых сетей </w:t>
      </w:r>
      <w:r w:rsidR="006B0DEA" w:rsidRPr="00DF6AAC">
        <w:rPr>
          <w:rFonts w:ascii="Times New Roman" w:hAnsi="Times New Roman"/>
          <w:b/>
          <w:color w:val="000000"/>
          <w:lang w:val="ru-RU"/>
        </w:rPr>
        <w:t>Октябрьского СП</w:t>
      </w:r>
    </w:p>
    <w:p w:rsidR="006B0DEA" w:rsidRDefault="006B0DEA" w:rsidP="0065326D">
      <w:pPr>
        <w:ind w:left="62" w:right="-2" w:hanging="62"/>
        <w:rPr>
          <w:rFonts w:ascii="Times New Roman" w:hAnsi="Times New Roman"/>
          <w:b/>
          <w:color w:val="000000"/>
          <w:lang w:val="ru-RU"/>
        </w:rPr>
      </w:pPr>
    </w:p>
    <w:tbl>
      <w:tblPr>
        <w:tblW w:w="13057" w:type="dxa"/>
        <w:tblInd w:w="92" w:type="dxa"/>
        <w:tblLook w:val="00A0" w:firstRow="1" w:lastRow="0" w:firstColumn="1" w:lastColumn="0" w:noHBand="0" w:noVBand="0"/>
      </w:tblPr>
      <w:tblGrid>
        <w:gridCol w:w="1987"/>
        <w:gridCol w:w="1998"/>
        <w:gridCol w:w="1098"/>
        <w:gridCol w:w="1549"/>
        <w:gridCol w:w="1138"/>
        <w:gridCol w:w="1382"/>
        <w:gridCol w:w="1141"/>
        <w:gridCol w:w="1008"/>
        <w:gridCol w:w="1756"/>
      </w:tblGrid>
      <w:tr w:rsidR="006B0DEA" w:rsidRPr="00537770" w:rsidTr="00903FC4">
        <w:trPr>
          <w:trHeight w:val="830"/>
        </w:trPr>
        <w:tc>
          <w:tcPr>
            <w:tcW w:w="1987" w:type="dxa"/>
            <w:tcBorders>
              <w:top w:val="single" w:sz="4" w:space="0" w:color="auto"/>
              <w:left w:val="single" w:sz="4" w:space="0" w:color="auto"/>
              <w:bottom w:val="single" w:sz="4" w:space="0" w:color="auto"/>
              <w:right w:val="single" w:sz="4" w:space="0" w:color="auto"/>
            </w:tcBorders>
            <w:vAlign w:val="bottom"/>
          </w:tcPr>
          <w:p w:rsidR="006B0DEA" w:rsidRPr="00470613" w:rsidRDefault="006B0DEA" w:rsidP="00685373">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 п/п</w:t>
            </w:r>
          </w:p>
        </w:tc>
        <w:tc>
          <w:tcPr>
            <w:tcW w:w="1998" w:type="dxa"/>
            <w:tcBorders>
              <w:top w:val="single" w:sz="4" w:space="0" w:color="auto"/>
              <w:left w:val="nil"/>
              <w:bottom w:val="single" w:sz="4" w:space="0" w:color="auto"/>
              <w:right w:val="single" w:sz="4" w:space="0" w:color="auto"/>
            </w:tcBorders>
            <w:vAlign w:val="bottom"/>
          </w:tcPr>
          <w:p w:rsidR="006B0DEA" w:rsidRPr="00470613" w:rsidRDefault="006B0DEA" w:rsidP="00685373">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Район тепловых сетей</w:t>
            </w:r>
          </w:p>
        </w:tc>
        <w:tc>
          <w:tcPr>
            <w:tcW w:w="1098" w:type="dxa"/>
            <w:tcBorders>
              <w:top w:val="single" w:sz="4" w:space="0" w:color="auto"/>
              <w:left w:val="nil"/>
              <w:bottom w:val="single" w:sz="4" w:space="0" w:color="auto"/>
              <w:right w:val="single" w:sz="4" w:space="0" w:color="auto"/>
            </w:tcBorders>
            <w:vAlign w:val="bottom"/>
          </w:tcPr>
          <w:p w:rsidR="006B0DEA" w:rsidRPr="00470613" w:rsidRDefault="006B0DEA" w:rsidP="00685373">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Диаметр условный, мм</w:t>
            </w:r>
          </w:p>
        </w:tc>
        <w:tc>
          <w:tcPr>
            <w:tcW w:w="1549" w:type="dxa"/>
            <w:tcBorders>
              <w:top w:val="single" w:sz="4" w:space="0" w:color="auto"/>
              <w:left w:val="nil"/>
              <w:bottom w:val="single" w:sz="4" w:space="0" w:color="auto"/>
              <w:right w:val="single" w:sz="4" w:space="0" w:color="auto"/>
            </w:tcBorders>
            <w:vAlign w:val="bottom"/>
          </w:tcPr>
          <w:p w:rsidR="006B0DEA" w:rsidRPr="00470613" w:rsidRDefault="006B0DEA" w:rsidP="00685373">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Протяженность п.м</w:t>
            </w:r>
          </w:p>
        </w:tc>
        <w:tc>
          <w:tcPr>
            <w:tcW w:w="1138" w:type="dxa"/>
            <w:tcBorders>
              <w:top w:val="single" w:sz="4" w:space="0" w:color="auto"/>
              <w:left w:val="nil"/>
              <w:bottom w:val="single" w:sz="4" w:space="0" w:color="auto"/>
              <w:right w:val="single" w:sz="4" w:space="0" w:color="auto"/>
            </w:tcBorders>
            <w:vAlign w:val="bottom"/>
          </w:tcPr>
          <w:p w:rsidR="006B0DEA" w:rsidRPr="00470613" w:rsidRDefault="006B0DEA" w:rsidP="00685373">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Стоимость работ, тыс. руб.</w:t>
            </w:r>
          </w:p>
        </w:tc>
        <w:tc>
          <w:tcPr>
            <w:tcW w:w="1382" w:type="dxa"/>
            <w:tcBorders>
              <w:top w:val="single" w:sz="4" w:space="0" w:color="auto"/>
              <w:left w:val="nil"/>
              <w:bottom w:val="single" w:sz="4" w:space="0" w:color="auto"/>
              <w:right w:val="single" w:sz="4" w:space="0" w:color="auto"/>
            </w:tcBorders>
            <w:vAlign w:val="bottom"/>
          </w:tcPr>
          <w:p w:rsidR="006B0DEA" w:rsidRPr="00470613" w:rsidRDefault="006B0DEA" w:rsidP="00685373">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Федеральный бюджет, тыс. руб.</w:t>
            </w:r>
          </w:p>
        </w:tc>
        <w:tc>
          <w:tcPr>
            <w:tcW w:w="1141" w:type="dxa"/>
            <w:tcBorders>
              <w:top w:val="single" w:sz="4" w:space="0" w:color="auto"/>
              <w:left w:val="nil"/>
              <w:bottom w:val="single" w:sz="4" w:space="0" w:color="auto"/>
              <w:right w:val="single" w:sz="4" w:space="0" w:color="auto"/>
            </w:tcBorders>
            <w:vAlign w:val="bottom"/>
          </w:tcPr>
          <w:p w:rsidR="006B0DEA" w:rsidRPr="00470613" w:rsidRDefault="006B0DEA" w:rsidP="00685373">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Областной бюджет, тыс. руб.</w:t>
            </w:r>
          </w:p>
        </w:tc>
        <w:tc>
          <w:tcPr>
            <w:tcW w:w="1008" w:type="dxa"/>
            <w:tcBorders>
              <w:top w:val="single" w:sz="4" w:space="0" w:color="auto"/>
              <w:left w:val="nil"/>
              <w:bottom w:val="single" w:sz="4" w:space="0" w:color="auto"/>
              <w:right w:val="single" w:sz="4" w:space="0" w:color="auto"/>
            </w:tcBorders>
            <w:vAlign w:val="bottom"/>
          </w:tcPr>
          <w:p w:rsidR="006B0DEA" w:rsidRPr="00470613" w:rsidRDefault="006B0DEA" w:rsidP="00685373">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Местный бюджет тыс. руб.</w:t>
            </w:r>
          </w:p>
        </w:tc>
        <w:tc>
          <w:tcPr>
            <w:tcW w:w="1756" w:type="dxa"/>
            <w:tcBorders>
              <w:top w:val="single" w:sz="4" w:space="0" w:color="auto"/>
              <w:left w:val="nil"/>
              <w:bottom w:val="single" w:sz="4" w:space="0" w:color="auto"/>
              <w:right w:val="single" w:sz="4" w:space="0" w:color="auto"/>
            </w:tcBorders>
            <w:vAlign w:val="bottom"/>
          </w:tcPr>
          <w:p w:rsidR="006B0DEA" w:rsidRPr="00470613" w:rsidRDefault="006B0DEA" w:rsidP="00685373">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Дефицит финансовых средств, тыс. руб.</w:t>
            </w:r>
          </w:p>
        </w:tc>
      </w:tr>
      <w:tr w:rsidR="006B0DEA" w:rsidRPr="00470613" w:rsidTr="00903FC4">
        <w:trPr>
          <w:trHeight w:val="312"/>
        </w:trPr>
        <w:tc>
          <w:tcPr>
            <w:tcW w:w="1987" w:type="dxa"/>
            <w:tcBorders>
              <w:top w:val="nil"/>
              <w:left w:val="single" w:sz="4" w:space="0" w:color="auto"/>
              <w:bottom w:val="single" w:sz="4" w:space="0" w:color="000000"/>
              <w:right w:val="single" w:sz="4" w:space="0" w:color="auto"/>
            </w:tcBorders>
            <w:vAlign w:val="center"/>
          </w:tcPr>
          <w:p w:rsidR="006B0DEA" w:rsidRPr="00470613" w:rsidRDefault="006B0DEA" w:rsidP="00D9786F">
            <w:pPr>
              <w:widowControl/>
              <w:jc w:val="center"/>
              <w:rPr>
                <w:rFonts w:ascii="Times New Roman" w:hAnsi="Times New Roman"/>
                <w:color w:val="000000"/>
                <w:sz w:val="20"/>
                <w:szCs w:val="20"/>
                <w:lang w:val="ru-RU" w:eastAsia="ru-RU"/>
              </w:rPr>
            </w:pPr>
            <w:r>
              <w:rPr>
                <w:rFonts w:ascii="Times New Roman" w:hAnsi="Times New Roman"/>
                <w:color w:val="000000"/>
                <w:sz w:val="20"/>
                <w:szCs w:val="20"/>
                <w:lang w:val="ru-RU" w:eastAsia="ru-RU"/>
              </w:rPr>
              <w:t>1</w:t>
            </w:r>
          </w:p>
        </w:tc>
        <w:tc>
          <w:tcPr>
            <w:tcW w:w="1998" w:type="dxa"/>
            <w:tcBorders>
              <w:top w:val="nil"/>
              <w:left w:val="single" w:sz="4" w:space="0" w:color="auto"/>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Pr>
                <w:rFonts w:ascii="Times New Roman" w:hAnsi="Times New Roman"/>
                <w:color w:val="000000"/>
                <w:sz w:val="20"/>
                <w:szCs w:val="20"/>
                <w:lang w:val="ru-RU" w:eastAsia="ru-RU"/>
              </w:rPr>
              <w:t>2</w:t>
            </w:r>
          </w:p>
        </w:tc>
        <w:tc>
          <w:tcPr>
            <w:tcW w:w="1098" w:type="dxa"/>
            <w:tcBorders>
              <w:top w:val="nil"/>
              <w:left w:val="nil"/>
              <w:bottom w:val="single" w:sz="4" w:space="0" w:color="auto"/>
              <w:right w:val="single" w:sz="4" w:space="0" w:color="auto"/>
            </w:tcBorders>
            <w:vAlign w:val="center"/>
          </w:tcPr>
          <w:p w:rsidR="006B0DEA" w:rsidRPr="00470613" w:rsidRDefault="006B0DEA" w:rsidP="00D9786F">
            <w:pPr>
              <w:widowControl/>
              <w:jc w:val="center"/>
              <w:rPr>
                <w:rFonts w:ascii="Times New Roman" w:hAnsi="Times New Roman"/>
                <w:color w:val="000000"/>
                <w:sz w:val="20"/>
                <w:szCs w:val="20"/>
                <w:lang w:val="ru-RU" w:eastAsia="ru-RU"/>
              </w:rPr>
            </w:pPr>
            <w:r>
              <w:rPr>
                <w:rFonts w:ascii="Times New Roman" w:hAnsi="Times New Roman"/>
                <w:color w:val="000000"/>
                <w:sz w:val="20"/>
                <w:szCs w:val="20"/>
                <w:lang w:val="ru-RU" w:eastAsia="ru-RU"/>
              </w:rPr>
              <w:t>3</w:t>
            </w:r>
          </w:p>
        </w:tc>
        <w:tc>
          <w:tcPr>
            <w:tcW w:w="1549" w:type="dxa"/>
            <w:tcBorders>
              <w:top w:val="nil"/>
              <w:left w:val="nil"/>
              <w:bottom w:val="single" w:sz="4" w:space="0" w:color="auto"/>
              <w:right w:val="single" w:sz="4" w:space="0" w:color="auto"/>
            </w:tcBorders>
            <w:vAlign w:val="center"/>
          </w:tcPr>
          <w:p w:rsidR="006B0DEA" w:rsidRPr="00470613" w:rsidRDefault="006B0DEA" w:rsidP="00D9786F">
            <w:pPr>
              <w:widowControl/>
              <w:jc w:val="center"/>
              <w:rPr>
                <w:rFonts w:ascii="Times New Roman" w:hAnsi="Times New Roman"/>
                <w:color w:val="000000"/>
                <w:sz w:val="20"/>
                <w:szCs w:val="20"/>
                <w:lang w:val="ru-RU" w:eastAsia="ru-RU"/>
              </w:rPr>
            </w:pPr>
            <w:r>
              <w:rPr>
                <w:rFonts w:ascii="Times New Roman" w:hAnsi="Times New Roman"/>
                <w:color w:val="000000"/>
                <w:sz w:val="20"/>
                <w:szCs w:val="20"/>
                <w:lang w:val="ru-RU" w:eastAsia="ru-RU"/>
              </w:rPr>
              <w:t>4</w:t>
            </w:r>
          </w:p>
        </w:tc>
        <w:tc>
          <w:tcPr>
            <w:tcW w:w="1138" w:type="dxa"/>
            <w:tcBorders>
              <w:top w:val="nil"/>
              <w:left w:val="nil"/>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Pr>
                <w:rFonts w:ascii="Times New Roman" w:hAnsi="Times New Roman"/>
                <w:color w:val="000000"/>
                <w:sz w:val="20"/>
                <w:szCs w:val="20"/>
                <w:lang w:val="ru-RU" w:eastAsia="ru-RU"/>
              </w:rPr>
              <w:t>5</w:t>
            </w:r>
          </w:p>
        </w:tc>
        <w:tc>
          <w:tcPr>
            <w:tcW w:w="1382" w:type="dxa"/>
            <w:tcBorders>
              <w:top w:val="nil"/>
              <w:left w:val="nil"/>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Pr>
                <w:rFonts w:ascii="Times New Roman" w:hAnsi="Times New Roman"/>
                <w:color w:val="000000"/>
                <w:sz w:val="20"/>
                <w:szCs w:val="20"/>
                <w:lang w:val="ru-RU" w:eastAsia="ru-RU"/>
              </w:rPr>
              <w:t>6</w:t>
            </w:r>
          </w:p>
        </w:tc>
        <w:tc>
          <w:tcPr>
            <w:tcW w:w="1141" w:type="dxa"/>
            <w:tcBorders>
              <w:top w:val="nil"/>
              <w:left w:val="nil"/>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Pr>
                <w:rFonts w:ascii="Times New Roman" w:hAnsi="Times New Roman"/>
                <w:color w:val="000000"/>
                <w:sz w:val="20"/>
                <w:szCs w:val="20"/>
                <w:lang w:val="ru-RU" w:eastAsia="ru-RU"/>
              </w:rPr>
              <w:t>7</w:t>
            </w:r>
          </w:p>
        </w:tc>
        <w:tc>
          <w:tcPr>
            <w:tcW w:w="1008" w:type="dxa"/>
            <w:tcBorders>
              <w:top w:val="nil"/>
              <w:left w:val="nil"/>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Pr>
                <w:rFonts w:ascii="Times New Roman" w:hAnsi="Times New Roman"/>
                <w:color w:val="000000"/>
                <w:sz w:val="20"/>
                <w:szCs w:val="20"/>
                <w:lang w:val="ru-RU" w:eastAsia="ru-RU"/>
              </w:rPr>
              <w:t>8</w:t>
            </w:r>
          </w:p>
        </w:tc>
        <w:tc>
          <w:tcPr>
            <w:tcW w:w="1756" w:type="dxa"/>
            <w:tcBorders>
              <w:top w:val="nil"/>
              <w:left w:val="nil"/>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Pr>
                <w:rFonts w:ascii="Times New Roman" w:hAnsi="Times New Roman"/>
                <w:color w:val="000000"/>
                <w:sz w:val="20"/>
                <w:szCs w:val="20"/>
                <w:lang w:val="ru-RU" w:eastAsia="ru-RU"/>
              </w:rPr>
              <w:t>9</w:t>
            </w:r>
          </w:p>
        </w:tc>
      </w:tr>
      <w:tr w:rsidR="006B0DEA" w:rsidRPr="00470613" w:rsidTr="00903FC4">
        <w:trPr>
          <w:trHeight w:val="312"/>
        </w:trPr>
        <w:tc>
          <w:tcPr>
            <w:tcW w:w="1987" w:type="dxa"/>
            <w:vMerge w:val="restart"/>
            <w:tcBorders>
              <w:top w:val="nil"/>
              <w:left w:val="single" w:sz="4" w:space="0" w:color="auto"/>
              <w:bottom w:val="single" w:sz="4" w:space="0" w:color="000000"/>
              <w:right w:val="single" w:sz="4" w:space="0" w:color="auto"/>
            </w:tcBorders>
            <w:vAlign w:val="center"/>
          </w:tcPr>
          <w:p w:rsidR="006B0DEA" w:rsidRPr="00470613" w:rsidRDefault="006B0DEA" w:rsidP="00685373">
            <w:pPr>
              <w:widowControl/>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Замена изношенных участков тепловых сетей и ветхой тепловой изоляции с целью повышения надежности и снижения тепловых потерь за счет повышения термического сопротивления  теплоизоляционного слоя</w:t>
            </w:r>
          </w:p>
        </w:tc>
        <w:tc>
          <w:tcPr>
            <w:tcW w:w="1998" w:type="dxa"/>
            <w:vMerge w:val="restart"/>
            <w:tcBorders>
              <w:top w:val="nil"/>
              <w:left w:val="single" w:sz="4" w:space="0" w:color="auto"/>
              <w:bottom w:val="single" w:sz="4" w:space="0" w:color="auto"/>
              <w:right w:val="single" w:sz="4" w:space="0" w:color="auto"/>
            </w:tcBorders>
            <w:noWrap/>
            <w:vAlign w:val="center"/>
          </w:tcPr>
          <w:p w:rsidR="006B0DEA" w:rsidRPr="00470613" w:rsidRDefault="006B0DEA" w:rsidP="00685373">
            <w:pPr>
              <w:widowControl/>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ул. Таежная</w:t>
            </w:r>
          </w:p>
        </w:tc>
        <w:tc>
          <w:tcPr>
            <w:tcW w:w="1098" w:type="dxa"/>
            <w:tcBorders>
              <w:top w:val="nil"/>
              <w:left w:val="nil"/>
              <w:bottom w:val="single" w:sz="4" w:space="0" w:color="auto"/>
              <w:right w:val="single" w:sz="4" w:space="0" w:color="auto"/>
            </w:tcBorders>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100</w:t>
            </w:r>
          </w:p>
        </w:tc>
        <w:tc>
          <w:tcPr>
            <w:tcW w:w="1549" w:type="dxa"/>
            <w:tcBorders>
              <w:top w:val="nil"/>
              <w:left w:val="nil"/>
              <w:bottom w:val="single" w:sz="4" w:space="0" w:color="auto"/>
              <w:right w:val="single" w:sz="4" w:space="0" w:color="auto"/>
            </w:tcBorders>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160</w:t>
            </w:r>
          </w:p>
        </w:tc>
        <w:tc>
          <w:tcPr>
            <w:tcW w:w="1138" w:type="dxa"/>
            <w:tcBorders>
              <w:top w:val="nil"/>
              <w:left w:val="nil"/>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384</w:t>
            </w:r>
          </w:p>
        </w:tc>
        <w:tc>
          <w:tcPr>
            <w:tcW w:w="1382" w:type="dxa"/>
            <w:tcBorders>
              <w:top w:val="nil"/>
              <w:left w:val="nil"/>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w:t>
            </w:r>
          </w:p>
        </w:tc>
        <w:tc>
          <w:tcPr>
            <w:tcW w:w="1141" w:type="dxa"/>
            <w:tcBorders>
              <w:top w:val="nil"/>
              <w:left w:val="nil"/>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384</w:t>
            </w:r>
          </w:p>
        </w:tc>
        <w:tc>
          <w:tcPr>
            <w:tcW w:w="1008" w:type="dxa"/>
            <w:tcBorders>
              <w:top w:val="nil"/>
              <w:left w:val="nil"/>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w:t>
            </w:r>
          </w:p>
        </w:tc>
        <w:tc>
          <w:tcPr>
            <w:tcW w:w="1756" w:type="dxa"/>
            <w:tcBorders>
              <w:top w:val="nil"/>
              <w:left w:val="nil"/>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384</w:t>
            </w:r>
          </w:p>
        </w:tc>
      </w:tr>
      <w:tr w:rsidR="006B0DEA" w:rsidRPr="00470613" w:rsidTr="00903FC4">
        <w:trPr>
          <w:trHeight w:val="288"/>
        </w:trPr>
        <w:tc>
          <w:tcPr>
            <w:tcW w:w="1987" w:type="dxa"/>
            <w:vMerge/>
            <w:tcBorders>
              <w:top w:val="nil"/>
              <w:left w:val="single" w:sz="4" w:space="0" w:color="auto"/>
              <w:bottom w:val="single" w:sz="4" w:space="0" w:color="000000"/>
              <w:right w:val="single" w:sz="4" w:space="0" w:color="auto"/>
            </w:tcBorders>
            <w:vAlign w:val="center"/>
          </w:tcPr>
          <w:p w:rsidR="006B0DEA" w:rsidRPr="00470613" w:rsidRDefault="006B0DEA" w:rsidP="00685373">
            <w:pPr>
              <w:widowControl/>
              <w:rPr>
                <w:rFonts w:ascii="Times New Roman" w:hAnsi="Times New Roman"/>
                <w:color w:val="000000"/>
                <w:sz w:val="20"/>
                <w:szCs w:val="20"/>
                <w:lang w:val="ru-RU" w:eastAsia="ru-RU"/>
              </w:rPr>
            </w:pPr>
          </w:p>
        </w:tc>
        <w:tc>
          <w:tcPr>
            <w:tcW w:w="1998" w:type="dxa"/>
            <w:vMerge/>
            <w:tcBorders>
              <w:top w:val="nil"/>
              <w:left w:val="single" w:sz="4" w:space="0" w:color="auto"/>
              <w:bottom w:val="single" w:sz="4" w:space="0" w:color="auto"/>
              <w:right w:val="single" w:sz="4" w:space="0" w:color="auto"/>
            </w:tcBorders>
            <w:vAlign w:val="center"/>
          </w:tcPr>
          <w:p w:rsidR="006B0DEA" w:rsidRPr="00470613" w:rsidRDefault="006B0DEA" w:rsidP="00685373">
            <w:pPr>
              <w:widowControl/>
              <w:rPr>
                <w:rFonts w:ascii="Times New Roman" w:hAnsi="Times New Roman"/>
                <w:color w:val="000000"/>
                <w:sz w:val="20"/>
                <w:szCs w:val="20"/>
                <w:lang w:val="ru-RU" w:eastAsia="ru-RU"/>
              </w:rPr>
            </w:pPr>
          </w:p>
        </w:tc>
        <w:tc>
          <w:tcPr>
            <w:tcW w:w="1098" w:type="dxa"/>
            <w:tcBorders>
              <w:top w:val="nil"/>
              <w:left w:val="nil"/>
              <w:bottom w:val="single" w:sz="4" w:space="0" w:color="auto"/>
              <w:right w:val="single" w:sz="4" w:space="0" w:color="auto"/>
            </w:tcBorders>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80</w:t>
            </w:r>
          </w:p>
        </w:tc>
        <w:tc>
          <w:tcPr>
            <w:tcW w:w="1549" w:type="dxa"/>
            <w:tcBorders>
              <w:top w:val="nil"/>
              <w:left w:val="nil"/>
              <w:bottom w:val="single" w:sz="4" w:space="0" w:color="auto"/>
              <w:right w:val="single" w:sz="4" w:space="0" w:color="auto"/>
            </w:tcBorders>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400</w:t>
            </w:r>
          </w:p>
        </w:tc>
        <w:tc>
          <w:tcPr>
            <w:tcW w:w="1138" w:type="dxa"/>
            <w:tcBorders>
              <w:top w:val="nil"/>
              <w:left w:val="nil"/>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780</w:t>
            </w:r>
          </w:p>
        </w:tc>
        <w:tc>
          <w:tcPr>
            <w:tcW w:w="1382" w:type="dxa"/>
            <w:tcBorders>
              <w:top w:val="nil"/>
              <w:left w:val="nil"/>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w:t>
            </w:r>
          </w:p>
        </w:tc>
        <w:tc>
          <w:tcPr>
            <w:tcW w:w="1141" w:type="dxa"/>
            <w:tcBorders>
              <w:top w:val="nil"/>
              <w:left w:val="nil"/>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780</w:t>
            </w:r>
          </w:p>
        </w:tc>
        <w:tc>
          <w:tcPr>
            <w:tcW w:w="1008" w:type="dxa"/>
            <w:tcBorders>
              <w:top w:val="nil"/>
              <w:left w:val="nil"/>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w:t>
            </w:r>
          </w:p>
        </w:tc>
        <w:tc>
          <w:tcPr>
            <w:tcW w:w="1756" w:type="dxa"/>
            <w:tcBorders>
              <w:top w:val="nil"/>
              <w:left w:val="nil"/>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780</w:t>
            </w:r>
          </w:p>
        </w:tc>
      </w:tr>
      <w:tr w:rsidR="006B0DEA" w:rsidRPr="00470613" w:rsidTr="00903FC4">
        <w:trPr>
          <w:trHeight w:val="288"/>
        </w:trPr>
        <w:tc>
          <w:tcPr>
            <w:tcW w:w="1987" w:type="dxa"/>
            <w:vMerge/>
            <w:tcBorders>
              <w:top w:val="nil"/>
              <w:left w:val="single" w:sz="4" w:space="0" w:color="auto"/>
              <w:bottom w:val="single" w:sz="4" w:space="0" w:color="000000"/>
              <w:right w:val="single" w:sz="4" w:space="0" w:color="auto"/>
            </w:tcBorders>
            <w:vAlign w:val="center"/>
          </w:tcPr>
          <w:p w:rsidR="006B0DEA" w:rsidRPr="00470613" w:rsidRDefault="006B0DEA" w:rsidP="00685373">
            <w:pPr>
              <w:widowControl/>
              <w:rPr>
                <w:rFonts w:ascii="Times New Roman" w:hAnsi="Times New Roman"/>
                <w:color w:val="000000"/>
                <w:sz w:val="20"/>
                <w:szCs w:val="20"/>
                <w:lang w:val="ru-RU" w:eastAsia="ru-RU"/>
              </w:rPr>
            </w:pPr>
          </w:p>
        </w:tc>
        <w:tc>
          <w:tcPr>
            <w:tcW w:w="1998" w:type="dxa"/>
            <w:vMerge/>
            <w:tcBorders>
              <w:top w:val="nil"/>
              <w:left w:val="single" w:sz="4" w:space="0" w:color="auto"/>
              <w:bottom w:val="single" w:sz="4" w:space="0" w:color="auto"/>
              <w:right w:val="single" w:sz="4" w:space="0" w:color="auto"/>
            </w:tcBorders>
            <w:vAlign w:val="center"/>
          </w:tcPr>
          <w:p w:rsidR="006B0DEA" w:rsidRPr="00470613" w:rsidRDefault="006B0DEA" w:rsidP="00685373">
            <w:pPr>
              <w:widowControl/>
              <w:rPr>
                <w:rFonts w:ascii="Times New Roman" w:hAnsi="Times New Roman"/>
                <w:color w:val="000000"/>
                <w:sz w:val="20"/>
                <w:szCs w:val="20"/>
                <w:lang w:val="ru-RU" w:eastAsia="ru-RU"/>
              </w:rPr>
            </w:pPr>
          </w:p>
        </w:tc>
        <w:tc>
          <w:tcPr>
            <w:tcW w:w="1098" w:type="dxa"/>
            <w:tcBorders>
              <w:top w:val="nil"/>
              <w:left w:val="nil"/>
              <w:bottom w:val="single" w:sz="4" w:space="0" w:color="auto"/>
              <w:right w:val="single" w:sz="4" w:space="0" w:color="auto"/>
            </w:tcBorders>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50</w:t>
            </w:r>
          </w:p>
        </w:tc>
        <w:tc>
          <w:tcPr>
            <w:tcW w:w="1549" w:type="dxa"/>
            <w:tcBorders>
              <w:top w:val="nil"/>
              <w:left w:val="nil"/>
              <w:bottom w:val="single" w:sz="4" w:space="0" w:color="auto"/>
              <w:right w:val="single" w:sz="4" w:space="0" w:color="auto"/>
            </w:tcBorders>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400</w:t>
            </w:r>
          </w:p>
        </w:tc>
        <w:tc>
          <w:tcPr>
            <w:tcW w:w="1138" w:type="dxa"/>
            <w:tcBorders>
              <w:top w:val="nil"/>
              <w:left w:val="nil"/>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590</w:t>
            </w:r>
          </w:p>
        </w:tc>
        <w:tc>
          <w:tcPr>
            <w:tcW w:w="1382" w:type="dxa"/>
            <w:tcBorders>
              <w:top w:val="nil"/>
              <w:left w:val="nil"/>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w:t>
            </w:r>
          </w:p>
        </w:tc>
        <w:tc>
          <w:tcPr>
            <w:tcW w:w="1141" w:type="dxa"/>
            <w:tcBorders>
              <w:top w:val="nil"/>
              <w:left w:val="nil"/>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590</w:t>
            </w:r>
          </w:p>
        </w:tc>
        <w:tc>
          <w:tcPr>
            <w:tcW w:w="1008" w:type="dxa"/>
            <w:tcBorders>
              <w:top w:val="nil"/>
              <w:left w:val="nil"/>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w:t>
            </w:r>
          </w:p>
        </w:tc>
        <w:tc>
          <w:tcPr>
            <w:tcW w:w="1756" w:type="dxa"/>
            <w:tcBorders>
              <w:top w:val="nil"/>
              <w:left w:val="nil"/>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590</w:t>
            </w:r>
          </w:p>
        </w:tc>
      </w:tr>
      <w:tr w:rsidR="006B0DEA" w:rsidRPr="00470613" w:rsidTr="00903FC4">
        <w:trPr>
          <w:trHeight w:val="288"/>
        </w:trPr>
        <w:tc>
          <w:tcPr>
            <w:tcW w:w="1987" w:type="dxa"/>
            <w:vMerge/>
            <w:tcBorders>
              <w:top w:val="nil"/>
              <w:left w:val="single" w:sz="4" w:space="0" w:color="auto"/>
              <w:bottom w:val="single" w:sz="4" w:space="0" w:color="000000"/>
              <w:right w:val="single" w:sz="4" w:space="0" w:color="auto"/>
            </w:tcBorders>
            <w:vAlign w:val="center"/>
          </w:tcPr>
          <w:p w:rsidR="006B0DEA" w:rsidRPr="00470613" w:rsidRDefault="006B0DEA" w:rsidP="00685373">
            <w:pPr>
              <w:widowControl/>
              <w:rPr>
                <w:rFonts w:ascii="Times New Roman" w:hAnsi="Times New Roman"/>
                <w:color w:val="000000"/>
                <w:sz w:val="20"/>
                <w:szCs w:val="20"/>
                <w:lang w:val="ru-RU" w:eastAsia="ru-RU"/>
              </w:rPr>
            </w:pPr>
          </w:p>
        </w:tc>
        <w:tc>
          <w:tcPr>
            <w:tcW w:w="1998" w:type="dxa"/>
            <w:vMerge/>
            <w:tcBorders>
              <w:top w:val="nil"/>
              <w:left w:val="single" w:sz="4" w:space="0" w:color="auto"/>
              <w:bottom w:val="single" w:sz="4" w:space="0" w:color="auto"/>
              <w:right w:val="single" w:sz="4" w:space="0" w:color="auto"/>
            </w:tcBorders>
            <w:vAlign w:val="center"/>
          </w:tcPr>
          <w:p w:rsidR="006B0DEA" w:rsidRPr="00470613" w:rsidRDefault="006B0DEA" w:rsidP="00685373">
            <w:pPr>
              <w:widowControl/>
              <w:rPr>
                <w:rFonts w:ascii="Times New Roman" w:hAnsi="Times New Roman"/>
                <w:color w:val="000000"/>
                <w:sz w:val="20"/>
                <w:szCs w:val="20"/>
                <w:lang w:val="ru-RU" w:eastAsia="ru-RU"/>
              </w:rPr>
            </w:pPr>
          </w:p>
        </w:tc>
        <w:tc>
          <w:tcPr>
            <w:tcW w:w="1098" w:type="dxa"/>
            <w:tcBorders>
              <w:top w:val="nil"/>
              <w:left w:val="nil"/>
              <w:bottom w:val="single" w:sz="4" w:space="0" w:color="auto"/>
              <w:right w:val="single" w:sz="4" w:space="0" w:color="auto"/>
            </w:tcBorders>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32</w:t>
            </w:r>
          </w:p>
        </w:tc>
        <w:tc>
          <w:tcPr>
            <w:tcW w:w="1549" w:type="dxa"/>
            <w:tcBorders>
              <w:top w:val="nil"/>
              <w:left w:val="nil"/>
              <w:bottom w:val="single" w:sz="4" w:space="0" w:color="auto"/>
              <w:right w:val="single" w:sz="4" w:space="0" w:color="auto"/>
            </w:tcBorders>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300</w:t>
            </w:r>
          </w:p>
        </w:tc>
        <w:tc>
          <w:tcPr>
            <w:tcW w:w="1138" w:type="dxa"/>
            <w:tcBorders>
              <w:top w:val="nil"/>
              <w:left w:val="nil"/>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375</w:t>
            </w:r>
          </w:p>
        </w:tc>
        <w:tc>
          <w:tcPr>
            <w:tcW w:w="1382" w:type="dxa"/>
            <w:tcBorders>
              <w:top w:val="nil"/>
              <w:left w:val="nil"/>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w:t>
            </w:r>
          </w:p>
        </w:tc>
        <w:tc>
          <w:tcPr>
            <w:tcW w:w="1141" w:type="dxa"/>
            <w:tcBorders>
              <w:top w:val="nil"/>
              <w:left w:val="nil"/>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375</w:t>
            </w:r>
          </w:p>
        </w:tc>
        <w:tc>
          <w:tcPr>
            <w:tcW w:w="1008" w:type="dxa"/>
            <w:tcBorders>
              <w:top w:val="nil"/>
              <w:left w:val="nil"/>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w:t>
            </w:r>
          </w:p>
        </w:tc>
        <w:tc>
          <w:tcPr>
            <w:tcW w:w="1756" w:type="dxa"/>
            <w:tcBorders>
              <w:top w:val="nil"/>
              <w:left w:val="nil"/>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375</w:t>
            </w:r>
          </w:p>
        </w:tc>
      </w:tr>
      <w:tr w:rsidR="006B0DEA" w:rsidRPr="00470613" w:rsidTr="00903FC4">
        <w:trPr>
          <w:trHeight w:val="288"/>
        </w:trPr>
        <w:tc>
          <w:tcPr>
            <w:tcW w:w="1987" w:type="dxa"/>
            <w:vMerge/>
            <w:tcBorders>
              <w:top w:val="nil"/>
              <w:left w:val="single" w:sz="4" w:space="0" w:color="auto"/>
              <w:bottom w:val="single" w:sz="4" w:space="0" w:color="000000"/>
              <w:right w:val="single" w:sz="4" w:space="0" w:color="auto"/>
            </w:tcBorders>
            <w:vAlign w:val="center"/>
          </w:tcPr>
          <w:p w:rsidR="006B0DEA" w:rsidRPr="00470613" w:rsidRDefault="006B0DEA" w:rsidP="00685373">
            <w:pPr>
              <w:widowControl/>
              <w:rPr>
                <w:rFonts w:ascii="Times New Roman" w:hAnsi="Times New Roman"/>
                <w:color w:val="000000"/>
                <w:sz w:val="20"/>
                <w:szCs w:val="20"/>
                <w:lang w:val="ru-RU" w:eastAsia="ru-RU"/>
              </w:rPr>
            </w:pPr>
          </w:p>
        </w:tc>
        <w:tc>
          <w:tcPr>
            <w:tcW w:w="1998" w:type="dxa"/>
            <w:vMerge w:val="restart"/>
            <w:tcBorders>
              <w:top w:val="nil"/>
              <w:left w:val="single" w:sz="4" w:space="0" w:color="auto"/>
              <w:bottom w:val="single" w:sz="4" w:space="0" w:color="auto"/>
              <w:right w:val="single" w:sz="4" w:space="0" w:color="auto"/>
            </w:tcBorders>
            <w:noWrap/>
            <w:vAlign w:val="center"/>
          </w:tcPr>
          <w:p w:rsidR="006B0DEA" w:rsidRPr="00470613" w:rsidRDefault="006B0DEA" w:rsidP="00685373">
            <w:pPr>
              <w:widowControl/>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ул. Мира</w:t>
            </w:r>
          </w:p>
        </w:tc>
        <w:tc>
          <w:tcPr>
            <w:tcW w:w="1098" w:type="dxa"/>
            <w:tcBorders>
              <w:top w:val="nil"/>
              <w:left w:val="nil"/>
              <w:bottom w:val="single" w:sz="4" w:space="0" w:color="auto"/>
              <w:right w:val="single" w:sz="4" w:space="0" w:color="auto"/>
            </w:tcBorders>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80</w:t>
            </w:r>
          </w:p>
        </w:tc>
        <w:tc>
          <w:tcPr>
            <w:tcW w:w="1549" w:type="dxa"/>
            <w:tcBorders>
              <w:top w:val="nil"/>
              <w:left w:val="nil"/>
              <w:bottom w:val="single" w:sz="4" w:space="0" w:color="auto"/>
              <w:right w:val="single" w:sz="4" w:space="0" w:color="auto"/>
            </w:tcBorders>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300</w:t>
            </w:r>
          </w:p>
        </w:tc>
        <w:tc>
          <w:tcPr>
            <w:tcW w:w="1138" w:type="dxa"/>
            <w:tcBorders>
              <w:top w:val="nil"/>
              <w:left w:val="nil"/>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585</w:t>
            </w:r>
          </w:p>
        </w:tc>
        <w:tc>
          <w:tcPr>
            <w:tcW w:w="1382" w:type="dxa"/>
            <w:tcBorders>
              <w:top w:val="nil"/>
              <w:left w:val="nil"/>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w:t>
            </w:r>
          </w:p>
        </w:tc>
        <w:tc>
          <w:tcPr>
            <w:tcW w:w="1141" w:type="dxa"/>
            <w:tcBorders>
              <w:top w:val="nil"/>
              <w:left w:val="nil"/>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585</w:t>
            </w:r>
          </w:p>
        </w:tc>
        <w:tc>
          <w:tcPr>
            <w:tcW w:w="1008" w:type="dxa"/>
            <w:tcBorders>
              <w:top w:val="nil"/>
              <w:left w:val="nil"/>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w:t>
            </w:r>
          </w:p>
        </w:tc>
        <w:tc>
          <w:tcPr>
            <w:tcW w:w="1756" w:type="dxa"/>
            <w:tcBorders>
              <w:top w:val="nil"/>
              <w:left w:val="nil"/>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585</w:t>
            </w:r>
          </w:p>
        </w:tc>
      </w:tr>
      <w:tr w:rsidR="006B0DEA" w:rsidRPr="00470613" w:rsidTr="00903FC4">
        <w:trPr>
          <w:trHeight w:val="288"/>
        </w:trPr>
        <w:tc>
          <w:tcPr>
            <w:tcW w:w="1987" w:type="dxa"/>
            <w:vMerge/>
            <w:tcBorders>
              <w:top w:val="nil"/>
              <w:left w:val="single" w:sz="4" w:space="0" w:color="auto"/>
              <w:bottom w:val="single" w:sz="4" w:space="0" w:color="000000"/>
              <w:right w:val="single" w:sz="4" w:space="0" w:color="auto"/>
            </w:tcBorders>
            <w:vAlign w:val="center"/>
          </w:tcPr>
          <w:p w:rsidR="006B0DEA" w:rsidRPr="00470613" w:rsidRDefault="006B0DEA" w:rsidP="00685373">
            <w:pPr>
              <w:widowControl/>
              <w:rPr>
                <w:rFonts w:ascii="Times New Roman" w:hAnsi="Times New Roman"/>
                <w:color w:val="000000"/>
                <w:sz w:val="20"/>
                <w:szCs w:val="20"/>
                <w:lang w:val="ru-RU" w:eastAsia="ru-RU"/>
              </w:rPr>
            </w:pPr>
          </w:p>
        </w:tc>
        <w:tc>
          <w:tcPr>
            <w:tcW w:w="1998" w:type="dxa"/>
            <w:vMerge/>
            <w:tcBorders>
              <w:top w:val="nil"/>
              <w:left w:val="single" w:sz="4" w:space="0" w:color="auto"/>
              <w:bottom w:val="single" w:sz="4" w:space="0" w:color="auto"/>
              <w:right w:val="single" w:sz="4" w:space="0" w:color="auto"/>
            </w:tcBorders>
            <w:vAlign w:val="center"/>
          </w:tcPr>
          <w:p w:rsidR="006B0DEA" w:rsidRPr="00470613" w:rsidRDefault="006B0DEA" w:rsidP="00685373">
            <w:pPr>
              <w:widowControl/>
              <w:rPr>
                <w:rFonts w:ascii="Times New Roman" w:hAnsi="Times New Roman"/>
                <w:color w:val="000000"/>
                <w:sz w:val="20"/>
                <w:szCs w:val="20"/>
                <w:lang w:val="ru-RU" w:eastAsia="ru-RU"/>
              </w:rPr>
            </w:pPr>
          </w:p>
        </w:tc>
        <w:tc>
          <w:tcPr>
            <w:tcW w:w="1098" w:type="dxa"/>
            <w:tcBorders>
              <w:top w:val="nil"/>
              <w:left w:val="nil"/>
              <w:bottom w:val="single" w:sz="4" w:space="0" w:color="auto"/>
              <w:right w:val="single" w:sz="4" w:space="0" w:color="auto"/>
            </w:tcBorders>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50</w:t>
            </w:r>
          </w:p>
        </w:tc>
        <w:tc>
          <w:tcPr>
            <w:tcW w:w="1549" w:type="dxa"/>
            <w:tcBorders>
              <w:top w:val="nil"/>
              <w:left w:val="nil"/>
              <w:bottom w:val="single" w:sz="4" w:space="0" w:color="auto"/>
              <w:right w:val="single" w:sz="4" w:space="0" w:color="auto"/>
            </w:tcBorders>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370</w:t>
            </w:r>
          </w:p>
        </w:tc>
        <w:tc>
          <w:tcPr>
            <w:tcW w:w="1138" w:type="dxa"/>
            <w:tcBorders>
              <w:top w:val="nil"/>
              <w:left w:val="nil"/>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546</w:t>
            </w:r>
          </w:p>
        </w:tc>
        <w:tc>
          <w:tcPr>
            <w:tcW w:w="1382" w:type="dxa"/>
            <w:tcBorders>
              <w:top w:val="nil"/>
              <w:left w:val="nil"/>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w:t>
            </w:r>
          </w:p>
        </w:tc>
        <w:tc>
          <w:tcPr>
            <w:tcW w:w="1141" w:type="dxa"/>
            <w:tcBorders>
              <w:top w:val="nil"/>
              <w:left w:val="nil"/>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546</w:t>
            </w:r>
          </w:p>
        </w:tc>
        <w:tc>
          <w:tcPr>
            <w:tcW w:w="1008" w:type="dxa"/>
            <w:tcBorders>
              <w:top w:val="nil"/>
              <w:left w:val="nil"/>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w:t>
            </w:r>
          </w:p>
        </w:tc>
        <w:tc>
          <w:tcPr>
            <w:tcW w:w="1756" w:type="dxa"/>
            <w:tcBorders>
              <w:top w:val="nil"/>
              <w:left w:val="nil"/>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546</w:t>
            </w:r>
          </w:p>
        </w:tc>
      </w:tr>
      <w:tr w:rsidR="006B0DEA" w:rsidRPr="00470613" w:rsidTr="00903FC4">
        <w:trPr>
          <w:trHeight w:val="185"/>
        </w:trPr>
        <w:tc>
          <w:tcPr>
            <w:tcW w:w="1987" w:type="dxa"/>
            <w:vMerge/>
            <w:tcBorders>
              <w:top w:val="nil"/>
              <w:left w:val="single" w:sz="4" w:space="0" w:color="auto"/>
              <w:bottom w:val="single" w:sz="4" w:space="0" w:color="000000"/>
              <w:right w:val="single" w:sz="4" w:space="0" w:color="auto"/>
            </w:tcBorders>
            <w:vAlign w:val="center"/>
          </w:tcPr>
          <w:p w:rsidR="006B0DEA" w:rsidRPr="00470613" w:rsidRDefault="006B0DEA" w:rsidP="00685373">
            <w:pPr>
              <w:widowControl/>
              <w:rPr>
                <w:rFonts w:ascii="Times New Roman" w:hAnsi="Times New Roman"/>
                <w:color w:val="000000"/>
                <w:sz w:val="20"/>
                <w:szCs w:val="20"/>
                <w:lang w:val="ru-RU" w:eastAsia="ru-RU"/>
              </w:rPr>
            </w:pPr>
          </w:p>
        </w:tc>
        <w:tc>
          <w:tcPr>
            <w:tcW w:w="1998" w:type="dxa"/>
            <w:vMerge/>
            <w:tcBorders>
              <w:top w:val="nil"/>
              <w:left w:val="single" w:sz="4" w:space="0" w:color="auto"/>
              <w:bottom w:val="single" w:sz="4" w:space="0" w:color="auto"/>
              <w:right w:val="single" w:sz="4" w:space="0" w:color="auto"/>
            </w:tcBorders>
            <w:vAlign w:val="center"/>
          </w:tcPr>
          <w:p w:rsidR="006B0DEA" w:rsidRPr="00470613" w:rsidRDefault="006B0DEA" w:rsidP="00685373">
            <w:pPr>
              <w:widowControl/>
              <w:rPr>
                <w:rFonts w:ascii="Times New Roman" w:hAnsi="Times New Roman"/>
                <w:color w:val="000000"/>
                <w:sz w:val="20"/>
                <w:szCs w:val="20"/>
                <w:lang w:val="ru-RU" w:eastAsia="ru-RU"/>
              </w:rPr>
            </w:pPr>
          </w:p>
        </w:tc>
        <w:tc>
          <w:tcPr>
            <w:tcW w:w="1098" w:type="dxa"/>
            <w:tcBorders>
              <w:top w:val="nil"/>
              <w:left w:val="nil"/>
              <w:bottom w:val="single" w:sz="4" w:space="0" w:color="auto"/>
              <w:right w:val="single" w:sz="4" w:space="0" w:color="auto"/>
            </w:tcBorders>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32</w:t>
            </w:r>
          </w:p>
        </w:tc>
        <w:tc>
          <w:tcPr>
            <w:tcW w:w="1549" w:type="dxa"/>
            <w:tcBorders>
              <w:top w:val="nil"/>
              <w:left w:val="nil"/>
              <w:bottom w:val="single" w:sz="4" w:space="0" w:color="auto"/>
              <w:right w:val="single" w:sz="4" w:space="0" w:color="auto"/>
            </w:tcBorders>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250</w:t>
            </w:r>
          </w:p>
        </w:tc>
        <w:tc>
          <w:tcPr>
            <w:tcW w:w="1138" w:type="dxa"/>
            <w:tcBorders>
              <w:top w:val="nil"/>
              <w:left w:val="nil"/>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313</w:t>
            </w:r>
          </w:p>
        </w:tc>
        <w:tc>
          <w:tcPr>
            <w:tcW w:w="1382" w:type="dxa"/>
            <w:tcBorders>
              <w:top w:val="nil"/>
              <w:left w:val="nil"/>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w:t>
            </w:r>
          </w:p>
        </w:tc>
        <w:tc>
          <w:tcPr>
            <w:tcW w:w="1141" w:type="dxa"/>
            <w:tcBorders>
              <w:top w:val="nil"/>
              <w:left w:val="nil"/>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313</w:t>
            </w:r>
          </w:p>
        </w:tc>
        <w:tc>
          <w:tcPr>
            <w:tcW w:w="1008" w:type="dxa"/>
            <w:tcBorders>
              <w:top w:val="nil"/>
              <w:left w:val="nil"/>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w:t>
            </w:r>
          </w:p>
        </w:tc>
        <w:tc>
          <w:tcPr>
            <w:tcW w:w="1756" w:type="dxa"/>
            <w:tcBorders>
              <w:top w:val="nil"/>
              <w:left w:val="nil"/>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313</w:t>
            </w:r>
          </w:p>
        </w:tc>
      </w:tr>
      <w:tr w:rsidR="006B0DEA" w:rsidRPr="00470613" w:rsidTr="00903FC4">
        <w:trPr>
          <w:trHeight w:val="288"/>
        </w:trPr>
        <w:tc>
          <w:tcPr>
            <w:tcW w:w="1987" w:type="dxa"/>
            <w:vMerge/>
            <w:tcBorders>
              <w:top w:val="nil"/>
              <w:left w:val="single" w:sz="4" w:space="0" w:color="auto"/>
              <w:bottom w:val="single" w:sz="4" w:space="0" w:color="000000"/>
              <w:right w:val="single" w:sz="4" w:space="0" w:color="auto"/>
            </w:tcBorders>
            <w:vAlign w:val="center"/>
          </w:tcPr>
          <w:p w:rsidR="006B0DEA" w:rsidRPr="00470613" w:rsidRDefault="006B0DEA" w:rsidP="00685373">
            <w:pPr>
              <w:widowControl/>
              <w:rPr>
                <w:rFonts w:ascii="Times New Roman" w:hAnsi="Times New Roman"/>
                <w:color w:val="000000"/>
                <w:sz w:val="20"/>
                <w:szCs w:val="20"/>
                <w:lang w:val="ru-RU" w:eastAsia="ru-RU"/>
              </w:rPr>
            </w:pPr>
          </w:p>
        </w:tc>
        <w:tc>
          <w:tcPr>
            <w:tcW w:w="1998" w:type="dxa"/>
            <w:vMerge w:val="restart"/>
            <w:tcBorders>
              <w:top w:val="nil"/>
              <w:left w:val="single" w:sz="4" w:space="0" w:color="auto"/>
              <w:bottom w:val="single" w:sz="4" w:space="0" w:color="auto"/>
              <w:right w:val="single" w:sz="4" w:space="0" w:color="auto"/>
            </w:tcBorders>
            <w:noWrap/>
            <w:vAlign w:val="center"/>
          </w:tcPr>
          <w:p w:rsidR="006B0DEA" w:rsidRPr="00470613" w:rsidRDefault="006B0DEA" w:rsidP="00685373">
            <w:pPr>
              <w:widowControl/>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пер. Березовый</w:t>
            </w:r>
          </w:p>
        </w:tc>
        <w:tc>
          <w:tcPr>
            <w:tcW w:w="1098" w:type="dxa"/>
            <w:tcBorders>
              <w:top w:val="nil"/>
              <w:left w:val="nil"/>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50</w:t>
            </w:r>
          </w:p>
        </w:tc>
        <w:tc>
          <w:tcPr>
            <w:tcW w:w="1549" w:type="dxa"/>
            <w:tcBorders>
              <w:top w:val="nil"/>
              <w:left w:val="nil"/>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200</w:t>
            </w:r>
          </w:p>
        </w:tc>
        <w:tc>
          <w:tcPr>
            <w:tcW w:w="1138" w:type="dxa"/>
            <w:tcBorders>
              <w:top w:val="nil"/>
              <w:left w:val="nil"/>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295</w:t>
            </w:r>
          </w:p>
        </w:tc>
        <w:tc>
          <w:tcPr>
            <w:tcW w:w="1382" w:type="dxa"/>
            <w:tcBorders>
              <w:top w:val="nil"/>
              <w:left w:val="nil"/>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w:t>
            </w:r>
          </w:p>
        </w:tc>
        <w:tc>
          <w:tcPr>
            <w:tcW w:w="1141" w:type="dxa"/>
            <w:tcBorders>
              <w:top w:val="nil"/>
              <w:left w:val="nil"/>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295</w:t>
            </w:r>
          </w:p>
        </w:tc>
        <w:tc>
          <w:tcPr>
            <w:tcW w:w="1008" w:type="dxa"/>
            <w:tcBorders>
              <w:top w:val="nil"/>
              <w:left w:val="nil"/>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w:t>
            </w:r>
          </w:p>
        </w:tc>
        <w:tc>
          <w:tcPr>
            <w:tcW w:w="1756" w:type="dxa"/>
            <w:tcBorders>
              <w:top w:val="nil"/>
              <w:left w:val="nil"/>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295</w:t>
            </w:r>
          </w:p>
        </w:tc>
      </w:tr>
      <w:tr w:rsidR="006B0DEA" w:rsidRPr="00470613" w:rsidTr="00903FC4">
        <w:trPr>
          <w:trHeight w:val="288"/>
        </w:trPr>
        <w:tc>
          <w:tcPr>
            <w:tcW w:w="1987" w:type="dxa"/>
            <w:vMerge/>
            <w:tcBorders>
              <w:top w:val="nil"/>
              <w:left w:val="single" w:sz="4" w:space="0" w:color="auto"/>
              <w:bottom w:val="single" w:sz="4" w:space="0" w:color="000000"/>
              <w:right w:val="single" w:sz="4" w:space="0" w:color="auto"/>
            </w:tcBorders>
            <w:vAlign w:val="center"/>
          </w:tcPr>
          <w:p w:rsidR="006B0DEA" w:rsidRPr="00470613" w:rsidRDefault="006B0DEA" w:rsidP="00685373">
            <w:pPr>
              <w:widowControl/>
              <w:rPr>
                <w:rFonts w:ascii="Times New Roman" w:hAnsi="Times New Roman"/>
                <w:color w:val="000000"/>
                <w:sz w:val="20"/>
                <w:szCs w:val="20"/>
                <w:lang w:val="ru-RU" w:eastAsia="ru-RU"/>
              </w:rPr>
            </w:pPr>
          </w:p>
        </w:tc>
        <w:tc>
          <w:tcPr>
            <w:tcW w:w="1998" w:type="dxa"/>
            <w:vMerge/>
            <w:tcBorders>
              <w:top w:val="nil"/>
              <w:left w:val="single" w:sz="4" w:space="0" w:color="auto"/>
              <w:bottom w:val="single" w:sz="4" w:space="0" w:color="auto"/>
              <w:right w:val="single" w:sz="4" w:space="0" w:color="auto"/>
            </w:tcBorders>
            <w:vAlign w:val="center"/>
          </w:tcPr>
          <w:p w:rsidR="006B0DEA" w:rsidRPr="00470613" w:rsidRDefault="006B0DEA" w:rsidP="00685373">
            <w:pPr>
              <w:widowControl/>
              <w:rPr>
                <w:rFonts w:ascii="Times New Roman" w:hAnsi="Times New Roman"/>
                <w:color w:val="000000"/>
                <w:sz w:val="20"/>
                <w:szCs w:val="20"/>
                <w:lang w:val="ru-RU" w:eastAsia="ru-RU"/>
              </w:rPr>
            </w:pPr>
          </w:p>
        </w:tc>
        <w:tc>
          <w:tcPr>
            <w:tcW w:w="1098" w:type="dxa"/>
            <w:tcBorders>
              <w:top w:val="nil"/>
              <w:left w:val="nil"/>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32</w:t>
            </w:r>
          </w:p>
        </w:tc>
        <w:tc>
          <w:tcPr>
            <w:tcW w:w="1549" w:type="dxa"/>
            <w:tcBorders>
              <w:top w:val="nil"/>
              <w:left w:val="nil"/>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200</w:t>
            </w:r>
          </w:p>
        </w:tc>
        <w:tc>
          <w:tcPr>
            <w:tcW w:w="1138" w:type="dxa"/>
            <w:tcBorders>
              <w:top w:val="nil"/>
              <w:left w:val="nil"/>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250</w:t>
            </w:r>
          </w:p>
        </w:tc>
        <w:tc>
          <w:tcPr>
            <w:tcW w:w="1382" w:type="dxa"/>
            <w:tcBorders>
              <w:top w:val="nil"/>
              <w:left w:val="nil"/>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w:t>
            </w:r>
          </w:p>
        </w:tc>
        <w:tc>
          <w:tcPr>
            <w:tcW w:w="1141" w:type="dxa"/>
            <w:tcBorders>
              <w:top w:val="nil"/>
              <w:left w:val="nil"/>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250</w:t>
            </w:r>
          </w:p>
        </w:tc>
        <w:tc>
          <w:tcPr>
            <w:tcW w:w="1008" w:type="dxa"/>
            <w:tcBorders>
              <w:top w:val="nil"/>
              <w:left w:val="nil"/>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w:t>
            </w:r>
          </w:p>
        </w:tc>
        <w:tc>
          <w:tcPr>
            <w:tcW w:w="1756" w:type="dxa"/>
            <w:tcBorders>
              <w:top w:val="nil"/>
              <w:left w:val="nil"/>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250</w:t>
            </w:r>
          </w:p>
        </w:tc>
      </w:tr>
      <w:tr w:rsidR="006B0DEA" w:rsidRPr="00470613" w:rsidTr="00903FC4">
        <w:trPr>
          <w:trHeight w:val="288"/>
        </w:trPr>
        <w:tc>
          <w:tcPr>
            <w:tcW w:w="1987" w:type="dxa"/>
            <w:vMerge/>
            <w:tcBorders>
              <w:top w:val="nil"/>
              <w:left w:val="single" w:sz="4" w:space="0" w:color="auto"/>
              <w:bottom w:val="single" w:sz="4" w:space="0" w:color="000000"/>
              <w:right w:val="single" w:sz="4" w:space="0" w:color="auto"/>
            </w:tcBorders>
            <w:vAlign w:val="center"/>
          </w:tcPr>
          <w:p w:rsidR="006B0DEA" w:rsidRPr="00470613" w:rsidRDefault="006B0DEA" w:rsidP="00685373">
            <w:pPr>
              <w:widowControl/>
              <w:rPr>
                <w:rFonts w:ascii="Times New Roman" w:hAnsi="Times New Roman"/>
                <w:color w:val="000000"/>
                <w:sz w:val="20"/>
                <w:szCs w:val="20"/>
                <w:lang w:val="ru-RU" w:eastAsia="ru-RU"/>
              </w:rPr>
            </w:pPr>
          </w:p>
        </w:tc>
        <w:tc>
          <w:tcPr>
            <w:tcW w:w="1998" w:type="dxa"/>
            <w:vMerge/>
            <w:tcBorders>
              <w:top w:val="nil"/>
              <w:left w:val="single" w:sz="4" w:space="0" w:color="auto"/>
              <w:bottom w:val="single" w:sz="4" w:space="0" w:color="auto"/>
              <w:right w:val="single" w:sz="4" w:space="0" w:color="auto"/>
            </w:tcBorders>
            <w:vAlign w:val="center"/>
          </w:tcPr>
          <w:p w:rsidR="006B0DEA" w:rsidRPr="00470613" w:rsidRDefault="006B0DEA" w:rsidP="00685373">
            <w:pPr>
              <w:widowControl/>
              <w:rPr>
                <w:rFonts w:ascii="Times New Roman" w:hAnsi="Times New Roman"/>
                <w:color w:val="000000"/>
                <w:sz w:val="20"/>
                <w:szCs w:val="20"/>
                <w:lang w:val="ru-RU" w:eastAsia="ru-RU"/>
              </w:rPr>
            </w:pPr>
          </w:p>
        </w:tc>
        <w:tc>
          <w:tcPr>
            <w:tcW w:w="1098" w:type="dxa"/>
            <w:tcBorders>
              <w:top w:val="nil"/>
              <w:left w:val="nil"/>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25</w:t>
            </w:r>
          </w:p>
        </w:tc>
        <w:tc>
          <w:tcPr>
            <w:tcW w:w="1549" w:type="dxa"/>
            <w:tcBorders>
              <w:top w:val="nil"/>
              <w:left w:val="nil"/>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100</w:t>
            </w:r>
          </w:p>
        </w:tc>
        <w:tc>
          <w:tcPr>
            <w:tcW w:w="1138" w:type="dxa"/>
            <w:tcBorders>
              <w:top w:val="nil"/>
              <w:left w:val="nil"/>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105</w:t>
            </w:r>
          </w:p>
        </w:tc>
        <w:tc>
          <w:tcPr>
            <w:tcW w:w="1382" w:type="dxa"/>
            <w:tcBorders>
              <w:top w:val="nil"/>
              <w:left w:val="nil"/>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w:t>
            </w:r>
          </w:p>
        </w:tc>
        <w:tc>
          <w:tcPr>
            <w:tcW w:w="1141" w:type="dxa"/>
            <w:tcBorders>
              <w:top w:val="nil"/>
              <w:left w:val="nil"/>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105</w:t>
            </w:r>
          </w:p>
        </w:tc>
        <w:tc>
          <w:tcPr>
            <w:tcW w:w="1008" w:type="dxa"/>
            <w:tcBorders>
              <w:top w:val="nil"/>
              <w:left w:val="nil"/>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w:t>
            </w:r>
          </w:p>
        </w:tc>
        <w:tc>
          <w:tcPr>
            <w:tcW w:w="1756" w:type="dxa"/>
            <w:tcBorders>
              <w:top w:val="nil"/>
              <w:left w:val="nil"/>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105</w:t>
            </w:r>
          </w:p>
        </w:tc>
      </w:tr>
      <w:tr w:rsidR="006B0DEA" w:rsidRPr="00470613" w:rsidTr="00903FC4">
        <w:trPr>
          <w:trHeight w:val="288"/>
        </w:trPr>
        <w:tc>
          <w:tcPr>
            <w:tcW w:w="1987" w:type="dxa"/>
            <w:vMerge/>
            <w:tcBorders>
              <w:top w:val="nil"/>
              <w:left w:val="single" w:sz="4" w:space="0" w:color="auto"/>
              <w:bottom w:val="single" w:sz="4" w:space="0" w:color="000000"/>
              <w:right w:val="single" w:sz="4" w:space="0" w:color="auto"/>
            </w:tcBorders>
            <w:vAlign w:val="center"/>
          </w:tcPr>
          <w:p w:rsidR="006B0DEA" w:rsidRPr="00470613" w:rsidRDefault="006B0DEA" w:rsidP="00685373">
            <w:pPr>
              <w:widowControl/>
              <w:rPr>
                <w:rFonts w:ascii="Times New Roman" w:hAnsi="Times New Roman"/>
                <w:color w:val="000000"/>
                <w:sz w:val="20"/>
                <w:szCs w:val="20"/>
                <w:lang w:val="ru-RU" w:eastAsia="ru-RU"/>
              </w:rPr>
            </w:pPr>
          </w:p>
        </w:tc>
        <w:tc>
          <w:tcPr>
            <w:tcW w:w="1998" w:type="dxa"/>
            <w:vMerge w:val="restart"/>
            <w:tcBorders>
              <w:top w:val="nil"/>
              <w:left w:val="single" w:sz="4" w:space="0" w:color="auto"/>
              <w:bottom w:val="single" w:sz="4" w:space="0" w:color="auto"/>
              <w:right w:val="single" w:sz="4" w:space="0" w:color="auto"/>
            </w:tcBorders>
            <w:noWrap/>
            <w:vAlign w:val="center"/>
          </w:tcPr>
          <w:p w:rsidR="006B0DEA" w:rsidRPr="00470613" w:rsidRDefault="006B0DEA" w:rsidP="00685373">
            <w:pPr>
              <w:widowControl/>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ул. Юбилейная</w:t>
            </w:r>
          </w:p>
        </w:tc>
        <w:tc>
          <w:tcPr>
            <w:tcW w:w="1098" w:type="dxa"/>
            <w:tcBorders>
              <w:top w:val="nil"/>
              <w:left w:val="nil"/>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100</w:t>
            </w:r>
          </w:p>
        </w:tc>
        <w:tc>
          <w:tcPr>
            <w:tcW w:w="1549" w:type="dxa"/>
            <w:tcBorders>
              <w:top w:val="nil"/>
              <w:left w:val="nil"/>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120</w:t>
            </w:r>
          </w:p>
        </w:tc>
        <w:tc>
          <w:tcPr>
            <w:tcW w:w="1138" w:type="dxa"/>
            <w:tcBorders>
              <w:top w:val="nil"/>
              <w:left w:val="nil"/>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288</w:t>
            </w:r>
          </w:p>
        </w:tc>
        <w:tc>
          <w:tcPr>
            <w:tcW w:w="1382" w:type="dxa"/>
            <w:tcBorders>
              <w:top w:val="nil"/>
              <w:left w:val="nil"/>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w:t>
            </w:r>
          </w:p>
        </w:tc>
        <w:tc>
          <w:tcPr>
            <w:tcW w:w="1141" w:type="dxa"/>
            <w:tcBorders>
              <w:top w:val="nil"/>
              <w:left w:val="nil"/>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288</w:t>
            </w:r>
          </w:p>
        </w:tc>
        <w:tc>
          <w:tcPr>
            <w:tcW w:w="1008" w:type="dxa"/>
            <w:tcBorders>
              <w:top w:val="nil"/>
              <w:left w:val="nil"/>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w:t>
            </w:r>
          </w:p>
        </w:tc>
        <w:tc>
          <w:tcPr>
            <w:tcW w:w="1756" w:type="dxa"/>
            <w:tcBorders>
              <w:top w:val="nil"/>
              <w:left w:val="nil"/>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288</w:t>
            </w:r>
          </w:p>
        </w:tc>
      </w:tr>
      <w:tr w:rsidR="006B0DEA" w:rsidRPr="00470613" w:rsidTr="00903FC4">
        <w:trPr>
          <w:trHeight w:val="288"/>
        </w:trPr>
        <w:tc>
          <w:tcPr>
            <w:tcW w:w="1987" w:type="dxa"/>
            <w:vMerge/>
            <w:tcBorders>
              <w:top w:val="nil"/>
              <w:left w:val="single" w:sz="4" w:space="0" w:color="auto"/>
              <w:bottom w:val="single" w:sz="4" w:space="0" w:color="000000"/>
              <w:right w:val="single" w:sz="4" w:space="0" w:color="auto"/>
            </w:tcBorders>
            <w:vAlign w:val="center"/>
          </w:tcPr>
          <w:p w:rsidR="006B0DEA" w:rsidRPr="00470613" w:rsidRDefault="006B0DEA" w:rsidP="00685373">
            <w:pPr>
              <w:widowControl/>
              <w:rPr>
                <w:rFonts w:ascii="Times New Roman" w:hAnsi="Times New Roman"/>
                <w:color w:val="000000"/>
                <w:sz w:val="20"/>
                <w:szCs w:val="20"/>
                <w:lang w:val="ru-RU" w:eastAsia="ru-RU"/>
              </w:rPr>
            </w:pPr>
          </w:p>
        </w:tc>
        <w:tc>
          <w:tcPr>
            <w:tcW w:w="1998" w:type="dxa"/>
            <w:vMerge/>
            <w:tcBorders>
              <w:top w:val="nil"/>
              <w:left w:val="single" w:sz="4" w:space="0" w:color="auto"/>
              <w:bottom w:val="single" w:sz="4" w:space="0" w:color="auto"/>
              <w:right w:val="single" w:sz="4" w:space="0" w:color="auto"/>
            </w:tcBorders>
            <w:vAlign w:val="center"/>
          </w:tcPr>
          <w:p w:rsidR="006B0DEA" w:rsidRPr="00470613" w:rsidRDefault="006B0DEA" w:rsidP="00685373">
            <w:pPr>
              <w:widowControl/>
              <w:rPr>
                <w:rFonts w:ascii="Times New Roman" w:hAnsi="Times New Roman"/>
                <w:color w:val="000000"/>
                <w:sz w:val="20"/>
                <w:szCs w:val="20"/>
                <w:lang w:val="ru-RU" w:eastAsia="ru-RU"/>
              </w:rPr>
            </w:pPr>
          </w:p>
        </w:tc>
        <w:tc>
          <w:tcPr>
            <w:tcW w:w="1098" w:type="dxa"/>
            <w:tcBorders>
              <w:top w:val="nil"/>
              <w:left w:val="nil"/>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70</w:t>
            </w:r>
          </w:p>
        </w:tc>
        <w:tc>
          <w:tcPr>
            <w:tcW w:w="1549" w:type="dxa"/>
            <w:tcBorders>
              <w:top w:val="nil"/>
              <w:left w:val="nil"/>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100</w:t>
            </w:r>
          </w:p>
        </w:tc>
        <w:tc>
          <w:tcPr>
            <w:tcW w:w="1138" w:type="dxa"/>
            <w:tcBorders>
              <w:top w:val="nil"/>
              <w:left w:val="nil"/>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171</w:t>
            </w:r>
          </w:p>
        </w:tc>
        <w:tc>
          <w:tcPr>
            <w:tcW w:w="1382" w:type="dxa"/>
            <w:tcBorders>
              <w:top w:val="nil"/>
              <w:left w:val="nil"/>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w:t>
            </w:r>
          </w:p>
        </w:tc>
        <w:tc>
          <w:tcPr>
            <w:tcW w:w="1141" w:type="dxa"/>
            <w:tcBorders>
              <w:top w:val="nil"/>
              <w:left w:val="nil"/>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171</w:t>
            </w:r>
          </w:p>
        </w:tc>
        <w:tc>
          <w:tcPr>
            <w:tcW w:w="1008" w:type="dxa"/>
            <w:tcBorders>
              <w:top w:val="nil"/>
              <w:left w:val="nil"/>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w:t>
            </w:r>
          </w:p>
        </w:tc>
        <w:tc>
          <w:tcPr>
            <w:tcW w:w="1756" w:type="dxa"/>
            <w:tcBorders>
              <w:top w:val="nil"/>
              <w:left w:val="nil"/>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171</w:t>
            </w:r>
          </w:p>
        </w:tc>
      </w:tr>
      <w:tr w:rsidR="006B0DEA" w:rsidRPr="00470613" w:rsidTr="00903FC4">
        <w:trPr>
          <w:trHeight w:val="288"/>
        </w:trPr>
        <w:tc>
          <w:tcPr>
            <w:tcW w:w="1987" w:type="dxa"/>
            <w:vMerge/>
            <w:tcBorders>
              <w:top w:val="nil"/>
              <w:left w:val="single" w:sz="4" w:space="0" w:color="auto"/>
              <w:bottom w:val="single" w:sz="4" w:space="0" w:color="000000"/>
              <w:right w:val="single" w:sz="4" w:space="0" w:color="auto"/>
            </w:tcBorders>
            <w:vAlign w:val="center"/>
          </w:tcPr>
          <w:p w:rsidR="006B0DEA" w:rsidRPr="00470613" w:rsidRDefault="006B0DEA" w:rsidP="00685373">
            <w:pPr>
              <w:widowControl/>
              <w:rPr>
                <w:rFonts w:ascii="Times New Roman" w:hAnsi="Times New Roman"/>
                <w:color w:val="000000"/>
                <w:sz w:val="20"/>
                <w:szCs w:val="20"/>
                <w:lang w:val="ru-RU" w:eastAsia="ru-RU"/>
              </w:rPr>
            </w:pPr>
          </w:p>
        </w:tc>
        <w:tc>
          <w:tcPr>
            <w:tcW w:w="1998" w:type="dxa"/>
            <w:vMerge/>
            <w:tcBorders>
              <w:top w:val="nil"/>
              <w:left w:val="single" w:sz="4" w:space="0" w:color="auto"/>
              <w:bottom w:val="single" w:sz="4" w:space="0" w:color="auto"/>
              <w:right w:val="single" w:sz="4" w:space="0" w:color="auto"/>
            </w:tcBorders>
            <w:vAlign w:val="center"/>
          </w:tcPr>
          <w:p w:rsidR="006B0DEA" w:rsidRPr="00470613" w:rsidRDefault="006B0DEA" w:rsidP="00685373">
            <w:pPr>
              <w:widowControl/>
              <w:rPr>
                <w:rFonts w:ascii="Times New Roman" w:hAnsi="Times New Roman"/>
                <w:color w:val="000000"/>
                <w:sz w:val="20"/>
                <w:szCs w:val="20"/>
                <w:lang w:val="ru-RU" w:eastAsia="ru-RU"/>
              </w:rPr>
            </w:pPr>
          </w:p>
        </w:tc>
        <w:tc>
          <w:tcPr>
            <w:tcW w:w="1098" w:type="dxa"/>
            <w:tcBorders>
              <w:top w:val="nil"/>
              <w:left w:val="nil"/>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50</w:t>
            </w:r>
          </w:p>
        </w:tc>
        <w:tc>
          <w:tcPr>
            <w:tcW w:w="1549" w:type="dxa"/>
            <w:tcBorders>
              <w:top w:val="nil"/>
              <w:left w:val="nil"/>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100</w:t>
            </w:r>
          </w:p>
        </w:tc>
        <w:tc>
          <w:tcPr>
            <w:tcW w:w="1138" w:type="dxa"/>
            <w:tcBorders>
              <w:top w:val="nil"/>
              <w:left w:val="nil"/>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148</w:t>
            </w:r>
          </w:p>
        </w:tc>
        <w:tc>
          <w:tcPr>
            <w:tcW w:w="1382" w:type="dxa"/>
            <w:tcBorders>
              <w:top w:val="nil"/>
              <w:left w:val="nil"/>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w:t>
            </w:r>
          </w:p>
        </w:tc>
        <w:tc>
          <w:tcPr>
            <w:tcW w:w="1141" w:type="dxa"/>
            <w:tcBorders>
              <w:top w:val="nil"/>
              <w:left w:val="nil"/>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148</w:t>
            </w:r>
          </w:p>
        </w:tc>
        <w:tc>
          <w:tcPr>
            <w:tcW w:w="1008" w:type="dxa"/>
            <w:tcBorders>
              <w:top w:val="nil"/>
              <w:left w:val="nil"/>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w:t>
            </w:r>
          </w:p>
        </w:tc>
        <w:tc>
          <w:tcPr>
            <w:tcW w:w="1756" w:type="dxa"/>
            <w:tcBorders>
              <w:top w:val="nil"/>
              <w:left w:val="nil"/>
              <w:bottom w:val="single" w:sz="4" w:space="0" w:color="auto"/>
              <w:right w:val="single" w:sz="4" w:space="0" w:color="auto"/>
            </w:tcBorders>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148</w:t>
            </w:r>
          </w:p>
        </w:tc>
      </w:tr>
    </w:tbl>
    <w:p w:rsidR="006B0DEA" w:rsidRDefault="006B0DEA" w:rsidP="00903FC4">
      <w:pPr>
        <w:ind w:left="62" w:right="-2" w:hanging="62"/>
        <w:rPr>
          <w:rFonts w:ascii="Times New Roman" w:hAnsi="Times New Roman"/>
          <w:b/>
          <w:color w:val="000000"/>
          <w:lang w:val="ru-RU"/>
        </w:rPr>
      </w:pPr>
    </w:p>
    <w:p w:rsidR="006B0DEA" w:rsidRDefault="006B0DEA" w:rsidP="00903FC4">
      <w:pPr>
        <w:ind w:left="62" w:right="-2" w:hanging="62"/>
        <w:rPr>
          <w:rFonts w:ascii="Times New Roman" w:hAnsi="Times New Roman"/>
          <w:b/>
          <w:color w:val="000000"/>
          <w:lang w:val="ru-RU"/>
        </w:rPr>
      </w:pPr>
    </w:p>
    <w:p w:rsidR="006B0DEA" w:rsidRDefault="006B0DEA" w:rsidP="00903FC4">
      <w:pPr>
        <w:ind w:left="62" w:right="-2" w:hanging="62"/>
        <w:rPr>
          <w:rFonts w:ascii="Times New Roman" w:hAnsi="Times New Roman"/>
          <w:b/>
          <w:color w:val="000000"/>
          <w:lang w:val="ru-RU"/>
        </w:rPr>
      </w:pPr>
    </w:p>
    <w:p w:rsidR="00741BC1" w:rsidRDefault="00741BC1" w:rsidP="00903FC4">
      <w:pPr>
        <w:ind w:left="62" w:right="-2" w:hanging="62"/>
        <w:rPr>
          <w:rFonts w:ascii="Times New Roman" w:hAnsi="Times New Roman"/>
          <w:b/>
          <w:color w:val="000000"/>
          <w:lang w:val="ru-RU"/>
        </w:rPr>
      </w:pPr>
    </w:p>
    <w:p w:rsidR="00741BC1" w:rsidRDefault="00741BC1" w:rsidP="00903FC4">
      <w:pPr>
        <w:ind w:left="62" w:right="-2" w:hanging="62"/>
        <w:rPr>
          <w:rFonts w:ascii="Times New Roman" w:hAnsi="Times New Roman"/>
          <w:b/>
          <w:color w:val="000000"/>
          <w:lang w:val="ru-RU"/>
        </w:rPr>
      </w:pPr>
    </w:p>
    <w:p w:rsidR="006B0DEA" w:rsidRDefault="006B0DEA" w:rsidP="00903FC4">
      <w:pPr>
        <w:ind w:left="62" w:right="-2" w:hanging="62"/>
        <w:rPr>
          <w:lang w:val="ru-RU"/>
        </w:rPr>
      </w:pPr>
      <w:r>
        <w:rPr>
          <w:rFonts w:ascii="Times New Roman" w:hAnsi="Times New Roman"/>
          <w:b/>
          <w:color w:val="000000"/>
          <w:lang w:val="ru-RU"/>
        </w:rPr>
        <w:t>Продолжение т</w:t>
      </w:r>
      <w:r w:rsidR="00707D89">
        <w:rPr>
          <w:rFonts w:ascii="Times New Roman" w:hAnsi="Times New Roman"/>
          <w:b/>
          <w:color w:val="000000"/>
          <w:lang w:val="ru-RU"/>
        </w:rPr>
        <w:t>аблица 7</w:t>
      </w:r>
      <w:r w:rsidRPr="00DF6AAC">
        <w:rPr>
          <w:rFonts w:ascii="Times New Roman" w:hAnsi="Times New Roman"/>
          <w:b/>
          <w:color w:val="000000"/>
          <w:lang w:val="ru-RU"/>
        </w:rPr>
        <w:t xml:space="preserve">.1. </w:t>
      </w:r>
    </w:p>
    <w:p w:rsidR="006B0DEA" w:rsidRDefault="006B0DEA">
      <w:pPr>
        <w:rPr>
          <w:lang w:val="ru-RU"/>
        </w:rPr>
      </w:pPr>
    </w:p>
    <w:tbl>
      <w:tblPr>
        <w:tblW w:w="13057"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7"/>
        <w:gridCol w:w="1998"/>
        <w:gridCol w:w="1098"/>
        <w:gridCol w:w="1549"/>
        <w:gridCol w:w="1138"/>
        <w:gridCol w:w="1382"/>
        <w:gridCol w:w="1141"/>
        <w:gridCol w:w="1008"/>
        <w:gridCol w:w="1756"/>
      </w:tblGrid>
      <w:tr w:rsidR="006B0DEA" w:rsidRPr="00470613" w:rsidTr="00D9786F">
        <w:trPr>
          <w:trHeight w:val="288"/>
        </w:trPr>
        <w:tc>
          <w:tcPr>
            <w:tcW w:w="1987" w:type="dxa"/>
            <w:vMerge w:val="restart"/>
            <w:vAlign w:val="center"/>
          </w:tcPr>
          <w:p w:rsidR="006B0DEA" w:rsidRPr="00470613" w:rsidRDefault="006B0DEA" w:rsidP="00D9786F">
            <w:pPr>
              <w:widowControl/>
              <w:jc w:val="center"/>
              <w:rPr>
                <w:rFonts w:ascii="Times New Roman" w:hAnsi="Times New Roman"/>
                <w:color w:val="000000"/>
                <w:sz w:val="20"/>
                <w:szCs w:val="20"/>
                <w:lang w:val="ru-RU" w:eastAsia="ru-RU"/>
              </w:rPr>
            </w:pPr>
            <w:r>
              <w:rPr>
                <w:rFonts w:ascii="Times New Roman" w:hAnsi="Times New Roman"/>
                <w:color w:val="000000"/>
                <w:sz w:val="20"/>
                <w:szCs w:val="20"/>
                <w:lang w:val="ru-RU" w:eastAsia="ru-RU"/>
              </w:rPr>
              <w:t>1</w:t>
            </w:r>
          </w:p>
        </w:tc>
        <w:tc>
          <w:tcPr>
            <w:tcW w:w="1998" w:type="dxa"/>
            <w:vMerge w:val="restart"/>
            <w:noWrap/>
            <w:vAlign w:val="center"/>
          </w:tcPr>
          <w:p w:rsidR="006B0DEA" w:rsidRPr="00470613" w:rsidRDefault="006B0DEA" w:rsidP="00D9786F">
            <w:pPr>
              <w:widowControl/>
              <w:jc w:val="center"/>
              <w:rPr>
                <w:rFonts w:ascii="Times New Roman" w:hAnsi="Times New Roman"/>
                <w:color w:val="000000"/>
                <w:sz w:val="20"/>
                <w:szCs w:val="20"/>
                <w:lang w:val="ru-RU" w:eastAsia="ru-RU"/>
              </w:rPr>
            </w:pPr>
            <w:r>
              <w:rPr>
                <w:rFonts w:ascii="Times New Roman" w:hAnsi="Times New Roman"/>
                <w:color w:val="000000"/>
                <w:sz w:val="20"/>
                <w:szCs w:val="20"/>
                <w:lang w:val="ru-RU" w:eastAsia="ru-RU"/>
              </w:rPr>
              <w:t>2</w:t>
            </w:r>
          </w:p>
        </w:tc>
        <w:tc>
          <w:tcPr>
            <w:tcW w:w="1098" w:type="dxa"/>
            <w:noWrap/>
            <w:vAlign w:val="bottom"/>
          </w:tcPr>
          <w:p w:rsidR="006B0DEA" w:rsidRPr="00470613" w:rsidRDefault="006B0DEA" w:rsidP="00D9786F">
            <w:pPr>
              <w:widowControl/>
              <w:jc w:val="center"/>
              <w:rPr>
                <w:rFonts w:ascii="Times New Roman" w:hAnsi="Times New Roman"/>
                <w:color w:val="000000"/>
                <w:sz w:val="20"/>
                <w:szCs w:val="20"/>
                <w:lang w:val="ru-RU" w:eastAsia="ru-RU"/>
              </w:rPr>
            </w:pPr>
            <w:r>
              <w:rPr>
                <w:rFonts w:ascii="Times New Roman" w:hAnsi="Times New Roman"/>
                <w:color w:val="000000"/>
                <w:sz w:val="20"/>
                <w:szCs w:val="20"/>
                <w:lang w:val="ru-RU" w:eastAsia="ru-RU"/>
              </w:rPr>
              <w:t>3</w:t>
            </w:r>
          </w:p>
        </w:tc>
        <w:tc>
          <w:tcPr>
            <w:tcW w:w="1549" w:type="dxa"/>
            <w:noWrap/>
            <w:vAlign w:val="bottom"/>
          </w:tcPr>
          <w:p w:rsidR="006B0DEA" w:rsidRPr="00470613" w:rsidRDefault="006B0DEA" w:rsidP="00D9786F">
            <w:pPr>
              <w:widowControl/>
              <w:jc w:val="center"/>
              <w:rPr>
                <w:rFonts w:ascii="Times New Roman" w:hAnsi="Times New Roman"/>
                <w:color w:val="000000"/>
                <w:sz w:val="20"/>
                <w:szCs w:val="20"/>
                <w:lang w:val="ru-RU" w:eastAsia="ru-RU"/>
              </w:rPr>
            </w:pPr>
            <w:r>
              <w:rPr>
                <w:rFonts w:ascii="Times New Roman" w:hAnsi="Times New Roman"/>
                <w:color w:val="000000"/>
                <w:sz w:val="20"/>
                <w:szCs w:val="20"/>
                <w:lang w:val="ru-RU" w:eastAsia="ru-RU"/>
              </w:rPr>
              <w:t>4</w:t>
            </w:r>
          </w:p>
        </w:tc>
        <w:tc>
          <w:tcPr>
            <w:tcW w:w="1138" w:type="dxa"/>
            <w:noWrap/>
            <w:vAlign w:val="bottom"/>
          </w:tcPr>
          <w:p w:rsidR="006B0DEA" w:rsidRPr="00470613" w:rsidRDefault="006B0DEA" w:rsidP="00D9786F">
            <w:pPr>
              <w:widowControl/>
              <w:jc w:val="center"/>
              <w:rPr>
                <w:rFonts w:ascii="Times New Roman" w:hAnsi="Times New Roman"/>
                <w:color w:val="000000"/>
                <w:sz w:val="20"/>
                <w:szCs w:val="20"/>
                <w:lang w:val="ru-RU" w:eastAsia="ru-RU"/>
              </w:rPr>
            </w:pPr>
            <w:r>
              <w:rPr>
                <w:rFonts w:ascii="Times New Roman" w:hAnsi="Times New Roman"/>
                <w:color w:val="000000"/>
                <w:sz w:val="20"/>
                <w:szCs w:val="20"/>
                <w:lang w:val="ru-RU" w:eastAsia="ru-RU"/>
              </w:rPr>
              <w:t>5</w:t>
            </w:r>
          </w:p>
        </w:tc>
        <w:tc>
          <w:tcPr>
            <w:tcW w:w="1382" w:type="dxa"/>
            <w:noWrap/>
            <w:vAlign w:val="bottom"/>
          </w:tcPr>
          <w:p w:rsidR="006B0DEA" w:rsidRPr="00470613" w:rsidRDefault="006B0DEA" w:rsidP="00D9786F">
            <w:pPr>
              <w:widowControl/>
              <w:jc w:val="center"/>
              <w:rPr>
                <w:rFonts w:ascii="Times New Roman" w:hAnsi="Times New Roman"/>
                <w:color w:val="000000"/>
                <w:sz w:val="20"/>
                <w:szCs w:val="20"/>
                <w:lang w:val="ru-RU" w:eastAsia="ru-RU"/>
              </w:rPr>
            </w:pPr>
            <w:r>
              <w:rPr>
                <w:rFonts w:ascii="Times New Roman" w:hAnsi="Times New Roman"/>
                <w:color w:val="000000"/>
                <w:sz w:val="20"/>
                <w:szCs w:val="20"/>
                <w:lang w:val="ru-RU" w:eastAsia="ru-RU"/>
              </w:rPr>
              <w:t>6</w:t>
            </w:r>
          </w:p>
        </w:tc>
        <w:tc>
          <w:tcPr>
            <w:tcW w:w="1141" w:type="dxa"/>
            <w:noWrap/>
            <w:vAlign w:val="bottom"/>
          </w:tcPr>
          <w:p w:rsidR="006B0DEA" w:rsidRPr="00470613" w:rsidRDefault="006B0DEA" w:rsidP="00D9786F">
            <w:pPr>
              <w:widowControl/>
              <w:jc w:val="center"/>
              <w:rPr>
                <w:rFonts w:ascii="Times New Roman" w:hAnsi="Times New Roman"/>
                <w:color w:val="000000"/>
                <w:sz w:val="20"/>
                <w:szCs w:val="20"/>
                <w:lang w:val="ru-RU" w:eastAsia="ru-RU"/>
              </w:rPr>
            </w:pPr>
            <w:r>
              <w:rPr>
                <w:rFonts w:ascii="Times New Roman" w:hAnsi="Times New Roman"/>
                <w:color w:val="000000"/>
                <w:sz w:val="20"/>
                <w:szCs w:val="20"/>
                <w:lang w:val="ru-RU" w:eastAsia="ru-RU"/>
              </w:rPr>
              <w:t>7</w:t>
            </w:r>
          </w:p>
        </w:tc>
        <w:tc>
          <w:tcPr>
            <w:tcW w:w="1008" w:type="dxa"/>
            <w:noWrap/>
            <w:vAlign w:val="bottom"/>
          </w:tcPr>
          <w:p w:rsidR="006B0DEA" w:rsidRPr="00470613" w:rsidRDefault="006B0DEA" w:rsidP="00D9786F">
            <w:pPr>
              <w:widowControl/>
              <w:jc w:val="center"/>
              <w:rPr>
                <w:rFonts w:ascii="Times New Roman" w:hAnsi="Times New Roman"/>
                <w:color w:val="000000"/>
                <w:sz w:val="20"/>
                <w:szCs w:val="20"/>
                <w:lang w:val="ru-RU" w:eastAsia="ru-RU"/>
              </w:rPr>
            </w:pPr>
            <w:r>
              <w:rPr>
                <w:rFonts w:ascii="Times New Roman" w:hAnsi="Times New Roman"/>
                <w:color w:val="000000"/>
                <w:sz w:val="20"/>
                <w:szCs w:val="20"/>
                <w:lang w:val="ru-RU" w:eastAsia="ru-RU"/>
              </w:rPr>
              <w:t>8</w:t>
            </w:r>
          </w:p>
        </w:tc>
        <w:tc>
          <w:tcPr>
            <w:tcW w:w="1756" w:type="dxa"/>
            <w:noWrap/>
            <w:vAlign w:val="bottom"/>
          </w:tcPr>
          <w:p w:rsidR="006B0DEA" w:rsidRPr="00470613" w:rsidRDefault="006B0DEA" w:rsidP="00D9786F">
            <w:pPr>
              <w:widowControl/>
              <w:jc w:val="center"/>
              <w:rPr>
                <w:rFonts w:ascii="Times New Roman" w:hAnsi="Times New Roman"/>
                <w:color w:val="000000"/>
                <w:sz w:val="20"/>
                <w:szCs w:val="20"/>
                <w:lang w:val="ru-RU" w:eastAsia="ru-RU"/>
              </w:rPr>
            </w:pPr>
            <w:r>
              <w:rPr>
                <w:rFonts w:ascii="Times New Roman" w:hAnsi="Times New Roman"/>
                <w:color w:val="000000"/>
                <w:sz w:val="20"/>
                <w:szCs w:val="20"/>
                <w:lang w:val="ru-RU" w:eastAsia="ru-RU"/>
              </w:rPr>
              <w:t>9</w:t>
            </w:r>
          </w:p>
        </w:tc>
      </w:tr>
      <w:tr w:rsidR="006B0DEA" w:rsidRPr="00470613" w:rsidTr="00903FC4">
        <w:trPr>
          <w:trHeight w:val="288"/>
        </w:trPr>
        <w:tc>
          <w:tcPr>
            <w:tcW w:w="1987" w:type="dxa"/>
            <w:vMerge w:val="restart"/>
            <w:vAlign w:val="center"/>
          </w:tcPr>
          <w:p w:rsidR="006B0DEA" w:rsidRPr="00470613" w:rsidRDefault="006B0DEA" w:rsidP="00685373">
            <w:pPr>
              <w:widowControl/>
              <w:rPr>
                <w:rFonts w:ascii="Times New Roman" w:hAnsi="Times New Roman"/>
                <w:color w:val="000000"/>
                <w:sz w:val="20"/>
                <w:szCs w:val="20"/>
                <w:lang w:val="ru-RU" w:eastAsia="ru-RU"/>
              </w:rPr>
            </w:pPr>
          </w:p>
        </w:tc>
        <w:tc>
          <w:tcPr>
            <w:tcW w:w="1998" w:type="dxa"/>
            <w:vMerge w:val="restart"/>
            <w:noWrap/>
            <w:vAlign w:val="center"/>
          </w:tcPr>
          <w:p w:rsidR="006B0DEA" w:rsidRPr="00470613" w:rsidRDefault="006B0DEA" w:rsidP="00685373">
            <w:pPr>
              <w:widowControl/>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ул. Ласточкина</w:t>
            </w:r>
          </w:p>
        </w:tc>
        <w:tc>
          <w:tcPr>
            <w:tcW w:w="1098" w:type="dxa"/>
            <w:noWrap/>
            <w:vAlign w:val="bottom"/>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70</w:t>
            </w:r>
          </w:p>
        </w:tc>
        <w:tc>
          <w:tcPr>
            <w:tcW w:w="1549" w:type="dxa"/>
            <w:noWrap/>
            <w:vAlign w:val="bottom"/>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100</w:t>
            </w:r>
          </w:p>
        </w:tc>
        <w:tc>
          <w:tcPr>
            <w:tcW w:w="1138" w:type="dxa"/>
            <w:noWrap/>
            <w:vAlign w:val="bottom"/>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171</w:t>
            </w:r>
          </w:p>
        </w:tc>
        <w:tc>
          <w:tcPr>
            <w:tcW w:w="1382" w:type="dxa"/>
            <w:noWrap/>
            <w:vAlign w:val="bottom"/>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w:t>
            </w:r>
          </w:p>
        </w:tc>
        <w:tc>
          <w:tcPr>
            <w:tcW w:w="1141" w:type="dxa"/>
            <w:noWrap/>
            <w:vAlign w:val="bottom"/>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171</w:t>
            </w:r>
          </w:p>
        </w:tc>
        <w:tc>
          <w:tcPr>
            <w:tcW w:w="1008" w:type="dxa"/>
            <w:noWrap/>
            <w:vAlign w:val="bottom"/>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w:t>
            </w:r>
          </w:p>
        </w:tc>
        <w:tc>
          <w:tcPr>
            <w:tcW w:w="1756" w:type="dxa"/>
            <w:noWrap/>
            <w:vAlign w:val="bottom"/>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171</w:t>
            </w:r>
          </w:p>
        </w:tc>
      </w:tr>
      <w:tr w:rsidR="006B0DEA" w:rsidRPr="00470613" w:rsidTr="00903FC4">
        <w:trPr>
          <w:trHeight w:val="288"/>
        </w:trPr>
        <w:tc>
          <w:tcPr>
            <w:tcW w:w="1987" w:type="dxa"/>
            <w:vMerge/>
            <w:vAlign w:val="center"/>
          </w:tcPr>
          <w:p w:rsidR="006B0DEA" w:rsidRPr="00470613" w:rsidRDefault="006B0DEA" w:rsidP="00685373">
            <w:pPr>
              <w:widowControl/>
              <w:rPr>
                <w:rFonts w:ascii="Times New Roman" w:hAnsi="Times New Roman"/>
                <w:color w:val="000000"/>
                <w:sz w:val="20"/>
                <w:szCs w:val="20"/>
                <w:lang w:val="ru-RU" w:eastAsia="ru-RU"/>
              </w:rPr>
            </w:pPr>
          </w:p>
        </w:tc>
        <w:tc>
          <w:tcPr>
            <w:tcW w:w="1998" w:type="dxa"/>
            <w:vMerge/>
            <w:vAlign w:val="center"/>
          </w:tcPr>
          <w:p w:rsidR="006B0DEA" w:rsidRPr="00470613" w:rsidRDefault="006B0DEA" w:rsidP="00685373">
            <w:pPr>
              <w:widowControl/>
              <w:rPr>
                <w:rFonts w:ascii="Times New Roman" w:hAnsi="Times New Roman"/>
                <w:color w:val="000000"/>
                <w:sz w:val="20"/>
                <w:szCs w:val="20"/>
                <w:lang w:val="ru-RU" w:eastAsia="ru-RU"/>
              </w:rPr>
            </w:pPr>
          </w:p>
        </w:tc>
        <w:tc>
          <w:tcPr>
            <w:tcW w:w="1098" w:type="dxa"/>
            <w:noWrap/>
            <w:vAlign w:val="bottom"/>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150</w:t>
            </w:r>
          </w:p>
        </w:tc>
        <w:tc>
          <w:tcPr>
            <w:tcW w:w="1549" w:type="dxa"/>
            <w:noWrap/>
            <w:vAlign w:val="bottom"/>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200</w:t>
            </w:r>
          </w:p>
        </w:tc>
        <w:tc>
          <w:tcPr>
            <w:tcW w:w="1138" w:type="dxa"/>
            <w:noWrap/>
            <w:vAlign w:val="bottom"/>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640</w:t>
            </w:r>
          </w:p>
        </w:tc>
        <w:tc>
          <w:tcPr>
            <w:tcW w:w="1382" w:type="dxa"/>
            <w:noWrap/>
            <w:vAlign w:val="bottom"/>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w:t>
            </w:r>
          </w:p>
        </w:tc>
        <w:tc>
          <w:tcPr>
            <w:tcW w:w="1141" w:type="dxa"/>
            <w:noWrap/>
            <w:vAlign w:val="bottom"/>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640</w:t>
            </w:r>
          </w:p>
        </w:tc>
        <w:tc>
          <w:tcPr>
            <w:tcW w:w="1008" w:type="dxa"/>
            <w:noWrap/>
            <w:vAlign w:val="bottom"/>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w:t>
            </w:r>
          </w:p>
        </w:tc>
        <w:tc>
          <w:tcPr>
            <w:tcW w:w="1756" w:type="dxa"/>
            <w:noWrap/>
            <w:vAlign w:val="bottom"/>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640</w:t>
            </w:r>
          </w:p>
        </w:tc>
      </w:tr>
      <w:tr w:rsidR="006B0DEA" w:rsidRPr="00470613" w:rsidTr="00903FC4">
        <w:trPr>
          <w:trHeight w:val="288"/>
        </w:trPr>
        <w:tc>
          <w:tcPr>
            <w:tcW w:w="1987" w:type="dxa"/>
            <w:vMerge/>
            <w:vAlign w:val="center"/>
          </w:tcPr>
          <w:p w:rsidR="006B0DEA" w:rsidRPr="00470613" w:rsidRDefault="006B0DEA" w:rsidP="00685373">
            <w:pPr>
              <w:widowControl/>
              <w:rPr>
                <w:rFonts w:ascii="Times New Roman" w:hAnsi="Times New Roman"/>
                <w:color w:val="000000"/>
                <w:sz w:val="20"/>
                <w:szCs w:val="20"/>
                <w:lang w:val="ru-RU" w:eastAsia="ru-RU"/>
              </w:rPr>
            </w:pPr>
          </w:p>
        </w:tc>
        <w:tc>
          <w:tcPr>
            <w:tcW w:w="1998" w:type="dxa"/>
            <w:vMerge/>
            <w:vAlign w:val="center"/>
          </w:tcPr>
          <w:p w:rsidR="006B0DEA" w:rsidRPr="00470613" w:rsidRDefault="006B0DEA" w:rsidP="00685373">
            <w:pPr>
              <w:widowControl/>
              <w:rPr>
                <w:rFonts w:ascii="Times New Roman" w:hAnsi="Times New Roman"/>
                <w:color w:val="000000"/>
                <w:sz w:val="20"/>
                <w:szCs w:val="20"/>
                <w:lang w:val="ru-RU" w:eastAsia="ru-RU"/>
              </w:rPr>
            </w:pPr>
          </w:p>
        </w:tc>
        <w:tc>
          <w:tcPr>
            <w:tcW w:w="1098" w:type="dxa"/>
            <w:noWrap/>
            <w:vAlign w:val="bottom"/>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80</w:t>
            </w:r>
          </w:p>
        </w:tc>
        <w:tc>
          <w:tcPr>
            <w:tcW w:w="1549" w:type="dxa"/>
            <w:noWrap/>
            <w:vAlign w:val="bottom"/>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200</w:t>
            </w:r>
          </w:p>
        </w:tc>
        <w:tc>
          <w:tcPr>
            <w:tcW w:w="1138" w:type="dxa"/>
            <w:noWrap/>
            <w:vAlign w:val="bottom"/>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390</w:t>
            </w:r>
          </w:p>
        </w:tc>
        <w:tc>
          <w:tcPr>
            <w:tcW w:w="1382" w:type="dxa"/>
            <w:noWrap/>
            <w:vAlign w:val="bottom"/>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w:t>
            </w:r>
          </w:p>
        </w:tc>
        <w:tc>
          <w:tcPr>
            <w:tcW w:w="1141" w:type="dxa"/>
            <w:noWrap/>
            <w:vAlign w:val="bottom"/>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390</w:t>
            </w:r>
          </w:p>
        </w:tc>
        <w:tc>
          <w:tcPr>
            <w:tcW w:w="1008" w:type="dxa"/>
            <w:noWrap/>
            <w:vAlign w:val="bottom"/>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w:t>
            </w:r>
          </w:p>
        </w:tc>
        <w:tc>
          <w:tcPr>
            <w:tcW w:w="1756" w:type="dxa"/>
            <w:noWrap/>
            <w:vAlign w:val="bottom"/>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390</w:t>
            </w:r>
          </w:p>
        </w:tc>
      </w:tr>
      <w:tr w:rsidR="006B0DEA" w:rsidRPr="00470613" w:rsidTr="00903FC4">
        <w:trPr>
          <w:trHeight w:val="288"/>
        </w:trPr>
        <w:tc>
          <w:tcPr>
            <w:tcW w:w="1987" w:type="dxa"/>
            <w:vMerge/>
            <w:vAlign w:val="center"/>
          </w:tcPr>
          <w:p w:rsidR="006B0DEA" w:rsidRPr="00470613" w:rsidRDefault="006B0DEA" w:rsidP="00685373">
            <w:pPr>
              <w:widowControl/>
              <w:rPr>
                <w:rFonts w:ascii="Times New Roman" w:hAnsi="Times New Roman"/>
                <w:color w:val="000000"/>
                <w:sz w:val="20"/>
                <w:szCs w:val="20"/>
                <w:lang w:val="ru-RU" w:eastAsia="ru-RU"/>
              </w:rPr>
            </w:pPr>
          </w:p>
        </w:tc>
        <w:tc>
          <w:tcPr>
            <w:tcW w:w="1998" w:type="dxa"/>
            <w:vMerge w:val="restart"/>
            <w:noWrap/>
            <w:vAlign w:val="center"/>
          </w:tcPr>
          <w:p w:rsidR="006B0DEA" w:rsidRPr="00470613" w:rsidRDefault="006B0DEA" w:rsidP="00903FC4">
            <w:pPr>
              <w:widowControl/>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ул. Заводская </w:t>
            </w:r>
          </w:p>
        </w:tc>
        <w:tc>
          <w:tcPr>
            <w:tcW w:w="1098" w:type="dxa"/>
            <w:noWrap/>
            <w:vAlign w:val="bottom"/>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150</w:t>
            </w:r>
          </w:p>
        </w:tc>
        <w:tc>
          <w:tcPr>
            <w:tcW w:w="1549" w:type="dxa"/>
            <w:noWrap/>
            <w:vAlign w:val="bottom"/>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400</w:t>
            </w:r>
          </w:p>
        </w:tc>
        <w:tc>
          <w:tcPr>
            <w:tcW w:w="1138" w:type="dxa"/>
            <w:noWrap/>
            <w:vAlign w:val="bottom"/>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1280</w:t>
            </w:r>
          </w:p>
        </w:tc>
        <w:tc>
          <w:tcPr>
            <w:tcW w:w="1382" w:type="dxa"/>
            <w:noWrap/>
            <w:vAlign w:val="bottom"/>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w:t>
            </w:r>
          </w:p>
        </w:tc>
        <w:tc>
          <w:tcPr>
            <w:tcW w:w="1141" w:type="dxa"/>
            <w:noWrap/>
            <w:vAlign w:val="bottom"/>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1280</w:t>
            </w:r>
          </w:p>
        </w:tc>
        <w:tc>
          <w:tcPr>
            <w:tcW w:w="1008" w:type="dxa"/>
            <w:noWrap/>
            <w:vAlign w:val="bottom"/>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w:t>
            </w:r>
          </w:p>
        </w:tc>
        <w:tc>
          <w:tcPr>
            <w:tcW w:w="1756" w:type="dxa"/>
            <w:noWrap/>
            <w:vAlign w:val="bottom"/>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1280</w:t>
            </w:r>
          </w:p>
        </w:tc>
      </w:tr>
      <w:tr w:rsidR="006B0DEA" w:rsidRPr="00470613" w:rsidTr="00903FC4">
        <w:trPr>
          <w:trHeight w:val="288"/>
        </w:trPr>
        <w:tc>
          <w:tcPr>
            <w:tcW w:w="1987" w:type="dxa"/>
            <w:vMerge/>
            <w:vAlign w:val="center"/>
          </w:tcPr>
          <w:p w:rsidR="006B0DEA" w:rsidRPr="00470613" w:rsidRDefault="006B0DEA" w:rsidP="00685373">
            <w:pPr>
              <w:widowControl/>
              <w:rPr>
                <w:rFonts w:ascii="Times New Roman" w:hAnsi="Times New Roman"/>
                <w:color w:val="000000"/>
                <w:sz w:val="20"/>
                <w:szCs w:val="20"/>
                <w:lang w:val="ru-RU" w:eastAsia="ru-RU"/>
              </w:rPr>
            </w:pPr>
          </w:p>
        </w:tc>
        <w:tc>
          <w:tcPr>
            <w:tcW w:w="1998" w:type="dxa"/>
            <w:vMerge/>
            <w:vAlign w:val="center"/>
          </w:tcPr>
          <w:p w:rsidR="006B0DEA" w:rsidRPr="00470613" w:rsidRDefault="006B0DEA" w:rsidP="00685373">
            <w:pPr>
              <w:rPr>
                <w:rFonts w:ascii="Times New Roman" w:hAnsi="Times New Roman"/>
                <w:color w:val="000000"/>
                <w:sz w:val="20"/>
                <w:szCs w:val="20"/>
                <w:lang w:val="ru-RU" w:eastAsia="ru-RU"/>
              </w:rPr>
            </w:pPr>
          </w:p>
        </w:tc>
        <w:tc>
          <w:tcPr>
            <w:tcW w:w="1098" w:type="dxa"/>
            <w:noWrap/>
            <w:vAlign w:val="bottom"/>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100</w:t>
            </w:r>
          </w:p>
        </w:tc>
        <w:tc>
          <w:tcPr>
            <w:tcW w:w="1549" w:type="dxa"/>
            <w:noWrap/>
            <w:vAlign w:val="bottom"/>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400</w:t>
            </w:r>
          </w:p>
        </w:tc>
        <w:tc>
          <w:tcPr>
            <w:tcW w:w="1138" w:type="dxa"/>
            <w:noWrap/>
            <w:vAlign w:val="bottom"/>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960</w:t>
            </w:r>
          </w:p>
        </w:tc>
        <w:tc>
          <w:tcPr>
            <w:tcW w:w="1382" w:type="dxa"/>
            <w:noWrap/>
            <w:vAlign w:val="bottom"/>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w:t>
            </w:r>
          </w:p>
        </w:tc>
        <w:tc>
          <w:tcPr>
            <w:tcW w:w="1141" w:type="dxa"/>
            <w:noWrap/>
            <w:vAlign w:val="bottom"/>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960</w:t>
            </w:r>
          </w:p>
        </w:tc>
        <w:tc>
          <w:tcPr>
            <w:tcW w:w="1008" w:type="dxa"/>
            <w:noWrap/>
            <w:vAlign w:val="bottom"/>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w:t>
            </w:r>
          </w:p>
        </w:tc>
        <w:tc>
          <w:tcPr>
            <w:tcW w:w="1756" w:type="dxa"/>
            <w:noWrap/>
            <w:vAlign w:val="bottom"/>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960</w:t>
            </w:r>
          </w:p>
        </w:tc>
      </w:tr>
      <w:tr w:rsidR="006B0DEA" w:rsidRPr="00470613" w:rsidTr="00903FC4">
        <w:trPr>
          <w:trHeight w:val="288"/>
        </w:trPr>
        <w:tc>
          <w:tcPr>
            <w:tcW w:w="1987" w:type="dxa"/>
            <w:vMerge/>
            <w:vAlign w:val="center"/>
          </w:tcPr>
          <w:p w:rsidR="006B0DEA" w:rsidRPr="00470613" w:rsidRDefault="006B0DEA" w:rsidP="00685373">
            <w:pPr>
              <w:widowControl/>
              <w:rPr>
                <w:rFonts w:ascii="Times New Roman" w:hAnsi="Times New Roman"/>
                <w:color w:val="000000"/>
                <w:sz w:val="20"/>
                <w:szCs w:val="20"/>
                <w:lang w:val="ru-RU" w:eastAsia="ru-RU"/>
              </w:rPr>
            </w:pPr>
          </w:p>
        </w:tc>
        <w:tc>
          <w:tcPr>
            <w:tcW w:w="1998" w:type="dxa"/>
            <w:vMerge/>
            <w:noWrap/>
            <w:vAlign w:val="center"/>
          </w:tcPr>
          <w:p w:rsidR="006B0DEA" w:rsidRPr="00470613" w:rsidRDefault="006B0DEA" w:rsidP="00685373">
            <w:pPr>
              <w:widowControl/>
              <w:rPr>
                <w:rFonts w:ascii="Times New Roman" w:hAnsi="Times New Roman"/>
                <w:color w:val="000000"/>
                <w:sz w:val="20"/>
                <w:szCs w:val="20"/>
                <w:lang w:val="ru-RU" w:eastAsia="ru-RU"/>
              </w:rPr>
            </w:pPr>
          </w:p>
        </w:tc>
        <w:tc>
          <w:tcPr>
            <w:tcW w:w="1098" w:type="dxa"/>
            <w:noWrap/>
            <w:vAlign w:val="bottom"/>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80</w:t>
            </w:r>
          </w:p>
        </w:tc>
        <w:tc>
          <w:tcPr>
            <w:tcW w:w="1549" w:type="dxa"/>
            <w:noWrap/>
            <w:vAlign w:val="bottom"/>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160</w:t>
            </w:r>
          </w:p>
        </w:tc>
        <w:tc>
          <w:tcPr>
            <w:tcW w:w="1138" w:type="dxa"/>
            <w:noWrap/>
            <w:vAlign w:val="bottom"/>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546</w:t>
            </w:r>
          </w:p>
        </w:tc>
        <w:tc>
          <w:tcPr>
            <w:tcW w:w="1382" w:type="dxa"/>
            <w:noWrap/>
            <w:vAlign w:val="bottom"/>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w:t>
            </w:r>
          </w:p>
        </w:tc>
        <w:tc>
          <w:tcPr>
            <w:tcW w:w="1141" w:type="dxa"/>
            <w:noWrap/>
            <w:vAlign w:val="bottom"/>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546</w:t>
            </w:r>
          </w:p>
        </w:tc>
        <w:tc>
          <w:tcPr>
            <w:tcW w:w="1008" w:type="dxa"/>
            <w:noWrap/>
            <w:vAlign w:val="bottom"/>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w:t>
            </w:r>
          </w:p>
        </w:tc>
        <w:tc>
          <w:tcPr>
            <w:tcW w:w="1756" w:type="dxa"/>
            <w:noWrap/>
            <w:vAlign w:val="bottom"/>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546</w:t>
            </w:r>
          </w:p>
        </w:tc>
      </w:tr>
      <w:tr w:rsidR="006B0DEA" w:rsidRPr="00470613" w:rsidTr="00903FC4">
        <w:trPr>
          <w:trHeight w:val="288"/>
        </w:trPr>
        <w:tc>
          <w:tcPr>
            <w:tcW w:w="1987" w:type="dxa"/>
            <w:vMerge/>
            <w:vAlign w:val="center"/>
          </w:tcPr>
          <w:p w:rsidR="006B0DEA" w:rsidRPr="00470613" w:rsidRDefault="006B0DEA" w:rsidP="00685373">
            <w:pPr>
              <w:widowControl/>
              <w:rPr>
                <w:rFonts w:ascii="Times New Roman" w:hAnsi="Times New Roman"/>
                <w:color w:val="000000"/>
                <w:sz w:val="20"/>
                <w:szCs w:val="20"/>
                <w:lang w:val="ru-RU" w:eastAsia="ru-RU"/>
              </w:rPr>
            </w:pPr>
          </w:p>
        </w:tc>
        <w:tc>
          <w:tcPr>
            <w:tcW w:w="1998" w:type="dxa"/>
            <w:vMerge/>
            <w:vAlign w:val="center"/>
          </w:tcPr>
          <w:p w:rsidR="006B0DEA" w:rsidRPr="00470613" w:rsidRDefault="006B0DEA" w:rsidP="00685373">
            <w:pPr>
              <w:widowControl/>
              <w:rPr>
                <w:rFonts w:ascii="Times New Roman" w:hAnsi="Times New Roman"/>
                <w:color w:val="000000"/>
                <w:sz w:val="20"/>
                <w:szCs w:val="20"/>
                <w:lang w:val="ru-RU" w:eastAsia="ru-RU"/>
              </w:rPr>
            </w:pPr>
          </w:p>
        </w:tc>
        <w:tc>
          <w:tcPr>
            <w:tcW w:w="1098" w:type="dxa"/>
            <w:noWrap/>
            <w:vAlign w:val="bottom"/>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50</w:t>
            </w:r>
          </w:p>
        </w:tc>
        <w:tc>
          <w:tcPr>
            <w:tcW w:w="1549" w:type="dxa"/>
            <w:noWrap/>
            <w:vAlign w:val="bottom"/>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160</w:t>
            </w:r>
          </w:p>
        </w:tc>
        <w:tc>
          <w:tcPr>
            <w:tcW w:w="1138" w:type="dxa"/>
            <w:noWrap/>
            <w:vAlign w:val="bottom"/>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237</w:t>
            </w:r>
          </w:p>
        </w:tc>
        <w:tc>
          <w:tcPr>
            <w:tcW w:w="1382" w:type="dxa"/>
            <w:noWrap/>
            <w:vAlign w:val="bottom"/>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w:t>
            </w:r>
          </w:p>
        </w:tc>
        <w:tc>
          <w:tcPr>
            <w:tcW w:w="1141" w:type="dxa"/>
            <w:noWrap/>
            <w:vAlign w:val="bottom"/>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237</w:t>
            </w:r>
          </w:p>
        </w:tc>
        <w:tc>
          <w:tcPr>
            <w:tcW w:w="1008" w:type="dxa"/>
            <w:noWrap/>
            <w:vAlign w:val="bottom"/>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w:t>
            </w:r>
          </w:p>
        </w:tc>
        <w:tc>
          <w:tcPr>
            <w:tcW w:w="1756" w:type="dxa"/>
            <w:noWrap/>
            <w:vAlign w:val="bottom"/>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237</w:t>
            </w:r>
          </w:p>
        </w:tc>
      </w:tr>
      <w:tr w:rsidR="006B0DEA" w:rsidRPr="00470613" w:rsidTr="00903FC4">
        <w:trPr>
          <w:trHeight w:val="288"/>
        </w:trPr>
        <w:tc>
          <w:tcPr>
            <w:tcW w:w="1987" w:type="dxa"/>
            <w:vMerge/>
            <w:vAlign w:val="center"/>
          </w:tcPr>
          <w:p w:rsidR="006B0DEA" w:rsidRPr="00470613" w:rsidRDefault="006B0DEA" w:rsidP="00685373">
            <w:pPr>
              <w:widowControl/>
              <w:rPr>
                <w:rFonts w:ascii="Times New Roman" w:hAnsi="Times New Roman"/>
                <w:color w:val="000000"/>
                <w:sz w:val="20"/>
                <w:szCs w:val="20"/>
                <w:lang w:val="ru-RU" w:eastAsia="ru-RU"/>
              </w:rPr>
            </w:pPr>
          </w:p>
        </w:tc>
        <w:tc>
          <w:tcPr>
            <w:tcW w:w="1998" w:type="dxa"/>
            <w:noWrap/>
            <w:vAlign w:val="center"/>
          </w:tcPr>
          <w:p w:rsidR="006B0DEA" w:rsidRPr="00470613" w:rsidRDefault="006B0DEA" w:rsidP="00685373">
            <w:pPr>
              <w:widowControl/>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ул. Кирова</w:t>
            </w:r>
          </w:p>
        </w:tc>
        <w:tc>
          <w:tcPr>
            <w:tcW w:w="1098" w:type="dxa"/>
            <w:noWrap/>
            <w:vAlign w:val="bottom"/>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32</w:t>
            </w:r>
          </w:p>
        </w:tc>
        <w:tc>
          <w:tcPr>
            <w:tcW w:w="1549" w:type="dxa"/>
            <w:noWrap/>
            <w:vAlign w:val="bottom"/>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200</w:t>
            </w:r>
          </w:p>
        </w:tc>
        <w:tc>
          <w:tcPr>
            <w:tcW w:w="1138" w:type="dxa"/>
            <w:noWrap/>
            <w:vAlign w:val="bottom"/>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250</w:t>
            </w:r>
          </w:p>
        </w:tc>
        <w:tc>
          <w:tcPr>
            <w:tcW w:w="1382" w:type="dxa"/>
            <w:noWrap/>
            <w:vAlign w:val="bottom"/>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w:t>
            </w:r>
          </w:p>
        </w:tc>
        <w:tc>
          <w:tcPr>
            <w:tcW w:w="1141" w:type="dxa"/>
            <w:noWrap/>
            <w:vAlign w:val="bottom"/>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250</w:t>
            </w:r>
          </w:p>
        </w:tc>
        <w:tc>
          <w:tcPr>
            <w:tcW w:w="1008" w:type="dxa"/>
            <w:noWrap/>
            <w:vAlign w:val="bottom"/>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w:t>
            </w:r>
          </w:p>
        </w:tc>
        <w:tc>
          <w:tcPr>
            <w:tcW w:w="1756" w:type="dxa"/>
            <w:noWrap/>
            <w:vAlign w:val="bottom"/>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250</w:t>
            </w:r>
          </w:p>
        </w:tc>
      </w:tr>
      <w:tr w:rsidR="006B0DEA" w:rsidRPr="00470613" w:rsidTr="00903FC4">
        <w:trPr>
          <w:trHeight w:val="288"/>
        </w:trPr>
        <w:tc>
          <w:tcPr>
            <w:tcW w:w="1987" w:type="dxa"/>
            <w:vMerge/>
            <w:vAlign w:val="center"/>
          </w:tcPr>
          <w:p w:rsidR="006B0DEA" w:rsidRPr="00470613" w:rsidRDefault="006B0DEA" w:rsidP="00685373">
            <w:pPr>
              <w:widowControl/>
              <w:rPr>
                <w:rFonts w:ascii="Times New Roman" w:hAnsi="Times New Roman"/>
                <w:color w:val="000000"/>
                <w:sz w:val="20"/>
                <w:szCs w:val="20"/>
                <w:lang w:val="ru-RU" w:eastAsia="ru-RU"/>
              </w:rPr>
            </w:pPr>
          </w:p>
        </w:tc>
        <w:tc>
          <w:tcPr>
            <w:tcW w:w="1998" w:type="dxa"/>
            <w:vMerge w:val="restart"/>
            <w:noWrap/>
            <w:vAlign w:val="center"/>
          </w:tcPr>
          <w:p w:rsidR="006B0DEA" w:rsidRPr="00470613" w:rsidRDefault="006B0DEA" w:rsidP="00685373">
            <w:pPr>
              <w:widowControl/>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ул. Лесная</w:t>
            </w:r>
          </w:p>
        </w:tc>
        <w:tc>
          <w:tcPr>
            <w:tcW w:w="1098" w:type="dxa"/>
            <w:noWrap/>
            <w:vAlign w:val="bottom"/>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80</w:t>
            </w:r>
          </w:p>
        </w:tc>
        <w:tc>
          <w:tcPr>
            <w:tcW w:w="1549" w:type="dxa"/>
            <w:noWrap/>
            <w:vAlign w:val="bottom"/>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300</w:t>
            </w:r>
          </w:p>
        </w:tc>
        <w:tc>
          <w:tcPr>
            <w:tcW w:w="1138" w:type="dxa"/>
            <w:noWrap/>
            <w:vAlign w:val="bottom"/>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585</w:t>
            </w:r>
          </w:p>
        </w:tc>
        <w:tc>
          <w:tcPr>
            <w:tcW w:w="1382" w:type="dxa"/>
            <w:noWrap/>
            <w:vAlign w:val="bottom"/>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w:t>
            </w:r>
          </w:p>
        </w:tc>
        <w:tc>
          <w:tcPr>
            <w:tcW w:w="1141" w:type="dxa"/>
            <w:noWrap/>
            <w:vAlign w:val="bottom"/>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585</w:t>
            </w:r>
          </w:p>
        </w:tc>
        <w:tc>
          <w:tcPr>
            <w:tcW w:w="1008" w:type="dxa"/>
            <w:noWrap/>
            <w:vAlign w:val="bottom"/>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w:t>
            </w:r>
          </w:p>
        </w:tc>
        <w:tc>
          <w:tcPr>
            <w:tcW w:w="1756" w:type="dxa"/>
            <w:noWrap/>
            <w:vAlign w:val="bottom"/>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585</w:t>
            </w:r>
          </w:p>
        </w:tc>
      </w:tr>
      <w:tr w:rsidR="006B0DEA" w:rsidRPr="00470613" w:rsidTr="00903FC4">
        <w:trPr>
          <w:trHeight w:val="288"/>
        </w:trPr>
        <w:tc>
          <w:tcPr>
            <w:tcW w:w="1987" w:type="dxa"/>
            <w:vMerge/>
            <w:vAlign w:val="center"/>
          </w:tcPr>
          <w:p w:rsidR="006B0DEA" w:rsidRPr="00470613" w:rsidRDefault="006B0DEA" w:rsidP="00685373">
            <w:pPr>
              <w:widowControl/>
              <w:rPr>
                <w:rFonts w:ascii="Times New Roman" w:hAnsi="Times New Roman"/>
                <w:color w:val="000000"/>
                <w:sz w:val="20"/>
                <w:szCs w:val="20"/>
                <w:lang w:val="ru-RU" w:eastAsia="ru-RU"/>
              </w:rPr>
            </w:pPr>
          </w:p>
        </w:tc>
        <w:tc>
          <w:tcPr>
            <w:tcW w:w="1998" w:type="dxa"/>
            <w:vMerge/>
            <w:vAlign w:val="center"/>
          </w:tcPr>
          <w:p w:rsidR="006B0DEA" w:rsidRPr="00470613" w:rsidRDefault="006B0DEA" w:rsidP="00685373">
            <w:pPr>
              <w:widowControl/>
              <w:rPr>
                <w:rFonts w:ascii="Times New Roman" w:hAnsi="Times New Roman"/>
                <w:color w:val="000000"/>
                <w:sz w:val="20"/>
                <w:szCs w:val="20"/>
                <w:lang w:val="ru-RU" w:eastAsia="ru-RU"/>
              </w:rPr>
            </w:pPr>
          </w:p>
        </w:tc>
        <w:tc>
          <w:tcPr>
            <w:tcW w:w="1098" w:type="dxa"/>
            <w:noWrap/>
            <w:vAlign w:val="bottom"/>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50</w:t>
            </w:r>
          </w:p>
        </w:tc>
        <w:tc>
          <w:tcPr>
            <w:tcW w:w="1549" w:type="dxa"/>
            <w:noWrap/>
            <w:vAlign w:val="bottom"/>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300</w:t>
            </w:r>
          </w:p>
        </w:tc>
        <w:tc>
          <w:tcPr>
            <w:tcW w:w="1138" w:type="dxa"/>
            <w:noWrap/>
            <w:vAlign w:val="bottom"/>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444</w:t>
            </w:r>
          </w:p>
        </w:tc>
        <w:tc>
          <w:tcPr>
            <w:tcW w:w="1382" w:type="dxa"/>
            <w:noWrap/>
            <w:vAlign w:val="bottom"/>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w:t>
            </w:r>
          </w:p>
        </w:tc>
        <w:tc>
          <w:tcPr>
            <w:tcW w:w="1141" w:type="dxa"/>
            <w:noWrap/>
            <w:vAlign w:val="bottom"/>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444</w:t>
            </w:r>
          </w:p>
        </w:tc>
        <w:tc>
          <w:tcPr>
            <w:tcW w:w="1008" w:type="dxa"/>
            <w:noWrap/>
            <w:vAlign w:val="bottom"/>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w:t>
            </w:r>
          </w:p>
        </w:tc>
        <w:tc>
          <w:tcPr>
            <w:tcW w:w="1756" w:type="dxa"/>
            <w:noWrap/>
            <w:vAlign w:val="bottom"/>
          </w:tcPr>
          <w:p w:rsidR="006B0DEA" w:rsidRPr="00470613" w:rsidRDefault="006B0DEA" w:rsidP="00D9786F">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444</w:t>
            </w:r>
          </w:p>
        </w:tc>
      </w:tr>
      <w:tr w:rsidR="006B0DEA" w:rsidRPr="00470613" w:rsidTr="00903FC4">
        <w:trPr>
          <w:trHeight w:val="288"/>
        </w:trPr>
        <w:tc>
          <w:tcPr>
            <w:tcW w:w="5083" w:type="dxa"/>
            <w:gridSpan w:val="3"/>
            <w:vAlign w:val="bottom"/>
          </w:tcPr>
          <w:p w:rsidR="006B0DEA" w:rsidRPr="00470613" w:rsidRDefault="006B0DEA" w:rsidP="00685373">
            <w:pPr>
              <w:widowControl/>
              <w:rPr>
                <w:rFonts w:ascii="Times New Roman" w:hAnsi="Times New Roman"/>
                <w:b/>
                <w:bCs/>
                <w:color w:val="000000"/>
                <w:sz w:val="20"/>
                <w:szCs w:val="20"/>
                <w:lang w:val="ru-RU" w:eastAsia="ru-RU"/>
              </w:rPr>
            </w:pPr>
            <w:r w:rsidRPr="00470613">
              <w:rPr>
                <w:rFonts w:ascii="Times New Roman" w:hAnsi="Times New Roman"/>
                <w:b/>
                <w:bCs/>
                <w:color w:val="000000"/>
                <w:sz w:val="20"/>
                <w:szCs w:val="20"/>
                <w:lang w:val="ru-RU" w:eastAsia="ru-RU"/>
              </w:rPr>
              <w:t>Итого:</w:t>
            </w:r>
          </w:p>
        </w:tc>
        <w:tc>
          <w:tcPr>
            <w:tcW w:w="1549" w:type="dxa"/>
          </w:tcPr>
          <w:p w:rsidR="006B0DEA" w:rsidRPr="00470613" w:rsidRDefault="006B0DEA" w:rsidP="00685373">
            <w:pPr>
              <w:widowControl/>
              <w:jc w:val="center"/>
              <w:rPr>
                <w:rFonts w:ascii="Times New Roman" w:hAnsi="Times New Roman"/>
                <w:b/>
                <w:bCs/>
                <w:color w:val="000000"/>
                <w:sz w:val="20"/>
                <w:szCs w:val="20"/>
                <w:lang w:val="ru-RU" w:eastAsia="ru-RU"/>
              </w:rPr>
            </w:pPr>
            <w:r w:rsidRPr="00470613">
              <w:rPr>
                <w:rFonts w:ascii="Times New Roman" w:hAnsi="Times New Roman"/>
                <w:b/>
                <w:bCs/>
                <w:color w:val="000000"/>
                <w:sz w:val="20"/>
                <w:szCs w:val="20"/>
                <w:lang w:val="ru-RU" w:eastAsia="ru-RU"/>
              </w:rPr>
              <w:t>5420</w:t>
            </w:r>
          </w:p>
        </w:tc>
        <w:tc>
          <w:tcPr>
            <w:tcW w:w="1138" w:type="dxa"/>
          </w:tcPr>
          <w:p w:rsidR="006B0DEA" w:rsidRPr="00470613" w:rsidRDefault="006B0DEA" w:rsidP="00685373">
            <w:pPr>
              <w:widowControl/>
              <w:jc w:val="right"/>
              <w:rPr>
                <w:rFonts w:ascii="Times New Roman" w:hAnsi="Times New Roman"/>
                <w:b/>
                <w:bCs/>
                <w:color w:val="000000"/>
                <w:sz w:val="20"/>
                <w:szCs w:val="20"/>
                <w:lang w:val="ru-RU" w:eastAsia="ru-RU"/>
              </w:rPr>
            </w:pPr>
            <w:r w:rsidRPr="00470613">
              <w:rPr>
                <w:rFonts w:ascii="Times New Roman" w:hAnsi="Times New Roman"/>
                <w:b/>
                <w:bCs/>
                <w:color w:val="000000"/>
                <w:sz w:val="20"/>
                <w:szCs w:val="20"/>
                <w:lang w:val="ru-RU" w:eastAsia="ru-RU"/>
              </w:rPr>
              <w:t>10331,5</w:t>
            </w:r>
          </w:p>
        </w:tc>
        <w:tc>
          <w:tcPr>
            <w:tcW w:w="1382" w:type="dxa"/>
            <w:noWrap/>
            <w:vAlign w:val="bottom"/>
          </w:tcPr>
          <w:p w:rsidR="006B0DEA" w:rsidRPr="00470613" w:rsidRDefault="006B0DEA" w:rsidP="00685373">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 xml:space="preserve"> -</w:t>
            </w:r>
          </w:p>
        </w:tc>
        <w:tc>
          <w:tcPr>
            <w:tcW w:w="1141" w:type="dxa"/>
          </w:tcPr>
          <w:p w:rsidR="006B0DEA" w:rsidRPr="00470613" w:rsidRDefault="006B0DEA" w:rsidP="00685373">
            <w:pPr>
              <w:widowControl/>
              <w:jc w:val="right"/>
              <w:rPr>
                <w:rFonts w:ascii="Times New Roman" w:hAnsi="Times New Roman"/>
                <w:b/>
                <w:bCs/>
                <w:color w:val="000000"/>
                <w:sz w:val="20"/>
                <w:szCs w:val="20"/>
                <w:lang w:val="ru-RU" w:eastAsia="ru-RU"/>
              </w:rPr>
            </w:pPr>
            <w:r w:rsidRPr="00470613">
              <w:rPr>
                <w:rFonts w:ascii="Times New Roman" w:hAnsi="Times New Roman"/>
                <w:b/>
                <w:bCs/>
                <w:color w:val="000000"/>
                <w:sz w:val="20"/>
                <w:szCs w:val="20"/>
                <w:lang w:val="ru-RU" w:eastAsia="ru-RU"/>
              </w:rPr>
              <w:t>10331,5</w:t>
            </w:r>
          </w:p>
        </w:tc>
        <w:tc>
          <w:tcPr>
            <w:tcW w:w="1008" w:type="dxa"/>
            <w:noWrap/>
            <w:vAlign w:val="bottom"/>
          </w:tcPr>
          <w:p w:rsidR="006B0DEA" w:rsidRPr="00470613" w:rsidRDefault="006B0DEA" w:rsidP="00685373">
            <w:pPr>
              <w:widowControl/>
              <w:jc w:val="center"/>
              <w:rPr>
                <w:rFonts w:ascii="Times New Roman" w:hAnsi="Times New Roman"/>
                <w:color w:val="000000"/>
                <w:sz w:val="20"/>
                <w:szCs w:val="20"/>
                <w:lang w:val="ru-RU" w:eastAsia="ru-RU"/>
              </w:rPr>
            </w:pPr>
            <w:r w:rsidRPr="00470613">
              <w:rPr>
                <w:rFonts w:ascii="Times New Roman" w:hAnsi="Times New Roman"/>
                <w:color w:val="000000"/>
                <w:sz w:val="20"/>
                <w:szCs w:val="20"/>
                <w:lang w:val="ru-RU" w:eastAsia="ru-RU"/>
              </w:rPr>
              <w:t xml:space="preserve"> -</w:t>
            </w:r>
          </w:p>
        </w:tc>
        <w:tc>
          <w:tcPr>
            <w:tcW w:w="1756" w:type="dxa"/>
          </w:tcPr>
          <w:p w:rsidR="006B0DEA" w:rsidRPr="00470613" w:rsidRDefault="006B0DEA" w:rsidP="00685373">
            <w:pPr>
              <w:widowControl/>
              <w:jc w:val="right"/>
              <w:rPr>
                <w:rFonts w:ascii="Times New Roman" w:hAnsi="Times New Roman"/>
                <w:b/>
                <w:bCs/>
                <w:color w:val="000000"/>
                <w:sz w:val="20"/>
                <w:szCs w:val="20"/>
                <w:lang w:val="ru-RU" w:eastAsia="ru-RU"/>
              </w:rPr>
            </w:pPr>
            <w:r w:rsidRPr="00470613">
              <w:rPr>
                <w:rFonts w:ascii="Times New Roman" w:hAnsi="Times New Roman"/>
                <w:b/>
                <w:bCs/>
                <w:color w:val="000000"/>
                <w:sz w:val="20"/>
                <w:szCs w:val="20"/>
                <w:lang w:val="ru-RU" w:eastAsia="ru-RU"/>
              </w:rPr>
              <w:t>10331,5</w:t>
            </w:r>
          </w:p>
        </w:tc>
      </w:tr>
    </w:tbl>
    <w:p w:rsidR="006B0DEA" w:rsidRDefault="006B0DEA" w:rsidP="0065326D">
      <w:pPr>
        <w:ind w:left="62" w:right="-2" w:hanging="62"/>
        <w:rPr>
          <w:rFonts w:ascii="Times New Roman" w:hAnsi="Times New Roman"/>
          <w:b/>
          <w:color w:val="000000"/>
          <w:lang w:val="ru-RU"/>
        </w:rPr>
      </w:pPr>
    </w:p>
    <w:p w:rsidR="006B0DEA" w:rsidRDefault="00707D89" w:rsidP="0065326D">
      <w:pPr>
        <w:ind w:left="62" w:right="-2" w:hanging="62"/>
        <w:rPr>
          <w:rFonts w:ascii="Times New Roman" w:hAnsi="Times New Roman"/>
          <w:b/>
          <w:color w:val="000000"/>
          <w:lang w:val="ru-RU"/>
        </w:rPr>
      </w:pPr>
      <w:r>
        <w:rPr>
          <w:rFonts w:ascii="Times New Roman" w:hAnsi="Times New Roman"/>
          <w:b/>
          <w:color w:val="000000"/>
          <w:lang w:val="ru-RU"/>
        </w:rPr>
        <w:t>Таблица 7</w:t>
      </w:r>
      <w:r w:rsidR="004572AF" w:rsidRPr="00DF6AAC">
        <w:rPr>
          <w:rFonts w:ascii="Times New Roman" w:hAnsi="Times New Roman"/>
          <w:b/>
          <w:color w:val="000000"/>
          <w:lang w:val="ru-RU"/>
        </w:rPr>
        <w:t>.</w:t>
      </w:r>
      <w:r w:rsidR="004572AF">
        <w:rPr>
          <w:rFonts w:ascii="Times New Roman" w:hAnsi="Times New Roman"/>
          <w:b/>
          <w:color w:val="000000"/>
          <w:lang w:val="ru-RU"/>
        </w:rPr>
        <w:t>2</w:t>
      </w:r>
      <w:r w:rsidR="004572AF" w:rsidRPr="00DF6AAC">
        <w:rPr>
          <w:rFonts w:ascii="Times New Roman" w:hAnsi="Times New Roman"/>
          <w:b/>
          <w:color w:val="000000"/>
          <w:lang w:val="ru-RU"/>
        </w:rPr>
        <w:t xml:space="preserve">. </w:t>
      </w:r>
      <w:r w:rsidR="004572AF" w:rsidRPr="004572AF">
        <w:rPr>
          <w:rFonts w:ascii="Times New Roman" w:eastAsia="Times New Roman" w:hAnsi="Times New Roman"/>
          <w:b/>
          <w:color w:val="000000"/>
          <w:sz w:val="24"/>
          <w:szCs w:val="24"/>
          <w:lang w:val="ru-RU" w:eastAsia="ru-RU"/>
        </w:rPr>
        <w:t>Объем работ</w:t>
      </w:r>
      <w:r w:rsidR="004572AF" w:rsidRPr="004572AF">
        <w:rPr>
          <w:rFonts w:ascii="Times New Roman" w:hAnsi="Times New Roman"/>
          <w:b/>
          <w:color w:val="000000"/>
          <w:sz w:val="24"/>
          <w:szCs w:val="24"/>
          <w:lang w:val="ru-RU"/>
        </w:rPr>
        <w:t xml:space="preserve"> </w:t>
      </w:r>
      <w:r w:rsidR="004572AF">
        <w:rPr>
          <w:rFonts w:ascii="Times New Roman" w:hAnsi="Times New Roman"/>
          <w:b/>
          <w:color w:val="000000"/>
          <w:lang w:val="ru-RU"/>
        </w:rPr>
        <w:t>и затраты на реконструкцию тепловых сетей</w:t>
      </w:r>
    </w:p>
    <w:p w:rsidR="004572AF" w:rsidRDefault="004572AF" w:rsidP="0065326D">
      <w:pPr>
        <w:ind w:left="62" w:right="-2" w:hanging="62"/>
        <w:rPr>
          <w:rFonts w:ascii="Times New Roman" w:hAnsi="Times New Roman"/>
          <w:b/>
          <w:color w:val="000000"/>
          <w:lang w:val="ru-RU"/>
        </w:rPr>
      </w:pPr>
    </w:p>
    <w:tbl>
      <w:tblPr>
        <w:tblW w:w="13168" w:type="dxa"/>
        <w:tblInd w:w="91" w:type="dxa"/>
        <w:tblLayout w:type="fixed"/>
        <w:tblLook w:val="04A0" w:firstRow="1" w:lastRow="0" w:firstColumn="1" w:lastColumn="0" w:noHBand="0" w:noVBand="1"/>
      </w:tblPr>
      <w:tblGrid>
        <w:gridCol w:w="560"/>
        <w:gridCol w:w="3480"/>
        <w:gridCol w:w="680"/>
        <w:gridCol w:w="960"/>
        <w:gridCol w:w="1144"/>
        <w:gridCol w:w="1273"/>
        <w:gridCol w:w="567"/>
        <w:gridCol w:w="560"/>
        <w:gridCol w:w="766"/>
        <w:gridCol w:w="1000"/>
        <w:gridCol w:w="1080"/>
        <w:gridCol w:w="1098"/>
      </w:tblGrid>
      <w:tr w:rsidR="004572AF" w:rsidRPr="004572AF" w:rsidTr="004572AF">
        <w:trPr>
          <w:trHeight w:val="288"/>
        </w:trPr>
        <w:tc>
          <w:tcPr>
            <w:tcW w:w="5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572AF" w:rsidRPr="004572AF" w:rsidRDefault="004572AF" w:rsidP="004572AF">
            <w:pPr>
              <w:widowControl/>
              <w:jc w:val="center"/>
              <w:rPr>
                <w:rFonts w:ascii="Times New Roman" w:eastAsia="Times New Roman" w:hAnsi="Times New Roman"/>
                <w:color w:val="000000"/>
                <w:sz w:val="20"/>
                <w:szCs w:val="20"/>
                <w:lang w:val="ru-RU" w:eastAsia="ru-RU"/>
              </w:rPr>
            </w:pPr>
            <w:r w:rsidRPr="004572AF">
              <w:rPr>
                <w:rFonts w:ascii="Times New Roman" w:eastAsia="Times New Roman" w:hAnsi="Times New Roman"/>
                <w:color w:val="000000"/>
                <w:sz w:val="20"/>
                <w:szCs w:val="20"/>
                <w:lang w:val="ru-RU" w:eastAsia="ru-RU"/>
              </w:rPr>
              <w:t>№ п/п</w:t>
            </w:r>
          </w:p>
        </w:tc>
        <w:tc>
          <w:tcPr>
            <w:tcW w:w="34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572AF" w:rsidRPr="004572AF" w:rsidRDefault="004572AF" w:rsidP="004572AF">
            <w:pPr>
              <w:widowControl/>
              <w:jc w:val="center"/>
              <w:rPr>
                <w:rFonts w:ascii="Times New Roman" w:eastAsia="Times New Roman" w:hAnsi="Times New Roman"/>
                <w:color w:val="000000"/>
                <w:sz w:val="20"/>
                <w:szCs w:val="20"/>
                <w:lang w:val="ru-RU" w:eastAsia="ru-RU"/>
              </w:rPr>
            </w:pPr>
            <w:r w:rsidRPr="004572AF">
              <w:rPr>
                <w:rFonts w:ascii="Times New Roman" w:eastAsia="Times New Roman" w:hAnsi="Times New Roman"/>
                <w:color w:val="000000"/>
                <w:sz w:val="20"/>
                <w:szCs w:val="20"/>
                <w:lang w:val="ru-RU" w:eastAsia="ru-RU"/>
              </w:rPr>
              <w:t>Наименование работ и затрат</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572AF" w:rsidRPr="004572AF" w:rsidRDefault="004572AF" w:rsidP="004572AF">
            <w:pPr>
              <w:widowControl/>
              <w:jc w:val="center"/>
              <w:rPr>
                <w:rFonts w:ascii="Times New Roman" w:eastAsia="Times New Roman" w:hAnsi="Times New Roman"/>
                <w:color w:val="000000"/>
                <w:sz w:val="20"/>
                <w:szCs w:val="20"/>
                <w:lang w:val="ru-RU" w:eastAsia="ru-RU"/>
              </w:rPr>
            </w:pPr>
            <w:r w:rsidRPr="004572AF">
              <w:rPr>
                <w:rFonts w:ascii="Times New Roman" w:eastAsia="Times New Roman" w:hAnsi="Times New Roman"/>
                <w:color w:val="000000"/>
                <w:sz w:val="20"/>
                <w:szCs w:val="20"/>
                <w:lang w:val="ru-RU" w:eastAsia="ru-RU"/>
              </w:rPr>
              <w:t>Ед. изм.</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572AF" w:rsidRPr="004572AF" w:rsidRDefault="004572AF" w:rsidP="004572AF">
            <w:pPr>
              <w:widowControl/>
              <w:jc w:val="center"/>
              <w:rPr>
                <w:rFonts w:ascii="Times New Roman" w:eastAsia="Times New Roman" w:hAnsi="Times New Roman"/>
                <w:color w:val="000000"/>
                <w:sz w:val="20"/>
                <w:szCs w:val="20"/>
                <w:lang w:val="ru-RU" w:eastAsia="ru-RU"/>
              </w:rPr>
            </w:pPr>
          </w:p>
        </w:tc>
        <w:tc>
          <w:tcPr>
            <w:tcW w:w="11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572AF" w:rsidRPr="004572AF" w:rsidRDefault="004572AF" w:rsidP="004572AF">
            <w:pPr>
              <w:widowControl/>
              <w:jc w:val="center"/>
              <w:rPr>
                <w:rFonts w:ascii="Times New Roman" w:eastAsia="Times New Roman" w:hAnsi="Times New Roman"/>
                <w:color w:val="000000"/>
                <w:sz w:val="20"/>
                <w:szCs w:val="20"/>
                <w:lang w:val="ru-RU" w:eastAsia="ru-RU"/>
              </w:rPr>
            </w:pPr>
            <w:r w:rsidRPr="004572AF">
              <w:rPr>
                <w:rFonts w:ascii="Times New Roman" w:eastAsia="Times New Roman" w:hAnsi="Times New Roman"/>
                <w:color w:val="000000"/>
                <w:sz w:val="20"/>
                <w:szCs w:val="20"/>
                <w:lang w:val="ru-RU" w:eastAsia="ru-RU"/>
              </w:rPr>
              <w:t>Общая стоимость, млн. руб.</w:t>
            </w:r>
          </w:p>
        </w:tc>
        <w:tc>
          <w:tcPr>
            <w:tcW w:w="127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572AF" w:rsidRPr="004572AF" w:rsidRDefault="004572AF" w:rsidP="004572AF">
            <w:pPr>
              <w:widowControl/>
              <w:jc w:val="center"/>
              <w:rPr>
                <w:rFonts w:ascii="Times New Roman" w:eastAsia="Times New Roman" w:hAnsi="Times New Roman"/>
                <w:color w:val="000000"/>
                <w:sz w:val="20"/>
                <w:szCs w:val="20"/>
                <w:lang w:val="ru-RU" w:eastAsia="ru-RU"/>
              </w:rPr>
            </w:pPr>
            <w:r w:rsidRPr="004572AF">
              <w:rPr>
                <w:rFonts w:ascii="Times New Roman" w:eastAsia="Times New Roman" w:hAnsi="Times New Roman"/>
                <w:color w:val="000000"/>
                <w:sz w:val="20"/>
                <w:szCs w:val="20"/>
                <w:lang w:val="ru-RU" w:eastAsia="ru-RU"/>
              </w:rPr>
              <w:t>Срок</w:t>
            </w:r>
          </w:p>
        </w:tc>
        <w:tc>
          <w:tcPr>
            <w:tcW w:w="5071" w:type="dxa"/>
            <w:gridSpan w:val="6"/>
            <w:tcBorders>
              <w:top w:val="single" w:sz="4" w:space="0" w:color="auto"/>
              <w:left w:val="nil"/>
              <w:bottom w:val="single" w:sz="4" w:space="0" w:color="auto"/>
              <w:right w:val="single" w:sz="4" w:space="0" w:color="auto"/>
            </w:tcBorders>
            <w:shd w:val="clear" w:color="auto" w:fill="auto"/>
            <w:hideMark/>
          </w:tcPr>
          <w:p w:rsidR="004572AF" w:rsidRPr="004572AF" w:rsidRDefault="004572AF" w:rsidP="004572AF">
            <w:pPr>
              <w:widowControl/>
              <w:jc w:val="center"/>
              <w:rPr>
                <w:rFonts w:ascii="Times New Roman" w:eastAsia="Times New Roman" w:hAnsi="Times New Roman"/>
                <w:color w:val="000000"/>
                <w:sz w:val="20"/>
                <w:szCs w:val="20"/>
                <w:lang w:val="ru-RU" w:eastAsia="ru-RU"/>
              </w:rPr>
            </w:pPr>
            <w:r w:rsidRPr="004572AF">
              <w:rPr>
                <w:rFonts w:ascii="Times New Roman" w:eastAsia="Times New Roman" w:hAnsi="Times New Roman"/>
                <w:color w:val="000000"/>
                <w:sz w:val="20"/>
                <w:szCs w:val="20"/>
                <w:lang w:val="ru-RU" w:eastAsia="ru-RU"/>
              </w:rPr>
              <w:t>Источник финансирования, млн. руб.</w:t>
            </w:r>
          </w:p>
        </w:tc>
      </w:tr>
      <w:tr w:rsidR="004572AF" w:rsidRPr="004572AF" w:rsidTr="004572AF">
        <w:trPr>
          <w:trHeight w:val="792"/>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4572AF" w:rsidRPr="004572AF" w:rsidRDefault="004572AF" w:rsidP="004572AF">
            <w:pPr>
              <w:widowControl/>
              <w:rPr>
                <w:rFonts w:ascii="Times New Roman" w:eastAsia="Times New Roman" w:hAnsi="Times New Roman"/>
                <w:color w:val="000000"/>
                <w:sz w:val="20"/>
                <w:szCs w:val="20"/>
                <w:lang w:val="ru-RU" w:eastAsia="ru-RU"/>
              </w:rPr>
            </w:pPr>
          </w:p>
        </w:tc>
        <w:tc>
          <w:tcPr>
            <w:tcW w:w="3480" w:type="dxa"/>
            <w:vMerge/>
            <w:tcBorders>
              <w:top w:val="single" w:sz="4" w:space="0" w:color="auto"/>
              <w:left w:val="single" w:sz="4" w:space="0" w:color="auto"/>
              <w:bottom w:val="single" w:sz="4" w:space="0" w:color="auto"/>
              <w:right w:val="single" w:sz="4" w:space="0" w:color="auto"/>
            </w:tcBorders>
            <w:vAlign w:val="center"/>
            <w:hideMark/>
          </w:tcPr>
          <w:p w:rsidR="004572AF" w:rsidRPr="004572AF" w:rsidRDefault="004572AF" w:rsidP="004572AF">
            <w:pPr>
              <w:widowControl/>
              <w:rPr>
                <w:rFonts w:ascii="Times New Roman" w:eastAsia="Times New Roman" w:hAnsi="Times New Roman"/>
                <w:color w:val="000000"/>
                <w:sz w:val="20"/>
                <w:szCs w:val="20"/>
                <w:lang w:val="ru-RU" w:eastAsia="ru-RU"/>
              </w:rPr>
            </w:pPr>
          </w:p>
        </w:tc>
        <w:tc>
          <w:tcPr>
            <w:tcW w:w="680" w:type="dxa"/>
            <w:vMerge/>
            <w:tcBorders>
              <w:top w:val="single" w:sz="4" w:space="0" w:color="auto"/>
              <w:left w:val="single" w:sz="4" w:space="0" w:color="auto"/>
              <w:bottom w:val="single" w:sz="4" w:space="0" w:color="auto"/>
              <w:right w:val="single" w:sz="4" w:space="0" w:color="auto"/>
            </w:tcBorders>
            <w:vAlign w:val="center"/>
            <w:hideMark/>
          </w:tcPr>
          <w:p w:rsidR="004572AF" w:rsidRPr="004572AF" w:rsidRDefault="004572AF" w:rsidP="004572AF">
            <w:pPr>
              <w:widowControl/>
              <w:rPr>
                <w:rFonts w:ascii="Times New Roman" w:eastAsia="Times New Roman" w:hAnsi="Times New Roman"/>
                <w:color w:val="000000"/>
                <w:sz w:val="20"/>
                <w:szCs w:val="20"/>
                <w:lang w:val="ru-RU" w:eastAsia="ru-RU"/>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4572AF" w:rsidRPr="004572AF" w:rsidRDefault="004572AF" w:rsidP="004572AF">
            <w:pPr>
              <w:widowControl/>
              <w:rPr>
                <w:rFonts w:ascii="Times New Roman" w:eastAsia="Times New Roman" w:hAnsi="Times New Roman"/>
                <w:color w:val="000000"/>
                <w:sz w:val="20"/>
                <w:szCs w:val="20"/>
                <w:lang w:val="ru-RU" w:eastAsia="ru-RU"/>
              </w:rPr>
            </w:pPr>
          </w:p>
        </w:tc>
        <w:tc>
          <w:tcPr>
            <w:tcW w:w="1144" w:type="dxa"/>
            <w:vMerge/>
            <w:tcBorders>
              <w:top w:val="single" w:sz="4" w:space="0" w:color="auto"/>
              <w:left w:val="single" w:sz="4" w:space="0" w:color="auto"/>
              <w:bottom w:val="single" w:sz="4" w:space="0" w:color="auto"/>
              <w:right w:val="single" w:sz="4" w:space="0" w:color="auto"/>
            </w:tcBorders>
            <w:vAlign w:val="center"/>
            <w:hideMark/>
          </w:tcPr>
          <w:p w:rsidR="004572AF" w:rsidRPr="004572AF" w:rsidRDefault="004572AF" w:rsidP="004572AF">
            <w:pPr>
              <w:widowControl/>
              <w:rPr>
                <w:rFonts w:ascii="Times New Roman" w:eastAsia="Times New Roman" w:hAnsi="Times New Roman"/>
                <w:color w:val="000000"/>
                <w:sz w:val="20"/>
                <w:szCs w:val="20"/>
                <w:lang w:val="ru-RU" w:eastAsia="ru-RU"/>
              </w:rPr>
            </w:pPr>
          </w:p>
        </w:tc>
        <w:tc>
          <w:tcPr>
            <w:tcW w:w="1273" w:type="dxa"/>
            <w:vMerge/>
            <w:tcBorders>
              <w:top w:val="single" w:sz="4" w:space="0" w:color="auto"/>
              <w:left w:val="single" w:sz="4" w:space="0" w:color="auto"/>
              <w:bottom w:val="single" w:sz="4" w:space="0" w:color="auto"/>
              <w:right w:val="single" w:sz="4" w:space="0" w:color="auto"/>
            </w:tcBorders>
            <w:vAlign w:val="center"/>
            <w:hideMark/>
          </w:tcPr>
          <w:p w:rsidR="004572AF" w:rsidRPr="004572AF" w:rsidRDefault="004572AF" w:rsidP="004572AF">
            <w:pPr>
              <w:widowControl/>
              <w:rPr>
                <w:rFonts w:ascii="Times New Roman" w:eastAsia="Times New Roman" w:hAnsi="Times New Roman"/>
                <w:color w:val="000000"/>
                <w:sz w:val="20"/>
                <w:szCs w:val="20"/>
                <w:lang w:val="ru-RU" w:eastAsia="ru-RU"/>
              </w:rPr>
            </w:pPr>
          </w:p>
        </w:tc>
        <w:tc>
          <w:tcPr>
            <w:tcW w:w="567" w:type="dxa"/>
            <w:tcBorders>
              <w:top w:val="nil"/>
              <w:left w:val="nil"/>
              <w:bottom w:val="single" w:sz="4" w:space="0" w:color="auto"/>
              <w:right w:val="single" w:sz="4" w:space="0" w:color="auto"/>
            </w:tcBorders>
            <w:shd w:val="clear" w:color="auto" w:fill="auto"/>
            <w:vAlign w:val="center"/>
            <w:hideMark/>
          </w:tcPr>
          <w:p w:rsidR="004572AF" w:rsidRPr="004572AF" w:rsidRDefault="004572AF" w:rsidP="004572AF">
            <w:pPr>
              <w:widowControl/>
              <w:jc w:val="center"/>
              <w:rPr>
                <w:rFonts w:ascii="Times New Roman" w:eastAsia="Times New Roman" w:hAnsi="Times New Roman"/>
                <w:color w:val="000000"/>
                <w:sz w:val="20"/>
                <w:szCs w:val="20"/>
                <w:lang w:val="ru-RU" w:eastAsia="ru-RU"/>
              </w:rPr>
            </w:pPr>
            <w:r w:rsidRPr="004572AF">
              <w:rPr>
                <w:rFonts w:ascii="Times New Roman" w:eastAsia="Times New Roman" w:hAnsi="Times New Roman"/>
                <w:color w:val="000000"/>
                <w:sz w:val="20"/>
                <w:szCs w:val="20"/>
                <w:lang w:val="ru-RU" w:eastAsia="ru-RU"/>
              </w:rPr>
              <w:t>ФБ</w:t>
            </w:r>
          </w:p>
        </w:tc>
        <w:tc>
          <w:tcPr>
            <w:tcW w:w="560" w:type="dxa"/>
            <w:tcBorders>
              <w:top w:val="nil"/>
              <w:left w:val="nil"/>
              <w:bottom w:val="single" w:sz="4" w:space="0" w:color="auto"/>
              <w:right w:val="single" w:sz="4" w:space="0" w:color="auto"/>
            </w:tcBorders>
            <w:shd w:val="clear" w:color="auto" w:fill="auto"/>
            <w:vAlign w:val="center"/>
            <w:hideMark/>
          </w:tcPr>
          <w:p w:rsidR="004572AF" w:rsidRPr="004572AF" w:rsidRDefault="004572AF" w:rsidP="004572AF">
            <w:pPr>
              <w:widowControl/>
              <w:jc w:val="center"/>
              <w:rPr>
                <w:rFonts w:ascii="Times New Roman" w:eastAsia="Times New Roman" w:hAnsi="Times New Roman"/>
                <w:color w:val="000000"/>
                <w:sz w:val="20"/>
                <w:szCs w:val="20"/>
                <w:lang w:val="ru-RU" w:eastAsia="ru-RU"/>
              </w:rPr>
            </w:pPr>
            <w:r w:rsidRPr="004572AF">
              <w:rPr>
                <w:rFonts w:ascii="Times New Roman" w:eastAsia="Times New Roman" w:hAnsi="Times New Roman"/>
                <w:color w:val="000000"/>
                <w:sz w:val="20"/>
                <w:szCs w:val="20"/>
                <w:lang w:val="ru-RU" w:eastAsia="ru-RU"/>
              </w:rPr>
              <w:t>ОБ</w:t>
            </w:r>
          </w:p>
        </w:tc>
        <w:tc>
          <w:tcPr>
            <w:tcW w:w="766" w:type="dxa"/>
            <w:tcBorders>
              <w:top w:val="nil"/>
              <w:left w:val="nil"/>
              <w:bottom w:val="single" w:sz="4" w:space="0" w:color="auto"/>
              <w:right w:val="single" w:sz="4" w:space="0" w:color="auto"/>
            </w:tcBorders>
            <w:shd w:val="clear" w:color="auto" w:fill="auto"/>
            <w:vAlign w:val="center"/>
            <w:hideMark/>
          </w:tcPr>
          <w:p w:rsidR="004572AF" w:rsidRPr="004572AF" w:rsidRDefault="004572AF" w:rsidP="004572AF">
            <w:pPr>
              <w:widowControl/>
              <w:jc w:val="center"/>
              <w:rPr>
                <w:rFonts w:ascii="Times New Roman" w:eastAsia="Times New Roman" w:hAnsi="Times New Roman"/>
                <w:color w:val="000000"/>
                <w:sz w:val="20"/>
                <w:szCs w:val="20"/>
                <w:lang w:val="ru-RU" w:eastAsia="ru-RU"/>
              </w:rPr>
            </w:pPr>
            <w:r w:rsidRPr="004572AF">
              <w:rPr>
                <w:rFonts w:ascii="Times New Roman" w:eastAsia="Times New Roman" w:hAnsi="Times New Roman"/>
                <w:color w:val="000000"/>
                <w:sz w:val="20"/>
                <w:szCs w:val="20"/>
                <w:lang w:val="ru-RU" w:eastAsia="ru-RU"/>
              </w:rPr>
              <w:t>МБ</w:t>
            </w:r>
          </w:p>
        </w:tc>
        <w:tc>
          <w:tcPr>
            <w:tcW w:w="1000" w:type="dxa"/>
            <w:tcBorders>
              <w:top w:val="nil"/>
              <w:left w:val="nil"/>
              <w:bottom w:val="single" w:sz="4" w:space="0" w:color="auto"/>
              <w:right w:val="single" w:sz="4" w:space="0" w:color="auto"/>
            </w:tcBorders>
            <w:shd w:val="clear" w:color="auto" w:fill="auto"/>
            <w:vAlign w:val="center"/>
            <w:hideMark/>
          </w:tcPr>
          <w:p w:rsidR="004572AF" w:rsidRPr="004572AF" w:rsidRDefault="004572AF" w:rsidP="004572AF">
            <w:pPr>
              <w:widowControl/>
              <w:jc w:val="center"/>
              <w:rPr>
                <w:rFonts w:ascii="Times New Roman" w:eastAsia="Times New Roman" w:hAnsi="Times New Roman"/>
                <w:color w:val="000000"/>
                <w:sz w:val="20"/>
                <w:szCs w:val="20"/>
                <w:lang w:val="ru-RU" w:eastAsia="ru-RU"/>
              </w:rPr>
            </w:pPr>
            <w:r w:rsidRPr="004572AF">
              <w:rPr>
                <w:rFonts w:ascii="Times New Roman" w:eastAsia="Times New Roman" w:hAnsi="Times New Roman"/>
                <w:color w:val="000000"/>
                <w:sz w:val="20"/>
                <w:szCs w:val="20"/>
                <w:lang w:val="ru-RU" w:eastAsia="ru-RU"/>
              </w:rPr>
              <w:t>Средства ЭСО</w:t>
            </w:r>
          </w:p>
        </w:tc>
        <w:tc>
          <w:tcPr>
            <w:tcW w:w="1080" w:type="dxa"/>
            <w:tcBorders>
              <w:top w:val="nil"/>
              <w:left w:val="nil"/>
              <w:bottom w:val="single" w:sz="4" w:space="0" w:color="auto"/>
              <w:right w:val="single" w:sz="4" w:space="0" w:color="auto"/>
            </w:tcBorders>
            <w:shd w:val="clear" w:color="auto" w:fill="auto"/>
            <w:vAlign w:val="center"/>
            <w:hideMark/>
          </w:tcPr>
          <w:p w:rsidR="004572AF" w:rsidRPr="004572AF" w:rsidRDefault="004572AF" w:rsidP="004572AF">
            <w:pPr>
              <w:widowControl/>
              <w:jc w:val="center"/>
              <w:rPr>
                <w:rFonts w:ascii="Times New Roman" w:eastAsia="Times New Roman" w:hAnsi="Times New Roman"/>
                <w:color w:val="000000"/>
                <w:sz w:val="20"/>
                <w:szCs w:val="20"/>
                <w:lang w:val="ru-RU" w:eastAsia="ru-RU"/>
              </w:rPr>
            </w:pPr>
            <w:r w:rsidRPr="004572AF">
              <w:rPr>
                <w:rFonts w:ascii="Times New Roman" w:eastAsia="Times New Roman" w:hAnsi="Times New Roman"/>
                <w:color w:val="000000"/>
                <w:sz w:val="20"/>
                <w:szCs w:val="20"/>
                <w:lang w:val="ru-RU" w:eastAsia="ru-RU"/>
              </w:rPr>
              <w:t>Средства инвестора</w:t>
            </w:r>
          </w:p>
        </w:tc>
        <w:tc>
          <w:tcPr>
            <w:tcW w:w="1098" w:type="dxa"/>
            <w:tcBorders>
              <w:top w:val="nil"/>
              <w:left w:val="nil"/>
              <w:bottom w:val="single" w:sz="4" w:space="0" w:color="auto"/>
              <w:right w:val="single" w:sz="4" w:space="0" w:color="auto"/>
            </w:tcBorders>
            <w:shd w:val="clear" w:color="auto" w:fill="auto"/>
            <w:vAlign w:val="center"/>
            <w:hideMark/>
          </w:tcPr>
          <w:p w:rsidR="004572AF" w:rsidRPr="004572AF" w:rsidRDefault="004572AF" w:rsidP="004572AF">
            <w:pPr>
              <w:widowControl/>
              <w:jc w:val="center"/>
              <w:rPr>
                <w:rFonts w:ascii="Times New Roman" w:eastAsia="Times New Roman" w:hAnsi="Times New Roman"/>
                <w:color w:val="333333"/>
                <w:sz w:val="20"/>
                <w:szCs w:val="20"/>
                <w:lang w:val="ru-RU" w:eastAsia="ru-RU"/>
              </w:rPr>
            </w:pPr>
            <w:r w:rsidRPr="004572AF">
              <w:rPr>
                <w:rFonts w:ascii="Times New Roman" w:eastAsia="Times New Roman" w:hAnsi="Times New Roman"/>
                <w:color w:val="333333"/>
                <w:sz w:val="20"/>
                <w:szCs w:val="20"/>
                <w:lang w:val="ru-RU" w:eastAsia="ru-RU"/>
              </w:rPr>
              <w:t>Источник не определен</w:t>
            </w:r>
          </w:p>
        </w:tc>
      </w:tr>
      <w:tr w:rsidR="004572AF" w:rsidRPr="004572AF" w:rsidTr="004572AF">
        <w:trPr>
          <w:trHeight w:val="54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4572AF" w:rsidRPr="004572AF" w:rsidRDefault="004572AF" w:rsidP="004572AF">
            <w:pPr>
              <w:widowControl/>
              <w:jc w:val="center"/>
              <w:rPr>
                <w:rFonts w:ascii="Times New Roman" w:eastAsia="Times New Roman" w:hAnsi="Times New Roman"/>
                <w:color w:val="000000"/>
                <w:sz w:val="20"/>
                <w:szCs w:val="20"/>
                <w:lang w:val="ru-RU" w:eastAsia="ru-RU"/>
              </w:rPr>
            </w:pPr>
            <w:r w:rsidRPr="004572AF">
              <w:rPr>
                <w:rFonts w:ascii="Times New Roman" w:eastAsia="Times New Roman" w:hAnsi="Times New Roman"/>
                <w:color w:val="000000"/>
                <w:sz w:val="20"/>
                <w:szCs w:val="20"/>
                <w:lang w:val="ru-RU" w:eastAsia="ru-RU"/>
              </w:rPr>
              <w:t xml:space="preserve"> 1.1</w:t>
            </w:r>
          </w:p>
        </w:tc>
        <w:tc>
          <w:tcPr>
            <w:tcW w:w="3480" w:type="dxa"/>
            <w:tcBorders>
              <w:top w:val="nil"/>
              <w:left w:val="nil"/>
              <w:bottom w:val="single" w:sz="4" w:space="0" w:color="auto"/>
              <w:right w:val="single" w:sz="4" w:space="0" w:color="auto"/>
            </w:tcBorders>
            <w:shd w:val="clear" w:color="auto" w:fill="auto"/>
            <w:vAlign w:val="bottom"/>
            <w:hideMark/>
          </w:tcPr>
          <w:p w:rsidR="004572AF" w:rsidRPr="004572AF" w:rsidRDefault="004572AF" w:rsidP="004572AF">
            <w:pPr>
              <w:widowControl/>
              <w:rPr>
                <w:rFonts w:ascii="Times New Roman" w:eastAsia="Times New Roman" w:hAnsi="Times New Roman"/>
                <w:color w:val="000000"/>
                <w:sz w:val="20"/>
                <w:szCs w:val="20"/>
                <w:lang w:val="ru-RU" w:eastAsia="ru-RU"/>
              </w:rPr>
            </w:pPr>
            <w:r w:rsidRPr="004572AF">
              <w:rPr>
                <w:rFonts w:ascii="Times New Roman" w:eastAsia="Times New Roman" w:hAnsi="Times New Roman"/>
                <w:color w:val="000000"/>
                <w:sz w:val="20"/>
                <w:szCs w:val="20"/>
                <w:lang w:val="ru-RU" w:eastAsia="ru-RU"/>
              </w:rPr>
              <w:t>Замена ветхой изоляции и выработавших ресурс теплопроводов</w:t>
            </w:r>
          </w:p>
        </w:tc>
        <w:tc>
          <w:tcPr>
            <w:tcW w:w="680" w:type="dxa"/>
            <w:tcBorders>
              <w:top w:val="nil"/>
              <w:left w:val="nil"/>
              <w:bottom w:val="single" w:sz="4" w:space="0" w:color="auto"/>
              <w:right w:val="single" w:sz="4" w:space="0" w:color="auto"/>
            </w:tcBorders>
            <w:shd w:val="clear" w:color="auto" w:fill="auto"/>
            <w:vAlign w:val="center"/>
            <w:hideMark/>
          </w:tcPr>
          <w:p w:rsidR="004572AF" w:rsidRPr="004572AF" w:rsidRDefault="004572AF" w:rsidP="004572AF">
            <w:pPr>
              <w:widowControl/>
              <w:jc w:val="center"/>
              <w:rPr>
                <w:rFonts w:ascii="Times New Roman" w:eastAsia="Times New Roman" w:hAnsi="Times New Roman"/>
                <w:color w:val="000000"/>
                <w:sz w:val="24"/>
                <w:szCs w:val="24"/>
                <w:lang w:val="ru-RU" w:eastAsia="ru-RU"/>
              </w:rPr>
            </w:pPr>
            <w:r w:rsidRPr="004572AF">
              <w:rPr>
                <w:rFonts w:ascii="Times New Roman" w:eastAsia="Times New Roman" w:hAnsi="Times New Roman"/>
                <w:color w:val="000000"/>
                <w:sz w:val="24"/>
                <w:szCs w:val="24"/>
                <w:lang w:val="ru-RU" w:eastAsia="ru-RU"/>
              </w:rPr>
              <w:t>м</w:t>
            </w:r>
          </w:p>
        </w:tc>
        <w:tc>
          <w:tcPr>
            <w:tcW w:w="960" w:type="dxa"/>
            <w:tcBorders>
              <w:top w:val="nil"/>
              <w:left w:val="nil"/>
              <w:bottom w:val="single" w:sz="4" w:space="0" w:color="auto"/>
              <w:right w:val="single" w:sz="4" w:space="0" w:color="auto"/>
            </w:tcBorders>
            <w:shd w:val="clear" w:color="auto" w:fill="auto"/>
            <w:vAlign w:val="center"/>
            <w:hideMark/>
          </w:tcPr>
          <w:p w:rsidR="004572AF" w:rsidRPr="004572AF" w:rsidRDefault="004572AF" w:rsidP="004572AF">
            <w:pPr>
              <w:widowControl/>
              <w:jc w:val="center"/>
              <w:rPr>
                <w:rFonts w:ascii="Times New Roman" w:eastAsia="Times New Roman" w:hAnsi="Times New Roman"/>
                <w:color w:val="000000"/>
                <w:sz w:val="20"/>
                <w:szCs w:val="20"/>
                <w:lang w:val="ru-RU" w:eastAsia="ru-RU"/>
              </w:rPr>
            </w:pPr>
            <w:r w:rsidRPr="004572AF">
              <w:rPr>
                <w:rFonts w:ascii="Times New Roman" w:eastAsia="Times New Roman" w:hAnsi="Times New Roman"/>
                <w:color w:val="000000"/>
                <w:sz w:val="20"/>
                <w:szCs w:val="20"/>
                <w:lang w:val="ru-RU" w:eastAsia="ru-RU"/>
              </w:rPr>
              <w:t>5420</w:t>
            </w:r>
          </w:p>
        </w:tc>
        <w:tc>
          <w:tcPr>
            <w:tcW w:w="1144" w:type="dxa"/>
            <w:tcBorders>
              <w:top w:val="nil"/>
              <w:left w:val="nil"/>
              <w:bottom w:val="single" w:sz="4" w:space="0" w:color="auto"/>
              <w:right w:val="single" w:sz="4" w:space="0" w:color="auto"/>
            </w:tcBorders>
            <w:shd w:val="clear" w:color="auto" w:fill="auto"/>
            <w:vAlign w:val="center"/>
            <w:hideMark/>
          </w:tcPr>
          <w:p w:rsidR="004572AF" w:rsidRPr="004572AF" w:rsidRDefault="004572AF" w:rsidP="004572AF">
            <w:pPr>
              <w:widowControl/>
              <w:jc w:val="center"/>
              <w:rPr>
                <w:rFonts w:ascii="Times New Roman" w:eastAsia="Times New Roman" w:hAnsi="Times New Roman"/>
                <w:color w:val="000000"/>
                <w:sz w:val="20"/>
                <w:szCs w:val="20"/>
                <w:lang w:val="ru-RU" w:eastAsia="ru-RU"/>
              </w:rPr>
            </w:pPr>
            <w:r w:rsidRPr="004572AF">
              <w:rPr>
                <w:rFonts w:ascii="Times New Roman" w:eastAsia="Times New Roman" w:hAnsi="Times New Roman"/>
                <w:color w:val="000000"/>
                <w:sz w:val="20"/>
                <w:szCs w:val="20"/>
                <w:lang w:val="ru-RU" w:eastAsia="ru-RU"/>
              </w:rPr>
              <w:t>10,332</w:t>
            </w:r>
          </w:p>
        </w:tc>
        <w:tc>
          <w:tcPr>
            <w:tcW w:w="1273" w:type="dxa"/>
            <w:tcBorders>
              <w:top w:val="nil"/>
              <w:left w:val="nil"/>
              <w:bottom w:val="single" w:sz="4" w:space="0" w:color="auto"/>
              <w:right w:val="single" w:sz="4" w:space="0" w:color="auto"/>
            </w:tcBorders>
            <w:shd w:val="clear" w:color="auto" w:fill="auto"/>
            <w:vAlign w:val="center"/>
            <w:hideMark/>
          </w:tcPr>
          <w:p w:rsidR="004572AF" w:rsidRPr="004572AF" w:rsidRDefault="004572AF" w:rsidP="004572AF">
            <w:pPr>
              <w:widowControl/>
              <w:jc w:val="center"/>
              <w:rPr>
                <w:rFonts w:ascii="Times New Roman" w:eastAsia="Times New Roman" w:hAnsi="Times New Roman"/>
                <w:color w:val="000000"/>
                <w:sz w:val="20"/>
                <w:szCs w:val="20"/>
                <w:lang w:val="ru-RU" w:eastAsia="ru-RU"/>
              </w:rPr>
            </w:pPr>
            <w:r w:rsidRPr="004572AF">
              <w:rPr>
                <w:rFonts w:ascii="Times New Roman" w:eastAsia="Times New Roman" w:hAnsi="Times New Roman"/>
                <w:color w:val="000000"/>
                <w:sz w:val="20"/>
                <w:szCs w:val="20"/>
                <w:lang w:val="ru-RU" w:eastAsia="ru-RU"/>
              </w:rPr>
              <w:t>2015-2020</w:t>
            </w:r>
          </w:p>
        </w:tc>
        <w:tc>
          <w:tcPr>
            <w:tcW w:w="567" w:type="dxa"/>
            <w:tcBorders>
              <w:top w:val="nil"/>
              <w:left w:val="nil"/>
              <w:bottom w:val="single" w:sz="4" w:space="0" w:color="auto"/>
              <w:right w:val="single" w:sz="4" w:space="0" w:color="auto"/>
            </w:tcBorders>
            <w:shd w:val="clear" w:color="auto" w:fill="auto"/>
            <w:vAlign w:val="bottom"/>
            <w:hideMark/>
          </w:tcPr>
          <w:p w:rsidR="004572AF" w:rsidRPr="004572AF" w:rsidRDefault="004572AF" w:rsidP="004572AF">
            <w:pPr>
              <w:widowControl/>
              <w:jc w:val="center"/>
              <w:rPr>
                <w:rFonts w:ascii="Times New Roman" w:eastAsia="Times New Roman" w:hAnsi="Times New Roman"/>
                <w:color w:val="000000"/>
                <w:sz w:val="24"/>
                <w:szCs w:val="24"/>
                <w:lang w:val="ru-RU" w:eastAsia="ru-RU"/>
              </w:rPr>
            </w:pPr>
            <w:r w:rsidRPr="004572AF">
              <w:rPr>
                <w:rFonts w:ascii="Times New Roman" w:eastAsia="Times New Roman" w:hAnsi="Times New Roman"/>
                <w:color w:val="000000"/>
                <w:sz w:val="24"/>
                <w:szCs w:val="24"/>
                <w:lang w:val="ru-RU" w:eastAsia="ru-RU"/>
              </w:rPr>
              <w:t> </w:t>
            </w:r>
          </w:p>
        </w:tc>
        <w:tc>
          <w:tcPr>
            <w:tcW w:w="560" w:type="dxa"/>
            <w:tcBorders>
              <w:top w:val="nil"/>
              <w:left w:val="nil"/>
              <w:bottom w:val="single" w:sz="4" w:space="0" w:color="auto"/>
              <w:right w:val="single" w:sz="4" w:space="0" w:color="auto"/>
            </w:tcBorders>
            <w:shd w:val="clear" w:color="auto" w:fill="auto"/>
            <w:vAlign w:val="bottom"/>
            <w:hideMark/>
          </w:tcPr>
          <w:p w:rsidR="004572AF" w:rsidRPr="004572AF" w:rsidRDefault="004572AF" w:rsidP="004572AF">
            <w:pPr>
              <w:widowControl/>
              <w:jc w:val="center"/>
              <w:rPr>
                <w:rFonts w:ascii="Times New Roman" w:eastAsia="Times New Roman" w:hAnsi="Times New Roman"/>
                <w:color w:val="000000"/>
                <w:sz w:val="24"/>
                <w:szCs w:val="24"/>
                <w:lang w:val="ru-RU" w:eastAsia="ru-RU"/>
              </w:rPr>
            </w:pPr>
            <w:r w:rsidRPr="004572AF">
              <w:rPr>
                <w:rFonts w:ascii="Times New Roman" w:eastAsia="Times New Roman" w:hAnsi="Times New Roman"/>
                <w:color w:val="000000"/>
                <w:sz w:val="24"/>
                <w:szCs w:val="24"/>
                <w:lang w:val="ru-RU" w:eastAsia="ru-RU"/>
              </w:rPr>
              <w:t> </w:t>
            </w:r>
          </w:p>
        </w:tc>
        <w:tc>
          <w:tcPr>
            <w:tcW w:w="766" w:type="dxa"/>
            <w:tcBorders>
              <w:top w:val="nil"/>
              <w:left w:val="nil"/>
              <w:bottom w:val="single" w:sz="4" w:space="0" w:color="auto"/>
              <w:right w:val="single" w:sz="4" w:space="0" w:color="auto"/>
            </w:tcBorders>
            <w:shd w:val="clear" w:color="auto" w:fill="auto"/>
            <w:vAlign w:val="center"/>
            <w:hideMark/>
          </w:tcPr>
          <w:p w:rsidR="004572AF" w:rsidRPr="004572AF" w:rsidRDefault="004572AF" w:rsidP="004572AF">
            <w:pPr>
              <w:widowControl/>
              <w:jc w:val="center"/>
              <w:rPr>
                <w:rFonts w:ascii="Times New Roman" w:eastAsia="Times New Roman" w:hAnsi="Times New Roman"/>
                <w:color w:val="000000"/>
                <w:sz w:val="20"/>
                <w:szCs w:val="20"/>
                <w:lang w:val="ru-RU" w:eastAsia="ru-RU"/>
              </w:rPr>
            </w:pPr>
            <w:r w:rsidRPr="004572AF">
              <w:rPr>
                <w:rFonts w:ascii="Times New Roman" w:eastAsia="Times New Roman" w:hAnsi="Times New Roman"/>
                <w:color w:val="000000"/>
                <w:sz w:val="20"/>
                <w:szCs w:val="20"/>
                <w:lang w:val="ru-RU" w:eastAsia="ru-RU"/>
              </w:rPr>
              <w:t>10,332</w:t>
            </w:r>
          </w:p>
        </w:tc>
        <w:tc>
          <w:tcPr>
            <w:tcW w:w="1000" w:type="dxa"/>
            <w:tcBorders>
              <w:top w:val="nil"/>
              <w:left w:val="nil"/>
              <w:bottom w:val="single" w:sz="4" w:space="0" w:color="auto"/>
              <w:right w:val="single" w:sz="4" w:space="0" w:color="auto"/>
            </w:tcBorders>
            <w:shd w:val="clear" w:color="auto" w:fill="auto"/>
            <w:vAlign w:val="bottom"/>
            <w:hideMark/>
          </w:tcPr>
          <w:p w:rsidR="004572AF" w:rsidRPr="004572AF" w:rsidRDefault="004572AF" w:rsidP="004572AF">
            <w:pPr>
              <w:widowControl/>
              <w:jc w:val="center"/>
              <w:rPr>
                <w:rFonts w:ascii="Times New Roman" w:eastAsia="Times New Roman" w:hAnsi="Times New Roman"/>
                <w:color w:val="000000"/>
                <w:sz w:val="24"/>
                <w:szCs w:val="24"/>
                <w:lang w:val="ru-RU" w:eastAsia="ru-RU"/>
              </w:rPr>
            </w:pPr>
            <w:r w:rsidRPr="004572AF">
              <w:rPr>
                <w:rFonts w:ascii="Times New Roman" w:eastAsia="Times New Roman" w:hAnsi="Times New Roman"/>
                <w:color w:val="000000"/>
                <w:sz w:val="24"/>
                <w:szCs w:val="24"/>
                <w:lang w:val="ru-RU" w:eastAsia="ru-RU"/>
              </w:rPr>
              <w:t> </w:t>
            </w:r>
          </w:p>
        </w:tc>
        <w:tc>
          <w:tcPr>
            <w:tcW w:w="1080" w:type="dxa"/>
            <w:tcBorders>
              <w:top w:val="nil"/>
              <w:left w:val="nil"/>
              <w:bottom w:val="single" w:sz="4" w:space="0" w:color="auto"/>
              <w:right w:val="single" w:sz="4" w:space="0" w:color="auto"/>
            </w:tcBorders>
            <w:shd w:val="clear" w:color="auto" w:fill="auto"/>
            <w:vAlign w:val="bottom"/>
            <w:hideMark/>
          </w:tcPr>
          <w:p w:rsidR="004572AF" w:rsidRPr="004572AF" w:rsidRDefault="004572AF" w:rsidP="004572AF">
            <w:pPr>
              <w:widowControl/>
              <w:jc w:val="center"/>
              <w:rPr>
                <w:rFonts w:ascii="Times New Roman" w:eastAsia="Times New Roman" w:hAnsi="Times New Roman"/>
                <w:color w:val="000000"/>
                <w:sz w:val="24"/>
                <w:szCs w:val="24"/>
                <w:lang w:val="ru-RU" w:eastAsia="ru-RU"/>
              </w:rPr>
            </w:pPr>
            <w:r w:rsidRPr="004572AF">
              <w:rPr>
                <w:rFonts w:ascii="Times New Roman" w:eastAsia="Times New Roman" w:hAnsi="Times New Roman"/>
                <w:color w:val="000000"/>
                <w:sz w:val="24"/>
                <w:szCs w:val="24"/>
                <w:lang w:val="ru-RU" w:eastAsia="ru-RU"/>
              </w:rPr>
              <w:t> </w:t>
            </w:r>
          </w:p>
        </w:tc>
        <w:tc>
          <w:tcPr>
            <w:tcW w:w="1098" w:type="dxa"/>
            <w:tcBorders>
              <w:top w:val="nil"/>
              <w:left w:val="nil"/>
              <w:bottom w:val="single" w:sz="4" w:space="0" w:color="auto"/>
              <w:right w:val="single" w:sz="4" w:space="0" w:color="auto"/>
            </w:tcBorders>
            <w:shd w:val="clear" w:color="auto" w:fill="auto"/>
            <w:vAlign w:val="bottom"/>
            <w:hideMark/>
          </w:tcPr>
          <w:p w:rsidR="004572AF" w:rsidRPr="004572AF" w:rsidRDefault="004572AF" w:rsidP="004572AF">
            <w:pPr>
              <w:widowControl/>
              <w:jc w:val="center"/>
              <w:rPr>
                <w:rFonts w:ascii="Times New Roman" w:eastAsia="Times New Roman" w:hAnsi="Times New Roman"/>
                <w:color w:val="000000"/>
                <w:sz w:val="24"/>
                <w:szCs w:val="24"/>
                <w:lang w:val="ru-RU" w:eastAsia="ru-RU"/>
              </w:rPr>
            </w:pPr>
            <w:r w:rsidRPr="004572AF">
              <w:rPr>
                <w:rFonts w:ascii="Times New Roman" w:eastAsia="Times New Roman" w:hAnsi="Times New Roman"/>
                <w:color w:val="000000"/>
                <w:sz w:val="24"/>
                <w:szCs w:val="24"/>
                <w:lang w:val="ru-RU" w:eastAsia="ru-RU"/>
              </w:rPr>
              <w:t> </w:t>
            </w:r>
          </w:p>
        </w:tc>
      </w:tr>
      <w:tr w:rsidR="004572AF" w:rsidRPr="004572AF" w:rsidTr="004572AF">
        <w:trPr>
          <w:trHeight w:val="804"/>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4572AF" w:rsidRPr="004572AF" w:rsidRDefault="004572AF" w:rsidP="004572AF">
            <w:pPr>
              <w:widowControl/>
              <w:jc w:val="center"/>
              <w:rPr>
                <w:rFonts w:ascii="Times New Roman" w:eastAsia="Times New Roman" w:hAnsi="Times New Roman"/>
                <w:color w:val="000000"/>
                <w:sz w:val="20"/>
                <w:szCs w:val="20"/>
                <w:lang w:val="ru-RU" w:eastAsia="ru-RU"/>
              </w:rPr>
            </w:pPr>
            <w:r w:rsidRPr="004572AF">
              <w:rPr>
                <w:rFonts w:ascii="Times New Roman" w:eastAsia="Times New Roman" w:hAnsi="Times New Roman"/>
                <w:color w:val="000000"/>
                <w:sz w:val="20"/>
                <w:szCs w:val="20"/>
                <w:lang w:val="ru-RU" w:eastAsia="ru-RU"/>
              </w:rPr>
              <w:t xml:space="preserve"> 1.2</w:t>
            </w:r>
          </w:p>
        </w:tc>
        <w:tc>
          <w:tcPr>
            <w:tcW w:w="3480" w:type="dxa"/>
            <w:tcBorders>
              <w:top w:val="nil"/>
              <w:left w:val="nil"/>
              <w:bottom w:val="single" w:sz="4" w:space="0" w:color="auto"/>
              <w:right w:val="single" w:sz="4" w:space="0" w:color="auto"/>
            </w:tcBorders>
            <w:shd w:val="clear" w:color="auto" w:fill="auto"/>
            <w:vAlign w:val="bottom"/>
            <w:hideMark/>
          </w:tcPr>
          <w:p w:rsidR="004572AF" w:rsidRPr="004572AF" w:rsidRDefault="004572AF" w:rsidP="004572AF">
            <w:pPr>
              <w:widowControl/>
              <w:rPr>
                <w:rFonts w:ascii="Times New Roman" w:eastAsia="Times New Roman" w:hAnsi="Times New Roman"/>
                <w:color w:val="000000"/>
                <w:sz w:val="20"/>
                <w:szCs w:val="20"/>
                <w:lang w:val="ru-RU" w:eastAsia="ru-RU"/>
              </w:rPr>
            </w:pPr>
            <w:r w:rsidRPr="004572AF">
              <w:rPr>
                <w:rFonts w:ascii="Times New Roman" w:eastAsia="Times New Roman" w:hAnsi="Times New Roman"/>
                <w:color w:val="000000"/>
                <w:sz w:val="20"/>
                <w:szCs w:val="20"/>
                <w:lang w:val="ru-RU" w:eastAsia="ru-RU"/>
              </w:rPr>
              <w:t xml:space="preserve">Проведение испытаний (гидравлических, температурных, на тепловые потери) тепловых сетей </w:t>
            </w:r>
          </w:p>
        </w:tc>
        <w:tc>
          <w:tcPr>
            <w:tcW w:w="680" w:type="dxa"/>
            <w:tcBorders>
              <w:top w:val="nil"/>
              <w:left w:val="nil"/>
              <w:bottom w:val="single" w:sz="4" w:space="0" w:color="auto"/>
              <w:right w:val="single" w:sz="4" w:space="0" w:color="auto"/>
            </w:tcBorders>
            <w:shd w:val="clear" w:color="auto" w:fill="auto"/>
            <w:vAlign w:val="bottom"/>
            <w:hideMark/>
          </w:tcPr>
          <w:p w:rsidR="004572AF" w:rsidRPr="004572AF" w:rsidRDefault="004572AF" w:rsidP="004572AF">
            <w:pPr>
              <w:widowControl/>
              <w:jc w:val="center"/>
              <w:rPr>
                <w:rFonts w:ascii="Times New Roman" w:eastAsia="Times New Roman" w:hAnsi="Times New Roman"/>
                <w:color w:val="000000"/>
                <w:sz w:val="24"/>
                <w:szCs w:val="24"/>
                <w:lang w:val="ru-RU" w:eastAsia="ru-RU"/>
              </w:rPr>
            </w:pPr>
            <w:r w:rsidRPr="004572AF">
              <w:rPr>
                <w:rFonts w:ascii="Times New Roman" w:eastAsia="Times New Roman" w:hAnsi="Times New Roman"/>
                <w:color w:val="000000"/>
                <w:sz w:val="24"/>
                <w:szCs w:val="24"/>
                <w:lang w:val="ru-RU" w:eastAsia="ru-RU"/>
              </w:rPr>
              <w:t> </w:t>
            </w:r>
          </w:p>
        </w:tc>
        <w:tc>
          <w:tcPr>
            <w:tcW w:w="960" w:type="dxa"/>
            <w:tcBorders>
              <w:top w:val="nil"/>
              <w:left w:val="nil"/>
              <w:bottom w:val="single" w:sz="4" w:space="0" w:color="auto"/>
              <w:right w:val="single" w:sz="4" w:space="0" w:color="auto"/>
            </w:tcBorders>
            <w:shd w:val="clear" w:color="auto" w:fill="auto"/>
            <w:vAlign w:val="bottom"/>
            <w:hideMark/>
          </w:tcPr>
          <w:p w:rsidR="004572AF" w:rsidRPr="004572AF" w:rsidRDefault="004572AF" w:rsidP="004572AF">
            <w:pPr>
              <w:widowControl/>
              <w:jc w:val="center"/>
              <w:rPr>
                <w:rFonts w:ascii="Times New Roman" w:eastAsia="Times New Roman" w:hAnsi="Times New Roman"/>
                <w:color w:val="000000"/>
                <w:sz w:val="24"/>
                <w:szCs w:val="24"/>
                <w:lang w:val="ru-RU" w:eastAsia="ru-RU"/>
              </w:rPr>
            </w:pPr>
            <w:r w:rsidRPr="004572AF">
              <w:rPr>
                <w:rFonts w:ascii="Times New Roman" w:eastAsia="Times New Roman" w:hAnsi="Times New Roman"/>
                <w:color w:val="000000"/>
                <w:sz w:val="24"/>
                <w:szCs w:val="24"/>
                <w:lang w:val="ru-RU" w:eastAsia="ru-RU"/>
              </w:rPr>
              <w:t> </w:t>
            </w:r>
          </w:p>
        </w:tc>
        <w:tc>
          <w:tcPr>
            <w:tcW w:w="1144" w:type="dxa"/>
            <w:tcBorders>
              <w:top w:val="nil"/>
              <w:left w:val="nil"/>
              <w:bottom w:val="single" w:sz="4" w:space="0" w:color="auto"/>
              <w:right w:val="single" w:sz="4" w:space="0" w:color="auto"/>
            </w:tcBorders>
            <w:shd w:val="clear" w:color="auto" w:fill="auto"/>
            <w:vAlign w:val="center"/>
            <w:hideMark/>
          </w:tcPr>
          <w:p w:rsidR="004572AF" w:rsidRPr="004572AF" w:rsidRDefault="004572AF" w:rsidP="004572AF">
            <w:pPr>
              <w:widowControl/>
              <w:jc w:val="center"/>
              <w:rPr>
                <w:rFonts w:ascii="Times New Roman" w:eastAsia="Times New Roman" w:hAnsi="Times New Roman"/>
                <w:color w:val="000000"/>
                <w:sz w:val="20"/>
                <w:szCs w:val="20"/>
                <w:lang w:val="ru-RU" w:eastAsia="ru-RU"/>
              </w:rPr>
            </w:pPr>
            <w:r w:rsidRPr="004572AF">
              <w:rPr>
                <w:rFonts w:ascii="Times New Roman" w:eastAsia="Times New Roman" w:hAnsi="Times New Roman"/>
                <w:color w:val="000000"/>
                <w:sz w:val="20"/>
                <w:szCs w:val="20"/>
                <w:lang w:val="ru-RU" w:eastAsia="ru-RU"/>
              </w:rPr>
              <w:t>0,3</w:t>
            </w:r>
          </w:p>
        </w:tc>
        <w:tc>
          <w:tcPr>
            <w:tcW w:w="1273" w:type="dxa"/>
            <w:tcBorders>
              <w:top w:val="nil"/>
              <w:left w:val="nil"/>
              <w:bottom w:val="single" w:sz="4" w:space="0" w:color="auto"/>
              <w:right w:val="single" w:sz="4" w:space="0" w:color="auto"/>
            </w:tcBorders>
            <w:shd w:val="clear" w:color="auto" w:fill="auto"/>
            <w:vAlign w:val="center"/>
            <w:hideMark/>
          </w:tcPr>
          <w:p w:rsidR="004572AF" w:rsidRPr="004572AF" w:rsidRDefault="004572AF" w:rsidP="004572AF">
            <w:pPr>
              <w:widowControl/>
              <w:jc w:val="center"/>
              <w:rPr>
                <w:rFonts w:ascii="Times New Roman" w:eastAsia="Times New Roman" w:hAnsi="Times New Roman"/>
                <w:color w:val="000000"/>
                <w:sz w:val="20"/>
                <w:szCs w:val="20"/>
                <w:lang w:val="ru-RU" w:eastAsia="ru-RU"/>
              </w:rPr>
            </w:pPr>
            <w:r w:rsidRPr="004572AF">
              <w:rPr>
                <w:rFonts w:ascii="Times New Roman" w:eastAsia="Times New Roman" w:hAnsi="Times New Roman"/>
                <w:color w:val="000000"/>
                <w:sz w:val="20"/>
                <w:szCs w:val="20"/>
                <w:lang w:val="ru-RU" w:eastAsia="ru-RU"/>
              </w:rPr>
              <w:t>2016</w:t>
            </w:r>
          </w:p>
        </w:tc>
        <w:tc>
          <w:tcPr>
            <w:tcW w:w="567" w:type="dxa"/>
            <w:tcBorders>
              <w:top w:val="nil"/>
              <w:left w:val="nil"/>
              <w:bottom w:val="single" w:sz="4" w:space="0" w:color="auto"/>
              <w:right w:val="single" w:sz="4" w:space="0" w:color="auto"/>
            </w:tcBorders>
            <w:shd w:val="clear" w:color="auto" w:fill="auto"/>
            <w:vAlign w:val="bottom"/>
            <w:hideMark/>
          </w:tcPr>
          <w:p w:rsidR="004572AF" w:rsidRPr="004572AF" w:rsidRDefault="004572AF" w:rsidP="004572AF">
            <w:pPr>
              <w:widowControl/>
              <w:jc w:val="center"/>
              <w:rPr>
                <w:rFonts w:ascii="Times New Roman" w:eastAsia="Times New Roman" w:hAnsi="Times New Roman"/>
                <w:color w:val="000000"/>
                <w:sz w:val="24"/>
                <w:szCs w:val="24"/>
                <w:lang w:val="ru-RU" w:eastAsia="ru-RU"/>
              </w:rPr>
            </w:pPr>
            <w:r w:rsidRPr="004572AF">
              <w:rPr>
                <w:rFonts w:ascii="Times New Roman" w:eastAsia="Times New Roman" w:hAnsi="Times New Roman"/>
                <w:color w:val="000000"/>
                <w:sz w:val="24"/>
                <w:szCs w:val="24"/>
                <w:lang w:val="ru-RU" w:eastAsia="ru-RU"/>
              </w:rPr>
              <w:t> </w:t>
            </w:r>
          </w:p>
        </w:tc>
        <w:tc>
          <w:tcPr>
            <w:tcW w:w="560" w:type="dxa"/>
            <w:tcBorders>
              <w:top w:val="nil"/>
              <w:left w:val="nil"/>
              <w:bottom w:val="single" w:sz="4" w:space="0" w:color="auto"/>
              <w:right w:val="single" w:sz="4" w:space="0" w:color="auto"/>
            </w:tcBorders>
            <w:shd w:val="clear" w:color="auto" w:fill="auto"/>
            <w:vAlign w:val="bottom"/>
            <w:hideMark/>
          </w:tcPr>
          <w:p w:rsidR="004572AF" w:rsidRPr="004572AF" w:rsidRDefault="004572AF" w:rsidP="004572AF">
            <w:pPr>
              <w:widowControl/>
              <w:jc w:val="center"/>
              <w:rPr>
                <w:rFonts w:ascii="Times New Roman" w:eastAsia="Times New Roman" w:hAnsi="Times New Roman"/>
                <w:color w:val="000000"/>
                <w:sz w:val="24"/>
                <w:szCs w:val="24"/>
                <w:lang w:val="ru-RU" w:eastAsia="ru-RU"/>
              </w:rPr>
            </w:pPr>
            <w:r w:rsidRPr="004572AF">
              <w:rPr>
                <w:rFonts w:ascii="Times New Roman" w:eastAsia="Times New Roman" w:hAnsi="Times New Roman"/>
                <w:color w:val="000000"/>
                <w:sz w:val="24"/>
                <w:szCs w:val="24"/>
                <w:lang w:val="ru-RU" w:eastAsia="ru-RU"/>
              </w:rPr>
              <w:t> </w:t>
            </w:r>
          </w:p>
        </w:tc>
        <w:tc>
          <w:tcPr>
            <w:tcW w:w="766" w:type="dxa"/>
            <w:tcBorders>
              <w:top w:val="nil"/>
              <w:left w:val="nil"/>
              <w:bottom w:val="single" w:sz="4" w:space="0" w:color="auto"/>
              <w:right w:val="single" w:sz="4" w:space="0" w:color="auto"/>
            </w:tcBorders>
            <w:shd w:val="clear" w:color="auto" w:fill="auto"/>
            <w:vAlign w:val="center"/>
            <w:hideMark/>
          </w:tcPr>
          <w:p w:rsidR="004572AF" w:rsidRPr="004572AF" w:rsidRDefault="004572AF" w:rsidP="004572AF">
            <w:pPr>
              <w:widowControl/>
              <w:jc w:val="center"/>
              <w:rPr>
                <w:rFonts w:ascii="Times New Roman" w:eastAsia="Times New Roman" w:hAnsi="Times New Roman"/>
                <w:color w:val="000000"/>
                <w:sz w:val="20"/>
                <w:szCs w:val="20"/>
                <w:lang w:val="ru-RU" w:eastAsia="ru-RU"/>
              </w:rPr>
            </w:pPr>
            <w:r w:rsidRPr="004572AF">
              <w:rPr>
                <w:rFonts w:ascii="Times New Roman" w:eastAsia="Times New Roman" w:hAnsi="Times New Roman"/>
                <w:color w:val="000000"/>
                <w:sz w:val="20"/>
                <w:szCs w:val="20"/>
                <w:lang w:val="ru-RU" w:eastAsia="ru-RU"/>
              </w:rPr>
              <w:t>0,3</w:t>
            </w:r>
          </w:p>
        </w:tc>
        <w:tc>
          <w:tcPr>
            <w:tcW w:w="1000" w:type="dxa"/>
            <w:tcBorders>
              <w:top w:val="nil"/>
              <w:left w:val="nil"/>
              <w:bottom w:val="single" w:sz="4" w:space="0" w:color="auto"/>
              <w:right w:val="single" w:sz="4" w:space="0" w:color="auto"/>
            </w:tcBorders>
            <w:shd w:val="clear" w:color="auto" w:fill="auto"/>
            <w:vAlign w:val="bottom"/>
            <w:hideMark/>
          </w:tcPr>
          <w:p w:rsidR="004572AF" w:rsidRPr="004572AF" w:rsidRDefault="004572AF" w:rsidP="004572AF">
            <w:pPr>
              <w:widowControl/>
              <w:jc w:val="center"/>
              <w:rPr>
                <w:rFonts w:ascii="Times New Roman" w:eastAsia="Times New Roman" w:hAnsi="Times New Roman"/>
                <w:color w:val="000000"/>
                <w:sz w:val="24"/>
                <w:szCs w:val="24"/>
                <w:lang w:val="ru-RU" w:eastAsia="ru-RU"/>
              </w:rPr>
            </w:pPr>
            <w:r w:rsidRPr="004572AF">
              <w:rPr>
                <w:rFonts w:ascii="Times New Roman" w:eastAsia="Times New Roman" w:hAnsi="Times New Roman"/>
                <w:color w:val="000000"/>
                <w:sz w:val="24"/>
                <w:szCs w:val="24"/>
                <w:lang w:val="ru-RU" w:eastAsia="ru-RU"/>
              </w:rPr>
              <w:t> </w:t>
            </w:r>
          </w:p>
        </w:tc>
        <w:tc>
          <w:tcPr>
            <w:tcW w:w="1080" w:type="dxa"/>
            <w:tcBorders>
              <w:top w:val="nil"/>
              <w:left w:val="nil"/>
              <w:bottom w:val="single" w:sz="4" w:space="0" w:color="auto"/>
              <w:right w:val="single" w:sz="4" w:space="0" w:color="auto"/>
            </w:tcBorders>
            <w:shd w:val="clear" w:color="auto" w:fill="auto"/>
            <w:vAlign w:val="bottom"/>
            <w:hideMark/>
          </w:tcPr>
          <w:p w:rsidR="004572AF" w:rsidRPr="004572AF" w:rsidRDefault="004572AF" w:rsidP="004572AF">
            <w:pPr>
              <w:widowControl/>
              <w:jc w:val="center"/>
              <w:rPr>
                <w:rFonts w:ascii="Times New Roman" w:eastAsia="Times New Roman" w:hAnsi="Times New Roman"/>
                <w:color w:val="000000"/>
                <w:sz w:val="24"/>
                <w:szCs w:val="24"/>
                <w:lang w:val="ru-RU" w:eastAsia="ru-RU"/>
              </w:rPr>
            </w:pPr>
            <w:r w:rsidRPr="004572AF">
              <w:rPr>
                <w:rFonts w:ascii="Times New Roman" w:eastAsia="Times New Roman" w:hAnsi="Times New Roman"/>
                <w:color w:val="000000"/>
                <w:sz w:val="24"/>
                <w:szCs w:val="24"/>
                <w:lang w:val="ru-RU" w:eastAsia="ru-RU"/>
              </w:rPr>
              <w:t> </w:t>
            </w:r>
          </w:p>
        </w:tc>
        <w:tc>
          <w:tcPr>
            <w:tcW w:w="1098" w:type="dxa"/>
            <w:tcBorders>
              <w:top w:val="nil"/>
              <w:left w:val="nil"/>
              <w:bottom w:val="single" w:sz="4" w:space="0" w:color="auto"/>
              <w:right w:val="single" w:sz="4" w:space="0" w:color="auto"/>
            </w:tcBorders>
            <w:shd w:val="clear" w:color="auto" w:fill="auto"/>
            <w:vAlign w:val="bottom"/>
            <w:hideMark/>
          </w:tcPr>
          <w:p w:rsidR="004572AF" w:rsidRPr="004572AF" w:rsidRDefault="004572AF" w:rsidP="004572AF">
            <w:pPr>
              <w:widowControl/>
              <w:jc w:val="center"/>
              <w:rPr>
                <w:rFonts w:ascii="Times New Roman" w:eastAsia="Times New Roman" w:hAnsi="Times New Roman"/>
                <w:color w:val="000000"/>
                <w:sz w:val="24"/>
                <w:szCs w:val="24"/>
                <w:lang w:val="ru-RU" w:eastAsia="ru-RU"/>
              </w:rPr>
            </w:pPr>
            <w:r w:rsidRPr="004572AF">
              <w:rPr>
                <w:rFonts w:ascii="Times New Roman" w:eastAsia="Times New Roman" w:hAnsi="Times New Roman"/>
                <w:color w:val="000000"/>
                <w:sz w:val="24"/>
                <w:szCs w:val="24"/>
                <w:lang w:val="ru-RU" w:eastAsia="ru-RU"/>
              </w:rPr>
              <w:t> </w:t>
            </w:r>
          </w:p>
        </w:tc>
      </w:tr>
      <w:tr w:rsidR="004572AF" w:rsidRPr="004572AF" w:rsidTr="004572A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572AF" w:rsidRPr="004572AF" w:rsidRDefault="004572AF" w:rsidP="004572AF">
            <w:pPr>
              <w:widowControl/>
              <w:rPr>
                <w:rFonts w:ascii="Calibri" w:eastAsia="Times New Roman" w:hAnsi="Calibri"/>
                <w:color w:val="000000"/>
                <w:lang w:val="ru-RU" w:eastAsia="ru-RU"/>
              </w:rPr>
            </w:pPr>
            <w:r w:rsidRPr="004572AF">
              <w:rPr>
                <w:rFonts w:ascii="Calibri" w:eastAsia="Times New Roman" w:hAnsi="Calibri"/>
                <w:color w:val="000000"/>
                <w:lang w:val="ru-RU" w:eastAsia="ru-RU"/>
              </w:rPr>
              <w:t> </w:t>
            </w:r>
          </w:p>
        </w:tc>
        <w:tc>
          <w:tcPr>
            <w:tcW w:w="3480" w:type="dxa"/>
            <w:tcBorders>
              <w:top w:val="nil"/>
              <w:left w:val="nil"/>
              <w:bottom w:val="single" w:sz="4" w:space="0" w:color="auto"/>
              <w:right w:val="single" w:sz="4" w:space="0" w:color="auto"/>
            </w:tcBorders>
            <w:shd w:val="clear" w:color="auto" w:fill="auto"/>
            <w:vAlign w:val="bottom"/>
            <w:hideMark/>
          </w:tcPr>
          <w:p w:rsidR="004572AF" w:rsidRPr="004572AF" w:rsidRDefault="004572AF" w:rsidP="004572AF">
            <w:pPr>
              <w:widowControl/>
              <w:rPr>
                <w:rFonts w:ascii="Times New Roman" w:eastAsia="Times New Roman" w:hAnsi="Times New Roman"/>
                <w:b/>
                <w:bCs/>
                <w:color w:val="000000"/>
                <w:sz w:val="20"/>
                <w:szCs w:val="20"/>
                <w:lang w:val="ru-RU" w:eastAsia="ru-RU"/>
              </w:rPr>
            </w:pPr>
            <w:r w:rsidRPr="004572AF">
              <w:rPr>
                <w:rFonts w:ascii="Times New Roman" w:eastAsia="Times New Roman" w:hAnsi="Times New Roman"/>
                <w:b/>
                <w:bCs/>
                <w:color w:val="000000"/>
                <w:sz w:val="20"/>
                <w:szCs w:val="20"/>
                <w:lang w:val="ru-RU" w:eastAsia="ru-RU"/>
              </w:rPr>
              <w:t>Итого:</w:t>
            </w:r>
          </w:p>
        </w:tc>
        <w:tc>
          <w:tcPr>
            <w:tcW w:w="680" w:type="dxa"/>
            <w:tcBorders>
              <w:top w:val="nil"/>
              <w:left w:val="nil"/>
              <w:bottom w:val="single" w:sz="4" w:space="0" w:color="auto"/>
              <w:right w:val="single" w:sz="4" w:space="0" w:color="auto"/>
            </w:tcBorders>
            <w:shd w:val="clear" w:color="auto" w:fill="auto"/>
            <w:noWrap/>
            <w:vAlign w:val="bottom"/>
            <w:hideMark/>
          </w:tcPr>
          <w:p w:rsidR="004572AF" w:rsidRPr="004572AF" w:rsidRDefault="004572AF" w:rsidP="004572AF">
            <w:pPr>
              <w:widowControl/>
              <w:rPr>
                <w:rFonts w:ascii="Calibri" w:eastAsia="Times New Roman" w:hAnsi="Calibri"/>
                <w:color w:val="000000"/>
                <w:lang w:val="ru-RU" w:eastAsia="ru-RU"/>
              </w:rPr>
            </w:pPr>
            <w:r w:rsidRPr="004572AF">
              <w:rPr>
                <w:rFonts w:ascii="Calibri" w:eastAsia="Times New Roman" w:hAnsi="Calibri"/>
                <w:color w:val="000000"/>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4572AF" w:rsidRPr="004572AF" w:rsidRDefault="004572AF" w:rsidP="004572AF">
            <w:pPr>
              <w:widowControl/>
              <w:rPr>
                <w:rFonts w:ascii="Calibri" w:eastAsia="Times New Roman" w:hAnsi="Calibri"/>
                <w:color w:val="000000"/>
                <w:lang w:val="ru-RU" w:eastAsia="ru-RU"/>
              </w:rPr>
            </w:pPr>
            <w:r w:rsidRPr="004572AF">
              <w:rPr>
                <w:rFonts w:ascii="Calibri" w:eastAsia="Times New Roman" w:hAnsi="Calibri"/>
                <w:color w:val="000000"/>
                <w:lang w:val="ru-RU" w:eastAsia="ru-RU"/>
              </w:rPr>
              <w:t> </w:t>
            </w:r>
          </w:p>
        </w:tc>
        <w:tc>
          <w:tcPr>
            <w:tcW w:w="1144" w:type="dxa"/>
            <w:tcBorders>
              <w:top w:val="nil"/>
              <w:left w:val="nil"/>
              <w:bottom w:val="single" w:sz="4" w:space="0" w:color="auto"/>
              <w:right w:val="single" w:sz="4" w:space="0" w:color="auto"/>
            </w:tcBorders>
            <w:shd w:val="clear" w:color="auto" w:fill="auto"/>
            <w:vAlign w:val="bottom"/>
            <w:hideMark/>
          </w:tcPr>
          <w:p w:rsidR="004572AF" w:rsidRPr="004572AF" w:rsidRDefault="004572AF" w:rsidP="004572AF">
            <w:pPr>
              <w:widowControl/>
              <w:jc w:val="center"/>
              <w:rPr>
                <w:rFonts w:ascii="Times New Roman" w:eastAsia="Times New Roman" w:hAnsi="Times New Roman"/>
                <w:b/>
                <w:bCs/>
                <w:color w:val="000000"/>
                <w:sz w:val="20"/>
                <w:szCs w:val="20"/>
                <w:lang w:val="ru-RU" w:eastAsia="ru-RU"/>
              </w:rPr>
            </w:pPr>
            <w:r w:rsidRPr="004572AF">
              <w:rPr>
                <w:rFonts w:ascii="Times New Roman" w:eastAsia="Times New Roman" w:hAnsi="Times New Roman"/>
                <w:b/>
                <w:bCs/>
                <w:color w:val="000000"/>
                <w:sz w:val="20"/>
                <w:szCs w:val="20"/>
                <w:lang w:val="ru-RU" w:eastAsia="ru-RU"/>
              </w:rPr>
              <w:t>10,632</w:t>
            </w:r>
          </w:p>
        </w:tc>
        <w:tc>
          <w:tcPr>
            <w:tcW w:w="1273" w:type="dxa"/>
            <w:tcBorders>
              <w:top w:val="nil"/>
              <w:left w:val="nil"/>
              <w:bottom w:val="single" w:sz="4" w:space="0" w:color="auto"/>
              <w:right w:val="single" w:sz="4" w:space="0" w:color="auto"/>
            </w:tcBorders>
            <w:shd w:val="clear" w:color="auto" w:fill="auto"/>
            <w:noWrap/>
            <w:vAlign w:val="bottom"/>
            <w:hideMark/>
          </w:tcPr>
          <w:p w:rsidR="004572AF" w:rsidRPr="004572AF" w:rsidRDefault="004572AF" w:rsidP="004572AF">
            <w:pPr>
              <w:widowControl/>
              <w:rPr>
                <w:rFonts w:ascii="Calibri" w:eastAsia="Times New Roman" w:hAnsi="Calibri"/>
                <w:color w:val="000000"/>
                <w:lang w:val="ru-RU" w:eastAsia="ru-RU"/>
              </w:rPr>
            </w:pPr>
            <w:r w:rsidRPr="004572AF">
              <w:rPr>
                <w:rFonts w:ascii="Calibri" w:eastAsia="Times New Roman" w:hAnsi="Calibri"/>
                <w:color w:val="000000"/>
                <w:lang w:val="ru-RU"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4572AF" w:rsidRPr="004572AF" w:rsidRDefault="004572AF" w:rsidP="004572AF">
            <w:pPr>
              <w:widowControl/>
              <w:rPr>
                <w:rFonts w:ascii="Calibri" w:eastAsia="Times New Roman" w:hAnsi="Calibri"/>
                <w:color w:val="000000"/>
                <w:lang w:val="ru-RU" w:eastAsia="ru-RU"/>
              </w:rPr>
            </w:pPr>
            <w:r w:rsidRPr="004572AF">
              <w:rPr>
                <w:rFonts w:ascii="Calibri" w:eastAsia="Times New Roman" w:hAnsi="Calibri"/>
                <w:color w:val="000000"/>
                <w:lang w:val="ru-RU" w:eastAsia="ru-RU"/>
              </w:rPr>
              <w:t> </w:t>
            </w:r>
          </w:p>
        </w:tc>
        <w:tc>
          <w:tcPr>
            <w:tcW w:w="560" w:type="dxa"/>
            <w:tcBorders>
              <w:top w:val="nil"/>
              <w:left w:val="nil"/>
              <w:bottom w:val="single" w:sz="4" w:space="0" w:color="auto"/>
              <w:right w:val="single" w:sz="4" w:space="0" w:color="auto"/>
            </w:tcBorders>
            <w:shd w:val="clear" w:color="auto" w:fill="auto"/>
            <w:noWrap/>
            <w:vAlign w:val="bottom"/>
            <w:hideMark/>
          </w:tcPr>
          <w:p w:rsidR="004572AF" w:rsidRPr="004572AF" w:rsidRDefault="004572AF" w:rsidP="004572AF">
            <w:pPr>
              <w:widowControl/>
              <w:rPr>
                <w:rFonts w:ascii="Calibri" w:eastAsia="Times New Roman" w:hAnsi="Calibri"/>
                <w:color w:val="000000"/>
                <w:lang w:val="ru-RU" w:eastAsia="ru-RU"/>
              </w:rPr>
            </w:pPr>
            <w:r w:rsidRPr="004572AF">
              <w:rPr>
                <w:rFonts w:ascii="Calibri" w:eastAsia="Times New Roman" w:hAnsi="Calibri"/>
                <w:color w:val="000000"/>
                <w:lang w:val="ru-RU" w:eastAsia="ru-RU"/>
              </w:rPr>
              <w:t> </w:t>
            </w:r>
          </w:p>
        </w:tc>
        <w:tc>
          <w:tcPr>
            <w:tcW w:w="766" w:type="dxa"/>
            <w:tcBorders>
              <w:top w:val="nil"/>
              <w:left w:val="nil"/>
              <w:bottom w:val="single" w:sz="4" w:space="0" w:color="auto"/>
              <w:right w:val="single" w:sz="4" w:space="0" w:color="auto"/>
            </w:tcBorders>
            <w:shd w:val="clear" w:color="auto" w:fill="auto"/>
            <w:vAlign w:val="bottom"/>
            <w:hideMark/>
          </w:tcPr>
          <w:p w:rsidR="004572AF" w:rsidRPr="004572AF" w:rsidRDefault="004572AF" w:rsidP="004572AF">
            <w:pPr>
              <w:widowControl/>
              <w:jc w:val="center"/>
              <w:rPr>
                <w:rFonts w:ascii="Times New Roman" w:eastAsia="Times New Roman" w:hAnsi="Times New Roman"/>
                <w:b/>
                <w:bCs/>
                <w:color w:val="000000"/>
                <w:sz w:val="20"/>
                <w:szCs w:val="20"/>
                <w:lang w:val="ru-RU" w:eastAsia="ru-RU"/>
              </w:rPr>
            </w:pPr>
            <w:r w:rsidRPr="004572AF">
              <w:rPr>
                <w:rFonts w:ascii="Times New Roman" w:eastAsia="Times New Roman" w:hAnsi="Times New Roman"/>
                <w:b/>
                <w:bCs/>
                <w:color w:val="000000"/>
                <w:sz w:val="20"/>
                <w:szCs w:val="20"/>
                <w:lang w:val="ru-RU" w:eastAsia="ru-RU"/>
              </w:rPr>
              <w:t>10,632</w:t>
            </w:r>
          </w:p>
        </w:tc>
        <w:tc>
          <w:tcPr>
            <w:tcW w:w="1000" w:type="dxa"/>
            <w:tcBorders>
              <w:top w:val="nil"/>
              <w:left w:val="nil"/>
              <w:bottom w:val="single" w:sz="4" w:space="0" w:color="auto"/>
              <w:right w:val="single" w:sz="4" w:space="0" w:color="auto"/>
            </w:tcBorders>
            <w:shd w:val="clear" w:color="auto" w:fill="auto"/>
            <w:noWrap/>
            <w:vAlign w:val="bottom"/>
            <w:hideMark/>
          </w:tcPr>
          <w:p w:rsidR="004572AF" w:rsidRPr="004572AF" w:rsidRDefault="004572AF" w:rsidP="004572AF">
            <w:pPr>
              <w:widowControl/>
              <w:rPr>
                <w:rFonts w:ascii="Calibri" w:eastAsia="Times New Roman" w:hAnsi="Calibri"/>
                <w:color w:val="000000"/>
                <w:lang w:val="ru-RU" w:eastAsia="ru-RU"/>
              </w:rPr>
            </w:pPr>
            <w:r w:rsidRPr="004572AF">
              <w:rPr>
                <w:rFonts w:ascii="Calibri" w:eastAsia="Times New Roman" w:hAnsi="Calibri"/>
                <w:color w:val="000000"/>
                <w:lang w:val="ru-RU" w:eastAsia="ru-RU"/>
              </w:rPr>
              <w:t> </w:t>
            </w:r>
          </w:p>
        </w:tc>
        <w:tc>
          <w:tcPr>
            <w:tcW w:w="1080" w:type="dxa"/>
            <w:tcBorders>
              <w:top w:val="nil"/>
              <w:left w:val="nil"/>
              <w:bottom w:val="single" w:sz="4" w:space="0" w:color="auto"/>
              <w:right w:val="single" w:sz="4" w:space="0" w:color="auto"/>
            </w:tcBorders>
            <w:shd w:val="clear" w:color="auto" w:fill="auto"/>
            <w:noWrap/>
            <w:vAlign w:val="bottom"/>
            <w:hideMark/>
          </w:tcPr>
          <w:p w:rsidR="004572AF" w:rsidRPr="004572AF" w:rsidRDefault="004572AF" w:rsidP="004572AF">
            <w:pPr>
              <w:widowControl/>
              <w:rPr>
                <w:rFonts w:ascii="Calibri" w:eastAsia="Times New Roman" w:hAnsi="Calibri"/>
                <w:color w:val="000000"/>
                <w:lang w:val="ru-RU" w:eastAsia="ru-RU"/>
              </w:rPr>
            </w:pPr>
            <w:r w:rsidRPr="004572AF">
              <w:rPr>
                <w:rFonts w:ascii="Calibri" w:eastAsia="Times New Roman" w:hAnsi="Calibri"/>
                <w:color w:val="000000"/>
                <w:lang w:val="ru-RU" w:eastAsia="ru-RU"/>
              </w:rPr>
              <w:t> </w:t>
            </w:r>
          </w:p>
        </w:tc>
        <w:tc>
          <w:tcPr>
            <w:tcW w:w="1098" w:type="dxa"/>
            <w:tcBorders>
              <w:top w:val="nil"/>
              <w:left w:val="nil"/>
              <w:bottom w:val="single" w:sz="4" w:space="0" w:color="auto"/>
              <w:right w:val="single" w:sz="4" w:space="0" w:color="auto"/>
            </w:tcBorders>
            <w:shd w:val="clear" w:color="auto" w:fill="auto"/>
            <w:noWrap/>
            <w:vAlign w:val="bottom"/>
            <w:hideMark/>
          </w:tcPr>
          <w:p w:rsidR="004572AF" w:rsidRPr="004572AF" w:rsidRDefault="004572AF" w:rsidP="004572AF">
            <w:pPr>
              <w:widowControl/>
              <w:rPr>
                <w:rFonts w:ascii="Calibri" w:eastAsia="Times New Roman" w:hAnsi="Calibri"/>
                <w:color w:val="000000"/>
                <w:lang w:val="ru-RU" w:eastAsia="ru-RU"/>
              </w:rPr>
            </w:pPr>
            <w:r w:rsidRPr="004572AF">
              <w:rPr>
                <w:rFonts w:ascii="Calibri" w:eastAsia="Times New Roman" w:hAnsi="Calibri"/>
                <w:color w:val="000000"/>
                <w:lang w:val="ru-RU" w:eastAsia="ru-RU"/>
              </w:rPr>
              <w:t> </w:t>
            </w:r>
          </w:p>
        </w:tc>
      </w:tr>
    </w:tbl>
    <w:p w:rsidR="006B0DEA" w:rsidRDefault="006B0DEA" w:rsidP="0065326D">
      <w:pPr>
        <w:ind w:left="62" w:right="-2" w:hanging="62"/>
        <w:rPr>
          <w:rFonts w:ascii="Times New Roman" w:hAnsi="Times New Roman"/>
          <w:b/>
          <w:color w:val="000000"/>
          <w:lang w:val="ru-RU"/>
        </w:rPr>
      </w:pPr>
    </w:p>
    <w:p w:rsidR="006B0DEA" w:rsidRPr="007139FB" w:rsidRDefault="006B0DEA" w:rsidP="0065326D">
      <w:pPr>
        <w:jc w:val="both"/>
        <w:rPr>
          <w:rFonts w:ascii="Times New Roman" w:hAnsi="Times New Roman"/>
          <w:i/>
          <w:sz w:val="24"/>
          <w:szCs w:val="24"/>
          <w:lang w:val="ru-RU"/>
        </w:rPr>
      </w:pPr>
    </w:p>
    <w:p w:rsidR="006B0DEA" w:rsidRPr="007139FB" w:rsidRDefault="006B0DEA" w:rsidP="0065326D">
      <w:pPr>
        <w:jc w:val="both"/>
        <w:rPr>
          <w:rFonts w:ascii="Times New Roman" w:hAnsi="Times New Roman"/>
          <w:i/>
          <w:sz w:val="24"/>
          <w:szCs w:val="24"/>
          <w:lang w:val="ru-RU"/>
        </w:rPr>
        <w:sectPr w:rsidR="006B0DEA" w:rsidRPr="007139FB" w:rsidSect="0065326D">
          <w:pgSz w:w="16838" w:h="11906" w:orient="landscape"/>
          <w:pgMar w:top="1559" w:right="1134" w:bottom="851" w:left="1843" w:header="709" w:footer="709" w:gutter="0"/>
          <w:cols w:space="708"/>
          <w:docGrid w:linePitch="360"/>
        </w:sectPr>
      </w:pPr>
    </w:p>
    <w:p w:rsidR="006B0DEA" w:rsidRPr="004A6FB9" w:rsidRDefault="006B0DEA" w:rsidP="0065326D">
      <w:pPr>
        <w:ind w:left="990" w:hanging="990"/>
        <w:rPr>
          <w:rFonts w:ascii="Times New Roman" w:hAnsi="Times New Roman"/>
          <w:b/>
          <w:sz w:val="24"/>
          <w:szCs w:val="24"/>
          <w:lang w:val="ru-RU"/>
        </w:rPr>
      </w:pPr>
      <w:r w:rsidRPr="007139FB">
        <w:rPr>
          <w:rFonts w:ascii="Times New Roman" w:hAnsi="Times New Roman"/>
          <w:sz w:val="24"/>
          <w:szCs w:val="24"/>
          <w:lang w:val="ru-RU"/>
        </w:rPr>
        <w:lastRenderedPageBreak/>
        <w:tab/>
      </w:r>
      <w:r w:rsidR="004156C9">
        <w:rPr>
          <w:rFonts w:ascii="Times New Roman" w:hAnsi="Times New Roman"/>
          <w:b/>
          <w:sz w:val="24"/>
          <w:szCs w:val="24"/>
          <w:lang w:val="ru-RU"/>
        </w:rPr>
        <w:t>ГЛАВА 8</w:t>
      </w:r>
      <w:r w:rsidRPr="004A6FB9">
        <w:rPr>
          <w:rFonts w:ascii="Times New Roman" w:hAnsi="Times New Roman"/>
          <w:b/>
          <w:sz w:val="24"/>
          <w:szCs w:val="24"/>
          <w:lang w:val="ru-RU"/>
        </w:rPr>
        <w:t>. ПЕРСПЕКТИВНЫ</w:t>
      </w:r>
      <w:r>
        <w:rPr>
          <w:rFonts w:ascii="Times New Roman" w:hAnsi="Times New Roman"/>
          <w:b/>
          <w:sz w:val="24"/>
          <w:szCs w:val="24"/>
          <w:lang w:val="ru-RU"/>
        </w:rPr>
        <w:t>Й</w:t>
      </w:r>
      <w:r w:rsidR="00FE0725">
        <w:rPr>
          <w:rFonts w:ascii="Times New Roman" w:hAnsi="Times New Roman"/>
          <w:b/>
          <w:sz w:val="24"/>
          <w:szCs w:val="24"/>
          <w:lang w:val="ru-RU"/>
        </w:rPr>
        <w:t xml:space="preserve"> </w:t>
      </w:r>
      <w:r w:rsidRPr="004A6FB9">
        <w:rPr>
          <w:rFonts w:ascii="Times New Roman" w:hAnsi="Times New Roman"/>
          <w:b/>
          <w:sz w:val="24"/>
          <w:szCs w:val="24"/>
          <w:lang w:val="ru-RU"/>
        </w:rPr>
        <w:t>ТОПЛИВНЫ</w:t>
      </w:r>
      <w:r w:rsidR="00FE0725">
        <w:rPr>
          <w:rFonts w:ascii="Times New Roman" w:hAnsi="Times New Roman"/>
          <w:b/>
          <w:sz w:val="24"/>
          <w:szCs w:val="24"/>
          <w:lang w:val="ru-RU"/>
        </w:rPr>
        <w:t>Й</w:t>
      </w:r>
      <w:r w:rsidRPr="004A6FB9">
        <w:rPr>
          <w:rFonts w:ascii="Times New Roman" w:hAnsi="Times New Roman"/>
          <w:b/>
          <w:sz w:val="24"/>
          <w:szCs w:val="24"/>
          <w:lang w:val="ru-RU"/>
        </w:rPr>
        <w:t xml:space="preserve"> БАЛАНС</w:t>
      </w:r>
    </w:p>
    <w:p w:rsidR="006B0DEA" w:rsidRPr="009E3AEB" w:rsidRDefault="004156C9" w:rsidP="009E3AEB">
      <w:pPr>
        <w:ind w:left="1276" w:hanging="425"/>
        <w:rPr>
          <w:rFonts w:ascii="Times New Roman" w:hAnsi="Times New Roman"/>
          <w:b/>
          <w:sz w:val="24"/>
          <w:szCs w:val="24"/>
          <w:lang w:val="ru-RU"/>
        </w:rPr>
      </w:pPr>
      <w:r>
        <w:rPr>
          <w:rFonts w:ascii="Times New Roman" w:hAnsi="Times New Roman"/>
          <w:b/>
          <w:sz w:val="24"/>
          <w:szCs w:val="24"/>
          <w:lang w:val="ru-RU"/>
        </w:rPr>
        <w:t>8</w:t>
      </w:r>
      <w:r w:rsidR="006B0DEA">
        <w:rPr>
          <w:rFonts w:ascii="Times New Roman" w:hAnsi="Times New Roman"/>
          <w:b/>
          <w:sz w:val="24"/>
          <w:szCs w:val="24"/>
          <w:lang w:val="ru-RU"/>
        </w:rPr>
        <w:t xml:space="preserve">.1. </w:t>
      </w:r>
      <w:r w:rsidR="006B0DEA" w:rsidRPr="009E3AEB">
        <w:rPr>
          <w:rFonts w:ascii="Times New Roman" w:hAnsi="Times New Roman"/>
          <w:b/>
          <w:sz w:val="24"/>
          <w:szCs w:val="24"/>
          <w:lang w:val="ru-RU"/>
        </w:rPr>
        <w:t>Расчет перспективных максимальных часовых и годовых расходов основного вида топлива</w:t>
      </w:r>
    </w:p>
    <w:p w:rsidR="006B0DEA" w:rsidRPr="004A6FB9" w:rsidRDefault="006B0DEA" w:rsidP="0065326D">
      <w:pPr>
        <w:ind w:firstLine="851"/>
        <w:rPr>
          <w:rFonts w:ascii="Times New Roman" w:hAnsi="Times New Roman"/>
          <w:sz w:val="24"/>
          <w:szCs w:val="24"/>
          <w:lang w:val="ru-RU"/>
        </w:rPr>
      </w:pPr>
    </w:p>
    <w:p w:rsidR="006B0DEA" w:rsidRPr="0065326D" w:rsidRDefault="006B0DEA" w:rsidP="00733967">
      <w:pPr>
        <w:ind w:firstLine="567"/>
        <w:rPr>
          <w:rFonts w:ascii="Times New Roman" w:hAnsi="Times New Roman"/>
          <w:sz w:val="24"/>
          <w:szCs w:val="24"/>
          <w:lang w:val="ru-RU"/>
        </w:rPr>
      </w:pPr>
      <w:r>
        <w:rPr>
          <w:rFonts w:ascii="Times New Roman" w:hAnsi="Times New Roman"/>
          <w:sz w:val="24"/>
          <w:szCs w:val="24"/>
          <w:lang w:val="ru-RU"/>
        </w:rPr>
        <w:t>Результаты р</w:t>
      </w:r>
      <w:r w:rsidRPr="0065326D">
        <w:rPr>
          <w:rFonts w:ascii="Times New Roman" w:hAnsi="Times New Roman"/>
          <w:sz w:val="24"/>
          <w:szCs w:val="24"/>
          <w:lang w:val="ru-RU"/>
        </w:rPr>
        <w:t>асчет</w:t>
      </w:r>
      <w:r>
        <w:rPr>
          <w:rFonts w:ascii="Times New Roman" w:hAnsi="Times New Roman"/>
          <w:sz w:val="24"/>
          <w:szCs w:val="24"/>
          <w:lang w:val="ru-RU"/>
        </w:rPr>
        <w:t>а</w:t>
      </w:r>
      <w:r w:rsidRPr="0065326D">
        <w:rPr>
          <w:rFonts w:ascii="Times New Roman" w:hAnsi="Times New Roman"/>
          <w:sz w:val="24"/>
          <w:szCs w:val="24"/>
          <w:lang w:val="ru-RU"/>
        </w:rPr>
        <w:t xml:space="preserve"> потребности в топливе по годам (2014-2029 г.г.) для котельн</w:t>
      </w:r>
      <w:r>
        <w:rPr>
          <w:rFonts w:ascii="Times New Roman" w:hAnsi="Times New Roman"/>
          <w:sz w:val="24"/>
          <w:szCs w:val="24"/>
          <w:lang w:val="ru-RU"/>
        </w:rPr>
        <w:t>ой</w:t>
      </w:r>
      <w:r w:rsidR="00FE0725">
        <w:rPr>
          <w:rFonts w:ascii="Times New Roman" w:hAnsi="Times New Roman"/>
          <w:sz w:val="24"/>
          <w:szCs w:val="24"/>
          <w:lang w:val="ru-RU"/>
        </w:rPr>
        <w:t xml:space="preserve"> </w:t>
      </w:r>
      <w:r>
        <w:rPr>
          <w:rFonts w:ascii="Times New Roman" w:hAnsi="Times New Roman"/>
          <w:sz w:val="24"/>
          <w:szCs w:val="24"/>
          <w:lang w:val="ru-RU"/>
        </w:rPr>
        <w:t xml:space="preserve">с. </w:t>
      </w:r>
      <w:r w:rsidRPr="0065326D">
        <w:rPr>
          <w:rFonts w:ascii="Times New Roman" w:hAnsi="Times New Roman"/>
          <w:sz w:val="24"/>
          <w:szCs w:val="24"/>
          <w:lang w:val="ru-RU"/>
        </w:rPr>
        <w:t>Октябрьск</w:t>
      </w:r>
      <w:r w:rsidR="004156C9">
        <w:rPr>
          <w:rFonts w:ascii="Times New Roman" w:hAnsi="Times New Roman"/>
          <w:sz w:val="24"/>
          <w:szCs w:val="24"/>
          <w:lang w:val="ru-RU"/>
        </w:rPr>
        <w:t>ого приведен в таблице 8</w:t>
      </w:r>
      <w:r>
        <w:rPr>
          <w:rFonts w:ascii="Times New Roman" w:hAnsi="Times New Roman"/>
          <w:sz w:val="24"/>
          <w:szCs w:val="24"/>
          <w:lang w:val="ru-RU"/>
        </w:rPr>
        <w:t xml:space="preserve">.1 </w:t>
      </w:r>
    </w:p>
    <w:p w:rsidR="006B0DEA" w:rsidRDefault="006B0DEA" w:rsidP="0065326D">
      <w:pPr>
        <w:ind w:left="990" w:hanging="440"/>
        <w:rPr>
          <w:rFonts w:ascii="Times New Roman" w:hAnsi="Times New Roman"/>
          <w:b/>
          <w:lang w:val="ru-RU"/>
        </w:rPr>
      </w:pPr>
    </w:p>
    <w:p w:rsidR="006B0DEA" w:rsidRPr="0065326D" w:rsidRDefault="004156C9" w:rsidP="0065326D">
      <w:pPr>
        <w:ind w:left="990" w:hanging="440"/>
        <w:rPr>
          <w:rFonts w:ascii="Times New Roman" w:hAnsi="Times New Roman"/>
          <w:b/>
          <w:lang w:val="ru-RU"/>
        </w:rPr>
      </w:pPr>
      <w:r>
        <w:rPr>
          <w:rFonts w:ascii="Times New Roman" w:hAnsi="Times New Roman"/>
          <w:b/>
          <w:lang w:val="ru-RU"/>
        </w:rPr>
        <w:t>Таблица 8</w:t>
      </w:r>
      <w:r w:rsidR="006B0DEA" w:rsidRPr="0065326D">
        <w:rPr>
          <w:rFonts w:ascii="Times New Roman" w:hAnsi="Times New Roman"/>
          <w:b/>
          <w:lang w:val="ru-RU"/>
        </w:rPr>
        <w:t>.1. Потребность в топливе для котельн</w:t>
      </w:r>
      <w:r w:rsidR="006B0DEA">
        <w:rPr>
          <w:rFonts w:ascii="Times New Roman" w:hAnsi="Times New Roman"/>
          <w:b/>
          <w:lang w:val="ru-RU"/>
        </w:rPr>
        <w:t>ой</w:t>
      </w:r>
      <w:r w:rsidR="00FE0725">
        <w:rPr>
          <w:rFonts w:ascii="Times New Roman" w:hAnsi="Times New Roman"/>
          <w:b/>
          <w:lang w:val="ru-RU"/>
        </w:rPr>
        <w:t xml:space="preserve"> </w:t>
      </w:r>
      <w:r w:rsidR="006B0DEA">
        <w:rPr>
          <w:rFonts w:ascii="Times New Roman" w:hAnsi="Times New Roman"/>
          <w:b/>
          <w:lang w:val="ru-RU"/>
        </w:rPr>
        <w:t xml:space="preserve">с. </w:t>
      </w:r>
      <w:r w:rsidR="006B0DEA" w:rsidRPr="0065326D">
        <w:rPr>
          <w:rFonts w:ascii="Times New Roman" w:hAnsi="Times New Roman"/>
          <w:b/>
          <w:lang w:val="ru-RU"/>
        </w:rPr>
        <w:t xml:space="preserve">Октябрьского </w:t>
      </w:r>
    </w:p>
    <w:p w:rsidR="006B0DEA" w:rsidRDefault="006B0DEA" w:rsidP="0065326D">
      <w:pPr>
        <w:ind w:left="990" w:hanging="440"/>
        <w:rPr>
          <w:rFonts w:ascii="Times New Roman" w:hAnsi="Times New Roman"/>
          <w:b/>
          <w:lang w:val="ru-RU"/>
        </w:rPr>
      </w:pPr>
    </w:p>
    <w:tbl>
      <w:tblPr>
        <w:tblW w:w="9617" w:type="dxa"/>
        <w:tblInd w:w="103" w:type="dxa"/>
        <w:tblLook w:val="00A0" w:firstRow="1" w:lastRow="0" w:firstColumn="1" w:lastColumn="0" w:noHBand="0" w:noVBand="0"/>
      </w:tblPr>
      <w:tblGrid>
        <w:gridCol w:w="2557"/>
        <w:gridCol w:w="866"/>
        <w:gridCol w:w="866"/>
        <w:gridCol w:w="961"/>
        <w:gridCol w:w="966"/>
        <w:gridCol w:w="866"/>
        <w:gridCol w:w="866"/>
        <w:gridCol w:w="819"/>
        <w:gridCol w:w="850"/>
      </w:tblGrid>
      <w:tr w:rsidR="006B0DEA" w:rsidRPr="00733967" w:rsidTr="004156C9">
        <w:trPr>
          <w:trHeight w:val="264"/>
        </w:trPr>
        <w:tc>
          <w:tcPr>
            <w:tcW w:w="2557" w:type="dxa"/>
            <w:tcBorders>
              <w:top w:val="single" w:sz="4" w:space="0" w:color="auto"/>
              <w:left w:val="single" w:sz="4" w:space="0" w:color="auto"/>
              <w:bottom w:val="single" w:sz="4" w:space="0" w:color="auto"/>
              <w:right w:val="single" w:sz="4" w:space="0" w:color="auto"/>
            </w:tcBorders>
            <w:vAlign w:val="bottom"/>
          </w:tcPr>
          <w:p w:rsidR="006B0DEA" w:rsidRPr="00733967" w:rsidRDefault="006B0DEA" w:rsidP="00733967">
            <w:pPr>
              <w:widowControl/>
              <w:rPr>
                <w:rFonts w:ascii="Times New Roman" w:hAnsi="Times New Roman"/>
                <w:color w:val="000000"/>
                <w:sz w:val="20"/>
                <w:szCs w:val="20"/>
                <w:lang w:val="ru-RU" w:eastAsia="ru-RU"/>
              </w:rPr>
            </w:pPr>
            <w:r w:rsidRPr="00733967">
              <w:rPr>
                <w:rFonts w:ascii="Times New Roman" w:hAnsi="Times New Roman"/>
                <w:color w:val="000000"/>
                <w:sz w:val="20"/>
                <w:szCs w:val="20"/>
                <w:lang w:val="ru-RU" w:eastAsia="ru-RU"/>
              </w:rPr>
              <w:t>Параметр</w:t>
            </w:r>
          </w:p>
        </w:tc>
        <w:tc>
          <w:tcPr>
            <w:tcW w:w="866" w:type="dxa"/>
            <w:tcBorders>
              <w:top w:val="single" w:sz="4" w:space="0" w:color="auto"/>
              <w:left w:val="nil"/>
              <w:bottom w:val="single" w:sz="4" w:space="0" w:color="auto"/>
              <w:right w:val="single" w:sz="4" w:space="0" w:color="auto"/>
            </w:tcBorders>
            <w:noWrap/>
            <w:vAlign w:val="bottom"/>
          </w:tcPr>
          <w:p w:rsidR="006B0DEA" w:rsidRPr="00733967" w:rsidRDefault="00A90C4A" w:rsidP="00733967">
            <w:pPr>
              <w:widowControl/>
              <w:jc w:val="center"/>
              <w:rPr>
                <w:rFonts w:ascii="Times New Roman" w:hAnsi="Times New Roman"/>
                <w:color w:val="000000"/>
                <w:sz w:val="20"/>
                <w:szCs w:val="20"/>
                <w:lang w:val="ru-RU" w:eastAsia="ru-RU"/>
              </w:rPr>
            </w:pPr>
            <w:r>
              <w:rPr>
                <w:rFonts w:ascii="Times New Roman" w:hAnsi="Times New Roman"/>
                <w:color w:val="000000"/>
                <w:sz w:val="20"/>
                <w:szCs w:val="20"/>
                <w:lang w:val="ru-RU" w:eastAsia="ru-RU"/>
              </w:rPr>
              <w:t>2019</w:t>
            </w:r>
          </w:p>
        </w:tc>
        <w:tc>
          <w:tcPr>
            <w:tcW w:w="866" w:type="dxa"/>
            <w:tcBorders>
              <w:top w:val="single" w:sz="4" w:space="0" w:color="auto"/>
              <w:left w:val="nil"/>
              <w:bottom w:val="single" w:sz="4" w:space="0" w:color="auto"/>
              <w:right w:val="single" w:sz="4" w:space="0" w:color="auto"/>
            </w:tcBorders>
            <w:noWrap/>
            <w:vAlign w:val="bottom"/>
          </w:tcPr>
          <w:p w:rsidR="006B0DEA" w:rsidRPr="00733967" w:rsidRDefault="00A90C4A" w:rsidP="00733967">
            <w:pPr>
              <w:widowControl/>
              <w:jc w:val="center"/>
              <w:rPr>
                <w:rFonts w:ascii="Times New Roman" w:hAnsi="Times New Roman"/>
                <w:color w:val="000000"/>
                <w:sz w:val="20"/>
                <w:szCs w:val="20"/>
                <w:lang w:val="ru-RU" w:eastAsia="ru-RU"/>
              </w:rPr>
            </w:pPr>
            <w:r>
              <w:rPr>
                <w:rFonts w:ascii="Times New Roman" w:hAnsi="Times New Roman"/>
                <w:color w:val="000000"/>
                <w:sz w:val="20"/>
                <w:szCs w:val="20"/>
                <w:lang w:val="ru-RU" w:eastAsia="ru-RU"/>
              </w:rPr>
              <w:t>2020</w:t>
            </w:r>
          </w:p>
        </w:tc>
        <w:tc>
          <w:tcPr>
            <w:tcW w:w="961" w:type="dxa"/>
            <w:tcBorders>
              <w:top w:val="single" w:sz="4" w:space="0" w:color="auto"/>
              <w:left w:val="nil"/>
              <w:bottom w:val="single" w:sz="4" w:space="0" w:color="auto"/>
              <w:right w:val="single" w:sz="4" w:space="0" w:color="auto"/>
            </w:tcBorders>
            <w:noWrap/>
            <w:vAlign w:val="bottom"/>
          </w:tcPr>
          <w:p w:rsidR="006B0DEA" w:rsidRPr="00733967" w:rsidRDefault="00A90C4A" w:rsidP="00733967">
            <w:pPr>
              <w:widowControl/>
              <w:jc w:val="center"/>
              <w:rPr>
                <w:rFonts w:ascii="Times New Roman" w:hAnsi="Times New Roman"/>
                <w:color w:val="000000"/>
                <w:sz w:val="20"/>
                <w:szCs w:val="20"/>
                <w:lang w:val="ru-RU" w:eastAsia="ru-RU"/>
              </w:rPr>
            </w:pPr>
            <w:r>
              <w:rPr>
                <w:rFonts w:ascii="Times New Roman" w:hAnsi="Times New Roman"/>
                <w:color w:val="000000"/>
                <w:sz w:val="20"/>
                <w:szCs w:val="20"/>
                <w:lang w:val="ru-RU" w:eastAsia="ru-RU"/>
              </w:rPr>
              <w:t>2021</w:t>
            </w:r>
          </w:p>
        </w:tc>
        <w:tc>
          <w:tcPr>
            <w:tcW w:w="966" w:type="dxa"/>
            <w:tcBorders>
              <w:top w:val="single" w:sz="4" w:space="0" w:color="auto"/>
              <w:left w:val="nil"/>
              <w:bottom w:val="single" w:sz="4" w:space="0" w:color="auto"/>
              <w:right w:val="single" w:sz="4" w:space="0" w:color="auto"/>
            </w:tcBorders>
            <w:noWrap/>
            <w:vAlign w:val="bottom"/>
          </w:tcPr>
          <w:p w:rsidR="006B0DEA" w:rsidRPr="00733967" w:rsidRDefault="00A90C4A" w:rsidP="00733967">
            <w:pPr>
              <w:widowControl/>
              <w:jc w:val="center"/>
              <w:rPr>
                <w:rFonts w:ascii="Times New Roman" w:hAnsi="Times New Roman"/>
                <w:color w:val="000000"/>
                <w:sz w:val="20"/>
                <w:szCs w:val="20"/>
                <w:lang w:val="ru-RU" w:eastAsia="ru-RU"/>
              </w:rPr>
            </w:pPr>
            <w:r>
              <w:rPr>
                <w:rFonts w:ascii="Times New Roman" w:hAnsi="Times New Roman"/>
                <w:color w:val="000000"/>
                <w:sz w:val="20"/>
                <w:szCs w:val="20"/>
                <w:lang w:val="ru-RU" w:eastAsia="ru-RU"/>
              </w:rPr>
              <w:t>2022</w:t>
            </w:r>
          </w:p>
        </w:tc>
        <w:tc>
          <w:tcPr>
            <w:tcW w:w="866" w:type="dxa"/>
            <w:tcBorders>
              <w:top w:val="single" w:sz="4" w:space="0" w:color="auto"/>
              <w:left w:val="nil"/>
              <w:bottom w:val="single" w:sz="4" w:space="0" w:color="auto"/>
              <w:right w:val="single" w:sz="4" w:space="0" w:color="auto"/>
            </w:tcBorders>
            <w:noWrap/>
            <w:vAlign w:val="bottom"/>
          </w:tcPr>
          <w:p w:rsidR="006B0DEA" w:rsidRPr="00733967" w:rsidRDefault="00A90C4A" w:rsidP="00733967">
            <w:pPr>
              <w:widowControl/>
              <w:jc w:val="center"/>
              <w:rPr>
                <w:rFonts w:ascii="Times New Roman" w:hAnsi="Times New Roman"/>
                <w:color w:val="000000"/>
                <w:sz w:val="20"/>
                <w:szCs w:val="20"/>
                <w:lang w:val="ru-RU" w:eastAsia="ru-RU"/>
              </w:rPr>
            </w:pPr>
            <w:r>
              <w:rPr>
                <w:rFonts w:ascii="Times New Roman" w:hAnsi="Times New Roman"/>
                <w:color w:val="000000"/>
                <w:sz w:val="20"/>
                <w:szCs w:val="20"/>
                <w:lang w:val="ru-RU" w:eastAsia="ru-RU"/>
              </w:rPr>
              <w:t>2023</w:t>
            </w:r>
          </w:p>
        </w:tc>
        <w:tc>
          <w:tcPr>
            <w:tcW w:w="866" w:type="dxa"/>
            <w:tcBorders>
              <w:top w:val="single" w:sz="4" w:space="0" w:color="auto"/>
              <w:left w:val="nil"/>
              <w:bottom w:val="single" w:sz="4" w:space="0" w:color="auto"/>
              <w:right w:val="single" w:sz="4" w:space="0" w:color="auto"/>
            </w:tcBorders>
            <w:noWrap/>
            <w:vAlign w:val="bottom"/>
          </w:tcPr>
          <w:p w:rsidR="006B0DEA" w:rsidRPr="00733967" w:rsidRDefault="00A90C4A" w:rsidP="00733967">
            <w:pPr>
              <w:widowControl/>
              <w:jc w:val="center"/>
              <w:rPr>
                <w:rFonts w:ascii="Times New Roman" w:hAnsi="Times New Roman"/>
                <w:color w:val="000000"/>
                <w:sz w:val="20"/>
                <w:szCs w:val="20"/>
                <w:lang w:val="ru-RU" w:eastAsia="ru-RU"/>
              </w:rPr>
            </w:pPr>
            <w:r>
              <w:rPr>
                <w:rFonts w:ascii="Times New Roman" w:hAnsi="Times New Roman"/>
                <w:color w:val="000000"/>
                <w:sz w:val="20"/>
                <w:szCs w:val="20"/>
                <w:lang w:val="ru-RU" w:eastAsia="ru-RU"/>
              </w:rPr>
              <w:t>2024</w:t>
            </w:r>
          </w:p>
        </w:tc>
        <w:tc>
          <w:tcPr>
            <w:tcW w:w="819" w:type="dxa"/>
            <w:tcBorders>
              <w:top w:val="single" w:sz="4" w:space="0" w:color="auto"/>
              <w:left w:val="nil"/>
              <w:bottom w:val="single" w:sz="4" w:space="0" w:color="auto"/>
              <w:right w:val="single" w:sz="4" w:space="0" w:color="auto"/>
            </w:tcBorders>
            <w:noWrap/>
            <w:vAlign w:val="bottom"/>
          </w:tcPr>
          <w:p w:rsidR="006B0DEA" w:rsidRPr="00733967" w:rsidRDefault="00A90C4A" w:rsidP="00733967">
            <w:pPr>
              <w:widowControl/>
              <w:jc w:val="center"/>
              <w:rPr>
                <w:rFonts w:ascii="Times New Roman" w:hAnsi="Times New Roman"/>
                <w:color w:val="000000"/>
                <w:sz w:val="20"/>
                <w:szCs w:val="20"/>
                <w:lang w:val="ru-RU" w:eastAsia="ru-RU"/>
              </w:rPr>
            </w:pPr>
            <w:r>
              <w:rPr>
                <w:rFonts w:ascii="Times New Roman" w:hAnsi="Times New Roman"/>
                <w:color w:val="000000"/>
                <w:sz w:val="20"/>
                <w:szCs w:val="20"/>
                <w:lang w:val="ru-RU" w:eastAsia="ru-RU"/>
              </w:rPr>
              <w:t>2025</w:t>
            </w:r>
          </w:p>
        </w:tc>
        <w:tc>
          <w:tcPr>
            <w:tcW w:w="850" w:type="dxa"/>
            <w:tcBorders>
              <w:top w:val="single" w:sz="4" w:space="0" w:color="auto"/>
              <w:left w:val="nil"/>
              <w:bottom w:val="single" w:sz="4" w:space="0" w:color="auto"/>
              <w:right w:val="single" w:sz="4" w:space="0" w:color="auto"/>
            </w:tcBorders>
            <w:noWrap/>
            <w:vAlign w:val="bottom"/>
          </w:tcPr>
          <w:p w:rsidR="006B0DEA" w:rsidRPr="00733967" w:rsidRDefault="006B0DEA" w:rsidP="00733967">
            <w:pPr>
              <w:widowControl/>
              <w:jc w:val="center"/>
              <w:rPr>
                <w:rFonts w:ascii="Times New Roman" w:hAnsi="Times New Roman"/>
                <w:color w:val="000000"/>
                <w:sz w:val="20"/>
                <w:szCs w:val="20"/>
                <w:lang w:val="ru-RU" w:eastAsia="ru-RU"/>
              </w:rPr>
            </w:pPr>
            <w:r w:rsidRPr="00733967">
              <w:rPr>
                <w:rFonts w:ascii="Times New Roman" w:hAnsi="Times New Roman"/>
                <w:color w:val="000000"/>
                <w:sz w:val="20"/>
                <w:szCs w:val="20"/>
                <w:lang w:val="ru-RU" w:eastAsia="ru-RU"/>
              </w:rPr>
              <w:t>2029</w:t>
            </w:r>
          </w:p>
        </w:tc>
      </w:tr>
      <w:tr w:rsidR="007E33DF" w:rsidRPr="00733967" w:rsidTr="004156C9">
        <w:trPr>
          <w:trHeight w:val="205"/>
        </w:trPr>
        <w:tc>
          <w:tcPr>
            <w:tcW w:w="2557" w:type="dxa"/>
            <w:tcBorders>
              <w:top w:val="nil"/>
              <w:left w:val="single" w:sz="4" w:space="0" w:color="auto"/>
              <w:bottom w:val="single" w:sz="4" w:space="0" w:color="auto"/>
              <w:right w:val="single" w:sz="4" w:space="0" w:color="auto"/>
            </w:tcBorders>
            <w:vAlign w:val="bottom"/>
          </w:tcPr>
          <w:p w:rsidR="007E33DF" w:rsidRPr="00733967" w:rsidRDefault="007E33DF" w:rsidP="00733967">
            <w:pPr>
              <w:widowControl/>
              <w:rPr>
                <w:rFonts w:ascii="Times New Roman" w:hAnsi="Times New Roman"/>
                <w:color w:val="000000"/>
                <w:sz w:val="20"/>
                <w:szCs w:val="20"/>
                <w:lang w:val="ru-RU" w:eastAsia="ru-RU"/>
              </w:rPr>
            </w:pPr>
            <w:r w:rsidRPr="00733967">
              <w:rPr>
                <w:rFonts w:ascii="Times New Roman" w:hAnsi="Times New Roman"/>
                <w:color w:val="000000"/>
                <w:sz w:val="20"/>
                <w:szCs w:val="20"/>
                <w:lang w:val="ru-RU" w:eastAsia="ru-RU"/>
              </w:rPr>
              <w:t>Выработка тепловой энергии</w:t>
            </w:r>
          </w:p>
        </w:tc>
        <w:tc>
          <w:tcPr>
            <w:tcW w:w="866" w:type="dxa"/>
            <w:tcBorders>
              <w:top w:val="nil"/>
              <w:left w:val="nil"/>
              <w:bottom w:val="single" w:sz="4" w:space="0" w:color="auto"/>
              <w:right w:val="single" w:sz="4" w:space="0" w:color="auto"/>
            </w:tcBorders>
            <w:noWrap/>
            <w:vAlign w:val="center"/>
          </w:tcPr>
          <w:p w:rsidR="007E33DF" w:rsidRPr="00733967" w:rsidRDefault="007E33DF" w:rsidP="00286F17">
            <w:pPr>
              <w:widowControl/>
              <w:jc w:val="center"/>
              <w:rPr>
                <w:rFonts w:ascii="Times New Roman" w:hAnsi="Times New Roman"/>
                <w:color w:val="000000"/>
                <w:sz w:val="20"/>
                <w:szCs w:val="20"/>
                <w:lang w:val="ru-RU" w:eastAsia="ru-RU"/>
              </w:rPr>
            </w:pPr>
            <w:r w:rsidRPr="00733967">
              <w:rPr>
                <w:rFonts w:ascii="Times New Roman" w:hAnsi="Times New Roman"/>
                <w:color w:val="000000"/>
                <w:sz w:val="20"/>
                <w:szCs w:val="20"/>
                <w:lang w:val="ru-RU" w:eastAsia="ru-RU"/>
              </w:rPr>
              <w:t>22359,3</w:t>
            </w:r>
          </w:p>
        </w:tc>
        <w:tc>
          <w:tcPr>
            <w:tcW w:w="866" w:type="dxa"/>
            <w:tcBorders>
              <w:top w:val="nil"/>
              <w:left w:val="nil"/>
              <w:bottom w:val="single" w:sz="4" w:space="0" w:color="auto"/>
              <w:right w:val="single" w:sz="4" w:space="0" w:color="auto"/>
            </w:tcBorders>
            <w:noWrap/>
            <w:vAlign w:val="center"/>
          </w:tcPr>
          <w:p w:rsidR="007E33DF" w:rsidRPr="00733967" w:rsidRDefault="007E33DF" w:rsidP="00286F17">
            <w:pPr>
              <w:widowControl/>
              <w:jc w:val="center"/>
              <w:rPr>
                <w:rFonts w:ascii="Times New Roman" w:hAnsi="Times New Roman"/>
                <w:color w:val="000000"/>
                <w:sz w:val="20"/>
                <w:szCs w:val="20"/>
                <w:lang w:val="ru-RU" w:eastAsia="ru-RU"/>
              </w:rPr>
            </w:pPr>
            <w:r w:rsidRPr="00733967">
              <w:rPr>
                <w:rFonts w:ascii="Times New Roman" w:hAnsi="Times New Roman"/>
                <w:color w:val="000000"/>
                <w:sz w:val="20"/>
                <w:szCs w:val="20"/>
                <w:lang w:val="ru-RU" w:eastAsia="ru-RU"/>
              </w:rPr>
              <w:t>22359,3</w:t>
            </w:r>
          </w:p>
        </w:tc>
        <w:tc>
          <w:tcPr>
            <w:tcW w:w="961" w:type="dxa"/>
            <w:tcBorders>
              <w:top w:val="nil"/>
              <w:left w:val="nil"/>
              <w:bottom w:val="single" w:sz="4" w:space="0" w:color="auto"/>
              <w:right w:val="single" w:sz="4" w:space="0" w:color="auto"/>
            </w:tcBorders>
            <w:noWrap/>
            <w:vAlign w:val="center"/>
          </w:tcPr>
          <w:p w:rsidR="007E33DF" w:rsidRPr="00733967" w:rsidRDefault="007E33DF" w:rsidP="00286F17">
            <w:pPr>
              <w:widowControl/>
              <w:jc w:val="center"/>
              <w:rPr>
                <w:rFonts w:ascii="Times New Roman" w:hAnsi="Times New Roman"/>
                <w:color w:val="000000"/>
                <w:sz w:val="20"/>
                <w:szCs w:val="20"/>
                <w:lang w:val="ru-RU" w:eastAsia="ru-RU"/>
              </w:rPr>
            </w:pPr>
            <w:r w:rsidRPr="00733967">
              <w:rPr>
                <w:rFonts w:ascii="Times New Roman" w:hAnsi="Times New Roman"/>
                <w:color w:val="000000"/>
                <w:sz w:val="20"/>
                <w:szCs w:val="20"/>
                <w:lang w:val="ru-RU" w:eastAsia="ru-RU"/>
              </w:rPr>
              <w:t>22359,3</w:t>
            </w:r>
          </w:p>
        </w:tc>
        <w:tc>
          <w:tcPr>
            <w:tcW w:w="966" w:type="dxa"/>
            <w:tcBorders>
              <w:top w:val="nil"/>
              <w:left w:val="nil"/>
              <w:bottom w:val="single" w:sz="4" w:space="0" w:color="auto"/>
              <w:right w:val="single" w:sz="4" w:space="0" w:color="auto"/>
            </w:tcBorders>
            <w:noWrap/>
            <w:vAlign w:val="center"/>
          </w:tcPr>
          <w:p w:rsidR="007E33DF" w:rsidRPr="00733967" w:rsidRDefault="007E33DF" w:rsidP="00286F17">
            <w:pPr>
              <w:widowControl/>
              <w:jc w:val="center"/>
              <w:rPr>
                <w:rFonts w:ascii="Times New Roman" w:hAnsi="Times New Roman"/>
                <w:color w:val="000000"/>
                <w:sz w:val="20"/>
                <w:szCs w:val="20"/>
                <w:lang w:val="ru-RU" w:eastAsia="ru-RU"/>
              </w:rPr>
            </w:pPr>
            <w:r w:rsidRPr="00733967">
              <w:rPr>
                <w:rFonts w:ascii="Times New Roman" w:hAnsi="Times New Roman"/>
                <w:color w:val="000000"/>
                <w:sz w:val="20"/>
                <w:szCs w:val="20"/>
                <w:lang w:val="ru-RU" w:eastAsia="ru-RU"/>
              </w:rPr>
              <w:t>22359,3</w:t>
            </w:r>
          </w:p>
        </w:tc>
        <w:tc>
          <w:tcPr>
            <w:tcW w:w="866" w:type="dxa"/>
            <w:tcBorders>
              <w:top w:val="nil"/>
              <w:left w:val="nil"/>
              <w:bottom w:val="single" w:sz="4" w:space="0" w:color="auto"/>
              <w:right w:val="single" w:sz="4" w:space="0" w:color="auto"/>
            </w:tcBorders>
            <w:noWrap/>
            <w:vAlign w:val="center"/>
          </w:tcPr>
          <w:p w:rsidR="007E33DF" w:rsidRPr="00733967" w:rsidRDefault="007E33DF" w:rsidP="00733967">
            <w:pPr>
              <w:widowControl/>
              <w:jc w:val="center"/>
              <w:rPr>
                <w:rFonts w:ascii="Times New Roman" w:hAnsi="Times New Roman"/>
                <w:color w:val="000000"/>
                <w:sz w:val="20"/>
                <w:szCs w:val="20"/>
                <w:lang w:val="ru-RU" w:eastAsia="ru-RU"/>
              </w:rPr>
            </w:pPr>
            <w:r w:rsidRPr="00733967">
              <w:rPr>
                <w:rFonts w:ascii="Times New Roman" w:hAnsi="Times New Roman"/>
                <w:color w:val="000000"/>
                <w:sz w:val="20"/>
                <w:szCs w:val="20"/>
                <w:lang w:val="ru-RU" w:eastAsia="ru-RU"/>
              </w:rPr>
              <w:t>22359,3</w:t>
            </w:r>
          </w:p>
        </w:tc>
        <w:tc>
          <w:tcPr>
            <w:tcW w:w="866" w:type="dxa"/>
            <w:tcBorders>
              <w:top w:val="nil"/>
              <w:left w:val="nil"/>
              <w:bottom w:val="single" w:sz="4" w:space="0" w:color="auto"/>
              <w:right w:val="single" w:sz="4" w:space="0" w:color="auto"/>
            </w:tcBorders>
            <w:noWrap/>
            <w:vAlign w:val="center"/>
          </w:tcPr>
          <w:p w:rsidR="007E33DF" w:rsidRPr="00733967" w:rsidRDefault="007E33DF" w:rsidP="00733967">
            <w:pPr>
              <w:widowControl/>
              <w:jc w:val="center"/>
              <w:rPr>
                <w:rFonts w:ascii="Times New Roman" w:hAnsi="Times New Roman"/>
                <w:color w:val="000000"/>
                <w:sz w:val="20"/>
                <w:szCs w:val="20"/>
                <w:lang w:val="ru-RU" w:eastAsia="ru-RU"/>
              </w:rPr>
            </w:pPr>
            <w:r w:rsidRPr="00733967">
              <w:rPr>
                <w:rFonts w:ascii="Times New Roman" w:hAnsi="Times New Roman"/>
                <w:color w:val="000000"/>
                <w:sz w:val="20"/>
                <w:szCs w:val="20"/>
                <w:lang w:val="ru-RU" w:eastAsia="ru-RU"/>
              </w:rPr>
              <w:t>23025,0</w:t>
            </w:r>
          </w:p>
        </w:tc>
        <w:tc>
          <w:tcPr>
            <w:tcW w:w="819" w:type="dxa"/>
            <w:tcBorders>
              <w:top w:val="nil"/>
              <w:left w:val="nil"/>
              <w:bottom w:val="single" w:sz="4" w:space="0" w:color="auto"/>
              <w:right w:val="single" w:sz="4" w:space="0" w:color="auto"/>
            </w:tcBorders>
            <w:noWrap/>
            <w:vAlign w:val="center"/>
          </w:tcPr>
          <w:p w:rsidR="007E33DF" w:rsidRPr="00733967" w:rsidRDefault="007E33DF" w:rsidP="00733967">
            <w:pPr>
              <w:widowControl/>
              <w:jc w:val="center"/>
              <w:rPr>
                <w:rFonts w:ascii="Times New Roman" w:hAnsi="Times New Roman"/>
                <w:color w:val="000000"/>
                <w:sz w:val="20"/>
                <w:szCs w:val="20"/>
                <w:lang w:val="ru-RU" w:eastAsia="ru-RU"/>
              </w:rPr>
            </w:pPr>
            <w:r w:rsidRPr="00733967">
              <w:rPr>
                <w:rFonts w:ascii="Times New Roman" w:hAnsi="Times New Roman"/>
                <w:color w:val="000000"/>
                <w:sz w:val="20"/>
                <w:szCs w:val="20"/>
                <w:lang w:val="ru-RU" w:eastAsia="ru-RU"/>
              </w:rPr>
              <w:t>23025</w:t>
            </w:r>
          </w:p>
        </w:tc>
        <w:tc>
          <w:tcPr>
            <w:tcW w:w="850" w:type="dxa"/>
            <w:tcBorders>
              <w:top w:val="nil"/>
              <w:left w:val="nil"/>
              <w:bottom w:val="single" w:sz="4" w:space="0" w:color="auto"/>
              <w:right w:val="single" w:sz="4" w:space="0" w:color="auto"/>
            </w:tcBorders>
            <w:noWrap/>
            <w:vAlign w:val="center"/>
          </w:tcPr>
          <w:p w:rsidR="007E33DF" w:rsidRPr="00733967" w:rsidRDefault="007E33DF" w:rsidP="00733967">
            <w:pPr>
              <w:widowControl/>
              <w:jc w:val="center"/>
              <w:rPr>
                <w:rFonts w:ascii="Times New Roman" w:hAnsi="Times New Roman"/>
                <w:color w:val="000000"/>
                <w:sz w:val="20"/>
                <w:szCs w:val="20"/>
                <w:lang w:val="ru-RU" w:eastAsia="ru-RU"/>
              </w:rPr>
            </w:pPr>
            <w:r w:rsidRPr="00733967">
              <w:rPr>
                <w:rFonts w:ascii="Times New Roman" w:hAnsi="Times New Roman"/>
                <w:color w:val="000000"/>
                <w:sz w:val="20"/>
                <w:szCs w:val="20"/>
                <w:lang w:val="ru-RU" w:eastAsia="ru-RU"/>
              </w:rPr>
              <w:t>23025</w:t>
            </w:r>
          </w:p>
        </w:tc>
      </w:tr>
      <w:tr w:rsidR="007E33DF" w:rsidRPr="00733967" w:rsidTr="004156C9">
        <w:trPr>
          <w:trHeight w:val="264"/>
        </w:trPr>
        <w:tc>
          <w:tcPr>
            <w:tcW w:w="2557" w:type="dxa"/>
            <w:tcBorders>
              <w:top w:val="nil"/>
              <w:left w:val="single" w:sz="4" w:space="0" w:color="auto"/>
              <w:bottom w:val="single" w:sz="4" w:space="0" w:color="auto"/>
              <w:right w:val="single" w:sz="4" w:space="0" w:color="auto"/>
            </w:tcBorders>
            <w:vAlign w:val="bottom"/>
          </w:tcPr>
          <w:p w:rsidR="007E33DF" w:rsidRPr="00733967" w:rsidRDefault="007E33DF" w:rsidP="00733967">
            <w:pPr>
              <w:widowControl/>
              <w:rPr>
                <w:rFonts w:ascii="Times New Roman" w:hAnsi="Times New Roman"/>
                <w:color w:val="000000"/>
                <w:sz w:val="20"/>
                <w:szCs w:val="20"/>
                <w:lang w:val="ru-RU" w:eastAsia="ru-RU"/>
              </w:rPr>
            </w:pPr>
            <w:r w:rsidRPr="00733967">
              <w:rPr>
                <w:rFonts w:ascii="Times New Roman" w:hAnsi="Times New Roman"/>
                <w:color w:val="000000"/>
                <w:sz w:val="20"/>
                <w:szCs w:val="20"/>
                <w:lang w:val="ru-RU" w:eastAsia="ru-RU"/>
              </w:rPr>
              <w:t>Удельный расход условного топлива</w:t>
            </w:r>
          </w:p>
        </w:tc>
        <w:tc>
          <w:tcPr>
            <w:tcW w:w="866" w:type="dxa"/>
            <w:tcBorders>
              <w:top w:val="nil"/>
              <w:left w:val="nil"/>
              <w:bottom w:val="single" w:sz="4" w:space="0" w:color="auto"/>
              <w:right w:val="single" w:sz="4" w:space="0" w:color="auto"/>
            </w:tcBorders>
            <w:noWrap/>
            <w:vAlign w:val="bottom"/>
          </w:tcPr>
          <w:p w:rsidR="007E33DF" w:rsidRPr="00733967" w:rsidRDefault="007E33DF" w:rsidP="00286F17">
            <w:pPr>
              <w:widowControl/>
              <w:jc w:val="center"/>
              <w:rPr>
                <w:rFonts w:ascii="Times New Roman" w:hAnsi="Times New Roman"/>
                <w:color w:val="000000"/>
                <w:sz w:val="20"/>
                <w:szCs w:val="20"/>
                <w:lang w:val="ru-RU" w:eastAsia="ru-RU"/>
              </w:rPr>
            </w:pPr>
            <w:r w:rsidRPr="00733967">
              <w:rPr>
                <w:rFonts w:ascii="Times New Roman" w:hAnsi="Times New Roman"/>
                <w:color w:val="000000"/>
                <w:sz w:val="20"/>
                <w:szCs w:val="20"/>
                <w:lang w:val="ru-RU" w:eastAsia="ru-RU"/>
              </w:rPr>
              <w:t>154,5</w:t>
            </w:r>
          </w:p>
        </w:tc>
        <w:tc>
          <w:tcPr>
            <w:tcW w:w="866" w:type="dxa"/>
            <w:tcBorders>
              <w:top w:val="nil"/>
              <w:left w:val="nil"/>
              <w:bottom w:val="single" w:sz="4" w:space="0" w:color="auto"/>
              <w:right w:val="single" w:sz="4" w:space="0" w:color="auto"/>
            </w:tcBorders>
            <w:noWrap/>
            <w:vAlign w:val="bottom"/>
          </w:tcPr>
          <w:p w:rsidR="007E33DF" w:rsidRPr="00733967" w:rsidRDefault="007E33DF" w:rsidP="00286F17">
            <w:pPr>
              <w:widowControl/>
              <w:jc w:val="center"/>
              <w:rPr>
                <w:rFonts w:ascii="Times New Roman" w:hAnsi="Times New Roman"/>
                <w:color w:val="000000"/>
                <w:sz w:val="20"/>
                <w:szCs w:val="20"/>
                <w:lang w:val="ru-RU" w:eastAsia="ru-RU"/>
              </w:rPr>
            </w:pPr>
            <w:r w:rsidRPr="00733967">
              <w:rPr>
                <w:rFonts w:ascii="Times New Roman" w:hAnsi="Times New Roman"/>
                <w:color w:val="000000"/>
                <w:sz w:val="20"/>
                <w:szCs w:val="20"/>
                <w:lang w:val="ru-RU" w:eastAsia="ru-RU"/>
              </w:rPr>
              <w:t>154,5</w:t>
            </w:r>
          </w:p>
        </w:tc>
        <w:tc>
          <w:tcPr>
            <w:tcW w:w="961" w:type="dxa"/>
            <w:tcBorders>
              <w:top w:val="nil"/>
              <w:left w:val="nil"/>
              <w:bottom w:val="single" w:sz="4" w:space="0" w:color="auto"/>
              <w:right w:val="single" w:sz="4" w:space="0" w:color="auto"/>
            </w:tcBorders>
            <w:noWrap/>
            <w:vAlign w:val="bottom"/>
          </w:tcPr>
          <w:p w:rsidR="007E33DF" w:rsidRPr="00733967" w:rsidRDefault="007E33DF" w:rsidP="00286F17">
            <w:pPr>
              <w:widowControl/>
              <w:jc w:val="center"/>
              <w:rPr>
                <w:rFonts w:ascii="Times New Roman" w:hAnsi="Times New Roman"/>
                <w:color w:val="000000"/>
                <w:sz w:val="20"/>
                <w:szCs w:val="20"/>
                <w:lang w:val="ru-RU" w:eastAsia="ru-RU"/>
              </w:rPr>
            </w:pPr>
            <w:r w:rsidRPr="00733967">
              <w:rPr>
                <w:rFonts w:ascii="Times New Roman" w:hAnsi="Times New Roman"/>
                <w:color w:val="000000"/>
                <w:sz w:val="20"/>
                <w:szCs w:val="20"/>
                <w:lang w:val="ru-RU" w:eastAsia="ru-RU"/>
              </w:rPr>
              <w:t>154,5</w:t>
            </w:r>
          </w:p>
        </w:tc>
        <w:tc>
          <w:tcPr>
            <w:tcW w:w="966" w:type="dxa"/>
            <w:tcBorders>
              <w:top w:val="nil"/>
              <w:left w:val="nil"/>
              <w:bottom w:val="single" w:sz="4" w:space="0" w:color="auto"/>
              <w:right w:val="single" w:sz="4" w:space="0" w:color="auto"/>
            </w:tcBorders>
            <w:noWrap/>
            <w:vAlign w:val="bottom"/>
          </w:tcPr>
          <w:p w:rsidR="007E33DF" w:rsidRPr="00733967" w:rsidRDefault="007E33DF" w:rsidP="00286F17">
            <w:pPr>
              <w:widowControl/>
              <w:jc w:val="center"/>
              <w:rPr>
                <w:rFonts w:ascii="Times New Roman" w:hAnsi="Times New Roman"/>
                <w:color w:val="000000"/>
                <w:sz w:val="20"/>
                <w:szCs w:val="20"/>
                <w:lang w:val="ru-RU" w:eastAsia="ru-RU"/>
              </w:rPr>
            </w:pPr>
            <w:r w:rsidRPr="00733967">
              <w:rPr>
                <w:rFonts w:ascii="Times New Roman" w:hAnsi="Times New Roman"/>
                <w:color w:val="000000"/>
                <w:sz w:val="20"/>
                <w:szCs w:val="20"/>
                <w:lang w:val="ru-RU" w:eastAsia="ru-RU"/>
              </w:rPr>
              <w:t>154,5</w:t>
            </w:r>
          </w:p>
        </w:tc>
        <w:tc>
          <w:tcPr>
            <w:tcW w:w="866" w:type="dxa"/>
            <w:tcBorders>
              <w:top w:val="nil"/>
              <w:left w:val="nil"/>
              <w:bottom w:val="single" w:sz="4" w:space="0" w:color="auto"/>
              <w:right w:val="single" w:sz="4" w:space="0" w:color="auto"/>
            </w:tcBorders>
            <w:noWrap/>
            <w:vAlign w:val="bottom"/>
          </w:tcPr>
          <w:p w:rsidR="007E33DF" w:rsidRPr="00733967" w:rsidRDefault="007E33DF" w:rsidP="00733967">
            <w:pPr>
              <w:widowControl/>
              <w:jc w:val="center"/>
              <w:rPr>
                <w:rFonts w:ascii="Times New Roman" w:hAnsi="Times New Roman"/>
                <w:color w:val="000000"/>
                <w:sz w:val="20"/>
                <w:szCs w:val="20"/>
                <w:lang w:val="ru-RU" w:eastAsia="ru-RU"/>
              </w:rPr>
            </w:pPr>
            <w:r w:rsidRPr="00733967">
              <w:rPr>
                <w:rFonts w:ascii="Times New Roman" w:hAnsi="Times New Roman"/>
                <w:color w:val="000000"/>
                <w:sz w:val="20"/>
                <w:szCs w:val="20"/>
                <w:lang w:val="ru-RU" w:eastAsia="ru-RU"/>
              </w:rPr>
              <w:t>154,5</w:t>
            </w:r>
          </w:p>
        </w:tc>
        <w:tc>
          <w:tcPr>
            <w:tcW w:w="866" w:type="dxa"/>
            <w:tcBorders>
              <w:top w:val="nil"/>
              <w:left w:val="nil"/>
              <w:bottom w:val="single" w:sz="4" w:space="0" w:color="auto"/>
              <w:right w:val="single" w:sz="4" w:space="0" w:color="auto"/>
            </w:tcBorders>
            <w:noWrap/>
            <w:vAlign w:val="bottom"/>
          </w:tcPr>
          <w:p w:rsidR="007E33DF" w:rsidRPr="00733967" w:rsidRDefault="007E33DF" w:rsidP="00733967">
            <w:pPr>
              <w:widowControl/>
              <w:jc w:val="center"/>
              <w:rPr>
                <w:rFonts w:ascii="Times New Roman" w:hAnsi="Times New Roman"/>
                <w:color w:val="000000"/>
                <w:sz w:val="20"/>
                <w:szCs w:val="20"/>
                <w:lang w:val="ru-RU" w:eastAsia="ru-RU"/>
              </w:rPr>
            </w:pPr>
            <w:r w:rsidRPr="00733967">
              <w:rPr>
                <w:rFonts w:ascii="Times New Roman" w:hAnsi="Times New Roman"/>
                <w:color w:val="000000"/>
                <w:sz w:val="20"/>
                <w:szCs w:val="20"/>
                <w:lang w:val="ru-RU" w:eastAsia="ru-RU"/>
              </w:rPr>
              <w:t>154,5</w:t>
            </w:r>
          </w:p>
        </w:tc>
        <w:tc>
          <w:tcPr>
            <w:tcW w:w="819" w:type="dxa"/>
            <w:tcBorders>
              <w:top w:val="nil"/>
              <w:left w:val="nil"/>
              <w:bottom w:val="single" w:sz="4" w:space="0" w:color="auto"/>
              <w:right w:val="single" w:sz="4" w:space="0" w:color="auto"/>
            </w:tcBorders>
            <w:noWrap/>
            <w:vAlign w:val="bottom"/>
          </w:tcPr>
          <w:p w:rsidR="007E33DF" w:rsidRPr="00733967" w:rsidRDefault="007E33DF" w:rsidP="00733967">
            <w:pPr>
              <w:widowControl/>
              <w:jc w:val="center"/>
              <w:rPr>
                <w:rFonts w:ascii="Times New Roman" w:hAnsi="Times New Roman"/>
                <w:color w:val="000000"/>
                <w:sz w:val="20"/>
                <w:szCs w:val="20"/>
                <w:lang w:val="ru-RU" w:eastAsia="ru-RU"/>
              </w:rPr>
            </w:pPr>
            <w:r w:rsidRPr="00733967">
              <w:rPr>
                <w:rFonts w:ascii="Times New Roman" w:hAnsi="Times New Roman"/>
                <w:color w:val="000000"/>
                <w:sz w:val="20"/>
                <w:szCs w:val="20"/>
                <w:lang w:val="ru-RU" w:eastAsia="ru-RU"/>
              </w:rPr>
              <w:t>154,5</w:t>
            </w:r>
          </w:p>
        </w:tc>
        <w:tc>
          <w:tcPr>
            <w:tcW w:w="850" w:type="dxa"/>
            <w:tcBorders>
              <w:top w:val="nil"/>
              <w:left w:val="nil"/>
              <w:bottom w:val="single" w:sz="4" w:space="0" w:color="auto"/>
              <w:right w:val="single" w:sz="4" w:space="0" w:color="auto"/>
            </w:tcBorders>
            <w:noWrap/>
            <w:vAlign w:val="bottom"/>
          </w:tcPr>
          <w:p w:rsidR="007E33DF" w:rsidRPr="00733967" w:rsidRDefault="007E33DF" w:rsidP="00733967">
            <w:pPr>
              <w:widowControl/>
              <w:jc w:val="center"/>
              <w:rPr>
                <w:rFonts w:ascii="Times New Roman" w:hAnsi="Times New Roman"/>
                <w:color w:val="000000"/>
                <w:sz w:val="20"/>
                <w:szCs w:val="20"/>
                <w:lang w:val="ru-RU" w:eastAsia="ru-RU"/>
              </w:rPr>
            </w:pPr>
            <w:r w:rsidRPr="00733967">
              <w:rPr>
                <w:rFonts w:ascii="Times New Roman" w:hAnsi="Times New Roman"/>
                <w:color w:val="000000"/>
                <w:sz w:val="20"/>
                <w:szCs w:val="20"/>
                <w:lang w:val="ru-RU" w:eastAsia="ru-RU"/>
              </w:rPr>
              <w:t>154,5</w:t>
            </w:r>
          </w:p>
        </w:tc>
      </w:tr>
      <w:tr w:rsidR="007E33DF" w:rsidRPr="00733967" w:rsidTr="004156C9">
        <w:trPr>
          <w:trHeight w:val="264"/>
        </w:trPr>
        <w:tc>
          <w:tcPr>
            <w:tcW w:w="2557" w:type="dxa"/>
            <w:tcBorders>
              <w:top w:val="nil"/>
              <w:left w:val="single" w:sz="4" w:space="0" w:color="auto"/>
              <w:bottom w:val="single" w:sz="4" w:space="0" w:color="auto"/>
              <w:right w:val="single" w:sz="4" w:space="0" w:color="auto"/>
            </w:tcBorders>
            <w:noWrap/>
            <w:vAlign w:val="bottom"/>
          </w:tcPr>
          <w:p w:rsidR="007E33DF" w:rsidRPr="00733967" w:rsidRDefault="007E33DF" w:rsidP="00733967">
            <w:pPr>
              <w:widowControl/>
              <w:rPr>
                <w:rFonts w:ascii="Times New Roman" w:hAnsi="Times New Roman"/>
                <w:sz w:val="20"/>
                <w:szCs w:val="20"/>
                <w:lang w:val="ru-RU" w:eastAsia="ru-RU"/>
              </w:rPr>
            </w:pPr>
            <w:r w:rsidRPr="00733967">
              <w:rPr>
                <w:rFonts w:ascii="Times New Roman" w:hAnsi="Times New Roman"/>
                <w:sz w:val="20"/>
                <w:szCs w:val="20"/>
                <w:lang w:val="ru-RU" w:eastAsia="ru-RU"/>
              </w:rPr>
              <w:t>Калорийность топлива</w:t>
            </w:r>
          </w:p>
        </w:tc>
        <w:tc>
          <w:tcPr>
            <w:tcW w:w="866" w:type="dxa"/>
            <w:tcBorders>
              <w:top w:val="nil"/>
              <w:left w:val="nil"/>
              <w:bottom w:val="single" w:sz="4" w:space="0" w:color="auto"/>
              <w:right w:val="single" w:sz="4" w:space="0" w:color="auto"/>
            </w:tcBorders>
            <w:noWrap/>
            <w:vAlign w:val="bottom"/>
          </w:tcPr>
          <w:p w:rsidR="007E33DF" w:rsidRPr="00733967" w:rsidRDefault="007E33DF" w:rsidP="00286F17">
            <w:pPr>
              <w:widowControl/>
              <w:jc w:val="center"/>
              <w:rPr>
                <w:rFonts w:ascii="Times New Roman" w:hAnsi="Times New Roman"/>
                <w:sz w:val="20"/>
                <w:szCs w:val="20"/>
                <w:lang w:val="ru-RU" w:eastAsia="ru-RU"/>
              </w:rPr>
            </w:pPr>
            <w:r w:rsidRPr="00733967">
              <w:rPr>
                <w:rFonts w:ascii="Times New Roman" w:hAnsi="Times New Roman"/>
                <w:sz w:val="20"/>
                <w:szCs w:val="20"/>
                <w:lang w:val="ru-RU" w:eastAsia="ru-RU"/>
              </w:rPr>
              <w:t>7900</w:t>
            </w:r>
          </w:p>
        </w:tc>
        <w:tc>
          <w:tcPr>
            <w:tcW w:w="866" w:type="dxa"/>
            <w:tcBorders>
              <w:top w:val="nil"/>
              <w:left w:val="nil"/>
              <w:bottom w:val="single" w:sz="4" w:space="0" w:color="auto"/>
              <w:right w:val="single" w:sz="4" w:space="0" w:color="auto"/>
            </w:tcBorders>
            <w:noWrap/>
            <w:vAlign w:val="bottom"/>
          </w:tcPr>
          <w:p w:rsidR="007E33DF" w:rsidRPr="00733967" w:rsidRDefault="007E33DF" w:rsidP="00286F17">
            <w:pPr>
              <w:widowControl/>
              <w:jc w:val="center"/>
              <w:rPr>
                <w:rFonts w:ascii="Times New Roman" w:hAnsi="Times New Roman"/>
                <w:sz w:val="20"/>
                <w:szCs w:val="20"/>
                <w:lang w:val="ru-RU" w:eastAsia="ru-RU"/>
              </w:rPr>
            </w:pPr>
            <w:r w:rsidRPr="00733967">
              <w:rPr>
                <w:rFonts w:ascii="Times New Roman" w:hAnsi="Times New Roman"/>
                <w:sz w:val="20"/>
                <w:szCs w:val="20"/>
                <w:lang w:val="ru-RU" w:eastAsia="ru-RU"/>
              </w:rPr>
              <w:t>7900</w:t>
            </w:r>
          </w:p>
        </w:tc>
        <w:tc>
          <w:tcPr>
            <w:tcW w:w="961" w:type="dxa"/>
            <w:tcBorders>
              <w:top w:val="nil"/>
              <w:left w:val="nil"/>
              <w:bottom w:val="single" w:sz="4" w:space="0" w:color="auto"/>
              <w:right w:val="single" w:sz="4" w:space="0" w:color="auto"/>
            </w:tcBorders>
            <w:noWrap/>
            <w:vAlign w:val="bottom"/>
          </w:tcPr>
          <w:p w:rsidR="007E33DF" w:rsidRPr="00733967" w:rsidRDefault="007E33DF" w:rsidP="00286F17">
            <w:pPr>
              <w:widowControl/>
              <w:jc w:val="center"/>
              <w:rPr>
                <w:rFonts w:ascii="Times New Roman" w:hAnsi="Times New Roman"/>
                <w:sz w:val="20"/>
                <w:szCs w:val="20"/>
                <w:lang w:val="ru-RU" w:eastAsia="ru-RU"/>
              </w:rPr>
            </w:pPr>
            <w:r w:rsidRPr="00733967">
              <w:rPr>
                <w:rFonts w:ascii="Times New Roman" w:hAnsi="Times New Roman"/>
                <w:sz w:val="20"/>
                <w:szCs w:val="20"/>
                <w:lang w:val="ru-RU" w:eastAsia="ru-RU"/>
              </w:rPr>
              <w:t>7900</w:t>
            </w:r>
          </w:p>
        </w:tc>
        <w:tc>
          <w:tcPr>
            <w:tcW w:w="966" w:type="dxa"/>
            <w:tcBorders>
              <w:top w:val="nil"/>
              <w:left w:val="nil"/>
              <w:bottom w:val="single" w:sz="4" w:space="0" w:color="auto"/>
              <w:right w:val="single" w:sz="4" w:space="0" w:color="auto"/>
            </w:tcBorders>
            <w:noWrap/>
            <w:vAlign w:val="bottom"/>
          </w:tcPr>
          <w:p w:rsidR="007E33DF" w:rsidRPr="00733967" w:rsidRDefault="007E33DF" w:rsidP="00286F17">
            <w:pPr>
              <w:widowControl/>
              <w:jc w:val="center"/>
              <w:rPr>
                <w:rFonts w:ascii="Times New Roman" w:hAnsi="Times New Roman"/>
                <w:sz w:val="20"/>
                <w:szCs w:val="20"/>
                <w:lang w:val="ru-RU" w:eastAsia="ru-RU"/>
              </w:rPr>
            </w:pPr>
            <w:r w:rsidRPr="00733967">
              <w:rPr>
                <w:rFonts w:ascii="Times New Roman" w:hAnsi="Times New Roman"/>
                <w:sz w:val="20"/>
                <w:szCs w:val="20"/>
                <w:lang w:val="ru-RU" w:eastAsia="ru-RU"/>
              </w:rPr>
              <w:t>7900</w:t>
            </w:r>
          </w:p>
        </w:tc>
        <w:tc>
          <w:tcPr>
            <w:tcW w:w="866" w:type="dxa"/>
            <w:tcBorders>
              <w:top w:val="nil"/>
              <w:left w:val="nil"/>
              <w:bottom w:val="single" w:sz="4" w:space="0" w:color="auto"/>
              <w:right w:val="single" w:sz="4" w:space="0" w:color="auto"/>
            </w:tcBorders>
            <w:noWrap/>
            <w:vAlign w:val="bottom"/>
          </w:tcPr>
          <w:p w:rsidR="007E33DF" w:rsidRPr="00733967" w:rsidRDefault="007E33DF" w:rsidP="00733967">
            <w:pPr>
              <w:widowControl/>
              <w:jc w:val="center"/>
              <w:rPr>
                <w:rFonts w:ascii="Times New Roman" w:hAnsi="Times New Roman"/>
                <w:sz w:val="20"/>
                <w:szCs w:val="20"/>
                <w:lang w:val="ru-RU" w:eastAsia="ru-RU"/>
              </w:rPr>
            </w:pPr>
            <w:r w:rsidRPr="00733967">
              <w:rPr>
                <w:rFonts w:ascii="Times New Roman" w:hAnsi="Times New Roman"/>
                <w:sz w:val="20"/>
                <w:szCs w:val="20"/>
                <w:lang w:val="ru-RU" w:eastAsia="ru-RU"/>
              </w:rPr>
              <w:t>7900</w:t>
            </w:r>
          </w:p>
        </w:tc>
        <w:tc>
          <w:tcPr>
            <w:tcW w:w="866" w:type="dxa"/>
            <w:tcBorders>
              <w:top w:val="nil"/>
              <w:left w:val="nil"/>
              <w:bottom w:val="single" w:sz="4" w:space="0" w:color="auto"/>
              <w:right w:val="single" w:sz="4" w:space="0" w:color="auto"/>
            </w:tcBorders>
            <w:noWrap/>
            <w:vAlign w:val="bottom"/>
          </w:tcPr>
          <w:p w:rsidR="007E33DF" w:rsidRPr="00733967" w:rsidRDefault="007E33DF" w:rsidP="00733967">
            <w:pPr>
              <w:widowControl/>
              <w:jc w:val="center"/>
              <w:rPr>
                <w:rFonts w:ascii="Times New Roman" w:hAnsi="Times New Roman"/>
                <w:sz w:val="20"/>
                <w:szCs w:val="20"/>
                <w:lang w:val="ru-RU" w:eastAsia="ru-RU"/>
              </w:rPr>
            </w:pPr>
            <w:r w:rsidRPr="00733967">
              <w:rPr>
                <w:rFonts w:ascii="Times New Roman" w:hAnsi="Times New Roman"/>
                <w:sz w:val="20"/>
                <w:szCs w:val="20"/>
                <w:lang w:val="ru-RU" w:eastAsia="ru-RU"/>
              </w:rPr>
              <w:t>7900</w:t>
            </w:r>
          </w:p>
        </w:tc>
        <w:tc>
          <w:tcPr>
            <w:tcW w:w="819" w:type="dxa"/>
            <w:tcBorders>
              <w:top w:val="nil"/>
              <w:left w:val="nil"/>
              <w:bottom w:val="single" w:sz="4" w:space="0" w:color="auto"/>
              <w:right w:val="single" w:sz="4" w:space="0" w:color="auto"/>
            </w:tcBorders>
            <w:noWrap/>
            <w:vAlign w:val="bottom"/>
          </w:tcPr>
          <w:p w:rsidR="007E33DF" w:rsidRPr="00733967" w:rsidRDefault="007E33DF" w:rsidP="00733967">
            <w:pPr>
              <w:widowControl/>
              <w:jc w:val="center"/>
              <w:rPr>
                <w:rFonts w:ascii="Times New Roman" w:hAnsi="Times New Roman"/>
                <w:sz w:val="20"/>
                <w:szCs w:val="20"/>
                <w:lang w:val="ru-RU" w:eastAsia="ru-RU"/>
              </w:rPr>
            </w:pPr>
            <w:r w:rsidRPr="00733967">
              <w:rPr>
                <w:rFonts w:ascii="Times New Roman" w:hAnsi="Times New Roman"/>
                <w:sz w:val="20"/>
                <w:szCs w:val="20"/>
                <w:lang w:val="ru-RU" w:eastAsia="ru-RU"/>
              </w:rPr>
              <w:t>7900</w:t>
            </w:r>
          </w:p>
        </w:tc>
        <w:tc>
          <w:tcPr>
            <w:tcW w:w="850" w:type="dxa"/>
            <w:tcBorders>
              <w:top w:val="nil"/>
              <w:left w:val="nil"/>
              <w:bottom w:val="single" w:sz="4" w:space="0" w:color="auto"/>
              <w:right w:val="single" w:sz="4" w:space="0" w:color="auto"/>
            </w:tcBorders>
            <w:noWrap/>
            <w:vAlign w:val="bottom"/>
          </w:tcPr>
          <w:p w:rsidR="007E33DF" w:rsidRPr="00733967" w:rsidRDefault="007E33DF" w:rsidP="00733967">
            <w:pPr>
              <w:widowControl/>
              <w:jc w:val="center"/>
              <w:rPr>
                <w:rFonts w:ascii="Times New Roman" w:hAnsi="Times New Roman"/>
                <w:sz w:val="20"/>
                <w:szCs w:val="20"/>
                <w:lang w:val="ru-RU" w:eastAsia="ru-RU"/>
              </w:rPr>
            </w:pPr>
            <w:r w:rsidRPr="00733967">
              <w:rPr>
                <w:rFonts w:ascii="Times New Roman" w:hAnsi="Times New Roman"/>
                <w:sz w:val="20"/>
                <w:szCs w:val="20"/>
                <w:lang w:val="ru-RU" w:eastAsia="ru-RU"/>
              </w:rPr>
              <w:t>7900</w:t>
            </w:r>
          </w:p>
        </w:tc>
      </w:tr>
      <w:tr w:rsidR="007E33DF" w:rsidRPr="00733967" w:rsidTr="004156C9">
        <w:trPr>
          <w:trHeight w:val="264"/>
        </w:trPr>
        <w:tc>
          <w:tcPr>
            <w:tcW w:w="2557" w:type="dxa"/>
            <w:tcBorders>
              <w:top w:val="nil"/>
              <w:left w:val="single" w:sz="4" w:space="0" w:color="auto"/>
              <w:bottom w:val="single" w:sz="4" w:space="0" w:color="auto"/>
              <w:right w:val="single" w:sz="4" w:space="0" w:color="auto"/>
            </w:tcBorders>
            <w:noWrap/>
            <w:vAlign w:val="bottom"/>
          </w:tcPr>
          <w:p w:rsidR="007E33DF" w:rsidRPr="00733967" w:rsidRDefault="007E33DF" w:rsidP="00733967">
            <w:pPr>
              <w:widowControl/>
              <w:rPr>
                <w:rFonts w:ascii="Times New Roman" w:hAnsi="Times New Roman"/>
                <w:sz w:val="20"/>
                <w:szCs w:val="20"/>
                <w:lang w:val="ru-RU" w:eastAsia="ru-RU"/>
              </w:rPr>
            </w:pPr>
            <w:r w:rsidRPr="00733967">
              <w:rPr>
                <w:rFonts w:ascii="Times New Roman" w:hAnsi="Times New Roman"/>
                <w:sz w:val="20"/>
                <w:szCs w:val="20"/>
                <w:lang w:val="ru-RU" w:eastAsia="ru-RU"/>
              </w:rPr>
              <w:t>Топливный эквивалент</w:t>
            </w:r>
          </w:p>
        </w:tc>
        <w:tc>
          <w:tcPr>
            <w:tcW w:w="866" w:type="dxa"/>
            <w:tcBorders>
              <w:top w:val="nil"/>
              <w:left w:val="nil"/>
              <w:bottom w:val="single" w:sz="4" w:space="0" w:color="auto"/>
              <w:right w:val="single" w:sz="4" w:space="0" w:color="auto"/>
            </w:tcBorders>
            <w:noWrap/>
            <w:vAlign w:val="bottom"/>
          </w:tcPr>
          <w:p w:rsidR="007E33DF" w:rsidRPr="00733967" w:rsidRDefault="007E33DF" w:rsidP="00286F17">
            <w:pPr>
              <w:widowControl/>
              <w:jc w:val="center"/>
              <w:rPr>
                <w:rFonts w:ascii="Times New Roman" w:hAnsi="Times New Roman"/>
                <w:sz w:val="20"/>
                <w:szCs w:val="20"/>
                <w:lang w:val="ru-RU" w:eastAsia="ru-RU"/>
              </w:rPr>
            </w:pPr>
            <w:r w:rsidRPr="00733967">
              <w:rPr>
                <w:rFonts w:ascii="Times New Roman" w:hAnsi="Times New Roman"/>
                <w:sz w:val="20"/>
                <w:szCs w:val="20"/>
                <w:lang w:val="ru-RU" w:eastAsia="ru-RU"/>
              </w:rPr>
              <w:t>1,129</w:t>
            </w:r>
          </w:p>
        </w:tc>
        <w:tc>
          <w:tcPr>
            <w:tcW w:w="866" w:type="dxa"/>
            <w:tcBorders>
              <w:top w:val="nil"/>
              <w:left w:val="nil"/>
              <w:bottom w:val="single" w:sz="4" w:space="0" w:color="auto"/>
              <w:right w:val="single" w:sz="4" w:space="0" w:color="auto"/>
            </w:tcBorders>
            <w:noWrap/>
            <w:vAlign w:val="bottom"/>
          </w:tcPr>
          <w:p w:rsidR="007E33DF" w:rsidRPr="00733967" w:rsidRDefault="007E33DF" w:rsidP="00286F17">
            <w:pPr>
              <w:widowControl/>
              <w:jc w:val="center"/>
              <w:rPr>
                <w:rFonts w:ascii="Times New Roman" w:hAnsi="Times New Roman"/>
                <w:sz w:val="20"/>
                <w:szCs w:val="20"/>
                <w:lang w:val="ru-RU" w:eastAsia="ru-RU"/>
              </w:rPr>
            </w:pPr>
            <w:r w:rsidRPr="00733967">
              <w:rPr>
                <w:rFonts w:ascii="Times New Roman" w:hAnsi="Times New Roman"/>
                <w:sz w:val="20"/>
                <w:szCs w:val="20"/>
                <w:lang w:val="ru-RU" w:eastAsia="ru-RU"/>
              </w:rPr>
              <w:t>1,129</w:t>
            </w:r>
          </w:p>
        </w:tc>
        <w:tc>
          <w:tcPr>
            <w:tcW w:w="961" w:type="dxa"/>
            <w:tcBorders>
              <w:top w:val="nil"/>
              <w:left w:val="nil"/>
              <w:bottom w:val="single" w:sz="4" w:space="0" w:color="auto"/>
              <w:right w:val="single" w:sz="4" w:space="0" w:color="auto"/>
            </w:tcBorders>
            <w:noWrap/>
            <w:vAlign w:val="bottom"/>
          </w:tcPr>
          <w:p w:rsidR="007E33DF" w:rsidRPr="00733967" w:rsidRDefault="007E33DF" w:rsidP="00286F17">
            <w:pPr>
              <w:widowControl/>
              <w:jc w:val="center"/>
              <w:rPr>
                <w:rFonts w:ascii="Times New Roman" w:hAnsi="Times New Roman"/>
                <w:sz w:val="20"/>
                <w:szCs w:val="20"/>
                <w:lang w:val="ru-RU" w:eastAsia="ru-RU"/>
              </w:rPr>
            </w:pPr>
            <w:r w:rsidRPr="00733967">
              <w:rPr>
                <w:rFonts w:ascii="Times New Roman" w:hAnsi="Times New Roman"/>
                <w:sz w:val="20"/>
                <w:szCs w:val="20"/>
                <w:lang w:val="ru-RU" w:eastAsia="ru-RU"/>
              </w:rPr>
              <w:t>1,129</w:t>
            </w:r>
          </w:p>
        </w:tc>
        <w:tc>
          <w:tcPr>
            <w:tcW w:w="966" w:type="dxa"/>
            <w:tcBorders>
              <w:top w:val="nil"/>
              <w:left w:val="nil"/>
              <w:bottom w:val="single" w:sz="4" w:space="0" w:color="auto"/>
              <w:right w:val="single" w:sz="4" w:space="0" w:color="auto"/>
            </w:tcBorders>
            <w:noWrap/>
            <w:vAlign w:val="bottom"/>
          </w:tcPr>
          <w:p w:rsidR="007E33DF" w:rsidRPr="00733967" w:rsidRDefault="007E33DF" w:rsidP="00286F17">
            <w:pPr>
              <w:widowControl/>
              <w:jc w:val="center"/>
              <w:rPr>
                <w:rFonts w:ascii="Times New Roman" w:hAnsi="Times New Roman"/>
                <w:sz w:val="20"/>
                <w:szCs w:val="20"/>
                <w:lang w:val="ru-RU" w:eastAsia="ru-RU"/>
              </w:rPr>
            </w:pPr>
            <w:r w:rsidRPr="00733967">
              <w:rPr>
                <w:rFonts w:ascii="Times New Roman" w:hAnsi="Times New Roman"/>
                <w:sz w:val="20"/>
                <w:szCs w:val="20"/>
                <w:lang w:val="ru-RU" w:eastAsia="ru-RU"/>
              </w:rPr>
              <w:t>1,129</w:t>
            </w:r>
          </w:p>
        </w:tc>
        <w:tc>
          <w:tcPr>
            <w:tcW w:w="866" w:type="dxa"/>
            <w:tcBorders>
              <w:top w:val="nil"/>
              <w:left w:val="nil"/>
              <w:bottom w:val="single" w:sz="4" w:space="0" w:color="auto"/>
              <w:right w:val="single" w:sz="4" w:space="0" w:color="auto"/>
            </w:tcBorders>
            <w:noWrap/>
            <w:vAlign w:val="bottom"/>
          </w:tcPr>
          <w:p w:rsidR="007E33DF" w:rsidRPr="00733967" w:rsidRDefault="007E33DF" w:rsidP="00733967">
            <w:pPr>
              <w:widowControl/>
              <w:jc w:val="center"/>
              <w:rPr>
                <w:rFonts w:ascii="Times New Roman" w:hAnsi="Times New Roman"/>
                <w:sz w:val="20"/>
                <w:szCs w:val="20"/>
                <w:lang w:val="ru-RU" w:eastAsia="ru-RU"/>
              </w:rPr>
            </w:pPr>
            <w:r w:rsidRPr="00733967">
              <w:rPr>
                <w:rFonts w:ascii="Times New Roman" w:hAnsi="Times New Roman"/>
                <w:sz w:val="20"/>
                <w:szCs w:val="20"/>
                <w:lang w:val="ru-RU" w:eastAsia="ru-RU"/>
              </w:rPr>
              <w:t>1,129</w:t>
            </w:r>
          </w:p>
        </w:tc>
        <w:tc>
          <w:tcPr>
            <w:tcW w:w="866" w:type="dxa"/>
            <w:tcBorders>
              <w:top w:val="nil"/>
              <w:left w:val="nil"/>
              <w:bottom w:val="single" w:sz="4" w:space="0" w:color="auto"/>
              <w:right w:val="single" w:sz="4" w:space="0" w:color="auto"/>
            </w:tcBorders>
            <w:noWrap/>
            <w:vAlign w:val="bottom"/>
          </w:tcPr>
          <w:p w:rsidR="007E33DF" w:rsidRPr="00733967" w:rsidRDefault="007E33DF" w:rsidP="00733967">
            <w:pPr>
              <w:widowControl/>
              <w:jc w:val="center"/>
              <w:rPr>
                <w:rFonts w:ascii="Times New Roman" w:hAnsi="Times New Roman"/>
                <w:sz w:val="20"/>
                <w:szCs w:val="20"/>
                <w:lang w:val="ru-RU" w:eastAsia="ru-RU"/>
              </w:rPr>
            </w:pPr>
            <w:r w:rsidRPr="00733967">
              <w:rPr>
                <w:rFonts w:ascii="Times New Roman" w:hAnsi="Times New Roman"/>
                <w:sz w:val="20"/>
                <w:szCs w:val="20"/>
                <w:lang w:val="ru-RU" w:eastAsia="ru-RU"/>
              </w:rPr>
              <w:t>1,129</w:t>
            </w:r>
          </w:p>
        </w:tc>
        <w:tc>
          <w:tcPr>
            <w:tcW w:w="819" w:type="dxa"/>
            <w:tcBorders>
              <w:top w:val="nil"/>
              <w:left w:val="nil"/>
              <w:bottom w:val="single" w:sz="4" w:space="0" w:color="auto"/>
              <w:right w:val="single" w:sz="4" w:space="0" w:color="auto"/>
            </w:tcBorders>
            <w:noWrap/>
            <w:vAlign w:val="bottom"/>
          </w:tcPr>
          <w:p w:rsidR="007E33DF" w:rsidRPr="00733967" w:rsidRDefault="007E33DF" w:rsidP="00733967">
            <w:pPr>
              <w:widowControl/>
              <w:jc w:val="center"/>
              <w:rPr>
                <w:rFonts w:ascii="Times New Roman" w:hAnsi="Times New Roman"/>
                <w:sz w:val="20"/>
                <w:szCs w:val="20"/>
                <w:lang w:val="ru-RU" w:eastAsia="ru-RU"/>
              </w:rPr>
            </w:pPr>
            <w:r w:rsidRPr="00733967">
              <w:rPr>
                <w:rFonts w:ascii="Times New Roman" w:hAnsi="Times New Roman"/>
                <w:sz w:val="20"/>
                <w:szCs w:val="20"/>
                <w:lang w:val="ru-RU" w:eastAsia="ru-RU"/>
              </w:rPr>
              <w:t>1,129</w:t>
            </w:r>
          </w:p>
        </w:tc>
        <w:tc>
          <w:tcPr>
            <w:tcW w:w="850" w:type="dxa"/>
            <w:tcBorders>
              <w:top w:val="nil"/>
              <w:left w:val="nil"/>
              <w:bottom w:val="single" w:sz="4" w:space="0" w:color="auto"/>
              <w:right w:val="single" w:sz="4" w:space="0" w:color="auto"/>
            </w:tcBorders>
            <w:noWrap/>
            <w:vAlign w:val="bottom"/>
          </w:tcPr>
          <w:p w:rsidR="007E33DF" w:rsidRPr="00733967" w:rsidRDefault="007E33DF" w:rsidP="00733967">
            <w:pPr>
              <w:widowControl/>
              <w:jc w:val="center"/>
              <w:rPr>
                <w:rFonts w:ascii="Times New Roman" w:hAnsi="Times New Roman"/>
                <w:sz w:val="20"/>
                <w:szCs w:val="20"/>
                <w:lang w:val="ru-RU" w:eastAsia="ru-RU"/>
              </w:rPr>
            </w:pPr>
            <w:r w:rsidRPr="00733967">
              <w:rPr>
                <w:rFonts w:ascii="Times New Roman" w:hAnsi="Times New Roman"/>
                <w:sz w:val="20"/>
                <w:szCs w:val="20"/>
                <w:lang w:val="ru-RU" w:eastAsia="ru-RU"/>
              </w:rPr>
              <w:t>1,129</w:t>
            </w:r>
          </w:p>
        </w:tc>
      </w:tr>
      <w:tr w:rsidR="007E33DF" w:rsidRPr="00733967" w:rsidTr="004156C9">
        <w:trPr>
          <w:trHeight w:val="264"/>
        </w:trPr>
        <w:tc>
          <w:tcPr>
            <w:tcW w:w="2557" w:type="dxa"/>
            <w:tcBorders>
              <w:top w:val="nil"/>
              <w:left w:val="single" w:sz="4" w:space="0" w:color="auto"/>
              <w:bottom w:val="single" w:sz="4" w:space="0" w:color="auto"/>
              <w:right w:val="single" w:sz="4" w:space="0" w:color="auto"/>
            </w:tcBorders>
            <w:noWrap/>
            <w:vAlign w:val="bottom"/>
          </w:tcPr>
          <w:p w:rsidR="007E33DF" w:rsidRPr="00733967" w:rsidRDefault="007E33DF" w:rsidP="00733967">
            <w:pPr>
              <w:widowControl/>
              <w:rPr>
                <w:rFonts w:ascii="Times New Roman" w:hAnsi="Times New Roman"/>
                <w:sz w:val="20"/>
                <w:szCs w:val="20"/>
                <w:lang w:val="ru-RU" w:eastAsia="ru-RU"/>
              </w:rPr>
            </w:pPr>
            <w:r w:rsidRPr="00733967">
              <w:rPr>
                <w:rFonts w:ascii="Times New Roman" w:hAnsi="Times New Roman"/>
                <w:sz w:val="20"/>
                <w:szCs w:val="20"/>
                <w:lang w:val="ru-RU" w:eastAsia="ru-RU"/>
              </w:rPr>
              <w:t>Удельный расход натурального топлива</w:t>
            </w:r>
          </w:p>
        </w:tc>
        <w:tc>
          <w:tcPr>
            <w:tcW w:w="866" w:type="dxa"/>
            <w:tcBorders>
              <w:top w:val="nil"/>
              <w:left w:val="nil"/>
              <w:bottom w:val="single" w:sz="4" w:space="0" w:color="auto"/>
              <w:right w:val="single" w:sz="4" w:space="0" w:color="auto"/>
            </w:tcBorders>
            <w:noWrap/>
            <w:vAlign w:val="bottom"/>
          </w:tcPr>
          <w:p w:rsidR="007E33DF" w:rsidRPr="00733967" w:rsidRDefault="007E33DF" w:rsidP="00286F17">
            <w:pPr>
              <w:widowControl/>
              <w:jc w:val="center"/>
              <w:rPr>
                <w:rFonts w:ascii="Times New Roman" w:hAnsi="Times New Roman"/>
                <w:sz w:val="20"/>
                <w:szCs w:val="20"/>
                <w:lang w:val="ru-RU" w:eastAsia="ru-RU"/>
              </w:rPr>
            </w:pPr>
            <w:r w:rsidRPr="00733967">
              <w:rPr>
                <w:rFonts w:ascii="Times New Roman" w:hAnsi="Times New Roman"/>
                <w:sz w:val="20"/>
                <w:szCs w:val="20"/>
                <w:lang w:val="ru-RU" w:eastAsia="ru-RU"/>
              </w:rPr>
              <w:t>136,9</w:t>
            </w:r>
          </w:p>
        </w:tc>
        <w:tc>
          <w:tcPr>
            <w:tcW w:w="866" w:type="dxa"/>
            <w:tcBorders>
              <w:top w:val="nil"/>
              <w:left w:val="nil"/>
              <w:bottom w:val="single" w:sz="4" w:space="0" w:color="auto"/>
              <w:right w:val="single" w:sz="4" w:space="0" w:color="auto"/>
            </w:tcBorders>
            <w:noWrap/>
            <w:vAlign w:val="bottom"/>
          </w:tcPr>
          <w:p w:rsidR="007E33DF" w:rsidRPr="00733967" w:rsidRDefault="007E33DF" w:rsidP="00286F17">
            <w:pPr>
              <w:widowControl/>
              <w:jc w:val="center"/>
              <w:rPr>
                <w:rFonts w:ascii="Times New Roman" w:hAnsi="Times New Roman"/>
                <w:sz w:val="20"/>
                <w:szCs w:val="20"/>
                <w:lang w:val="ru-RU" w:eastAsia="ru-RU"/>
              </w:rPr>
            </w:pPr>
            <w:r w:rsidRPr="00733967">
              <w:rPr>
                <w:rFonts w:ascii="Times New Roman" w:hAnsi="Times New Roman"/>
                <w:sz w:val="20"/>
                <w:szCs w:val="20"/>
                <w:lang w:val="ru-RU" w:eastAsia="ru-RU"/>
              </w:rPr>
              <w:t>136,9</w:t>
            </w:r>
          </w:p>
        </w:tc>
        <w:tc>
          <w:tcPr>
            <w:tcW w:w="961" w:type="dxa"/>
            <w:tcBorders>
              <w:top w:val="nil"/>
              <w:left w:val="nil"/>
              <w:bottom w:val="single" w:sz="4" w:space="0" w:color="auto"/>
              <w:right w:val="single" w:sz="4" w:space="0" w:color="auto"/>
            </w:tcBorders>
            <w:noWrap/>
            <w:vAlign w:val="bottom"/>
          </w:tcPr>
          <w:p w:rsidR="007E33DF" w:rsidRPr="00733967" w:rsidRDefault="007E33DF" w:rsidP="00286F17">
            <w:pPr>
              <w:widowControl/>
              <w:jc w:val="center"/>
              <w:rPr>
                <w:rFonts w:ascii="Times New Roman" w:hAnsi="Times New Roman"/>
                <w:sz w:val="20"/>
                <w:szCs w:val="20"/>
                <w:lang w:val="ru-RU" w:eastAsia="ru-RU"/>
              </w:rPr>
            </w:pPr>
            <w:r w:rsidRPr="00733967">
              <w:rPr>
                <w:rFonts w:ascii="Times New Roman" w:hAnsi="Times New Roman"/>
                <w:sz w:val="20"/>
                <w:szCs w:val="20"/>
                <w:lang w:val="ru-RU" w:eastAsia="ru-RU"/>
              </w:rPr>
              <w:t>136,9</w:t>
            </w:r>
          </w:p>
        </w:tc>
        <w:tc>
          <w:tcPr>
            <w:tcW w:w="966" w:type="dxa"/>
            <w:tcBorders>
              <w:top w:val="nil"/>
              <w:left w:val="nil"/>
              <w:bottom w:val="single" w:sz="4" w:space="0" w:color="auto"/>
              <w:right w:val="single" w:sz="4" w:space="0" w:color="auto"/>
            </w:tcBorders>
            <w:noWrap/>
            <w:vAlign w:val="bottom"/>
          </w:tcPr>
          <w:p w:rsidR="007E33DF" w:rsidRPr="00733967" w:rsidRDefault="007E33DF" w:rsidP="00286F17">
            <w:pPr>
              <w:widowControl/>
              <w:jc w:val="center"/>
              <w:rPr>
                <w:rFonts w:ascii="Times New Roman" w:hAnsi="Times New Roman"/>
                <w:sz w:val="20"/>
                <w:szCs w:val="20"/>
                <w:lang w:val="ru-RU" w:eastAsia="ru-RU"/>
              </w:rPr>
            </w:pPr>
            <w:r w:rsidRPr="00733967">
              <w:rPr>
                <w:rFonts w:ascii="Times New Roman" w:hAnsi="Times New Roman"/>
                <w:sz w:val="20"/>
                <w:szCs w:val="20"/>
                <w:lang w:val="ru-RU" w:eastAsia="ru-RU"/>
              </w:rPr>
              <w:t>136,9</w:t>
            </w:r>
          </w:p>
        </w:tc>
        <w:tc>
          <w:tcPr>
            <w:tcW w:w="866" w:type="dxa"/>
            <w:tcBorders>
              <w:top w:val="nil"/>
              <w:left w:val="nil"/>
              <w:bottom w:val="single" w:sz="4" w:space="0" w:color="auto"/>
              <w:right w:val="single" w:sz="4" w:space="0" w:color="auto"/>
            </w:tcBorders>
            <w:noWrap/>
            <w:vAlign w:val="bottom"/>
          </w:tcPr>
          <w:p w:rsidR="007E33DF" w:rsidRPr="00733967" w:rsidRDefault="007E33DF" w:rsidP="00733967">
            <w:pPr>
              <w:widowControl/>
              <w:jc w:val="center"/>
              <w:rPr>
                <w:rFonts w:ascii="Times New Roman" w:hAnsi="Times New Roman"/>
                <w:sz w:val="20"/>
                <w:szCs w:val="20"/>
                <w:lang w:val="ru-RU" w:eastAsia="ru-RU"/>
              </w:rPr>
            </w:pPr>
            <w:r w:rsidRPr="00733967">
              <w:rPr>
                <w:rFonts w:ascii="Times New Roman" w:hAnsi="Times New Roman"/>
                <w:sz w:val="20"/>
                <w:szCs w:val="20"/>
                <w:lang w:val="ru-RU" w:eastAsia="ru-RU"/>
              </w:rPr>
              <w:t>136,9</w:t>
            </w:r>
          </w:p>
        </w:tc>
        <w:tc>
          <w:tcPr>
            <w:tcW w:w="866" w:type="dxa"/>
            <w:tcBorders>
              <w:top w:val="nil"/>
              <w:left w:val="nil"/>
              <w:bottom w:val="single" w:sz="4" w:space="0" w:color="auto"/>
              <w:right w:val="single" w:sz="4" w:space="0" w:color="auto"/>
            </w:tcBorders>
            <w:noWrap/>
            <w:vAlign w:val="bottom"/>
          </w:tcPr>
          <w:p w:rsidR="007E33DF" w:rsidRPr="00733967" w:rsidRDefault="007E33DF" w:rsidP="00733967">
            <w:pPr>
              <w:widowControl/>
              <w:jc w:val="center"/>
              <w:rPr>
                <w:rFonts w:ascii="Times New Roman" w:hAnsi="Times New Roman"/>
                <w:sz w:val="20"/>
                <w:szCs w:val="20"/>
                <w:lang w:val="ru-RU" w:eastAsia="ru-RU"/>
              </w:rPr>
            </w:pPr>
            <w:r w:rsidRPr="00733967">
              <w:rPr>
                <w:rFonts w:ascii="Times New Roman" w:hAnsi="Times New Roman"/>
                <w:sz w:val="20"/>
                <w:szCs w:val="20"/>
                <w:lang w:val="ru-RU" w:eastAsia="ru-RU"/>
              </w:rPr>
              <w:t>136,9</w:t>
            </w:r>
          </w:p>
        </w:tc>
        <w:tc>
          <w:tcPr>
            <w:tcW w:w="819" w:type="dxa"/>
            <w:tcBorders>
              <w:top w:val="nil"/>
              <w:left w:val="nil"/>
              <w:bottom w:val="single" w:sz="4" w:space="0" w:color="auto"/>
              <w:right w:val="single" w:sz="4" w:space="0" w:color="auto"/>
            </w:tcBorders>
            <w:noWrap/>
            <w:vAlign w:val="bottom"/>
          </w:tcPr>
          <w:p w:rsidR="007E33DF" w:rsidRPr="00733967" w:rsidRDefault="007E33DF" w:rsidP="00733967">
            <w:pPr>
              <w:widowControl/>
              <w:jc w:val="center"/>
              <w:rPr>
                <w:rFonts w:ascii="Times New Roman" w:hAnsi="Times New Roman"/>
                <w:sz w:val="20"/>
                <w:szCs w:val="20"/>
                <w:lang w:val="ru-RU" w:eastAsia="ru-RU"/>
              </w:rPr>
            </w:pPr>
            <w:r w:rsidRPr="00733967">
              <w:rPr>
                <w:rFonts w:ascii="Times New Roman" w:hAnsi="Times New Roman"/>
                <w:sz w:val="20"/>
                <w:szCs w:val="20"/>
                <w:lang w:val="ru-RU" w:eastAsia="ru-RU"/>
              </w:rPr>
              <w:t>136,9</w:t>
            </w:r>
          </w:p>
        </w:tc>
        <w:tc>
          <w:tcPr>
            <w:tcW w:w="850" w:type="dxa"/>
            <w:tcBorders>
              <w:top w:val="nil"/>
              <w:left w:val="nil"/>
              <w:bottom w:val="single" w:sz="4" w:space="0" w:color="auto"/>
              <w:right w:val="single" w:sz="4" w:space="0" w:color="auto"/>
            </w:tcBorders>
            <w:noWrap/>
            <w:vAlign w:val="bottom"/>
          </w:tcPr>
          <w:p w:rsidR="007E33DF" w:rsidRPr="00733967" w:rsidRDefault="007E33DF" w:rsidP="00733967">
            <w:pPr>
              <w:widowControl/>
              <w:jc w:val="center"/>
              <w:rPr>
                <w:rFonts w:ascii="Times New Roman" w:hAnsi="Times New Roman"/>
                <w:sz w:val="20"/>
                <w:szCs w:val="20"/>
                <w:lang w:val="ru-RU" w:eastAsia="ru-RU"/>
              </w:rPr>
            </w:pPr>
            <w:r w:rsidRPr="00733967">
              <w:rPr>
                <w:rFonts w:ascii="Times New Roman" w:hAnsi="Times New Roman"/>
                <w:sz w:val="20"/>
                <w:szCs w:val="20"/>
                <w:lang w:val="ru-RU" w:eastAsia="ru-RU"/>
              </w:rPr>
              <w:t>136,9</w:t>
            </w:r>
          </w:p>
        </w:tc>
      </w:tr>
      <w:tr w:rsidR="007E33DF" w:rsidRPr="00733967" w:rsidTr="004156C9">
        <w:trPr>
          <w:trHeight w:val="264"/>
        </w:trPr>
        <w:tc>
          <w:tcPr>
            <w:tcW w:w="2557" w:type="dxa"/>
            <w:tcBorders>
              <w:top w:val="nil"/>
              <w:left w:val="single" w:sz="4" w:space="0" w:color="auto"/>
              <w:bottom w:val="single" w:sz="4" w:space="0" w:color="auto"/>
              <w:right w:val="single" w:sz="4" w:space="0" w:color="auto"/>
            </w:tcBorders>
            <w:noWrap/>
            <w:vAlign w:val="bottom"/>
          </w:tcPr>
          <w:p w:rsidR="007E33DF" w:rsidRPr="00733967" w:rsidRDefault="007E33DF" w:rsidP="00733967">
            <w:pPr>
              <w:widowControl/>
              <w:rPr>
                <w:rFonts w:ascii="Times New Roman" w:hAnsi="Times New Roman"/>
                <w:sz w:val="20"/>
                <w:szCs w:val="20"/>
                <w:lang w:val="ru-RU" w:eastAsia="ru-RU"/>
              </w:rPr>
            </w:pPr>
            <w:r w:rsidRPr="00733967">
              <w:rPr>
                <w:rFonts w:ascii="Times New Roman" w:hAnsi="Times New Roman"/>
                <w:sz w:val="20"/>
                <w:szCs w:val="20"/>
                <w:lang w:val="ru-RU" w:eastAsia="ru-RU"/>
              </w:rPr>
              <w:t>Годовой расход условного топлива</w:t>
            </w:r>
          </w:p>
        </w:tc>
        <w:tc>
          <w:tcPr>
            <w:tcW w:w="866" w:type="dxa"/>
            <w:tcBorders>
              <w:top w:val="nil"/>
              <w:left w:val="nil"/>
              <w:bottom w:val="single" w:sz="4" w:space="0" w:color="auto"/>
              <w:right w:val="single" w:sz="4" w:space="0" w:color="auto"/>
            </w:tcBorders>
            <w:noWrap/>
            <w:vAlign w:val="bottom"/>
          </w:tcPr>
          <w:p w:rsidR="007E33DF" w:rsidRPr="00733967" w:rsidRDefault="007E33DF" w:rsidP="00286F17">
            <w:pPr>
              <w:widowControl/>
              <w:jc w:val="center"/>
              <w:rPr>
                <w:rFonts w:ascii="Times New Roman" w:hAnsi="Times New Roman"/>
                <w:sz w:val="20"/>
                <w:szCs w:val="20"/>
                <w:lang w:val="ru-RU" w:eastAsia="ru-RU"/>
              </w:rPr>
            </w:pPr>
            <w:r w:rsidRPr="00733967">
              <w:rPr>
                <w:rFonts w:ascii="Times New Roman" w:hAnsi="Times New Roman"/>
                <w:sz w:val="20"/>
                <w:szCs w:val="20"/>
                <w:lang w:val="ru-RU" w:eastAsia="ru-RU"/>
              </w:rPr>
              <w:t>3454,5</w:t>
            </w:r>
          </w:p>
        </w:tc>
        <w:tc>
          <w:tcPr>
            <w:tcW w:w="866" w:type="dxa"/>
            <w:tcBorders>
              <w:top w:val="nil"/>
              <w:left w:val="nil"/>
              <w:bottom w:val="single" w:sz="4" w:space="0" w:color="auto"/>
              <w:right w:val="single" w:sz="4" w:space="0" w:color="auto"/>
            </w:tcBorders>
            <w:noWrap/>
            <w:vAlign w:val="bottom"/>
          </w:tcPr>
          <w:p w:rsidR="007E33DF" w:rsidRPr="00733967" w:rsidRDefault="007E33DF" w:rsidP="00286F17">
            <w:pPr>
              <w:widowControl/>
              <w:jc w:val="center"/>
              <w:rPr>
                <w:rFonts w:ascii="Times New Roman" w:hAnsi="Times New Roman"/>
                <w:sz w:val="20"/>
                <w:szCs w:val="20"/>
                <w:lang w:val="ru-RU" w:eastAsia="ru-RU"/>
              </w:rPr>
            </w:pPr>
            <w:r w:rsidRPr="00733967">
              <w:rPr>
                <w:rFonts w:ascii="Times New Roman" w:hAnsi="Times New Roman"/>
                <w:sz w:val="20"/>
                <w:szCs w:val="20"/>
                <w:lang w:val="ru-RU" w:eastAsia="ru-RU"/>
              </w:rPr>
              <w:t>3454,5</w:t>
            </w:r>
          </w:p>
        </w:tc>
        <w:tc>
          <w:tcPr>
            <w:tcW w:w="961" w:type="dxa"/>
            <w:tcBorders>
              <w:top w:val="nil"/>
              <w:left w:val="nil"/>
              <w:bottom w:val="single" w:sz="4" w:space="0" w:color="auto"/>
              <w:right w:val="single" w:sz="4" w:space="0" w:color="auto"/>
            </w:tcBorders>
            <w:noWrap/>
            <w:vAlign w:val="bottom"/>
          </w:tcPr>
          <w:p w:rsidR="007E33DF" w:rsidRPr="00733967" w:rsidRDefault="007E33DF" w:rsidP="00286F17">
            <w:pPr>
              <w:widowControl/>
              <w:jc w:val="center"/>
              <w:rPr>
                <w:rFonts w:ascii="Times New Roman" w:hAnsi="Times New Roman"/>
                <w:sz w:val="20"/>
                <w:szCs w:val="20"/>
                <w:lang w:val="ru-RU" w:eastAsia="ru-RU"/>
              </w:rPr>
            </w:pPr>
            <w:r w:rsidRPr="00733967">
              <w:rPr>
                <w:rFonts w:ascii="Times New Roman" w:hAnsi="Times New Roman"/>
                <w:sz w:val="20"/>
                <w:szCs w:val="20"/>
                <w:lang w:val="ru-RU" w:eastAsia="ru-RU"/>
              </w:rPr>
              <w:t>3454,5</w:t>
            </w:r>
          </w:p>
        </w:tc>
        <w:tc>
          <w:tcPr>
            <w:tcW w:w="966" w:type="dxa"/>
            <w:tcBorders>
              <w:top w:val="nil"/>
              <w:left w:val="nil"/>
              <w:bottom w:val="single" w:sz="4" w:space="0" w:color="auto"/>
              <w:right w:val="single" w:sz="4" w:space="0" w:color="auto"/>
            </w:tcBorders>
            <w:noWrap/>
            <w:vAlign w:val="bottom"/>
          </w:tcPr>
          <w:p w:rsidR="007E33DF" w:rsidRPr="00733967" w:rsidRDefault="007E33DF" w:rsidP="00286F17">
            <w:pPr>
              <w:widowControl/>
              <w:jc w:val="center"/>
              <w:rPr>
                <w:rFonts w:ascii="Times New Roman" w:hAnsi="Times New Roman"/>
                <w:sz w:val="20"/>
                <w:szCs w:val="20"/>
                <w:lang w:val="ru-RU" w:eastAsia="ru-RU"/>
              </w:rPr>
            </w:pPr>
            <w:r w:rsidRPr="00733967">
              <w:rPr>
                <w:rFonts w:ascii="Times New Roman" w:hAnsi="Times New Roman"/>
                <w:sz w:val="20"/>
                <w:szCs w:val="20"/>
                <w:lang w:val="ru-RU" w:eastAsia="ru-RU"/>
              </w:rPr>
              <w:t>3454,5</w:t>
            </w:r>
          </w:p>
        </w:tc>
        <w:tc>
          <w:tcPr>
            <w:tcW w:w="866" w:type="dxa"/>
            <w:tcBorders>
              <w:top w:val="nil"/>
              <w:left w:val="nil"/>
              <w:bottom w:val="single" w:sz="4" w:space="0" w:color="auto"/>
              <w:right w:val="single" w:sz="4" w:space="0" w:color="auto"/>
            </w:tcBorders>
            <w:noWrap/>
            <w:vAlign w:val="bottom"/>
          </w:tcPr>
          <w:p w:rsidR="007E33DF" w:rsidRPr="00733967" w:rsidRDefault="007E33DF" w:rsidP="00733967">
            <w:pPr>
              <w:widowControl/>
              <w:jc w:val="center"/>
              <w:rPr>
                <w:rFonts w:ascii="Times New Roman" w:hAnsi="Times New Roman"/>
                <w:sz w:val="20"/>
                <w:szCs w:val="20"/>
                <w:lang w:val="ru-RU" w:eastAsia="ru-RU"/>
              </w:rPr>
            </w:pPr>
            <w:r w:rsidRPr="00733967">
              <w:rPr>
                <w:rFonts w:ascii="Times New Roman" w:hAnsi="Times New Roman"/>
                <w:sz w:val="20"/>
                <w:szCs w:val="20"/>
                <w:lang w:val="ru-RU" w:eastAsia="ru-RU"/>
              </w:rPr>
              <w:t>3454,5</w:t>
            </w:r>
          </w:p>
        </w:tc>
        <w:tc>
          <w:tcPr>
            <w:tcW w:w="866" w:type="dxa"/>
            <w:tcBorders>
              <w:top w:val="nil"/>
              <w:left w:val="nil"/>
              <w:bottom w:val="single" w:sz="4" w:space="0" w:color="auto"/>
              <w:right w:val="single" w:sz="4" w:space="0" w:color="auto"/>
            </w:tcBorders>
            <w:noWrap/>
            <w:vAlign w:val="bottom"/>
          </w:tcPr>
          <w:p w:rsidR="007E33DF" w:rsidRPr="00733967" w:rsidRDefault="007E33DF" w:rsidP="00733967">
            <w:pPr>
              <w:widowControl/>
              <w:jc w:val="center"/>
              <w:rPr>
                <w:rFonts w:ascii="Times New Roman" w:hAnsi="Times New Roman"/>
                <w:sz w:val="20"/>
                <w:szCs w:val="20"/>
                <w:lang w:val="ru-RU" w:eastAsia="ru-RU"/>
              </w:rPr>
            </w:pPr>
            <w:r w:rsidRPr="00733967">
              <w:rPr>
                <w:rFonts w:ascii="Times New Roman" w:hAnsi="Times New Roman"/>
                <w:sz w:val="20"/>
                <w:szCs w:val="20"/>
                <w:lang w:val="ru-RU" w:eastAsia="ru-RU"/>
              </w:rPr>
              <w:t>3557,4</w:t>
            </w:r>
          </w:p>
        </w:tc>
        <w:tc>
          <w:tcPr>
            <w:tcW w:w="819" w:type="dxa"/>
            <w:tcBorders>
              <w:top w:val="nil"/>
              <w:left w:val="nil"/>
              <w:bottom w:val="single" w:sz="4" w:space="0" w:color="auto"/>
              <w:right w:val="single" w:sz="4" w:space="0" w:color="auto"/>
            </w:tcBorders>
            <w:noWrap/>
            <w:vAlign w:val="bottom"/>
          </w:tcPr>
          <w:p w:rsidR="007E33DF" w:rsidRPr="00733967" w:rsidRDefault="007E33DF" w:rsidP="00733967">
            <w:pPr>
              <w:widowControl/>
              <w:jc w:val="center"/>
              <w:rPr>
                <w:rFonts w:ascii="Times New Roman" w:hAnsi="Times New Roman"/>
                <w:sz w:val="20"/>
                <w:szCs w:val="20"/>
                <w:lang w:val="ru-RU" w:eastAsia="ru-RU"/>
              </w:rPr>
            </w:pPr>
            <w:r w:rsidRPr="00733967">
              <w:rPr>
                <w:rFonts w:ascii="Times New Roman" w:hAnsi="Times New Roman"/>
                <w:sz w:val="20"/>
                <w:szCs w:val="20"/>
                <w:lang w:val="ru-RU" w:eastAsia="ru-RU"/>
              </w:rPr>
              <w:t>3557,4</w:t>
            </w:r>
          </w:p>
        </w:tc>
        <w:tc>
          <w:tcPr>
            <w:tcW w:w="850" w:type="dxa"/>
            <w:tcBorders>
              <w:top w:val="nil"/>
              <w:left w:val="nil"/>
              <w:bottom w:val="single" w:sz="4" w:space="0" w:color="auto"/>
              <w:right w:val="single" w:sz="4" w:space="0" w:color="auto"/>
            </w:tcBorders>
            <w:noWrap/>
            <w:vAlign w:val="bottom"/>
          </w:tcPr>
          <w:p w:rsidR="007E33DF" w:rsidRPr="00733967" w:rsidRDefault="007E33DF" w:rsidP="00733967">
            <w:pPr>
              <w:widowControl/>
              <w:jc w:val="center"/>
              <w:rPr>
                <w:rFonts w:ascii="Times New Roman" w:hAnsi="Times New Roman"/>
                <w:sz w:val="20"/>
                <w:szCs w:val="20"/>
                <w:lang w:val="ru-RU" w:eastAsia="ru-RU"/>
              </w:rPr>
            </w:pPr>
            <w:r w:rsidRPr="00733967">
              <w:rPr>
                <w:rFonts w:ascii="Times New Roman" w:hAnsi="Times New Roman"/>
                <w:sz w:val="20"/>
                <w:szCs w:val="20"/>
                <w:lang w:val="ru-RU" w:eastAsia="ru-RU"/>
              </w:rPr>
              <w:t>3557,4</w:t>
            </w:r>
          </w:p>
        </w:tc>
      </w:tr>
      <w:tr w:rsidR="007E33DF" w:rsidRPr="00733967" w:rsidTr="004156C9">
        <w:trPr>
          <w:trHeight w:val="264"/>
        </w:trPr>
        <w:tc>
          <w:tcPr>
            <w:tcW w:w="2557" w:type="dxa"/>
            <w:tcBorders>
              <w:top w:val="nil"/>
              <w:left w:val="single" w:sz="4" w:space="0" w:color="auto"/>
              <w:bottom w:val="single" w:sz="4" w:space="0" w:color="auto"/>
              <w:right w:val="single" w:sz="4" w:space="0" w:color="auto"/>
            </w:tcBorders>
            <w:noWrap/>
            <w:vAlign w:val="bottom"/>
          </w:tcPr>
          <w:p w:rsidR="007E33DF" w:rsidRPr="00733967" w:rsidRDefault="007E33DF" w:rsidP="00733967">
            <w:pPr>
              <w:widowControl/>
              <w:rPr>
                <w:rFonts w:ascii="Times New Roman" w:hAnsi="Times New Roman"/>
                <w:sz w:val="20"/>
                <w:szCs w:val="20"/>
                <w:lang w:val="ru-RU" w:eastAsia="ru-RU"/>
              </w:rPr>
            </w:pPr>
            <w:r w:rsidRPr="00733967">
              <w:rPr>
                <w:rFonts w:ascii="Times New Roman" w:hAnsi="Times New Roman"/>
                <w:sz w:val="20"/>
                <w:szCs w:val="20"/>
                <w:lang w:val="ru-RU" w:eastAsia="ru-RU"/>
              </w:rPr>
              <w:t>Годовой расход натурального топлива</w:t>
            </w:r>
          </w:p>
        </w:tc>
        <w:tc>
          <w:tcPr>
            <w:tcW w:w="866" w:type="dxa"/>
            <w:tcBorders>
              <w:top w:val="nil"/>
              <w:left w:val="nil"/>
              <w:bottom w:val="single" w:sz="4" w:space="0" w:color="auto"/>
              <w:right w:val="single" w:sz="4" w:space="0" w:color="auto"/>
            </w:tcBorders>
            <w:noWrap/>
            <w:vAlign w:val="bottom"/>
          </w:tcPr>
          <w:p w:rsidR="007E33DF" w:rsidRPr="00733967" w:rsidRDefault="007E33DF" w:rsidP="00286F17">
            <w:pPr>
              <w:widowControl/>
              <w:jc w:val="center"/>
              <w:rPr>
                <w:rFonts w:ascii="Times New Roman" w:hAnsi="Times New Roman"/>
                <w:sz w:val="20"/>
                <w:szCs w:val="20"/>
                <w:lang w:val="ru-RU" w:eastAsia="ru-RU"/>
              </w:rPr>
            </w:pPr>
            <w:r w:rsidRPr="00733967">
              <w:rPr>
                <w:rFonts w:ascii="Times New Roman" w:hAnsi="Times New Roman"/>
                <w:sz w:val="20"/>
                <w:szCs w:val="20"/>
                <w:lang w:val="ru-RU" w:eastAsia="ru-RU"/>
              </w:rPr>
              <w:t>3061,0</w:t>
            </w:r>
          </w:p>
        </w:tc>
        <w:tc>
          <w:tcPr>
            <w:tcW w:w="866" w:type="dxa"/>
            <w:tcBorders>
              <w:top w:val="nil"/>
              <w:left w:val="nil"/>
              <w:bottom w:val="single" w:sz="4" w:space="0" w:color="auto"/>
              <w:right w:val="single" w:sz="4" w:space="0" w:color="auto"/>
            </w:tcBorders>
            <w:noWrap/>
            <w:vAlign w:val="bottom"/>
          </w:tcPr>
          <w:p w:rsidR="007E33DF" w:rsidRPr="00733967" w:rsidRDefault="007E33DF" w:rsidP="00286F17">
            <w:pPr>
              <w:widowControl/>
              <w:jc w:val="center"/>
              <w:rPr>
                <w:rFonts w:ascii="Times New Roman" w:hAnsi="Times New Roman"/>
                <w:sz w:val="20"/>
                <w:szCs w:val="20"/>
                <w:lang w:val="ru-RU" w:eastAsia="ru-RU"/>
              </w:rPr>
            </w:pPr>
            <w:r w:rsidRPr="00733967">
              <w:rPr>
                <w:rFonts w:ascii="Times New Roman" w:hAnsi="Times New Roman"/>
                <w:sz w:val="20"/>
                <w:szCs w:val="20"/>
                <w:lang w:val="ru-RU" w:eastAsia="ru-RU"/>
              </w:rPr>
              <w:t>3061,0</w:t>
            </w:r>
          </w:p>
        </w:tc>
        <w:tc>
          <w:tcPr>
            <w:tcW w:w="961" w:type="dxa"/>
            <w:tcBorders>
              <w:top w:val="nil"/>
              <w:left w:val="nil"/>
              <w:bottom w:val="single" w:sz="4" w:space="0" w:color="auto"/>
              <w:right w:val="single" w:sz="4" w:space="0" w:color="auto"/>
            </w:tcBorders>
            <w:noWrap/>
            <w:vAlign w:val="bottom"/>
          </w:tcPr>
          <w:p w:rsidR="007E33DF" w:rsidRPr="00733967" w:rsidRDefault="007E33DF" w:rsidP="00286F17">
            <w:pPr>
              <w:widowControl/>
              <w:jc w:val="center"/>
              <w:rPr>
                <w:rFonts w:ascii="Times New Roman" w:hAnsi="Times New Roman"/>
                <w:sz w:val="20"/>
                <w:szCs w:val="20"/>
                <w:lang w:val="ru-RU" w:eastAsia="ru-RU"/>
              </w:rPr>
            </w:pPr>
            <w:r w:rsidRPr="00733967">
              <w:rPr>
                <w:rFonts w:ascii="Times New Roman" w:hAnsi="Times New Roman"/>
                <w:sz w:val="20"/>
                <w:szCs w:val="20"/>
                <w:lang w:val="ru-RU" w:eastAsia="ru-RU"/>
              </w:rPr>
              <w:t>3061,0</w:t>
            </w:r>
          </w:p>
        </w:tc>
        <w:tc>
          <w:tcPr>
            <w:tcW w:w="966" w:type="dxa"/>
            <w:tcBorders>
              <w:top w:val="nil"/>
              <w:left w:val="nil"/>
              <w:bottom w:val="single" w:sz="4" w:space="0" w:color="auto"/>
              <w:right w:val="single" w:sz="4" w:space="0" w:color="auto"/>
            </w:tcBorders>
            <w:noWrap/>
            <w:vAlign w:val="bottom"/>
          </w:tcPr>
          <w:p w:rsidR="007E33DF" w:rsidRPr="00733967" w:rsidRDefault="007E33DF" w:rsidP="00286F17">
            <w:pPr>
              <w:widowControl/>
              <w:jc w:val="center"/>
              <w:rPr>
                <w:rFonts w:ascii="Times New Roman" w:hAnsi="Times New Roman"/>
                <w:sz w:val="20"/>
                <w:szCs w:val="20"/>
                <w:lang w:val="ru-RU" w:eastAsia="ru-RU"/>
              </w:rPr>
            </w:pPr>
            <w:r w:rsidRPr="00733967">
              <w:rPr>
                <w:rFonts w:ascii="Times New Roman" w:hAnsi="Times New Roman"/>
                <w:sz w:val="20"/>
                <w:szCs w:val="20"/>
                <w:lang w:val="ru-RU" w:eastAsia="ru-RU"/>
              </w:rPr>
              <w:t>3061,0</w:t>
            </w:r>
          </w:p>
        </w:tc>
        <w:tc>
          <w:tcPr>
            <w:tcW w:w="866" w:type="dxa"/>
            <w:tcBorders>
              <w:top w:val="nil"/>
              <w:left w:val="nil"/>
              <w:bottom w:val="single" w:sz="4" w:space="0" w:color="auto"/>
              <w:right w:val="single" w:sz="4" w:space="0" w:color="auto"/>
            </w:tcBorders>
            <w:noWrap/>
            <w:vAlign w:val="bottom"/>
          </w:tcPr>
          <w:p w:rsidR="007E33DF" w:rsidRPr="00733967" w:rsidRDefault="007E33DF" w:rsidP="00733967">
            <w:pPr>
              <w:widowControl/>
              <w:jc w:val="center"/>
              <w:rPr>
                <w:rFonts w:ascii="Times New Roman" w:hAnsi="Times New Roman"/>
                <w:sz w:val="20"/>
                <w:szCs w:val="20"/>
                <w:lang w:val="ru-RU" w:eastAsia="ru-RU"/>
              </w:rPr>
            </w:pPr>
            <w:r w:rsidRPr="00733967">
              <w:rPr>
                <w:rFonts w:ascii="Times New Roman" w:hAnsi="Times New Roman"/>
                <w:sz w:val="20"/>
                <w:szCs w:val="20"/>
                <w:lang w:val="ru-RU" w:eastAsia="ru-RU"/>
              </w:rPr>
              <w:t>3061,0</w:t>
            </w:r>
          </w:p>
        </w:tc>
        <w:tc>
          <w:tcPr>
            <w:tcW w:w="866" w:type="dxa"/>
            <w:tcBorders>
              <w:top w:val="nil"/>
              <w:left w:val="nil"/>
              <w:bottom w:val="single" w:sz="4" w:space="0" w:color="auto"/>
              <w:right w:val="single" w:sz="4" w:space="0" w:color="auto"/>
            </w:tcBorders>
            <w:noWrap/>
            <w:vAlign w:val="bottom"/>
          </w:tcPr>
          <w:p w:rsidR="007E33DF" w:rsidRPr="00733967" w:rsidRDefault="007E33DF" w:rsidP="00733967">
            <w:pPr>
              <w:widowControl/>
              <w:jc w:val="center"/>
              <w:rPr>
                <w:rFonts w:ascii="Times New Roman" w:hAnsi="Times New Roman"/>
                <w:sz w:val="20"/>
                <w:szCs w:val="20"/>
                <w:lang w:val="ru-RU" w:eastAsia="ru-RU"/>
              </w:rPr>
            </w:pPr>
            <w:r w:rsidRPr="00733967">
              <w:rPr>
                <w:rFonts w:ascii="Times New Roman" w:hAnsi="Times New Roman"/>
                <w:sz w:val="20"/>
                <w:szCs w:val="20"/>
                <w:lang w:val="ru-RU" w:eastAsia="ru-RU"/>
              </w:rPr>
              <w:t>3152,1</w:t>
            </w:r>
          </w:p>
        </w:tc>
        <w:tc>
          <w:tcPr>
            <w:tcW w:w="819" w:type="dxa"/>
            <w:tcBorders>
              <w:top w:val="nil"/>
              <w:left w:val="nil"/>
              <w:bottom w:val="single" w:sz="4" w:space="0" w:color="auto"/>
              <w:right w:val="single" w:sz="4" w:space="0" w:color="auto"/>
            </w:tcBorders>
            <w:noWrap/>
            <w:vAlign w:val="bottom"/>
          </w:tcPr>
          <w:p w:rsidR="007E33DF" w:rsidRPr="00733967" w:rsidRDefault="007E33DF" w:rsidP="00733967">
            <w:pPr>
              <w:widowControl/>
              <w:jc w:val="center"/>
              <w:rPr>
                <w:rFonts w:ascii="Times New Roman" w:hAnsi="Times New Roman"/>
                <w:sz w:val="20"/>
                <w:szCs w:val="20"/>
                <w:lang w:val="ru-RU" w:eastAsia="ru-RU"/>
              </w:rPr>
            </w:pPr>
            <w:r w:rsidRPr="00733967">
              <w:rPr>
                <w:rFonts w:ascii="Times New Roman" w:hAnsi="Times New Roman"/>
                <w:sz w:val="20"/>
                <w:szCs w:val="20"/>
                <w:lang w:val="ru-RU" w:eastAsia="ru-RU"/>
              </w:rPr>
              <w:t>3152,1</w:t>
            </w:r>
          </w:p>
        </w:tc>
        <w:tc>
          <w:tcPr>
            <w:tcW w:w="850" w:type="dxa"/>
            <w:tcBorders>
              <w:top w:val="nil"/>
              <w:left w:val="nil"/>
              <w:bottom w:val="single" w:sz="4" w:space="0" w:color="auto"/>
              <w:right w:val="single" w:sz="4" w:space="0" w:color="auto"/>
            </w:tcBorders>
            <w:noWrap/>
            <w:vAlign w:val="bottom"/>
          </w:tcPr>
          <w:p w:rsidR="007E33DF" w:rsidRPr="00733967" w:rsidRDefault="007E33DF" w:rsidP="00733967">
            <w:pPr>
              <w:widowControl/>
              <w:jc w:val="center"/>
              <w:rPr>
                <w:rFonts w:ascii="Times New Roman" w:hAnsi="Times New Roman"/>
                <w:sz w:val="20"/>
                <w:szCs w:val="20"/>
                <w:lang w:val="ru-RU" w:eastAsia="ru-RU"/>
              </w:rPr>
            </w:pPr>
            <w:r w:rsidRPr="00733967">
              <w:rPr>
                <w:rFonts w:ascii="Times New Roman" w:hAnsi="Times New Roman"/>
                <w:sz w:val="20"/>
                <w:szCs w:val="20"/>
                <w:lang w:val="ru-RU" w:eastAsia="ru-RU"/>
              </w:rPr>
              <w:t>3152,1</w:t>
            </w:r>
          </w:p>
        </w:tc>
      </w:tr>
    </w:tbl>
    <w:p w:rsidR="006B0DEA" w:rsidRDefault="006B0DEA" w:rsidP="0065326D">
      <w:pPr>
        <w:ind w:left="990" w:hanging="440"/>
        <w:rPr>
          <w:rFonts w:ascii="Times New Roman" w:hAnsi="Times New Roman"/>
          <w:b/>
          <w:lang w:val="ru-RU"/>
        </w:rPr>
      </w:pPr>
    </w:p>
    <w:p w:rsidR="006B0DEA" w:rsidRDefault="006B0DEA" w:rsidP="0065326D">
      <w:pPr>
        <w:ind w:left="990" w:hanging="440"/>
        <w:rPr>
          <w:rFonts w:ascii="Times New Roman" w:hAnsi="Times New Roman"/>
          <w:b/>
          <w:lang w:val="ru-RU"/>
        </w:rPr>
      </w:pPr>
    </w:p>
    <w:p w:rsidR="006B0DEA" w:rsidRPr="0065326D" w:rsidRDefault="006B0DEA" w:rsidP="004156C9">
      <w:pPr>
        <w:ind w:left="550"/>
        <w:rPr>
          <w:rFonts w:ascii="Times New Roman" w:hAnsi="Times New Roman"/>
          <w:b/>
          <w:sz w:val="24"/>
          <w:szCs w:val="24"/>
          <w:lang w:val="ru-RU"/>
        </w:rPr>
      </w:pPr>
      <w:r w:rsidRPr="0065326D">
        <w:rPr>
          <w:rFonts w:ascii="Times New Roman" w:hAnsi="Times New Roman"/>
          <w:b/>
          <w:sz w:val="24"/>
          <w:szCs w:val="24"/>
          <w:lang w:val="ru-RU"/>
        </w:rPr>
        <w:t>Вывод</w:t>
      </w:r>
      <w:r w:rsidRPr="0065326D">
        <w:rPr>
          <w:rFonts w:ascii="Times New Roman" w:hAnsi="Times New Roman"/>
          <w:sz w:val="24"/>
          <w:szCs w:val="24"/>
          <w:lang w:val="ru-RU"/>
        </w:rPr>
        <w:t xml:space="preserve">: </w:t>
      </w:r>
      <w:r>
        <w:rPr>
          <w:rFonts w:ascii="Times New Roman" w:hAnsi="Times New Roman"/>
          <w:i/>
          <w:sz w:val="24"/>
          <w:szCs w:val="24"/>
          <w:lang w:val="ru-RU"/>
        </w:rPr>
        <w:t>увелич</w:t>
      </w:r>
      <w:r w:rsidRPr="0065326D">
        <w:rPr>
          <w:rFonts w:ascii="Times New Roman" w:hAnsi="Times New Roman"/>
          <w:i/>
          <w:sz w:val="24"/>
          <w:szCs w:val="24"/>
          <w:lang w:val="ru-RU"/>
        </w:rPr>
        <w:t xml:space="preserve">ение годового расхода </w:t>
      </w:r>
      <w:r>
        <w:rPr>
          <w:rFonts w:ascii="Times New Roman" w:hAnsi="Times New Roman"/>
          <w:i/>
          <w:sz w:val="24"/>
          <w:szCs w:val="24"/>
          <w:lang w:val="ru-RU"/>
        </w:rPr>
        <w:t>натурального топлива к 202</w:t>
      </w:r>
      <w:r w:rsidR="004156C9">
        <w:rPr>
          <w:rFonts w:ascii="Times New Roman" w:hAnsi="Times New Roman"/>
          <w:i/>
          <w:sz w:val="24"/>
          <w:szCs w:val="24"/>
          <w:lang w:val="ru-RU"/>
        </w:rPr>
        <w:t>9</w:t>
      </w:r>
      <w:r>
        <w:rPr>
          <w:rFonts w:ascii="Times New Roman" w:hAnsi="Times New Roman"/>
          <w:i/>
          <w:sz w:val="24"/>
          <w:szCs w:val="24"/>
          <w:lang w:val="ru-RU"/>
        </w:rPr>
        <w:t>г.</w:t>
      </w:r>
      <w:r w:rsidR="004156C9">
        <w:rPr>
          <w:rFonts w:ascii="Times New Roman" w:hAnsi="Times New Roman"/>
          <w:i/>
          <w:sz w:val="24"/>
          <w:szCs w:val="24"/>
          <w:lang w:val="ru-RU"/>
        </w:rPr>
        <w:t xml:space="preserve"> в котельной </w:t>
      </w:r>
      <w:r w:rsidRPr="0065326D">
        <w:rPr>
          <w:rFonts w:ascii="Times New Roman" w:hAnsi="Times New Roman"/>
          <w:i/>
          <w:sz w:val="24"/>
          <w:szCs w:val="24"/>
          <w:lang w:val="ru-RU"/>
        </w:rPr>
        <w:t xml:space="preserve">с. </w:t>
      </w:r>
      <w:r>
        <w:rPr>
          <w:rFonts w:ascii="Times New Roman" w:hAnsi="Times New Roman"/>
          <w:i/>
          <w:sz w:val="24"/>
          <w:szCs w:val="24"/>
          <w:lang w:val="ru-RU"/>
        </w:rPr>
        <w:t>Октябрьского</w:t>
      </w:r>
      <w:r w:rsidR="004156C9">
        <w:rPr>
          <w:rFonts w:ascii="Times New Roman" w:hAnsi="Times New Roman"/>
          <w:i/>
          <w:sz w:val="24"/>
          <w:szCs w:val="24"/>
          <w:lang w:val="ru-RU"/>
        </w:rPr>
        <w:t xml:space="preserve"> не планируется.</w:t>
      </w:r>
    </w:p>
    <w:p w:rsidR="006B0DEA" w:rsidRPr="0065326D" w:rsidRDefault="006B0DEA" w:rsidP="0065326D">
      <w:pPr>
        <w:ind w:left="851" w:hanging="709"/>
        <w:rPr>
          <w:rFonts w:ascii="Times New Roman" w:hAnsi="Times New Roman"/>
          <w:b/>
          <w:sz w:val="24"/>
          <w:szCs w:val="24"/>
          <w:lang w:val="ru-RU"/>
        </w:rPr>
      </w:pPr>
    </w:p>
    <w:p w:rsidR="006B0DEA" w:rsidRPr="0065326D" w:rsidRDefault="006B0DEA" w:rsidP="0065326D">
      <w:pPr>
        <w:ind w:left="990" w:hanging="440"/>
        <w:rPr>
          <w:rFonts w:ascii="Times New Roman" w:hAnsi="Times New Roman"/>
          <w:b/>
          <w:sz w:val="24"/>
          <w:szCs w:val="24"/>
          <w:lang w:val="ru-RU"/>
        </w:rPr>
      </w:pPr>
    </w:p>
    <w:p w:rsidR="006B0DEA" w:rsidRPr="0065326D" w:rsidRDefault="006B0DEA" w:rsidP="0065326D">
      <w:pPr>
        <w:ind w:left="426" w:hanging="426"/>
        <w:rPr>
          <w:rFonts w:ascii="Times New Roman" w:hAnsi="Times New Roman"/>
          <w:b/>
          <w:sz w:val="24"/>
          <w:szCs w:val="24"/>
          <w:lang w:val="ru-RU"/>
        </w:rPr>
      </w:pPr>
    </w:p>
    <w:p w:rsidR="006B0DEA" w:rsidRPr="0065326D" w:rsidRDefault="006B0DEA" w:rsidP="0065326D">
      <w:pPr>
        <w:ind w:left="990" w:hanging="440"/>
        <w:rPr>
          <w:rFonts w:ascii="Times New Roman" w:hAnsi="Times New Roman"/>
          <w:b/>
          <w:sz w:val="24"/>
          <w:szCs w:val="24"/>
          <w:lang w:val="ru-RU"/>
        </w:rPr>
      </w:pPr>
    </w:p>
    <w:p w:rsidR="006B0DEA" w:rsidRPr="0065326D" w:rsidRDefault="006B0DEA" w:rsidP="0065326D">
      <w:pPr>
        <w:ind w:left="990" w:hanging="440"/>
        <w:rPr>
          <w:rFonts w:ascii="Times New Roman" w:hAnsi="Times New Roman"/>
          <w:b/>
          <w:sz w:val="24"/>
          <w:szCs w:val="24"/>
          <w:lang w:val="ru-RU"/>
        </w:rPr>
        <w:sectPr w:rsidR="006B0DEA" w:rsidRPr="0065326D" w:rsidSect="0065326D">
          <w:pgSz w:w="11906" w:h="16838"/>
          <w:pgMar w:top="1134" w:right="850" w:bottom="1134" w:left="1560" w:header="708" w:footer="708" w:gutter="0"/>
          <w:cols w:space="708"/>
          <w:docGrid w:linePitch="360"/>
        </w:sectPr>
      </w:pPr>
    </w:p>
    <w:p w:rsidR="006B0DEA" w:rsidRPr="009E3AEB" w:rsidRDefault="004156C9" w:rsidP="009F16A5">
      <w:pPr>
        <w:ind w:right="-574" w:firstLine="567"/>
        <w:rPr>
          <w:rFonts w:ascii="Times New Roman" w:hAnsi="Times New Roman"/>
          <w:b/>
          <w:sz w:val="24"/>
          <w:szCs w:val="24"/>
          <w:lang w:val="ru-RU"/>
        </w:rPr>
      </w:pPr>
      <w:r>
        <w:rPr>
          <w:rFonts w:ascii="Times New Roman" w:hAnsi="Times New Roman"/>
          <w:b/>
          <w:sz w:val="24"/>
          <w:szCs w:val="24"/>
          <w:lang w:val="ru-RU"/>
        </w:rPr>
        <w:lastRenderedPageBreak/>
        <w:t>8</w:t>
      </w:r>
      <w:r w:rsidR="006B0DEA" w:rsidRPr="009E3AEB">
        <w:rPr>
          <w:rFonts w:ascii="Times New Roman" w:hAnsi="Times New Roman"/>
          <w:b/>
          <w:sz w:val="24"/>
          <w:szCs w:val="24"/>
          <w:lang w:val="ru-RU"/>
        </w:rPr>
        <w:t xml:space="preserve">.2. Расчеты по каждому источнику тепловой энергии нормативных </w:t>
      </w:r>
    </w:p>
    <w:p w:rsidR="006B0DEA" w:rsidRPr="009E3AEB" w:rsidRDefault="006B0DEA" w:rsidP="009F16A5">
      <w:pPr>
        <w:ind w:left="990" w:firstLine="3"/>
        <w:rPr>
          <w:rFonts w:ascii="Times New Roman" w:hAnsi="Times New Roman"/>
          <w:b/>
          <w:sz w:val="24"/>
          <w:szCs w:val="24"/>
          <w:lang w:val="ru-RU"/>
        </w:rPr>
      </w:pPr>
      <w:r w:rsidRPr="009E3AEB">
        <w:rPr>
          <w:rFonts w:ascii="Times New Roman" w:hAnsi="Times New Roman"/>
          <w:b/>
          <w:sz w:val="24"/>
          <w:szCs w:val="24"/>
          <w:lang w:val="ru-RU"/>
        </w:rPr>
        <w:t>запасов аварийных видов топлива</w:t>
      </w:r>
    </w:p>
    <w:p w:rsidR="006B0DEA" w:rsidRDefault="006B0DEA" w:rsidP="009F16A5">
      <w:pPr>
        <w:ind w:left="990" w:hanging="440"/>
        <w:rPr>
          <w:rFonts w:ascii="Times New Roman" w:hAnsi="Times New Roman"/>
          <w:b/>
          <w:sz w:val="24"/>
          <w:szCs w:val="24"/>
          <w:lang w:val="ru-RU"/>
        </w:rPr>
      </w:pPr>
    </w:p>
    <w:p w:rsidR="006B0DEA" w:rsidRPr="00FA7056" w:rsidRDefault="006B0DEA" w:rsidP="002D5B5C">
      <w:pPr>
        <w:ind w:firstLine="709"/>
        <w:jc w:val="both"/>
        <w:rPr>
          <w:rFonts w:ascii="Times New Roman" w:hAnsi="Times New Roman"/>
          <w:sz w:val="24"/>
          <w:szCs w:val="24"/>
          <w:lang w:val="ru-RU"/>
        </w:rPr>
      </w:pPr>
      <w:r w:rsidRPr="00FA7056">
        <w:rPr>
          <w:rFonts w:ascii="Times New Roman" w:hAnsi="Times New Roman"/>
          <w:sz w:val="24"/>
          <w:szCs w:val="24"/>
          <w:lang w:val="ru-RU"/>
        </w:rPr>
        <w:t>Расчет нормативного запаса топлива на тепловых электростанция регламентирован приказом Министерства энергетики Российской Федерации №66 от04.09.2008 (с изменениями, внесенными приказом Минэнерго России №377 от 10 августа 2012 года) "Об организации в Министерстве энергетики Российской Федерации работы по утверждению нормативов создания запасов топлива на тепловых электростанциях".</w:t>
      </w:r>
    </w:p>
    <w:p w:rsidR="006B0DEA" w:rsidRPr="00FA7056" w:rsidRDefault="006B0DEA" w:rsidP="002D5B5C">
      <w:pPr>
        <w:ind w:firstLine="709"/>
        <w:jc w:val="both"/>
        <w:rPr>
          <w:rFonts w:ascii="Times New Roman" w:hAnsi="Times New Roman"/>
          <w:sz w:val="24"/>
          <w:szCs w:val="24"/>
          <w:lang w:val="ru-RU"/>
        </w:rPr>
      </w:pPr>
      <w:r w:rsidRPr="00FA7056">
        <w:rPr>
          <w:rFonts w:ascii="Times New Roman" w:hAnsi="Times New Roman"/>
          <w:sz w:val="24"/>
          <w:szCs w:val="24"/>
          <w:lang w:val="ru-RU"/>
        </w:rPr>
        <w:t>В приказе определены три вида нормативов запаса топлива:</w:t>
      </w:r>
    </w:p>
    <w:p w:rsidR="006B0DEA" w:rsidRPr="00FA7056" w:rsidRDefault="006B0DEA" w:rsidP="002D5B5C">
      <w:pPr>
        <w:ind w:firstLine="709"/>
        <w:jc w:val="both"/>
        <w:rPr>
          <w:rFonts w:ascii="Times New Roman" w:hAnsi="Times New Roman"/>
          <w:sz w:val="24"/>
          <w:szCs w:val="24"/>
          <w:lang w:val="ru-RU"/>
        </w:rPr>
      </w:pPr>
      <w:r w:rsidRPr="00FA7056">
        <w:rPr>
          <w:rFonts w:ascii="Times New Roman" w:hAnsi="Times New Roman"/>
          <w:sz w:val="24"/>
          <w:szCs w:val="24"/>
          <w:lang w:val="ru-RU"/>
        </w:rPr>
        <w:t>- Общий нормативный запас топлива (ОНЗТ);</w:t>
      </w:r>
    </w:p>
    <w:p w:rsidR="006B0DEA" w:rsidRPr="00FA7056" w:rsidRDefault="006B0DEA" w:rsidP="002D5B5C">
      <w:pPr>
        <w:ind w:firstLine="709"/>
        <w:jc w:val="both"/>
        <w:rPr>
          <w:rFonts w:ascii="Times New Roman" w:hAnsi="Times New Roman"/>
          <w:sz w:val="24"/>
          <w:szCs w:val="24"/>
          <w:lang w:val="ru-RU"/>
        </w:rPr>
      </w:pPr>
      <w:r w:rsidRPr="00FA7056">
        <w:rPr>
          <w:rFonts w:ascii="Times New Roman" w:hAnsi="Times New Roman"/>
          <w:sz w:val="24"/>
          <w:szCs w:val="24"/>
          <w:lang w:val="ru-RU"/>
        </w:rPr>
        <w:t>- Неснижаемый нормативный запас топлива (ННЗТ);</w:t>
      </w:r>
    </w:p>
    <w:p w:rsidR="006B0DEA" w:rsidRPr="00FA7056" w:rsidRDefault="006B0DEA" w:rsidP="002D5B5C">
      <w:pPr>
        <w:ind w:firstLine="709"/>
        <w:jc w:val="both"/>
        <w:rPr>
          <w:rFonts w:ascii="Times New Roman" w:hAnsi="Times New Roman"/>
          <w:sz w:val="24"/>
          <w:szCs w:val="24"/>
          <w:lang w:val="ru-RU"/>
        </w:rPr>
      </w:pPr>
      <w:r w:rsidRPr="00FA7056">
        <w:rPr>
          <w:rFonts w:ascii="Times New Roman" w:hAnsi="Times New Roman"/>
          <w:sz w:val="24"/>
          <w:szCs w:val="24"/>
          <w:lang w:val="ru-RU"/>
        </w:rPr>
        <w:t>- Нормативный эксплуатационный запас топлива (НЭЗТ).</w:t>
      </w:r>
    </w:p>
    <w:p w:rsidR="006B0DEA" w:rsidRPr="00FA7056" w:rsidRDefault="006B0DEA" w:rsidP="002D5B5C">
      <w:pPr>
        <w:ind w:firstLine="709"/>
        <w:jc w:val="both"/>
        <w:rPr>
          <w:rFonts w:ascii="Times New Roman" w:hAnsi="Times New Roman"/>
          <w:sz w:val="24"/>
          <w:szCs w:val="24"/>
          <w:lang w:val="ru-RU"/>
        </w:rPr>
      </w:pPr>
      <w:r w:rsidRPr="00FA7056">
        <w:rPr>
          <w:rFonts w:ascii="Times New Roman" w:hAnsi="Times New Roman"/>
          <w:sz w:val="24"/>
          <w:szCs w:val="24"/>
          <w:lang w:val="ru-RU"/>
        </w:rPr>
        <w:t>Общий нормативный запас топлива определяется суммой неснижаемого нормативного запаса топлива и нормативного эксплуатационного запаса топлива.</w:t>
      </w:r>
    </w:p>
    <w:p w:rsidR="006B0DEA" w:rsidRPr="00FA7056" w:rsidRDefault="006B0DEA" w:rsidP="002D5B5C">
      <w:pPr>
        <w:ind w:firstLine="709"/>
        <w:jc w:val="both"/>
        <w:rPr>
          <w:rFonts w:ascii="Times New Roman" w:hAnsi="Times New Roman"/>
          <w:sz w:val="24"/>
          <w:szCs w:val="24"/>
          <w:lang w:val="ru-RU"/>
        </w:rPr>
      </w:pPr>
      <w:r w:rsidRPr="00FA7056">
        <w:rPr>
          <w:rFonts w:ascii="Times New Roman" w:hAnsi="Times New Roman"/>
          <w:sz w:val="24"/>
          <w:szCs w:val="24"/>
          <w:lang w:val="ru-RU"/>
        </w:rPr>
        <w:t xml:space="preserve">ННЗТ создается на электростанциях организаций электроэнергетики для поддержания плюсовых температур в главном корпусе, вспомогательных зданиях и сооружениях в режиме "выживания" с минимальной расчетной электрической и тепловой нагрузкой по условиям самого холодного месяца года. </w:t>
      </w:r>
    </w:p>
    <w:p w:rsidR="006B0DEA" w:rsidRPr="00FA7056" w:rsidRDefault="006B0DEA" w:rsidP="002D5B5C">
      <w:pPr>
        <w:ind w:firstLine="709"/>
        <w:jc w:val="both"/>
        <w:rPr>
          <w:rFonts w:ascii="Times New Roman" w:hAnsi="Times New Roman"/>
          <w:sz w:val="24"/>
          <w:szCs w:val="24"/>
          <w:lang w:val="ru-RU"/>
        </w:rPr>
      </w:pPr>
      <w:r w:rsidRPr="00FA7056">
        <w:rPr>
          <w:rFonts w:ascii="Times New Roman" w:hAnsi="Times New Roman"/>
          <w:sz w:val="24"/>
          <w:szCs w:val="24"/>
          <w:lang w:val="ru-RU"/>
        </w:rPr>
        <w:t>ННЗТ восстанавливается в утвержденном размере после прекращения действийпо сохранению режима "выживания" электростанций организаций электроэнергетики, а для отопительных котельных - после ликвидации последствий непредвиденных обстоятельств.</w:t>
      </w:r>
    </w:p>
    <w:p w:rsidR="006B0DEA" w:rsidRPr="00FA7056" w:rsidRDefault="006B0DEA" w:rsidP="002D5B5C">
      <w:pPr>
        <w:ind w:firstLine="709"/>
        <w:jc w:val="both"/>
        <w:rPr>
          <w:rFonts w:ascii="Times New Roman" w:hAnsi="Times New Roman"/>
          <w:sz w:val="24"/>
          <w:szCs w:val="24"/>
          <w:lang w:val="ru-RU"/>
        </w:rPr>
      </w:pPr>
      <w:r w:rsidRPr="00FA7056">
        <w:rPr>
          <w:rFonts w:ascii="Times New Roman" w:hAnsi="Times New Roman"/>
          <w:sz w:val="24"/>
          <w:szCs w:val="24"/>
          <w:lang w:val="ru-RU"/>
        </w:rPr>
        <w:t>ННЗТ определяется для котельных в размере, обеспечивающем поддержание плюсовых температур в главном корпусе, вспомогательных зданиях и сооружениях в режиме "выживания" с минимальной расчетной тепловой нагрузкой по условиям самого холодного месяца года.</w:t>
      </w:r>
    </w:p>
    <w:p w:rsidR="006B0DEA" w:rsidRPr="00FA7056" w:rsidRDefault="006B0DEA" w:rsidP="002D5B5C">
      <w:pPr>
        <w:ind w:firstLine="709"/>
        <w:jc w:val="both"/>
        <w:rPr>
          <w:rFonts w:ascii="Times New Roman" w:hAnsi="Times New Roman"/>
          <w:sz w:val="24"/>
          <w:szCs w:val="24"/>
          <w:lang w:val="ru-RU"/>
        </w:rPr>
      </w:pPr>
      <w:r w:rsidRPr="00FA7056">
        <w:rPr>
          <w:rFonts w:ascii="Times New Roman" w:hAnsi="Times New Roman"/>
          <w:sz w:val="24"/>
          <w:szCs w:val="24"/>
          <w:lang w:val="ru-RU"/>
        </w:rPr>
        <w:t>В расчете ННЗТ также учитываются следующие объекты:</w:t>
      </w:r>
    </w:p>
    <w:p w:rsidR="006B0DEA" w:rsidRPr="00FA7056" w:rsidRDefault="006B0DEA" w:rsidP="002D5B5C">
      <w:pPr>
        <w:ind w:firstLine="709"/>
        <w:jc w:val="both"/>
        <w:rPr>
          <w:rFonts w:ascii="Times New Roman" w:hAnsi="Times New Roman"/>
          <w:sz w:val="24"/>
          <w:szCs w:val="24"/>
          <w:lang w:val="ru-RU"/>
        </w:rPr>
      </w:pPr>
      <w:r w:rsidRPr="00FA7056">
        <w:rPr>
          <w:rFonts w:ascii="Times New Roman" w:hAnsi="Times New Roman"/>
          <w:sz w:val="24"/>
          <w:szCs w:val="24"/>
          <w:lang w:val="ru-RU"/>
        </w:rPr>
        <w:t xml:space="preserve">- объекты социально значимых категорий потребителей </w:t>
      </w:r>
      <w:r>
        <w:rPr>
          <w:rFonts w:ascii="Times New Roman" w:hAnsi="Times New Roman"/>
          <w:sz w:val="24"/>
          <w:szCs w:val="24"/>
          <w:lang w:val="ru-RU"/>
        </w:rPr>
        <w:t>–</w:t>
      </w:r>
      <w:r w:rsidRPr="00FA7056">
        <w:rPr>
          <w:rFonts w:ascii="Times New Roman" w:hAnsi="Times New Roman"/>
          <w:sz w:val="24"/>
          <w:szCs w:val="24"/>
          <w:lang w:val="ru-RU"/>
        </w:rPr>
        <w:t xml:space="preserve"> в размере максимальной тепловой нагрузки за вычетом тепловой нагрузки горячего водоснабжения;</w:t>
      </w:r>
    </w:p>
    <w:p w:rsidR="006B0DEA" w:rsidRDefault="006B0DEA" w:rsidP="002D5B5C">
      <w:pPr>
        <w:ind w:firstLine="709"/>
        <w:jc w:val="both"/>
        <w:rPr>
          <w:rFonts w:ascii="Times New Roman" w:hAnsi="Times New Roman"/>
          <w:sz w:val="24"/>
          <w:szCs w:val="24"/>
          <w:lang w:val="ru-RU"/>
        </w:rPr>
      </w:pPr>
      <w:r w:rsidRPr="00FA7056">
        <w:rPr>
          <w:rFonts w:ascii="Times New Roman" w:hAnsi="Times New Roman"/>
          <w:sz w:val="24"/>
          <w:szCs w:val="24"/>
          <w:lang w:val="ru-RU"/>
        </w:rPr>
        <w:t>- центральные тепловые пункты, насосные станции, собственные нужды источников тепловой энергии в осенне-зимний период.</w:t>
      </w:r>
    </w:p>
    <w:p w:rsidR="006B0DEA" w:rsidRPr="00AF27D8" w:rsidRDefault="006B0DEA" w:rsidP="002D5B5C">
      <w:pPr>
        <w:ind w:firstLine="708"/>
        <w:jc w:val="both"/>
        <w:rPr>
          <w:rFonts w:ascii="Times New Roman" w:hAnsi="Times New Roman"/>
          <w:sz w:val="24"/>
          <w:szCs w:val="24"/>
          <w:lang w:val="ru-RU"/>
        </w:rPr>
      </w:pPr>
      <w:r w:rsidRPr="00FA7056">
        <w:rPr>
          <w:rFonts w:ascii="Times New Roman" w:hAnsi="Times New Roman"/>
          <w:sz w:val="24"/>
          <w:szCs w:val="24"/>
          <w:lang w:val="ru-RU"/>
        </w:rPr>
        <w:t>Для котельных, работающих на газе, ННЗТ устанавливается по резервному топливу.</w:t>
      </w:r>
      <w:r>
        <w:rPr>
          <w:rFonts w:ascii="Times New Roman" w:hAnsi="Times New Roman"/>
          <w:sz w:val="24"/>
          <w:szCs w:val="24"/>
          <w:lang w:val="ru-RU"/>
        </w:rPr>
        <w:t xml:space="preserve"> Расчет неснижаемого замасатопллива выполняется по суточному расходу топлива самого </w:t>
      </w:r>
      <w:r w:rsidRPr="00AF27D8">
        <w:rPr>
          <w:rFonts w:ascii="Times New Roman" w:hAnsi="Times New Roman"/>
          <w:sz w:val="24"/>
          <w:szCs w:val="24"/>
          <w:lang w:val="ru-RU"/>
        </w:rPr>
        <w:t>холодного месяца и количеству суток:</w:t>
      </w:r>
    </w:p>
    <w:p w:rsidR="006B0DEA" w:rsidRPr="00AF27D8" w:rsidRDefault="006B0DEA" w:rsidP="002D5B5C">
      <w:pPr>
        <w:jc w:val="center"/>
        <w:rPr>
          <w:rFonts w:ascii="Times New Roman" w:hAnsi="Times New Roman"/>
          <w:sz w:val="24"/>
          <w:szCs w:val="24"/>
          <w:lang w:val="ru-RU"/>
        </w:rPr>
      </w:pPr>
      <w:r w:rsidRPr="00AF27D8">
        <w:rPr>
          <w:rFonts w:ascii="Times New Roman" w:hAnsi="Times New Roman"/>
          <w:position w:val="-14"/>
          <w:sz w:val="24"/>
          <w:szCs w:val="24"/>
          <w:lang w:val="ru-RU"/>
        </w:rPr>
        <w:object w:dxaOrig="1960" w:dyaOrig="380" w14:anchorId="349B7B7B">
          <v:shape id="_x0000_i1034" type="#_x0000_t75" style="width:96.45pt;height:19pt" o:ole="">
            <v:imagedata r:id="rId19" o:title=""/>
          </v:shape>
          <o:OLEObject Type="Embed" ProgID="Equation.3" ShapeID="_x0000_i1034" DrawAspect="Content" ObjectID="_1835937042" r:id="rId37"/>
        </w:object>
      </w:r>
    </w:p>
    <w:p w:rsidR="006B0DEA" w:rsidRDefault="006B0DEA" w:rsidP="002D5B5C">
      <w:pPr>
        <w:jc w:val="both"/>
        <w:rPr>
          <w:rFonts w:ascii="Times New Roman" w:hAnsi="Times New Roman"/>
          <w:sz w:val="24"/>
          <w:szCs w:val="24"/>
          <w:lang w:val="ru-RU"/>
        </w:rPr>
      </w:pPr>
      <w:r w:rsidRPr="00085A0A">
        <w:rPr>
          <w:rFonts w:ascii="Times New Roman" w:eastAsia="Arial Unicode MS" w:hAnsi="Times New Roman"/>
          <w:sz w:val="24"/>
          <w:szCs w:val="24"/>
          <w:lang w:val="ru-RU"/>
        </w:rPr>
        <w:t xml:space="preserve">где </w:t>
      </w:r>
      <w:r w:rsidRPr="00AF27D8">
        <w:rPr>
          <w:rFonts w:ascii="Times New Roman" w:eastAsia="Arial Unicode MS" w:hAnsi="Times New Roman"/>
          <w:position w:val="-12"/>
          <w:sz w:val="24"/>
          <w:szCs w:val="24"/>
        </w:rPr>
        <w:object w:dxaOrig="499" w:dyaOrig="380" w14:anchorId="4BDCFFB0">
          <v:shape id="_x0000_i1035" type="#_x0000_t75" style="width:23.75pt;height:19pt" o:ole="">
            <v:imagedata r:id="rId19" o:title=""/>
          </v:shape>
          <o:OLEObject Type="Embed" ProgID="Equation.3" ShapeID="_x0000_i1035" DrawAspect="Content" ObjectID="_1835937043" r:id="rId38"/>
        </w:object>
      </w:r>
      <w:r w:rsidRPr="00085A0A">
        <w:rPr>
          <w:rFonts w:ascii="Times New Roman" w:eastAsia="Arial Unicode MS" w:hAnsi="Times New Roman"/>
          <w:sz w:val="24"/>
          <w:szCs w:val="24"/>
          <w:lang w:val="ru-RU"/>
        </w:rPr>
        <w:t>– среднесуточное значение отпуска тепловой энергии в тепловую сеть в самом холодном месяце</w:t>
      </w:r>
      <w:r>
        <w:rPr>
          <w:rFonts w:ascii="Times New Roman" w:eastAsia="Arial Unicode MS" w:hAnsi="Times New Roman"/>
          <w:sz w:val="24"/>
          <w:szCs w:val="24"/>
          <w:lang w:val="ru-RU"/>
        </w:rPr>
        <w:t xml:space="preserve"> (январь, средняя температура -19,1 °С)</w:t>
      </w:r>
      <w:r w:rsidRPr="00085A0A">
        <w:rPr>
          <w:rFonts w:ascii="Times New Roman" w:eastAsia="Arial Unicode MS" w:hAnsi="Times New Roman"/>
          <w:sz w:val="24"/>
          <w:szCs w:val="24"/>
          <w:lang w:val="ru-RU"/>
        </w:rPr>
        <w:t>, Гкал/сутк</w:t>
      </w:r>
      <w:r w:rsidRPr="00AF27D8">
        <w:rPr>
          <w:rFonts w:ascii="Times New Roman" w:eastAsia="Arial Unicode MS" w:hAnsi="Times New Roman"/>
          <w:sz w:val="24"/>
          <w:szCs w:val="24"/>
          <w:lang w:val="ru-RU"/>
        </w:rPr>
        <w:t>и</w:t>
      </w:r>
      <w:r w:rsidRPr="00085A0A">
        <w:rPr>
          <w:rFonts w:ascii="Times New Roman" w:eastAsia="Arial Unicode MS" w:hAnsi="Times New Roman"/>
          <w:sz w:val="24"/>
          <w:szCs w:val="24"/>
          <w:lang w:val="ru-RU"/>
        </w:rPr>
        <w:t>;</w:t>
      </w:r>
      <w:r w:rsidR="00824804">
        <w:rPr>
          <w:rFonts w:ascii="Times New Roman" w:eastAsia="Arial Unicode MS" w:hAnsi="Times New Roman"/>
          <w:noProof/>
          <w:position w:val="-14"/>
          <w:sz w:val="24"/>
          <w:szCs w:val="24"/>
          <w:lang w:val="ru-RU" w:eastAsia="ru-RU"/>
        </w:rPr>
        <w:drawing>
          <wp:inline distT="0" distB="0" distL="0" distR="0" wp14:anchorId="7849F340" wp14:editId="4805E92B">
            <wp:extent cx="304800" cy="251460"/>
            <wp:effectExtent l="1905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9"/>
                    <a:srcRect/>
                    <a:stretch>
                      <a:fillRect/>
                    </a:stretch>
                  </pic:blipFill>
                  <pic:spPr bwMode="auto">
                    <a:xfrm>
                      <a:off x="0" y="0"/>
                      <a:ext cx="304800" cy="251460"/>
                    </a:xfrm>
                    <a:prstGeom prst="rect">
                      <a:avLst/>
                    </a:prstGeom>
                    <a:noFill/>
                    <a:ln w="9525">
                      <a:noFill/>
                      <a:miter lim="800000"/>
                      <a:headEnd/>
                      <a:tailEnd/>
                    </a:ln>
                  </pic:spPr>
                </pic:pic>
              </a:graphicData>
            </a:graphic>
          </wp:inline>
        </w:drawing>
      </w:r>
      <w:r w:rsidRPr="00085A0A">
        <w:rPr>
          <w:rFonts w:ascii="Times New Roman" w:eastAsia="Arial Unicode MS" w:hAnsi="Times New Roman"/>
          <w:sz w:val="24"/>
          <w:szCs w:val="24"/>
          <w:lang w:val="ru-RU"/>
        </w:rPr>
        <w:t xml:space="preserve">- расчетный норматив удельного расхода </w:t>
      </w:r>
      <w:r w:rsidRPr="00AF27D8">
        <w:rPr>
          <w:rFonts w:ascii="Times New Roman" w:eastAsia="Arial Unicode MS" w:hAnsi="Times New Roman"/>
          <w:sz w:val="24"/>
          <w:szCs w:val="24"/>
          <w:lang w:val="ru-RU"/>
        </w:rPr>
        <w:t xml:space="preserve">условного </w:t>
      </w:r>
      <w:r w:rsidRPr="00085A0A">
        <w:rPr>
          <w:rFonts w:ascii="Times New Roman" w:eastAsia="Arial Unicode MS" w:hAnsi="Times New Roman"/>
          <w:sz w:val="24"/>
          <w:szCs w:val="24"/>
          <w:lang w:val="ru-RU"/>
        </w:rPr>
        <w:t xml:space="preserve">топлива на отпущенную тепловую энергию для самого холодного месяца (при работе в режиме «выживания»), </w:t>
      </w:r>
      <w:r w:rsidRPr="00AF27D8">
        <w:rPr>
          <w:rFonts w:ascii="Times New Roman" w:eastAsia="Arial Unicode MS" w:hAnsi="Times New Roman"/>
          <w:sz w:val="24"/>
          <w:szCs w:val="24"/>
          <w:lang w:val="ru-RU"/>
        </w:rPr>
        <w:t xml:space="preserve">кг </w:t>
      </w:r>
      <w:r w:rsidRPr="00085A0A">
        <w:rPr>
          <w:rFonts w:ascii="Times New Roman" w:eastAsia="Arial Unicode MS" w:hAnsi="Times New Roman"/>
          <w:sz w:val="24"/>
          <w:szCs w:val="24"/>
          <w:lang w:val="ru-RU"/>
        </w:rPr>
        <w:t xml:space="preserve">у.т./Гкал;Т – длительность периода формирования объема неснижаемого запаса топлива, при доставке </w:t>
      </w:r>
      <w:r w:rsidRPr="00AF27D8">
        <w:rPr>
          <w:rFonts w:ascii="Times New Roman" w:eastAsia="Arial Unicode MS" w:hAnsi="Times New Roman"/>
          <w:sz w:val="24"/>
          <w:szCs w:val="24"/>
          <w:lang w:val="ru-RU"/>
        </w:rPr>
        <w:t xml:space="preserve">жидкого </w:t>
      </w:r>
      <w:r w:rsidRPr="00085A0A">
        <w:rPr>
          <w:rFonts w:ascii="Times New Roman" w:eastAsia="Arial Unicode MS" w:hAnsi="Times New Roman"/>
          <w:sz w:val="24"/>
          <w:szCs w:val="24"/>
          <w:lang w:val="ru-RU"/>
        </w:rPr>
        <w:t xml:space="preserve">топлива автотранспортом на </w:t>
      </w:r>
      <w:r w:rsidRPr="00AF27D8">
        <w:rPr>
          <w:rFonts w:ascii="Times New Roman" w:eastAsia="Arial Unicode MS" w:hAnsi="Times New Roman"/>
          <w:sz w:val="24"/>
          <w:szCs w:val="24"/>
          <w:lang w:val="ru-RU"/>
        </w:rPr>
        <w:t>3</w:t>
      </w:r>
      <w:r w:rsidRPr="00085A0A">
        <w:rPr>
          <w:rFonts w:ascii="Times New Roman" w:eastAsia="Arial Unicode MS" w:hAnsi="Times New Roman"/>
          <w:sz w:val="24"/>
          <w:szCs w:val="24"/>
          <w:lang w:val="ru-RU"/>
        </w:rPr>
        <w:t>-</w:t>
      </w:r>
      <w:r w:rsidRPr="00AF27D8">
        <w:rPr>
          <w:rFonts w:ascii="Times New Roman" w:eastAsia="Arial Unicode MS" w:hAnsi="Times New Roman"/>
          <w:sz w:val="24"/>
          <w:szCs w:val="24"/>
          <w:lang w:val="ru-RU"/>
        </w:rPr>
        <w:t>х</w:t>
      </w:r>
      <w:r w:rsidRPr="00085A0A">
        <w:rPr>
          <w:rFonts w:ascii="Times New Roman" w:eastAsia="Arial Unicode MS" w:hAnsi="Times New Roman"/>
          <w:sz w:val="24"/>
          <w:szCs w:val="24"/>
          <w:lang w:val="ru-RU"/>
        </w:rPr>
        <w:t xml:space="preserve"> суточный расход самого холодного месяца года соответственно.</w:t>
      </w:r>
      <w:r w:rsidRPr="009F16A5">
        <w:rPr>
          <w:rFonts w:ascii="Times New Roman" w:hAnsi="Times New Roman"/>
          <w:sz w:val="24"/>
          <w:szCs w:val="24"/>
          <w:lang w:val="ru-RU"/>
        </w:rPr>
        <w:t>Расчет нормативных неснижаемых запасов топлива приведен в табл. 7.2.1.</w:t>
      </w:r>
    </w:p>
    <w:p w:rsidR="006B0DEA" w:rsidRDefault="006B0DEA" w:rsidP="002D5B5C">
      <w:pPr>
        <w:jc w:val="both"/>
        <w:rPr>
          <w:rFonts w:ascii="Times New Roman" w:eastAsia="Arial Unicode MS" w:hAnsi="Times New Roman"/>
          <w:sz w:val="24"/>
          <w:szCs w:val="24"/>
          <w:lang w:val="ru-RU"/>
        </w:rPr>
      </w:pPr>
    </w:p>
    <w:p w:rsidR="00F11132" w:rsidRDefault="00F11132" w:rsidP="002D5B5C">
      <w:pPr>
        <w:jc w:val="both"/>
        <w:rPr>
          <w:rFonts w:ascii="Times New Roman" w:eastAsia="Arial Unicode MS" w:hAnsi="Times New Roman"/>
          <w:sz w:val="24"/>
          <w:szCs w:val="24"/>
          <w:lang w:val="ru-RU"/>
        </w:rPr>
      </w:pPr>
    </w:p>
    <w:p w:rsidR="00F11132" w:rsidRPr="00F11132" w:rsidRDefault="00F11132" w:rsidP="00F11132">
      <w:pPr>
        <w:rPr>
          <w:rFonts w:ascii="Times New Roman" w:eastAsia="Arial Unicode MS" w:hAnsi="Times New Roman"/>
          <w:sz w:val="24"/>
          <w:szCs w:val="24"/>
          <w:lang w:val="ru-RU"/>
        </w:rPr>
      </w:pPr>
    </w:p>
    <w:p w:rsidR="00F11132" w:rsidRPr="00F11132" w:rsidRDefault="00F11132" w:rsidP="00F11132">
      <w:pPr>
        <w:rPr>
          <w:rFonts w:ascii="Times New Roman" w:eastAsia="Arial Unicode MS" w:hAnsi="Times New Roman"/>
          <w:sz w:val="24"/>
          <w:szCs w:val="24"/>
          <w:lang w:val="ru-RU"/>
        </w:rPr>
      </w:pPr>
    </w:p>
    <w:p w:rsidR="00F11132" w:rsidRPr="00F11132" w:rsidRDefault="00F11132" w:rsidP="00F11132">
      <w:pPr>
        <w:rPr>
          <w:rFonts w:ascii="Times New Roman" w:eastAsia="Arial Unicode MS" w:hAnsi="Times New Roman"/>
          <w:sz w:val="24"/>
          <w:szCs w:val="24"/>
          <w:lang w:val="ru-RU"/>
        </w:rPr>
      </w:pPr>
    </w:p>
    <w:p w:rsidR="00F11132" w:rsidRPr="00F11132" w:rsidRDefault="00F11132" w:rsidP="00F11132">
      <w:pPr>
        <w:rPr>
          <w:rFonts w:ascii="Times New Roman" w:eastAsia="Arial Unicode MS" w:hAnsi="Times New Roman"/>
          <w:sz w:val="24"/>
          <w:szCs w:val="24"/>
          <w:lang w:val="ru-RU"/>
        </w:rPr>
      </w:pPr>
    </w:p>
    <w:p w:rsidR="00F11132" w:rsidRPr="00F11132" w:rsidRDefault="00F11132" w:rsidP="00F11132">
      <w:pPr>
        <w:rPr>
          <w:rFonts w:ascii="Times New Roman" w:eastAsia="Arial Unicode MS" w:hAnsi="Times New Roman"/>
          <w:sz w:val="24"/>
          <w:szCs w:val="24"/>
          <w:lang w:val="ru-RU"/>
        </w:rPr>
      </w:pPr>
    </w:p>
    <w:p w:rsidR="00F11132" w:rsidRPr="00F11132" w:rsidRDefault="00F11132" w:rsidP="00F11132">
      <w:pPr>
        <w:rPr>
          <w:rFonts w:ascii="Times New Roman" w:eastAsia="Arial Unicode MS" w:hAnsi="Times New Roman"/>
          <w:sz w:val="24"/>
          <w:szCs w:val="24"/>
          <w:lang w:val="ru-RU"/>
        </w:rPr>
      </w:pPr>
    </w:p>
    <w:p w:rsidR="00F11132" w:rsidRPr="00F11132" w:rsidRDefault="00F11132" w:rsidP="00F11132">
      <w:pPr>
        <w:rPr>
          <w:rFonts w:ascii="Times New Roman" w:eastAsia="Arial Unicode MS" w:hAnsi="Times New Roman"/>
          <w:sz w:val="24"/>
          <w:szCs w:val="24"/>
          <w:lang w:val="ru-RU"/>
        </w:rPr>
      </w:pPr>
    </w:p>
    <w:p w:rsidR="00F11132" w:rsidRDefault="00F11132" w:rsidP="00F11132">
      <w:pPr>
        <w:jc w:val="right"/>
        <w:rPr>
          <w:rFonts w:ascii="Times New Roman" w:eastAsia="Arial Unicode MS" w:hAnsi="Times New Roman"/>
          <w:sz w:val="24"/>
          <w:szCs w:val="24"/>
          <w:lang w:val="ru-RU"/>
        </w:rPr>
      </w:pPr>
      <w:r>
        <w:rPr>
          <w:rFonts w:ascii="Times New Roman" w:eastAsia="Arial Unicode MS" w:hAnsi="Times New Roman"/>
          <w:sz w:val="24"/>
          <w:szCs w:val="24"/>
          <w:lang w:val="ru-RU"/>
        </w:rPr>
        <w:lastRenderedPageBreak/>
        <w:t>53</w:t>
      </w:r>
    </w:p>
    <w:p w:rsidR="00F11132" w:rsidRDefault="00F11132" w:rsidP="00F11132">
      <w:pPr>
        <w:rPr>
          <w:rFonts w:ascii="Times New Roman" w:eastAsia="Arial Unicode MS" w:hAnsi="Times New Roman"/>
          <w:sz w:val="24"/>
          <w:szCs w:val="24"/>
          <w:lang w:val="ru-RU"/>
        </w:rPr>
      </w:pPr>
    </w:p>
    <w:p w:rsidR="006B0DEA" w:rsidRPr="00F11132" w:rsidRDefault="006B0DEA" w:rsidP="00F11132">
      <w:pPr>
        <w:rPr>
          <w:rFonts w:ascii="Times New Roman" w:eastAsia="Arial Unicode MS" w:hAnsi="Times New Roman"/>
          <w:sz w:val="24"/>
          <w:szCs w:val="24"/>
          <w:lang w:val="ru-RU"/>
        </w:rPr>
        <w:sectPr w:rsidR="006B0DEA" w:rsidRPr="00F11132" w:rsidSect="008D5628">
          <w:pgSz w:w="11906" w:h="16838"/>
          <w:pgMar w:top="1134" w:right="567" w:bottom="1134" w:left="1701" w:header="709" w:footer="709" w:gutter="0"/>
          <w:cols w:space="708"/>
          <w:titlePg/>
          <w:docGrid w:linePitch="360"/>
        </w:sectPr>
      </w:pPr>
    </w:p>
    <w:p w:rsidR="006B0DEA" w:rsidRDefault="006B0DEA" w:rsidP="009F16A5">
      <w:pPr>
        <w:ind w:left="990" w:hanging="440"/>
        <w:rPr>
          <w:rFonts w:ascii="Times New Roman" w:hAnsi="Times New Roman"/>
          <w:b/>
          <w:sz w:val="24"/>
          <w:szCs w:val="24"/>
          <w:lang w:val="ru-RU"/>
        </w:rPr>
      </w:pPr>
    </w:p>
    <w:p w:rsidR="006B0DEA" w:rsidRPr="009F16A5" w:rsidRDefault="006B0DEA" w:rsidP="009F16A5">
      <w:pPr>
        <w:ind w:left="990" w:hanging="440"/>
        <w:rPr>
          <w:rFonts w:ascii="Times New Roman" w:hAnsi="Times New Roman"/>
          <w:b/>
          <w:lang w:val="ru-RU"/>
        </w:rPr>
      </w:pPr>
      <w:r w:rsidRPr="009F16A5">
        <w:rPr>
          <w:rFonts w:ascii="Times New Roman" w:hAnsi="Times New Roman"/>
          <w:b/>
          <w:lang w:val="ru-RU"/>
        </w:rPr>
        <w:t xml:space="preserve">Таблица </w:t>
      </w:r>
      <w:r w:rsidR="007E33DF">
        <w:rPr>
          <w:rFonts w:ascii="Times New Roman" w:hAnsi="Times New Roman"/>
          <w:b/>
          <w:lang w:val="ru-RU"/>
        </w:rPr>
        <w:t>8</w:t>
      </w:r>
      <w:r w:rsidRPr="009F16A5">
        <w:rPr>
          <w:rFonts w:ascii="Times New Roman" w:hAnsi="Times New Roman"/>
          <w:b/>
          <w:lang w:val="ru-RU"/>
        </w:rPr>
        <w:t>.2.1. Расчет нормативных неснижаемых запасов топлива</w:t>
      </w:r>
    </w:p>
    <w:p w:rsidR="006B0DEA" w:rsidRDefault="006B0DEA" w:rsidP="009F16A5">
      <w:pPr>
        <w:ind w:left="990" w:hanging="440"/>
        <w:rPr>
          <w:rFonts w:ascii="Times New Roman" w:hAnsi="Times New Roman"/>
          <w:b/>
          <w:sz w:val="24"/>
          <w:szCs w:val="24"/>
          <w:lang w:val="ru-RU"/>
        </w:rPr>
      </w:pPr>
    </w:p>
    <w:tbl>
      <w:tblPr>
        <w:tblW w:w="9188" w:type="dxa"/>
        <w:tblInd w:w="103" w:type="dxa"/>
        <w:tblLook w:val="00A0" w:firstRow="1" w:lastRow="0" w:firstColumn="1" w:lastColumn="0" w:noHBand="0" w:noVBand="0"/>
      </w:tblPr>
      <w:tblGrid>
        <w:gridCol w:w="1806"/>
        <w:gridCol w:w="1176"/>
        <w:gridCol w:w="992"/>
        <w:gridCol w:w="678"/>
        <w:gridCol w:w="709"/>
        <w:gridCol w:w="708"/>
        <w:gridCol w:w="709"/>
        <w:gridCol w:w="851"/>
        <w:gridCol w:w="708"/>
        <w:gridCol w:w="851"/>
      </w:tblGrid>
      <w:tr w:rsidR="006B0DEA" w:rsidRPr="00FB4F11" w:rsidTr="007E33DF">
        <w:trPr>
          <w:trHeight w:val="264"/>
        </w:trPr>
        <w:tc>
          <w:tcPr>
            <w:tcW w:w="1806" w:type="dxa"/>
            <w:tcBorders>
              <w:top w:val="single" w:sz="4" w:space="0" w:color="auto"/>
              <w:left w:val="single" w:sz="4" w:space="0" w:color="auto"/>
              <w:bottom w:val="single" w:sz="4" w:space="0" w:color="auto"/>
              <w:right w:val="single" w:sz="4" w:space="0" w:color="auto"/>
            </w:tcBorders>
            <w:noWrap/>
            <w:vAlign w:val="bottom"/>
          </w:tcPr>
          <w:p w:rsidR="006B0DEA" w:rsidRPr="00FB4F11" w:rsidRDefault="006B0DEA" w:rsidP="00FB4F11">
            <w:pPr>
              <w:widowControl/>
              <w:jc w:val="center"/>
              <w:rPr>
                <w:rFonts w:ascii="Times New Roman" w:hAnsi="Times New Roman"/>
                <w:b/>
                <w:bCs/>
                <w:color w:val="000000"/>
                <w:sz w:val="16"/>
                <w:szCs w:val="16"/>
                <w:lang w:val="ru-RU" w:eastAsia="ru-RU"/>
              </w:rPr>
            </w:pPr>
            <w:r w:rsidRPr="00FB4F11">
              <w:rPr>
                <w:rFonts w:ascii="Times New Roman" w:hAnsi="Times New Roman"/>
                <w:b/>
                <w:bCs/>
                <w:color w:val="000000"/>
                <w:sz w:val="16"/>
                <w:szCs w:val="16"/>
                <w:lang w:val="ru-RU" w:eastAsia="ru-RU"/>
              </w:rPr>
              <w:t>Параметр</w:t>
            </w:r>
          </w:p>
        </w:tc>
        <w:tc>
          <w:tcPr>
            <w:tcW w:w="1176" w:type="dxa"/>
            <w:tcBorders>
              <w:top w:val="single" w:sz="4" w:space="0" w:color="auto"/>
              <w:left w:val="nil"/>
              <w:bottom w:val="single" w:sz="4" w:space="0" w:color="auto"/>
              <w:right w:val="single" w:sz="4" w:space="0" w:color="auto"/>
            </w:tcBorders>
            <w:noWrap/>
            <w:vAlign w:val="bottom"/>
          </w:tcPr>
          <w:p w:rsidR="006B0DEA" w:rsidRPr="00FB4F11" w:rsidRDefault="006B0DEA" w:rsidP="00FB4F11">
            <w:pPr>
              <w:widowControl/>
              <w:jc w:val="center"/>
              <w:rPr>
                <w:rFonts w:ascii="Times New Roman" w:hAnsi="Times New Roman"/>
                <w:b/>
                <w:bCs/>
                <w:color w:val="000000"/>
                <w:sz w:val="16"/>
                <w:szCs w:val="16"/>
                <w:lang w:val="ru-RU" w:eastAsia="ru-RU"/>
              </w:rPr>
            </w:pPr>
            <w:r w:rsidRPr="00FB4F11">
              <w:rPr>
                <w:rFonts w:ascii="Times New Roman" w:hAnsi="Times New Roman"/>
                <w:b/>
                <w:bCs/>
                <w:color w:val="000000"/>
                <w:sz w:val="16"/>
                <w:szCs w:val="16"/>
                <w:lang w:val="ru-RU" w:eastAsia="ru-RU"/>
              </w:rPr>
              <w:t>Ед. изм.</w:t>
            </w:r>
          </w:p>
        </w:tc>
        <w:tc>
          <w:tcPr>
            <w:tcW w:w="992" w:type="dxa"/>
            <w:tcBorders>
              <w:top w:val="single" w:sz="4" w:space="0" w:color="auto"/>
              <w:left w:val="nil"/>
              <w:bottom w:val="single" w:sz="4" w:space="0" w:color="auto"/>
              <w:right w:val="single" w:sz="4" w:space="0" w:color="auto"/>
            </w:tcBorders>
            <w:noWrap/>
            <w:vAlign w:val="bottom"/>
          </w:tcPr>
          <w:p w:rsidR="006B0DEA" w:rsidRPr="00FB4F11" w:rsidRDefault="007E33DF" w:rsidP="00FB4F11">
            <w:pPr>
              <w:widowControl/>
              <w:jc w:val="center"/>
              <w:rPr>
                <w:rFonts w:ascii="Times New Roman" w:hAnsi="Times New Roman"/>
                <w:b/>
                <w:bCs/>
                <w:color w:val="000000"/>
                <w:sz w:val="16"/>
                <w:szCs w:val="16"/>
                <w:lang w:val="ru-RU" w:eastAsia="ru-RU"/>
              </w:rPr>
            </w:pPr>
            <w:r>
              <w:rPr>
                <w:rFonts w:ascii="Times New Roman" w:hAnsi="Times New Roman"/>
                <w:b/>
                <w:bCs/>
                <w:color w:val="000000"/>
                <w:sz w:val="16"/>
                <w:szCs w:val="16"/>
                <w:lang w:val="ru-RU" w:eastAsia="ru-RU"/>
              </w:rPr>
              <w:t>2019</w:t>
            </w:r>
          </w:p>
        </w:tc>
        <w:tc>
          <w:tcPr>
            <w:tcW w:w="678" w:type="dxa"/>
            <w:tcBorders>
              <w:top w:val="single" w:sz="4" w:space="0" w:color="auto"/>
              <w:left w:val="nil"/>
              <w:bottom w:val="single" w:sz="4" w:space="0" w:color="auto"/>
              <w:right w:val="single" w:sz="4" w:space="0" w:color="auto"/>
            </w:tcBorders>
            <w:noWrap/>
            <w:vAlign w:val="bottom"/>
          </w:tcPr>
          <w:p w:rsidR="006B0DEA" w:rsidRPr="00FB4F11" w:rsidRDefault="006B0DEA" w:rsidP="007E33DF">
            <w:pPr>
              <w:widowControl/>
              <w:jc w:val="center"/>
              <w:rPr>
                <w:rFonts w:ascii="Times New Roman" w:hAnsi="Times New Roman"/>
                <w:b/>
                <w:bCs/>
                <w:color w:val="000000"/>
                <w:sz w:val="16"/>
                <w:szCs w:val="16"/>
                <w:lang w:val="ru-RU" w:eastAsia="ru-RU"/>
              </w:rPr>
            </w:pPr>
            <w:r w:rsidRPr="00FB4F11">
              <w:rPr>
                <w:rFonts w:ascii="Times New Roman" w:hAnsi="Times New Roman"/>
                <w:b/>
                <w:bCs/>
                <w:color w:val="000000"/>
                <w:sz w:val="16"/>
                <w:szCs w:val="16"/>
                <w:lang w:val="ru-RU" w:eastAsia="ru-RU"/>
              </w:rPr>
              <w:t>20</w:t>
            </w:r>
            <w:r w:rsidR="007E33DF">
              <w:rPr>
                <w:rFonts w:ascii="Times New Roman" w:hAnsi="Times New Roman"/>
                <w:b/>
                <w:bCs/>
                <w:color w:val="000000"/>
                <w:sz w:val="16"/>
                <w:szCs w:val="16"/>
                <w:lang w:val="ru-RU" w:eastAsia="ru-RU"/>
              </w:rPr>
              <w:t>20</w:t>
            </w:r>
          </w:p>
        </w:tc>
        <w:tc>
          <w:tcPr>
            <w:tcW w:w="709" w:type="dxa"/>
            <w:tcBorders>
              <w:top w:val="single" w:sz="4" w:space="0" w:color="auto"/>
              <w:left w:val="nil"/>
              <w:bottom w:val="single" w:sz="4" w:space="0" w:color="auto"/>
              <w:right w:val="single" w:sz="4" w:space="0" w:color="auto"/>
            </w:tcBorders>
            <w:noWrap/>
            <w:vAlign w:val="bottom"/>
          </w:tcPr>
          <w:p w:rsidR="006B0DEA" w:rsidRPr="00FB4F11" w:rsidRDefault="006B0DEA" w:rsidP="007E33DF">
            <w:pPr>
              <w:widowControl/>
              <w:jc w:val="center"/>
              <w:rPr>
                <w:rFonts w:ascii="Times New Roman" w:hAnsi="Times New Roman"/>
                <w:b/>
                <w:bCs/>
                <w:color w:val="000000"/>
                <w:sz w:val="16"/>
                <w:szCs w:val="16"/>
                <w:lang w:val="ru-RU" w:eastAsia="ru-RU"/>
              </w:rPr>
            </w:pPr>
            <w:r w:rsidRPr="00FB4F11">
              <w:rPr>
                <w:rFonts w:ascii="Times New Roman" w:hAnsi="Times New Roman"/>
                <w:b/>
                <w:bCs/>
                <w:color w:val="000000"/>
                <w:sz w:val="16"/>
                <w:szCs w:val="16"/>
                <w:lang w:val="ru-RU" w:eastAsia="ru-RU"/>
              </w:rPr>
              <w:t>20</w:t>
            </w:r>
            <w:r w:rsidR="007E33DF">
              <w:rPr>
                <w:rFonts w:ascii="Times New Roman" w:hAnsi="Times New Roman"/>
                <w:b/>
                <w:bCs/>
                <w:color w:val="000000"/>
                <w:sz w:val="16"/>
                <w:szCs w:val="16"/>
                <w:lang w:val="ru-RU" w:eastAsia="ru-RU"/>
              </w:rPr>
              <w:t>21</w:t>
            </w:r>
          </w:p>
        </w:tc>
        <w:tc>
          <w:tcPr>
            <w:tcW w:w="708" w:type="dxa"/>
            <w:tcBorders>
              <w:top w:val="single" w:sz="4" w:space="0" w:color="auto"/>
              <w:left w:val="nil"/>
              <w:bottom w:val="single" w:sz="4" w:space="0" w:color="auto"/>
              <w:right w:val="single" w:sz="4" w:space="0" w:color="auto"/>
            </w:tcBorders>
            <w:noWrap/>
            <w:vAlign w:val="bottom"/>
          </w:tcPr>
          <w:p w:rsidR="006B0DEA" w:rsidRPr="00FB4F11" w:rsidRDefault="006B0DEA" w:rsidP="007E33DF">
            <w:pPr>
              <w:widowControl/>
              <w:jc w:val="center"/>
              <w:rPr>
                <w:rFonts w:ascii="Times New Roman" w:hAnsi="Times New Roman"/>
                <w:b/>
                <w:bCs/>
                <w:color w:val="000000"/>
                <w:sz w:val="16"/>
                <w:szCs w:val="16"/>
                <w:lang w:val="ru-RU" w:eastAsia="ru-RU"/>
              </w:rPr>
            </w:pPr>
            <w:r w:rsidRPr="00FB4F11">
              <w:rPr>
                <w:rFonts w:ascii="Times New Roman" w:hAnsi="Times New Roman"/>
                <w:b/>
                <w:bCs/>
                <w:color w:val="000000"/>
                <w:sz w:val="16"/>
                <w:szCs w:val="16"/>
                <w:lang w:val="ru-RU" w:eastAsia="ru-RU"/>
              </w:rPr>
              <w:t>20</w:t>
            </w:r>
            <w:r w:rsidR="007E33DF">
              <w:rPr>
                <w:rFonts w:ascii="Times New Roman" w:hAnsi="Times New Roman"/>
                <w:b/>
                <w:bCs/>
                <w:color w:val="000000"/>
                <w:sz w:val="16"/>
                <w:szCs w:val="16"/>
                <w:lang w:val="ru-RU" w:eastAsia="ru-RU"/>
              </w:rPr>
              <w:t>22</w:t>
            </w:r>
          </w:p>
        </w:tc>
        <w:tc>
          <w:tcPr>
            <w:tcW w:w="709" w:type="dxa"/>
            <w:tcBorders>
              <w:top w:val="single" w:sz="4" w:space="0" w:color="auto"/>
              <w:left w:val="nil"/>
              <w:bottom w:val="single" w:sz="4" w:space="0" w:color="auto"/>
              <w:right w:val="single" w:sz="4" w:space="0" w:color="auto"/>
            </w:tcBorders>
            <w:noWrap/>
            <w:vAlign w:val="bottom"/>
          </w:tcPr>
          <w:p w:rsidR="006B0DEA" w:rsidRPr="00FB4F11" w:rsidRDefault="006B0DEA" w:rsidP="007E33DF">
            <w:pPr>
              <w:widowControl/>
              <w:jc w:val="center"/>
              <w:rPr>
                <w:rFonts w:ascii="Times New Roman" w:hAnsi="Times New Roman"/>
                <w:b/>
                <w:bCs/>
                <w:color w:val="000000"/>
                <w:sz w:val="16"/>
                <w:szCs w:val="16"/>
                <w:lang w:val="ru-RU" w:eastAsia="ru-RU"/>
              </w:rPr>
            </w:pPr>
            <w:r w:rsidRPr="00FB4F11">
              <w:rPr>
                <w:rFonts w:ascii="Times New Roman" w:hAnsi="Times New Roman"/>
                <w:b/>
                <w:bCs/>
                <w:color w:val="000000"/>
                <w:sz w:val="16"/>
                <w:szCs w:val="16"/>
                <w:lang w:val="ru-RU" w:eastAsia="ru-RU"/>
              </w:rPr>
              <w:t>20</w:t>
            </w:r>
            <w:r w:rsidR="007E33DF">
              <w:rPr>
                <w:rFonts w:ascii="Times New Roman" w:hAnsi="Times New Roman"/>
                <w:b/>
                <w:bCs/>
                <w:color w:val="000000"/>
                <w:sz w:val="16"/>
                <w:szCs w:val="16"/>
                <w:lang w:val="ru-RU" w:eastAsia="ru-RU"/>
              </w:rPr>
              <w:t>23</w:t>
            </w:r>
          </w:p>
        </w:tc>
        <w:tc>
          <w:tcPr>
            <w:tcW w:w="851" w:type="dxa"/>
            <w:tcBorders>
              <w:top w:val="single" w:sz="4" w:space="0" w:color="auto"/>
              <w:left w:val="nil"/>
              <w:bottom w:val="single" w:sz="4" w:space="0" w:color="auto"/>
              <w:right w:val="single" w:sz="4" w:space="0" w:color="auto"/>
            </w:tcBorders>
            <w:noWrap/>
            <w:vAlign w:val="bottom"/>
          </w:tcPr>
          <w:p w:rsidR="006B0DEA" w:rsidRPr="00FB4F11" w:rsidRDefault="006B0DEA" w:rsidP="007E33DF">
            <w:pPr>
              <w:widowControl/>
              <w:jc w:val="center"/>
              <w:rPr>
                <w:rFonts w:ascii="Times New Roman" w:hAnsi="Times New Roman"/>
                <w:b/>
                <w:bCs/>
                <w:color w:val="000000"/>
                <w:sz w:val="16"/>
                <w:szCs w:val="16"/>
                <w:lang w:val="ru-RU" w:eastAsia="ru-RU"/>
              </w:rPr>
            </w:pPr>
            <w:r w:rsidRPr="00FB4F11">
              <w:rPr>
                <w:rFonts w:ascii="Times New Roman" w:hAnsi="Times New Roman"/>
                <w:b/>
                <w:bCs/>
                <w:color w:val="000000"/>
                <w:sz w:val="16"/>
                <w:szCs w:val="16"/>
                <w:lang w:val="ru-RU" w:eastAsia="ru-RU"/>
              </w:rPr>
              <w:t>20</w:t>
            </w:r>
            <w:r w:rsidR="007E33DF">
              <w:rPr>
                <w:rFonts w:ascii="Times New Roman" w:hAnsi="Times New Roman"/>
                <w:b/>
                <w:bCs/>
                <w:color w:val="000000"/>
                <w:sz w:val="16"/>
                <w:szCs w:val="16"/>
                <w:lang w:val="ru-RU" w:eastAsia="ru-RU"/>
              </w:rPr>
              <w:t>24</w:t>
            </w:r>
          </w:p>
        </w:tc>
        <w:tc>
          <w:tcPr>
            <w:tcW w:w="708" w:type="dxa"/>
            <w:tcBorders>
              <w:top w:val="single" w:sz="4" w:space="0" w:color="auto"/>
              <w:left w:val="nil"/>
              <w:bottom w:val="single" w:sz="4" w:space="0" w:color="auto"/>
              <w:right w:val="single" w:sz="4" w:space="0" w:color="auto"/>
            </w:tcBorders>
            <w:noWrap/>
            <w:vAlign w:val="bottom"/>
          </w:tcPr>
          <w:p w:rsidR="006B0DEA" w:rsidRPr="00FB4F11" w:rsidRDefault="006B0DEA" w:rsidP="007E33DF">
            <w:pPr>
              <w:widowControl/>
              <w:jc w:val="center"/>
              <w:rPr>
                <w:rFonts w:ascii="Times New Roman" w:hAnsi="Times New Roman"/>
                <w:b/>
                <w:bCs/>
                <w:color w:val="000000"/>
                <w:sz w:val="16"/>
                <w:szCs w:val="16"/>
                <w:lang w:val="ru-RU" w:eastAsia="ru-RU"/>
              </w:rPr>
            </w:pPr>
            <w:r w:rsidRPr="00FB4F11">
              <w:rPr>
                <w:rFonts w:ascii="Times New Roman" w:hAnsi="Times New Roman"/>
                <w:b/>
                <w:bCs/>
                <w:color w:val="000000"/>
                <w:sz w:val="16"/>
                <w:szCs w:val="16"/>
                <w:lang w:val="ru-RU" w:eastAsia="ru-RU"/>
              </w:rPr>
              <w:t>202</w:t>
            </w:r>
            <w:r w:rsidR="007E33DF">
              <w:rPr>
                <w:rFonts w:ascii="Times New Roman" w:hAnsi="Times New Roman"/>
                <w:b/>
                <w:bCs/>
                <w:color w:val="000000"/>
                <w:sz w:val="16"/>
                <w:szCs w:val="16"/>
                <w:lang w:val="ru-RU" w:eastAsia="ru-RU"/>
              </w:rPr>
              <w:t>5</w:t>
            </w:r>
          </w:p>
        </w:tc>
        <w:tc>
          <w:tcPr>
            <w:tcW w:w="851" w:type="dxa"/>
            <w:tcBorders>
              <w:top w:val="single" w:sz="4" w:space="0" w:color="auto"/>
              <w:left w:val="nil"/>
              <w:bottom w:val="single" w:sz="4" w:space="0" w:color="auto"/>
              <w:right w:val="single" w:sz="4" w:space="0" w:color="auto"/>
            </w:tcBorders>
            <w:noWrap/>
            <w:vAlign w:val="bottom"/>
          </w:tcPr>
          <w:p w:rsidR="006B0DEA" w:rsidRPr="00FB4F11" w:rsidRDefault="006B0DEA" w:rsidP="00FB4F11">
            <w:pPr>
              <w:widowControl/>
              <w:jc w:val="center"/>
              <w:rPr>
                <w:rFonts w:ascii="Times New Roman" w:hAnsi="Times New Roman"/>
                <w:b/>
                <w:bCs/>
                <w:color w:val="000000"/>
                <w:sz w:val="16"/>
                <w:szCs w:val="16"/>
                <w:lang w:val="ru-RU" w:eastAsia="ru-RU"/>
              </w:rPr>
            </w:pPr>
            <w:r w:rsidRPr="00FB4F11">
              <w:rPr>
                <w:rFonts w:ascii="Times New Roman" w:hAnsi="Times New Roman"/>
                <w:b/>
                <w:bCs/>
                <w:color w:val="000000"/>
                <w:sz w:val="16"/>
                <w:szCs w:val="16"/>
                <w:lang w:val="ru-RU" w:eastAsia="ru-RU"/>
              </w:rPr>
              <w:t>2029</w:t>
            </w:r>
          </w:p>
        </w:tc>
      </w:tr>
      <w:tr w:rsidR="007E33DF" w:rsidRPr="00FB4F11" w:rsidTr="007E33DF">
        <w:trPr>
          <w:trHeight w:val="371"/>
        </w:trPr>
        <w:tc>
          <w:tcPr>
            <w:tcW w:w="1806" w:type="dxa"/>
            <w:tcBorders>
              <w:top w:val="nil"/>
              <w:left w:val="single" w:sz="4" w:space="0" w:color="auto"/>
              <w:bottom w:val="single" w:sz="4" w:space="0" w:color="auto"/>
              <w:right w:val="single" w:sz="4" w:space="0" w:color="auto"/>
            </w:tcBorders>
            <w:vAlign w:val="bottom"/>
          </w:tcPr>
          <w:p w:rsidR="007E33DF" w:rsidRPr="00FB4F11" w:rsidRDefault="007E33DF" w:rsidP="00FB4F11">
            <w:pPr>
              <w:widowControl/>
              <w:rPr>
                <w:rFonts w:ascii="Times New Roman" w:hAnsi="Times New Roman"/>
                <w:color w:val="000000"/>
                <w:sz w:val="16"/>
                <w:szCs w:val="16"/>
                <w:lang w:val="ru-RU" w:eastAsia="ru-RU"/>
              </w:rPr>
            </w:pPr>
            <w:r w:rsidRPr="00FB4F11">
              <w:rPr>
                <w:rFonts w:ascii="Times New Roman" w:hAnsi="Times New Roman"/>
                <w:color w:val="000000"/>
                <w:sz w:val="16"/>
                <w:szCs w:val="16"/>
                <w:lang w:val="ru-RU" w:eastAsia="ru-RU"/>
              </w:rPr>
              <w:t>Максимальная часовая нагрузка</w:t>
            </w:r>
          </w:p>
        </w:tc>
        <w:tc>
          <w:tcPr>
            <w:tcW w:w="1176" w:type="dxa"/>
            <w:tcBorders>
              <w:top w:val="nil"/>
              <w:left w:val="nil"/>
              <w:bottom w:val="single" w:sz="4" w:space="0" w:color="auto"/>
              <w:right w:val="single" w:sz="4" w:space="0" w:color="auto"/>
            </w:tcBorders>
            <w:noWrap/>
            <w:vAlign w:val="center"/>
          </w:tcPr>
          <w:p w:rsidR="007E33DF" w:rsidRPr="00FB4F11" w:rsidRDefault="007E33DF" w:rsidP="00FB4F11">
            <w:pPr>
              <w:widowControl/>
              <w:jc w:val="center"/>
              <w:rPr>
                <w:rFonts w:ascii="Times New Roman" w:hAnsi="Times New Roman"/>
                <w:color w:val="000000"/>
                <w:sz w:val="16"/>
                <w:szCs w:val="16"/>
                <w:lang w:val="ru-RU" w:eastAsia="ru-RU"/>
              </w:rPr>
            </w:pPr>
            <w:r w:rsidRPr="00FB4F11">
              <w:rPr>
                <w:rFonts w:ascii="Times New Roman" w:hAnsi="Times New Roman"/>
                <w:color w:val="000000"/>
                <w:sz w:val="16"/>
                <w:szCs w:val="16"/>
                <w:lang w:val="ru-RU" w:eastAsia="ru-RU"/>
              </w:rPr>
              <w:t>Гкал/ч</w:t>
            </w:r>
          </w:p>
        </w:tc>
        <w:tc>
          <w:tcPr>
            <w:tcW w:w="992" w:type="dxa"/>
            <w:tcBorders>
              <w:top w:val="nil"/>
              <w:left w:val="nil"/>
              <w:bottom w:val="single" w:sz="4" w:space="0" w:color="auto"/>
              <w:right w:val="single" w:sz="4" w:space="0" w:color="auto"/>
            </w:tcBorders>
            <w:vAlign w:val="center"/>
          </w:tcPr>
          <w:p w:rsidR="007E33DF" w:rsidRPr="00FB4F11" w:rsidRDefault="007E33DF" w:rsidP="00286F17">
            <w:pPr>
              <w:widowControl/>
              <w:jc w:val="center"/>
              <w:rPr>
                <w:rFonts w:ascii="Times New Roman" w:hAnsi="Times New Roman"/>
                <w:color w:val="000000"/>
                <w:sz w:val="16"/>
                <w:szCs w:val="16"/>
                <w:lang w:val="ru-RU" w:eastAsia="ru-RU"/>
              </w:rPr>
            </w:pPr>
            <w:r w:rsidRPr="00FB4F11">
              <w:rPr>
                <w:rFonts w:ascii="Times New Roman" w:hAnsi="Times New Roman"/>
                <w:color w:val="000000"/>
                <w:sz w:val="16"/>
                <w:szCs w:val="16"/>
                <w:lang w:val="ru-RU" w:eastAsia="ru-RU"/>
              </w:rPr>
              <w:t>7,227</w:t>
            </w:r>
          </w:p>
        </w:tc>
        <w:tc>
          <w:tcPr>
            <w:tcW w:w="678" w:type="dxa"/>
            <w:tcBorders>
              <w:top w:val="nil"/>
              <w:left w:val="nil"/>
              <w:bottom w:val="single" w:sz="4" w:space="0" w:color="auto"/>
              <w:right w:val="single" w:sz="4" w:space="0" w:color="auto"/>
            </w:tcBorders>
            <w:vAlign w:val="center"/>
          </w:tcPr>
          <w:p w:rsidR="007E33DF" w:rsidRPr="00FB4F11" w:rsidRDefault="007E33DF" w:rsidP="00286F17">
            <w:pPr>
              <w:widowControl/>
              <w:jc w:val="center"/>
              <w:rPr>
                <w:rFonts w:ascii="Times New Roman" w:hAnsi="Times New Roman"/>
                <w:color w:val="000000"/>
                <w:sz w:val="16"/>
                <w:szCs w:val="16"/>
                <w:lang w:val="ru-RU" w:eastAsia="ru-RU"/>
              </w:rPr>
            </w:pPr>
            <w:r w:rsidRPr="00FB4F11">
              <w:rPr>
                <w:rFonts w:ascii="Times New Roman" w:hAnsi="Times New Roman"/>
                <w:color w:val="000000"/>
                <w:sz w:val="16"/>
                <w:szCs w:val="16"/>
                <w:lang w:val="ru-RU" w:eastAsia="ru-RU"/>
              </w:rPr>
              <w:t>7,227</w:t>
            </w:r>
          </w:p>
        </w:tc>
        <w:tc>
          <w:tcPr>
            <w:tcW w:w="709" w:type="dxa"/>
            <w:tcBorders>
              <w:top w:val="nil"/>
              <w:left w:val="nil"/>
              <w:bottom w:val="single" w:sz="4" w:space="0" w:color="auto"/>
              <w:right w:val="single" w:sz="4" w:space="0" w:color="auto"/>
            </w:tcBorders>
            <w:vAlign w:val="center"/>
          </w:tcPr>
          <w:p w:rsidR="007E33DF" w:rsidRPr="00FB4F11" w:rsidRDefault="007E33DF" w:rsidP="00286F17">
            <w:pPr>
              <w:widowControl/>
              <w:jc w:val="center"/>
              <w:rPr>
                <w:rFonts w:ascii="Times New Roman" w:hAnsi="Times New Roman"/>
                <w:color w:val="000000"/>
                <w:sz w:val="16"/>
                <w:szCs w:val="16"/>
                <w:lang w:val="ru-RU" w:eastAsia="ru-RU"/>
              </w:rPr>
            </w:pPr>
            <w:r w:rsidRPr="00FB4F11">
              <w:rPr>
                <w:rFonts w:ascii="Times New Roman" w:hAnsi="Times New Roman"/>
                <w:color w:val="000000"/>
                <w:sz w:val="16"/>
                <w:szCs w:val="16"/>
                <w:lang w:val="ru-RU" w:eastAsia="ru-RU"/>
              </w:rPr>
              <w:t>7,227</w:t>
            </w:r>
          </w:p>
        </w:tc>
        <w:tc>
          <w:tcPr>
            <w:tcW w:w="708" w:type="dxa"/>
            <w:tcBorders>
              <w:top w:val="nil"/>
              <w:left w:val="nil"/>
              <w:bottom w:val="single" w:sz="4" w:space="0" w:color="auto"/>
              <w:right w:val="single" w:sz="4" w:space="0" w:color="auto"/>
            </w:tcBorders>
            <w:vAlign w:val="center"/>
          </w:tcPr>
          <w:p w:rsidR="007E33DF" w:rsidRPr="00FB4F11" w:rsidRDefault="007E33DF" w:rsidP="00286F17">
            <w:pPr>
              <w:widowControl/>
              <w:jc w:val="center"/>
              <w:rPr>
                <w:rFonts w:ascii="Times New Roman" w:hAnsi="Times New Roman"/>
                <w:color w:val="000000"/>
                <w:sz w:val="16"/>
                <w:szCs w:val="16"/>
                <w:lang w:val="ru-RU" w:eastAsia="ru-RU"/>
              </w:rPr>
            </w:pPr>
            <w:r w:rsidRPr="00FB4F11">
              <w:rPr>
                <w:rFonts w:ascii="Times New Roman" w:hAnsi="Times New Roman"/>
                <w:color w:val="000000"/>
                <w:sz w:val="16"/>
                <w:szCs w:val="16"/>
                <w:lang w:val="ru-RU" w:eastAsia="ru-RU"/>
              </w:rPr>
              <w:t>7,227</w:t>
            </w:r>
          </w:p>
        </w:tc>
        <w:tc>
          <w:tcPr>
            <w:tcW w:w="709" w:type="dxa"/>
            <w:tcBorders>
              <w:top w:val="nil"/>
              <w:left w:val="nil"/>
              <w:bottom w:val="single" w:sz="4" w:space="0" w:color="auto"/>
              <w:right w:val="single" w:sz="4" w:space="0" w:color="auto"/>
            </w:tcBorders>
            <w:vAlign w:val="center"/>
          </w:tcPr>
          <w:p w:rsidR="007E33DF" w:rsidRPr="00FB4F11" w:rsidRDefault="007E33DF" w:rsidP="00286F17">
            <w:pPr>
              <w:widowControl/>
              <w:jc w:val="center"/>
              <w:rPr>
                <w:rFonts w:ascii="Times New Roman" w:hAnsi="Times New Roman"/>
                <w:color w:val="000000"/>
                <w:sz w:val="16"/>
                <w:szCs w:val="16"/>
                <w:lang w:val="ru-RU" w:eastAsia="ru-RU"/>
              </w:rPr>
            </w:pPr>
            <w:r w:rsidRPr="00FB4F11">
              <w:rPr>
                <w:rFonts w:ascii="Times New Roman" w:hAnsi="Times New Roman"/>
                <w:color w:val="000000"/>
                <w:sz w:val="16"/>
                <w:szCs w:val="16"/>
                <w:lang w:val="ru-RU" w:eastAsia="ru-RU"/>
              </w:rPr>
              <w:t>7,227</w:t>
            </w:r>
          </w:p>
        </w:tc>
        <w:tc>
          <w:tcPr>
            <w:tcW w:w="851" w:type="dxa"/>
            <w:tcBorders>
              <w:top w:val="nil"/>
              <w:left w:val="nil"/>
              <w:bottom w:val="single" w:sz="4" w:space="0" w:color="auto"/>
              <w:right w:val="single" w:sz="4" w:space="0" w:color="auto"/>
            </w:tcBorders>
            <w:vAlign w:val="center"/>
          </w:tcPr>
          <w:p w:rsidR="007E33DF" w:rsidRPr="00FB4F11" w:rsidRDefault="007E33DF" w:rsidP="00FB4F11">
            <w:pPr>
              <w:widowControl/>
              <w:jc w:val="center"/>
              <w:rPr>
                <w:rFonts w:ascii="Times New Roman" w:hAnsi="Times New Roman"/>
                <w:color w:val="000000"/>
                <w:sz w:val="16"/>
                <w:szCs w:val="16"/>
                <w:lang w:val="ru-RU" w:eastAsia="ru-RU"/>
              </w:rPr>
            </w:pPr>
            <w:r w:rsidRPr="00FB4F11">
              <w:rPr>
                <w:rFonts w:ascii="Times New Roman" w:hAnsi="Times New Roman"/>
                <w:color w:val="000000"/>
                <w:sz w:val="16"/>
                <w:szCs w:val="16"/>
                <w:lang w:val="ru-RU" w:eastAsia="ru-RU"/>
              </w:rPr>
              <w:t>7,227</w:t>
            </w:r>
          </w:p>
        </w:tc>
        <w:tc>
          <w:tcPr>
            <w:tcW w:w="708" w:type="dxa"/>
            <w:tcBorders>
              <w:top w:val="nil"/>
              <w:left w:val="nil"/>
              <w:bottom w:val="single" w:sz="4" w:space="0" w:color="auto"/>
              <w:right w:val="single" w:sz="4" w:space="0" w:color="auto"/>
            </w:tcBorders>
            <w:vAlign w:val="center"/>
          </w:tcPr>
          <w:p w:rsidR="007E33DF" w:rsidRPr="00FB4F11" w:rsidRDefault="007E33DF" w:rsidP="00FB4F11">
            <w:pPr>
              <w:widowControl/>
              <w:jc w:val="center"/>
              <w:rPr>
                <w:rFonts w:ascii="Times New Roman" w:hAnsi="Times New Roman"/>
                <w:color w:val="000000"/>
                <w:sz w:val="16"/>
                <w:szCs w:val="16"/>
                <w:lang w:val="ru-RU" w:eastAsia="ru-RU"/>
              </w:rPr>
            </w:pPr>
            <w:r w:rsidRPr="00FB4F11">
              <w:rPr>
                <w:rFonts w:ascii="Times New Roman" w:hAnsi="Times New Roman"/>
                <w:color w:val="000000"/>
                <w:sz w:val="16"/>
                <w:szCs w:val="16"/>
                <w:lang w:val="ru-RU" w:eastAsia="ru-RU"/>
              </w:rPr>
              <w:t>7,227</w:t>
            </w:r>
          </w:p>
        </w:tc>
        <w:tc>
          <w:tcPr>
            <w:tcW w:w="851" w:type="dxa"/>
            <w:tcBorders>
              <w:top w:val="nil"/>
              <w:left w:val="nil"/>
              <w:bottom w:val="single" w:sz="4" w:space="0" w:color="auto"/>
              <w:right w:val="single" w:sz="4" w:space="0" w:color="auto"/>
            </w:tcBorders>
            <w:vAlign w:val="center"/>
          </w:tcPr>
          <w:p w:rsidR="007E33DF" w:rsidRPr="00FB4F11" w:rsidRDefault="007E33DF" w:rsidP="00FB4F11">
            <w:pPr>
              <w:widowControl/>
              <w:jc w:val="center"/>
              <w:rPr>
                <w:rFonts w:ascii="Times New Roman" w:hAnsi="Times New Roman"/>
                <w:color w:val="000000"/>
                <w:sz w:val="16"/>
                <w:szCs w:val="16"/>
                <w:lang w:val="ru-RU" w:eastAsia="ru-RU"/>
              </w:rPr>
            </w:pPr>
            <w:r w:rsidRPr="00FB4F11">
              <w:rPr>
                <w:rFonts w:ascii="Times New Roman" w:hAnsi="Times New Roman"/>
                <w:color w:val="000000"/>
                <w:sz w:val="16"/>
                <w:szCs w:val="16"/>
                <w:lang w:val="ru-RU" w:eastAsia="ru-RU"/>
              </w:rPr>
              <w:t>7,227</w:t>
            </w:r>
          </w:p>
        </w:tc>
      </w:tr>
      <w:tr w:rsidR="007E33DF" w:rsidRPr="00FB4F11" w:rsidTr="007E33DF">
        <w:trPr>
          <w:trHeight w:val="420"/>
        </w:trPr>
        <w:tc>
          <w:tcPr>
            <w:tcW w:w="1806" w:type="dxa"/>
            <w:tcBorders>
              <w:top w:val="nil"/>
              <w:left w:val="single" w:sz="4" w:space="0" w:color="auto"/>
              <w:bottom w:val="single" w:sz="4" w:space="0" w:color="auto"/>
              <w:right w:val="single" w:sz="4" w:space="0" w:color="auto"/>
            </w:tcBorders>
            <w:vAlign w:val="bottom"/>
          </w:tcPr>
          <w:p w:rsidR="007E33DF" w:rsidRPr="00FB4F11" w:rsidRDefault="007E33DF" w:rsidP="00FB4F11">
            <w:pPr>
              <w:widowControl/>
              <w:rPr>
                <w:rFonts w:ascii="Times New Roman" w:hAnsi="Times New Roman"/>
                <w:color w:val="000000"/>
                <w:sz w:val="16"/>
                <w:szCs w:val="16"/>
                <w:lang w:val="ru-RU" w:eastAsia="ru-RU"/>
              </w:rPr>
            </w:pPr>
            <w:r w:rsidRPr="00FB4F11">
              <w:rPr>
                <w:rFonts w:ascii="Times New Roman" w:hAnsi="Times New Roman"/>
                <w:color w:val="000000"/>
                <w:sz w:val="16"/>
                <w:szCs w:val="16"/>
                <w:lang w:val="ru-RU" w:eastAsia="ru-RU"/>
              </w:rPr>
              <w:t>Среднесуточный отпуск</w:t>
            </w:r>
          </w:p>
        </w:tc>
        <w:tc>
          <w:tcPr>
            <w:tcW w:w="1176" w:type="dxa"/>
            <w:tcBorders>
              <w:top w:val="nil"/>
              <w:left w:val="nil"/>
              <w:bottom w:val="single" w:sz="4" w:space="0" w:color="auto"/>
              <w:right w:val="single" w:sz="4" w:space="0" w:color="auto"/>
            </w:tcBorders>
            <w:noWrap/>
            <w:vAlign w:val="center"/>
          </w:tcPr>
          <w:p w:rsidR="007E33DF" w:rsidRPr="00FB4F11" w:rsidRDefault="007E33DF" w:rsidP="00FB4F11">
            <w:pPr>
              <w:widowControl/>
              <w:jc w:val="center"/>
              <w:rPr>
                <w:rFonts w:ascii="Times New Roman" w:hAnsi="Times New Roman"/>
                <w:color w:val="000000"/>
                <w:sz w:val="16"/>
                <w:szCs w:val="16"/>
                <w:lang w:val="ru-RU" w:eastAsia="ru-RU"/>
              </w:rPr>
            </w:pPr>
            <w:r w:rsidRPr="00FB4F11">
              <w:rPr>
                <w:rFonts w:ascii="Times New Roman" w:hAnsi="Times New Roman"/>
                <w:color w:val="000000"/>
                <w:sz w:val="16"/>
                <w:szCs w:val="16"/>
                <w:lang w:val="ru-RU" w:eastAsia="ru-RU"/>
              </w:rPr>
              <w:t>Гкал/сутки</w:t>
            </w:r>
          </w:p>
        </w:tc>
        <w:tc>
          <w:tcPr>
            <w:tcW w:w="992" w:type="dxa"/>
            <w:tcBorders>
              <w:top w:val="nil"/>
              <w:left w:val="nil"/>
              <w:bottom w:val="single" w:sz="4" w:space="0" w:color="auto"/>
              <w:right w:val="single" w:sz="4" w:space="0" w:color="auto"/>
            </w:tcBorders>
            <w:vAlign w:val="center"/>
          </w:tcPr>
          <w:p w:rsidR="007E33DF" w:rsidRPr="00FB4F11" w:rsidRDefault="007E33DF" w:rsidP="00286F17">
            <w:pPr>
              <w:widowControl/>
              <w:jc w:val="center"/>
              <w:rPr>
                <w:rFonts w:ascii="Times New Roman" w:hAnsi="Times New Roman"/>
                <w:color w:val="000000"/>
                <w:sz w:val="16"/>
                <w:szCs w:val="16"/>
                <w:lang w:val="ru-RU" w:eastAsia="ru-RU"/>
              </w:rPr>
            </w:pPr>
            <w:r w:rsidRPr="00FB4F11">
              <w:rPr>
                <w:rFonts w:ascii="Times New Roman" w:hAnsi="Times New Roman"/>
                <w:color w:val="000000"/>
                <w:sz w:val="16"/>
                <w:szCs w:val="16"/>
                <w:lang w:val="ru-RU" w:eastAsia="ru-RU"/>
              </w:rPr>
              <w:t>112,7</w:t>
            </w:r>
          </w:p>
        </w:tc>
        <w:tc>
          <w:tcPr>
            <w:tcW w:w="678" w:type="dxa"/>
            <w:tcBorders>
              <w:top w:val="nil"/>
              <w:left w:val="nil"/>
              <w:bottom w:val="single" w:sz="4" w:space="0" w:color="auto"/>
              <w:right w:val="single" w:sz="4" w:space="0" w:color="auto"/>
            </w:tcBorders>
            <w:vAlign w:val="center"/>
          </w:tcPr>
          <w:p w:rsidR="007E33DF" w:rsidRPr="00FB4F11" w:rsidRDefault="007E33DF" w:rsidP="00286F17">
            <w:pPr>
              <w:widowControl/>
              <w:jc w:val="center"/>
              <w:rPr>
                <w:rFonts w:ascii="Times New Roman" w:hAnsi="Times New Roman"/>
                <w:color w:val="000000"/>
                <w:sz w:val="16"/>
                <w:szCs w:val="16"/>
                <w:lang w:val="ru-RU" w:eastAsia="ru-RU"/>
              </w:rPr>
            </w:pPr>
            <w:r w:rsidRPr="00FB4F11">
              <w:rPr>
                <w:rFonts w:ascii="Times New Roman" w:hAnsi="Times New Roman"/>
                <w:color w:val="000000"/>
                <w:sz w:val="16"/>
                <w:szCs w:val="16"/>
                <w:lang w:val="ru-RU" w:eastAsia="ru-RU"/>
              </w:rPr>
              <w:t>112,7</w:t>
            </w:r>
          </w:p>
        </w:tc>
        <w:tc>
          <w:tcPr>
            <w:tcW w:w="709" w:type="dxa"/>
            <w:tcBorders>
              <w:top w:val="nil"/>
              <w:left w:val="nil"/>
              <w:bottom w:val="single" w:sz="4" w:space="0" w:color="auto"/>
              <w:right w:val="single" w:sz="4" w:space="0" w:color="auto"/>
            </w:tcBorders>
            <w:vAlign w:val="center"/>
          </w:tcPr>
          <w:p w:rsidR="007E33DF" w:rsidRPr="00FB4F11" w:rsidRDefault="007E33DF" w:rsidP="00286F17">
            <w:pPr>
              <w:widowControl/>
              <w:jc w:val="center"/>
              <w:rPr>
                <w:rFonts w:ascii="Times New Roman" w:hAnsi="Times New Roman"/>
                <w:color w:val="000000"/>
                <w:sz w:val="16"/>
                <w:szCs w:val="16"/>
                <w:lang w:val="ru-RU" w:eastAsia="ru-RU"/>
              </w:rPr>
            </w:pPr>
            <w:r w:rsidRPr="00FB4F11">
              <w:rPr>
                <w:rFonts w:ascii="Times New Roman" w:hAnsi="Times New Roman"/>
                <w:color w:val="000000"/>
                <w:sz w:val="16"/>
                <w:szCs w:val="16"/>
                <w:lang w:val="ru-RU" w:eastAsia="ru-RU"/>
              </w:rPr>
              <w:t>112,7</w:t>
            </w:r>
          </w:p>
        </w:tc>
        <w:tc>
          <w:tcPr>
            <w:tcW w:w="708" w:type="dxa"/>
            <w:tcBorders>
              <w:top w:val="nil"/>
              <w:left w:val="nil"/>
              <w:bottom w:val="single" w:sz="4" w:space="0" w:color="auto"/>
              <w:right w:val="single" w:sz="4" w:space="0" w:color="auto"/>
            </w:tcBorders>
            <w:vAlign w:val="center"/>
          </w:tcPr>
          <w:p w:rsidR="007E33DF" w:rsidRPr="00FB4F11" w:rsidRDefault="007E33DF" w:rsidP="00286F17">
            <w:pPr>
              <w:widowControl/>
              <w:jc w:val="center"/>
              <w:rPr>
                <w:rFonts w:ascii="Times New Roman" w:hAnsi="Times New Roman"/>
                <w:color w:val="000000"/>
                <w:sz w:val="16"/>
                <w:szCs w:val="16"/>
                <w:lang w:val="ru-RU" w:eastAsia="ru-RU"/>
              </w:rPr>
            </w:pPr>
            <w:r w:rsidRPr="00FB4F11">
              <w:rPr>
                <w:rFonts w:ascii="Times New Roman" w:hAnsi="Times New Roman"/>
                <w:color w:val="000000"/>
                <w:sz w:val="16"/>
                <w:szCs w:val="16"/>
                <w:lang w:val="ru-RU" w:eastAsia="ru-RU"/>
              </w:rPr>
              <w:t>112,7</w:t>
            </w:r>
          </w:p>
        </w:tc>
        <w:tc>
          <w:tcPr>
            <w:tcW w:w="709" w:type="dxa"/>
            <w:tcBorders>
              <w:top w:val="nil"/>
              <w:left w:val="nil"/>
              <w:bottom w:val="single" w:sz="4" w:space="0" w:color="auto"/>
              <w:right w:val="single" w:sz="4" w:space="0" w:color="auto"/>
            </w:tcBorders>
            <w:vAlign w:val="center"/>
          </w:tcPr>
          <w:p w:rsidR="007E33DF" w:rsidRPr="00FB4F11" w:rsidRDefault="007E33DF" w:rsidP="00286F17">
            <w:pPr>
              <w:widowControl/>
              <w:jc w:val="center"/>
              <w:rPr>
                <w:rFonts w:ascii="Times New Roman" w:hAnsi="Times New Roman"/>
                <w:color w:val="000000"/>
                <w:sz w:val="16"/>
                <w:szCs w:val="16"/>
                <w:lang w:val="ru-RU" w:eastAsia="ru-RU"/>
              </w:rPr>
            </w:pPr>
            <w:r w:rsidRPr="00FB4F11">
              <w:rPr>
                <w:rFonts w:ascii="Times New Roman" w:hAnsi="Times New Roman"/>
                <w:color w:val="000000"/>
                <w:sz w:val="16"/>
                <w:szCs w:val="16"/>
                <w:lang w:val="ru-RU" w:eastAsia="ru-RU"/>
              </w:rPr>
              <w:t>112,7</w:t>
            </w:r>
          </w:p>
        </w:tc>
        <w:tc>
          <w:tcPr>
            <w:tcW w:w="851" w:type="dxa"/>
            <w:tcBorders>
              <w:top w:val="nil"/>
              <w:left w:val="nil"/>
              <w:bottom w:val="single" w:sz="4" w:space="0" w:color="auto"/>
              <w:right w:val="single" w:sz="4" w:space="0" w:color="auto"/>
            </w:tcBorders>
            <w:vAlign w:val="center"/>
          </w:tcPr>
          <w:p w:rsidR="007E33DF" w:rsidRPr="00FB4F11" w:rsidRDefault="007E33DF" w:rsidP="00FB4F11">
            <w:pPr>
              <w:widowControl/>
              <w:jc w:val="center"/>
              <w:rPr>
                <w:rFonts w:ascii="Times New Roman" w:hAnsi="Times New Roman"/>
                <w:color w:val="000000"/>
                <w:sz w:val="16"/>
                <w:szCs w:val="16"/>
                <w:lang w:val="ru-RU" w:eastAsia="ru-RU"/>
              </w:rPr>
            </w:pPr>
            <w:r w:rsidRPr="00FB4F11">
              <w:rPr>
                <w:rFonts w:ascii="Times New Roman" w:hAnsi="Times New Roman"/>
                <w:color w:val="000000"/>
                <w:sz w:val="16"/>
                <w:szCs w:val="16"/>
                <w:lang w:val="ru-RU" w:eastAsia="ru-RU"/>
              </w:rPr>
              <w:t>112,7</w:t>
            </w:r>
          </w:p>
        </w:tc>
        <w:tc>
          <w:tcPr>
            <w:tcW w:w="708" w:type="dxa"/>
            <w:tcBorders>
              <w:top w:val="nil"/>
              <w:left w:val="nil"/>
              <w:bottom w:val="single" w:sz="4" w:space="0" w:color="auto"/>
              <w:right w:val="single" w:sz="4" w:space="0" w:color="auto"/>
            </w:tcBorders>
            <w:vAlign w:val="center"/>
          </w:tcPr>
          <w:p w:rsidR="007E33DF" w:rsidRPr="00FB4F11" w:rsidRDefault="007E33DF" w:rsidP="00FB4F11">
            <w:pPr>
              <w:widowControl/>
              <w:jc w:val="center"/>
              <w:rPr>
                <w:rFonts w:ascii="Times New Roman" w:hAnsi="Times New Roman"/>
                <w:color w:val="000000"/>
                <w:sz w:val="16"/>
                <w:szCs w:val="16"/>
                <w:lang w:val="ru-RU" w:eastAsia="ru-RU"/>
              </w:rPr>
            </w:pPr>
            <w:r w:rsidRPr="00FB4F11">
              <w:rPr>
                <w:rFonts w:ascii="Times New Roman" w:hAnsi="Times New Roman"/>
                <w:color w:val="000000"/>
                <w:sz w:val="16"/>
                <w:szCs w:val="16"/>
                <w:lang w:val="ru-RU" w:eastAsia="ru-RU"/>
              </w:rPr>
              <w:t>112,7</w:t>
            </w:r>
          </w:p>
        </w:tc>
        <w:tc>
          <w:tcPr>
            <w:tcW w:w="851" w:type="dxa"/>
            <w:tcBorders>
              <w:top w:val="nil"/>
              <w:left w:val="nil"/>
              <w:bottom w:val="single" w:sz="4" w:space="0" w:color="auto"/>
              <w:right w:val="single" w:sz="4" w:space="0" w:color="auto"/>
            </w:tcBorders>
            <w:vAlign w:val="center"/>
          </w:tcPr>
          <w:p w:rsidR="007E33DF" w:rsidRPr="00FB4F11" w:rsidRDefault="007E33DF" w:rsidP="00FB4F11">
            <w:pPr>
              <w:widowControl/>
              <w:jc w:val="center"/>
              <w:rPr>
                <w:rFonts w:ascii="Times New Roman" w:hAnsi="Times New Roman"/>
                <w:color w:val="000000"/>
                <w:sz w:val="16"/>
                <w:szCs w:val="16"/>
                <w:lang w:val="ru-RU" w:eastAsia="ru-RU"/>
              </w:rPr>
            </w:pPr>
            <w:r w:rsidRPr="00FB4F11">
              <w:rPr>
                <w:rFonts w:ascii="Times New Roman" w:hAnsi="Times New Roman"/>
                <w:color w:val="000000"/>
                <w:sz w:val="16"/>
                <w:szCs w:val="16"/>
                <w:lang w:val="ru-RU" w:eastAsia="ru-RU"/>
              </w:rPr>
              <w:t>112,7</w:t>
            </w:r>
          </w:p>
        </w:tc>
      </w:tr>
      <w:tr w:rsidR="007E33DF" w:rsidRPr="00FB4F11" w:rsidTr="007E33DF">
        <w:trPr>
          <w:trHeight w:val="264"/>
        </w:trPr>
        <w:tc>
          <w:tcPr>
            <w:tcW w:w="1806" w:type="dxa"/>
            <w:tcBorders>
              <w:top w:val="nil"/>
              <w:left w:val="single" w:sz="4" w:space="0" w:color="auto"/>
              <w:bottom w:val="single" w:sz="4" w:space="0" w:color="auto"/>
              <w:right w:val="single" w:sz="4" w:space="0" w:color="auto"/>
            </w:tcBorders>
            <w:noWrap/>
            <w:vAlign w:val="bottom"/>
          </w:tcPr>
          <w:p w:rsidR="007E33DF" w:rsidRPr="00FB4F11" w:rsidRDefault="007E33DF" w:rsidP="00FB4F11">
            <w:pPr>
              <w:widowControl/>
              <w:rPr>
                <w:rFonts w:ascii="Times New Roman" w:hAnsi="Times New Roman"/>
                <w:color w:val="000000"/>
                <w:sz w:val="16"/>
                <w:szCs w:val="16"/>
                <w:lang w:val="ru-RU" w:eastAsia="ru-RU"/>
              </w:rPr>
            </w:pPr>
            <w:r w:rsidRPr="00FB4F11">
              <w:rPr>
                <w:rFonts w:ascii="Times New Roman" w:hAnsi="Times New Roman"/>
                <w:color w:val="000000"/>
                <w:sz w:val="16"/>
                <w:szCs w:val="16"/>
                <w:lang w:val="ru-RU" w:eastAsia="ru-RU"/>
              </w:rPr>
              <w:t>Теплота сгорания топлива</w:t>
            </w:r>
          </w:p>
        </w:tc>
        <w:tc>
          <w:tcPr>
            <w:tcW w:w="1176" w:type="dxa"/>
            <w:tcBorders>
              <w:top w:val="nil"/>
              <w:left w:val="nil"/>
              <w:bottom w:val="single" w:sz="4" w:space="0" w:color="auto"/>
              <w:right w:val="single" w:sz="4" w:space="0" w:color="auto"/>
            </w:tcBorders>
            <w:noWrap/>
            <w:vAlign w:val="center"/>
          </w:tcPr>
          <w:p w:rsidR="007E33DF" w:rsidRPr="00FB4F11" w:rsidRDefault="007E33DF" w:rsidP="00FB4F11">
            <w:pPr>
              <w:widowControl/>
              <w:jc w:val="center"/>
              <w:rPr>
                <w:rFonts w:ascii="Times New Roman" w:hAnsi="Times New Roman"/>
                <w:color w:val="000000"/>
                <w:sz w:val="16"/>
                <w:szCs w:val="16"/>
                <w:lang w:val="ru-RU" w:eastAsia="ru-RU"/>
              </w:rPr>
            </w:pPr>
            <w:r w:rsidRPr="00FB4F11">
              <w:rPr>
                <w:rFonts w:ascii="Times New Roman" w:hAnsi="Times New Roman"/>
                <w:color w:val="000000"/>
                <w:sz w:val="16"/>
                <w:szCs w:val="16"/>
                <w:lang w:val="ru-RU" w:eastAsia="ru-RU"/>
              </w:rPr>
              <w:t>ккал/м</w:t>
            </w:r>
            <w:r w:rsidRPr="00FB4F11">
              <w:rPr>
                <w:rFonts w:ascii="Times New Roman" w:hAnsi="Times New Roman"/>
                <w:color w:val="000000"/>
                <w:sz w:val="16"/>
                <w:szCs w:val="16"/>
                <w:vertAlign w:val="superscript"/>
                <w:lang w:val="ru-RU" w:eastAsia="ru-RU"/>
              </w:rPr>
              <w:t>3</w:t>
            </w:r>
          </w:p>
        </w:tc>
        <w:tc>
          <w:tcPr>
            <w:tcW w:w="992" w:type="dxa"/>
            <w:tcBorders>
              <w:top w:val="nil"/>
              <w:left w:val="nil"/>
              <w:bottom w:val="single" w:sz="4" w:space="0" w:color="auto"/>
              <w:right w:val="single" w:sz="4" w:space="0" w:color="auto"/>
            </w:tcBorders>
            <w:noWrap/>
            <w:vAlign w:val="center"/>
          </w:tcPr>
          <w:p w:rsidR="007E33DF" w:rsidRPr="00FB4F11" w:rsidRDefault="007E33DF" w:rsidP="00286F17">
            <w:pPr>
              <w:widowControl/>
              <w:jc w:val="center"/>
              <w:rPr>
                <w:rFonts w:ascii="Times New Roman" w:hAnsi="Times New Roman"/>
                <w:color w:val="000000"/>
                <w:sz w:val="16"/>
                <w:szCs w:val="16"/>
                <w:lang w:val="ru-RU" w:eastAsia="ru-RU"/>
              </w:rPr>
            </w:pPr>
            <w:r w:rsidRPr="00FB4F11">
              <w:rPr>
                <w:rFonts w:ascii="Times New Roman" w:hAnsi="Times New Roman"/>
                <w:color w:val="000000"/>
                <w:sz w:val="16"/>
                <w:szCs w:val="16"/>
                <w:lang w:val="ru-RU" w:eastAsia="ru-RU"/>
              </w:rPr>
              <w:t>7900</w:t>
            </w:r>
          </w:p>
        </w:tc>
        <w:tc>
          <w:tcPr>
            <w:tcW w:w="678" w:type="dxa"/>
            <w:tcBorders>
              <w:top w:val="nil"/>
              <w:left w:val="nil"/>
              <w:bottom w:val="single" w:sz="4" w:space="0" w:color="auto"/>
              <w:right w:val="single" w:sz="4" w:space="0" w:color="auto"/>
            </w:tcBorders>
            <w:noWrap/>
            <w:vAlign w:val="center"/>
          </w:tcPr>
          <w:p w:rsidR="007E33DF" w:rsidRPr="00FB4F11" w:rsidRDefault="007E33DF" w:rsidP="00286F17">
            <w:pPr>
              <w:widowControl/>
              <w:jc w:val="center"/>
              <w:rPr>
                <w:rFonts w:ascii="Times New Roman" w:hAnsi="Times New Roman"/>
                <w:color w:val="000000"/>
                <w:sz w:val="16"/>
                <w:szCs w:val="16"/>
                <w:lang w:val="ru-RU" w:eastAsia="ru-RU"/>
              </w:rPr>
            </w:pPr>
            <w:r w:rsidRPr="00FB4F11">
              <w:rPr>
                <w:rFonts w:ascii="Times New Roman" w:hAnsi="Times New Roman"/>
                <w:color w:val="000000"/>
                <w:sz w:val="16"/>
                <w:szCs w:val="16"/>
                <w:lang w:val="ru-RU" w:eastAsia="ru-RU"/>
              </w:rPr>
              <w:t>7900</w:t>
            </w:r>
          </w:p>
        </w:tc>
        <w:tc>
          <w:tcPr>
            <w:tcW w:w="709" w:type="dxa"/>
            <w:tcBorders>
              <w:top w:val="nil"/>
              <w:left w:val="nil"/>
              <w:bottom w:val="single" w:sz="4" w:space="0" w:color="auto"/>
              <w:right w:val="single" w:sz="4" w:space="0" w:color="auto"/>
            </w:tcBorders>
            <w:noWrap/>
            <w:vAlign w:val="center"/>
          </w:tcPr>
          <w:p w:rsidR="007E33DF" w:rsidRPr="00FB4F11" w:rsidRDefault="007E33DF" w:rsidP="00286F17">
            <w:pPr>
              <w:widowControl/>
              <w:jc w:val="center"/>
              <w:rPr>
                <w:rFonts w:ascii="Times New Roman" w:hAnsi="Times New Roman"/>
                <w:color w:val="000000"/>
                <w:sz w:val="16"/>
                <w:szCs w:val="16"/>
                <w:lang w:val="ru-RU" w:eastAsia="ru-RU"/>
              </w:rPr>
            </w:pPr>
            <w:r w:rsidRPr="00FB4F11">
              <w:rPr>
                <w:rFonts w:ascii="Times New Roman" w:hAnsi="Times New Roman"/>
                <w:color w:val="000000"/>
                <w:sz w:val="16"/>
                <w:szCs w:val="16"/>
                <w:lang w:val="ru-RU" w:eastAsia="ru-RU"/>
              </w:rPr>
              <w:t>7900</w:t>
            </w:r>
          </w:p>
        </w:tc>
        <w:tc>
          <w:tcPr>
            <w:tcW w:w="708" w:type="dxa"/>
            <w:tcBorders>
              <w:top w:val="nil"/>
              <w:left w:val="nil"/>
              <w:bottom w:val="single" w:sz="4" w:space="0" w:color="auto"/>
              <w:right w:val="single" w:sz="4" w:space="0" w:color="auto"/>
            </w:tcBorders>
            <w:noWrap/>
            <w:vAlign w:val="center"/>
          </w:tcPr>
          <w:p w:rsidR="007E33DF" w:rsidRPr="00FB4F11" w:rsidRDefault="007E33DF" w:rsidP="00286F17">
            <w:pPr>
              <w:widowControl/>
              <w:jc w:val="center"/>
              <w:rPr>
                <w:rFonts w:ascii="Times New Roman" w:hAnsi="Times New Roman"/>
                <w:color w:val="000000"/>
                <w:sz w:val="16"/>
                <w:szCs w:val="16"/>
                <w:lang w:val="ru-RU" w:eastAsia="ru-RU"/>
              </w:rPr>
            </w:pPr>
            <w:r w:rsidRPr="00FB4F11">
              <w:rPr>
                <w:rFonts w:ascii="Times New Roman" w:hAnsi="Times New Roman"/>
                <w:color w:val="000000"/>
                <w:sz w:val="16"/>
                <w:szCs w:val="16"/>
                <w:lang w:val="ru-RU" w:eastAsia="ru-RU"/>
              </w:rPr>
              <w:t>7900</w:t>
            </w:r>
          </w:p>
        </w:tc>
        <w:tc>
          <w:tcPr>
            <w:tcW w:w="709" w:type="dxa"/>
            <w:tcBorders>
              <w:top w:val="nil"/>
              <w:left w:val="nil"/>
              <w:bottom w:val="single" w:sz="4" w:space="0" w:color="auto"/>
              <w:right w:val="single" w:sz="4" w:space="0" w:color="auto"/>
            </w:tcBorders>
            <w:noWrap/>
            <w:vAlign w:val="center"/>
          </w:tcPr>
          <w:p w:rsidR="007E33DF" w:rsidRPr="00FB4F11" w:rsidRDefault="007E33DF" w:rsidP="00286F17">
            <w:pPr>
              <w:widowControl/>
              <w:jc w:val="center"/>
              <w:rPr>
                <w:rFonts w:ascii="Times New Roman" w:hAnsi="Times New Roman"/>
                <w:color w:val="000000"/>
                <w:sz w:val="16"/>
                <w:szCs w:val="16"/>
                <w:lang w:val="ru-RU" w:eastAsia="ru-RU"/>
              </w:rPr>
            </w:pPr>
            <w:r w:rsidRPr="00FB4F11">
              <w:rPr>
                <w:rFonts w:ascii="Times New Roman" w:hAnsi="Times New Roman"/>
                <w:color w:val="000000"/>
                <w:sz w:val="16"/>
                <w:szCs w:val="16"/>
                <w:lang w:val="ru-RU" w:eastAsia="ru-RU"/>
              </w:rPr>
              <w:t>7900</w:t>
            </w:r>
          </w:p>
        </w:tc>
        <w:tc>
          <w:tcPr>
            <w:tcW w:w="851" w:type="dxa"/>
            <w:tcBorders>
              <w:top w:val="nil"/>
              <w:left w:val="nil"/>
              <w:bottom w:val="single" w:sz="4" w:space="0" w:color="auto"/>
              <w:right w:val="single" w:sz="4" w:space="0" w:color="auto"/>
            </w:tcBorders>
            <w:noWrap/>
            <w:vAlign w:val="center"/>
          </w:tcPr>
          <w:p w:rsidR="007E33DF" w:rsidRPr="00FB4F11" w:rsidRDefault="007E33DF" w:rsidP="00FB4F11">
            <w:pPr>
              <w:widowControl/>
              <w:jc w:val="center"/>
              <w:rPr>
                <w:rFonts w:ascii="Times New Roman" w:hAnsi="Times New Roman"/>
                <w:color w:val="000000"/>
                <w:sz w:val="16"/>
                <w:szCs w:val="16"/>
                <w:lang w:val="ru-RU" w:eastAsia="ru-RU"/>
              </w:rPr>
            </w:pPr>
            <w:r w:rsidRPr="00FB4F11">
              <w:rPr>
                <w:rFonts w:ascii="Times New Roman" w:hAnsi="Times New Roman"/>
                <w:color w:val="000000"/>
                <w:sz w:val="16"/>
                <w:szCs w:val="16"/>
                <w:lang w:val="ru-RU" w:eastAsia="ru-RU"/>
              </w:rPr>
              <w:t>7900</w:t>
            </w:r>
          </w:p>
        </w:tc>
        <w:tc>
          <w:tcPr>
            <w:tcW w:w="708" w:type="dxa"/>
            <w:tcBorders>
              <w:top w:val="nil"/>
              <w:left w:val="nil"/>
              <w:bottom w:val="single" w:sz="4" w:space="0" w:color="auto"/>
              <w:right w:val="single" w:sz="4" w:space="0" w:color="auto"/>
            </w:tcBorders>
            <w:noWrap/>
            <w:vAlign w:val="center"/>
          </w:tcPr>
          <w:p w:rsidR="007E33DF" w:rsidRPr="00FB4F11" w:rsidRDefault="007E33DF" w:rsidP="00FB4F11">
            <w:pPr>
              <w:widowControl/>
              <w:jc w:val="center"/>
              <w:rPr>
                <w:rFonts w:ascii="Times New Roman" w:hAnsi="Times New Roman"/>
                <w:color w:val="000000"/>
                <w:sz w:val="16"/>
                <w:szCs w:val="16"/>
                <w:lang w:val="ru-RU" w:eastAsia="ru-RU"/>
              </w:rPr>
            </w:pPr>
            <w:r w:rsidRPr="00FB4F11">
              <w:rPr>
                <w:rFonts w:ascii="Times New Roman" w:hAnsi="Times New Roman"/>
                <w:color w:val="000000"/>
                <w:sz w:val="16"/>
                <w:szCs w:val="16"/>
                <w:lang w:val="ru-RU" w:eastAsia="ru-RU"/>
              </w:rPr>
              <w:t>7900</w:t>
            </w:r>
          </w:p>
        </w:tc>
        <w:tc>
          <w:tcPr>
            <w:tcW w:w="851" w:type="dxa"/>
            <w:tcBorders>
              <w:top w:val="nil"/>
              <w:left w:val="nil"/>
              <w:bottom w:val="single" w:sz="4" w:space="0" w:color="auto"/>
              <w:right w:val="single" w:sz="4" w:space="0" w:color="auto"/>
            </w:tcBorders>
            <w:noWrap/>
            <w:vAlign w:val="center"/>
          </w:tcPr>
          <w:p w:rsidR="007E33DF" w:rsidRPr="00FB4F11" w:rsidRDefault="007E33DF" w:rsidP="00FB4F11">
            <w:pPr>
              <w:widowControl/>
              <w:jc w:val="center"/>
              <w:rPr>
                <w:rFonts w:ascii="Times New Roman" w:hAnsi="Times New Roman"/>
                <w:color w:val="000000"/>
                <w:sz w:val="16"/>
                <w:szCs w:val="16"/>
                <w:lang w:val="ru-RU" w:eastAsia="ru-RU"/>
              </w:rPr>
            </w:pPr>
            <w:r w:rsidRPr="00FB4F11">
              <w:rPr>
                <w:rFonts w:ascii="Times New Roman" w:hAnsi="Times New Roman"/>
                <w:color w:val="000000"/>
                <w:sz w:val="16"/>
                <w:szCs w:val="16"/>
                <w:lang w:val="ru-RU" w:eastAsia="ru-RU"/>
              </w:rPr>
              <w:t>7900</w:t>
            </w:r>
          </w:p>
        </w:tc>
      </w:tr>
      <w:tr w:rsidR="007E33DF" w:rsidRPr="00FB4F11" w:rsidTr="007E33DF">
        <w:trPr>
          <w:trHeight w:val="264"/>
        </w:trPr>
        <w:tc>
          <w:tcPr>
            <w:tcW w:w="1806" w:type="dxa"/>
            <w:tcBorders>
              <w:top w:val="nil"/>
              <w:left w:val="single" w:sz="4" w:space="0" w:color="auto"/>
              <w:bottom w:val="single" w:sz="4" w:space="0" w:color="auto"/>
              <w:right w:val="single" w:sz="4" w:space="0" w:color="auto"/>
            </w:tcBorders>
            <w:noWrap/>
            <w:vAlign w:val="bottom"/>
          </w:tcPr>
          <w:p w:rsidR="007E33DF" w:rsidRPr="00FB4F11" w:rsidRDefault="007E33DF" w:rsidP="00FB4F11">
            <w:pPr>
              <w:widowControl/>
              <w:rPr>
                <w:rFonts w:ascii="Times New Roman" w:hAnsi="Times New Roman"/>
                <w:color w:val="000000"/>
                <w:sz w:val="16"/>
                <w:szCs w:val="16"/>
                <w:lang w:val="ru-RU" w:eastAsia="ru-RU"/>
              </w:rPr>
            </w:pPr>
            <w:r w:rsidRPr="00FB4F11">
              <w:rPr>
                <w:rFonts w:ascii="Times New Roman" w:hAnsi="Times New Roman"/>
                <w:color w:val="000000"/>
                <w:sz w:val="16"/>
                <w:szCs w:val="16"/>
                <w:lang w:val="ru-RU" w:eastAsia="ru-RU"/>
              </w:rPr>
              <w:t>Расчетный период</w:t>
            </w:r>
          </w:p>
        </w:tc>
        <w:tc>
          <w:tcPr>
            <w:tcW w:w="1176" w:type="dxa"/>
            <w:tcBorders>
              <w:top w:val="nil"/>
              <w:left w:val="nil"/>
              <w:bottom w:val="single" w:sz="4" w:space="0" w:color="auto"/>
              <w:right w:val="single" w:sz="4" w:space="0" w:color="auto"/>
            </w:tcBorders>
            <w:noWrap/>
            <w:vAlign w:val="center"/>
          </w:tcPr>
          <w:p w:rsidR="007E33DF" w:rsidRPr="00FB4F11" w:rsidRDefault="007E33DF" w:rsidP="00FB4F11">
            <w:pPr>
              <w:widowControl/>
              <w:jc w:val="center"/>
              <w:rPr>
                <w:rFonts w:ascii="Times New Roman" w:hAnsi="Times New Roman"/>
                <w:color w:val="000000"/>
                <w:sz w:val="16"/>
                <w:szCs w:val="16"/>
                <w:lang w:val="ru-RU" w:eastAsia="ru-RU"/>
              </w:rPr>
            </w:pPr>
            <w:r w:rsidRPr="00FB4F11">
              <w:rPr>
                <w:rFonts w:ascii="Times New Roman" w:hAnsi="Times New Roman"/>
                <w:color w:val="000000"/>
                <w:sz w:val="16"/>
                <w:szCs w:val="16"/>
                <w:lang w:val="ru-RU" w:eastAsia="ru-RU"/>
              </w:rPr>
              <w:t>сут.</w:t>
            </w:r>
          </w:p>
        </w:tc>
        <w:tc>
          <w:tcPr>
            <w:tcW w:w="992" w:type="dxa"/>
            <w:tcBorders>
              <w:top w:val="nil"/>
              <w:left w:val="nil"/>
              <w:bottom w:val="single" w:sz="4" w:space="0" w:color="auto"/>
              <w:right w:val="single" w:sz="4" w:space="0" w:color="auto"/>
            </w:tcBorders>
            <w:noWrap/>
            <w:vAlign w:val="center"/>
          </w:tcPr>
          <w:p w:rsidR="007E33DF" w:rsidRPr="00FB4F11" w:rsidRDefault="007E33DF" w:rsidP="00286F17">
            <w:pPr>
              <w:widowControl/>
              <w:jc w:val="center"/>
              <w:rPr>
                <w:rFonts w:ascii="Times New Roman" w:hAnsi="Times New Roman"/>
                <w:color w:val="000000"/>
                <w:sz w:val="16"/>
                <w:szCs w:val="16"/>
                <w:lang w:val="ru-RU" w:eastAsia="ru-RU"/>
              </w:rPr>
            </w:pPr>
            <w:r w:rsidRPr="00FB4F11">
              <w:rPr>
                <w:rFonts w:ascii="Times New Roman" w:hAnsi="Times New Roman"/>
                <w:color w:val="000000"/>
                <w:sz w:val="16"/>
                <w:szCs w:val="16"/>
                <w:lang w:val="ru-RU" w:eastAsia="ru-RU"/>
              </w:rPr>
              <w:t>3</w:t>
            </w:r>
          </w:p>
        </w:tc>
        <w:tc>
          <w:tcPr>
            <w:tcW w:w="678" w:type="dxa"/>
            <w:tcBorders>
              <w:top w:val="nil"/>
              <w:left w:val="nil"/>
              <w:bottom w:val="single" w:sz="4" w:space="0" w:color="auto"/>
              <w:right w:val="single" w:sz="4" w:space="0" w:color="auto"/>
            </w:tcBorders>
            <w:noWrap/>
            <w:vAlign w:val="center"/>
          </w:tcPr>
          <w:p w:rsidR="007E33DF" w:rsidRPr="00FB4F11" w:rsidRDefault="007E33DF" w:rsidP="00286F17">
            <w:pPr>
              <w:widowControl/>
              <w:jc w:val="center"/>
              <w:rPr>
                <w:rFonts w:ascii="Times New Roman" w:hAnsi="Times New Roman"/>
                <w:color w:val="000000"/>
                <w:sz w:val="16"/>
                <w:szCs w:val="16"/>
                <w:lang w:val="ru-RU" w:eastAsia="ru-RU"/>
              </w:rPr>
            </w:pPr>
            <w:r w:rsidRPr="00FB4F11">
              <w:rPr>
                <w:rFonts w:ascii="Times New Roman" w:hAnsi="Times New Roman"/>
                <w:color w:val="000000"/>
                <w:sz w:val="16"/>
                <w:szCs w:val="16"/>
                <w:lang w:val="ru-RU" w:eastAsia="ru-RU"/>
              </w:rPr>
              <w:t>3</w:t>
            </w:r>
          </w:p>
        </w:tc>
        <w:tc>
          <w:tcPr>
            <w:tcW w:w="709" w:type="dxa"/>
            <w:tcBorders>
              <w:top w:val="nil"/>
              <w:left w:val="nil"/>
              <w:bottom w:val="single" w:sz="4" w:space="0" w:color="auto"/>
              <w:right w:val="single" w:sz="4" w:space="0" w:color="auto"/>
            </w:tcBorders>
            <w:noWrap/>
            <w:vAlign w:val="center"/>
          </w:tcPr>
          <w:p w:rsidR="007E33DF" w:rsidRPr="00FB4F11" w:rsidRDefault="007E33DF" w:rsidP="00286F17">
            <w:pPr>
              <w:widowControl/>
              <w:jc w:val="center"/>
              <w:rPr>
                <w:rFonts w:ascii="Times New Roman" w:hAnsi="Times New Roman"/>
                <w:color w:val="000000"/>
                <w:sz w:val="16"/>
                <w:szCs w:val="16"/>
                <w:lang w:val="ru-RU" w:eastAsia="ru-RU"/>
              </w:rPr>
            </w:pPr>
            <w:r w:rsidRPr="00FB4F11">
              <w:rPr>
                <w:rFonts w:ascii="Times New Roman" w:hAnsi="Times New Roman"/>
                <w:color w:val="000000"/>
                <w:sz w:val="16"/>
                <w:szCs w:val="16"/>
                <w:lang w:val="ru-RU" w:eastAsia="ru-RU"/>
              </w:rPr>
              <w:t>3</w:t>
            </w:r>
          </w:p>
        </w:tc>
        <w:tc>
          <w:tcPr>
            <w:tcW w:w="708" w:type="dxa"/>
            <w:tcBorders>
              <w:top w:val="nil"/>
              <w:left w:val="nil"/>
              <w:bottom w:val="single" w:sz="4" w:space="0" w:color="auto"/>
              <w:right w:val="single" w:sz="4" w:space="0" w:color="auto"/>
            </w:tcBorders>
            <w:noWrap/>
            <w:vAlign w:val="center"/>
          </w:tcPr>
          <w:p w:rsidR="007E33DF" w:rsidRPr="00FB4F11" w:rsidRDefault="007E33DF" w:rsidP="00286F17">
            <w:pPr>
              <w:widowControl/>
              <w:jc w:val="center"/>
              <w:rPr>
                <w:rFonts w:ascii="Times New Roman" w:hAnsi="Times New Roman"/>
                <w:color w:val="000000"/>
                <w:sz w:val="16"/>
                <w:szCs w:val="16"/>
                <w:lang w:val="ru-RU" w:eastAsia="ru-RU"/>
              </w:rPr>
            </w:pPr>
            <w:r w:rsidRPr="00FB4F11">
              <w:rPr>
                <w:rFonts w:ascii="Times New Roman" w:hAnsi="Times New Roman"/>
                <w:color w:val="000000"/>
                <w:sz w:val="16"/>
                <w:szCs w:val="16"/>
                <w:lang w:val="ru-RU" w:eastAsia="ru-RU"/>
              </w:rPr>
              <w:t>3</w:t>
            </w:r>
          </w:p>
        </w:tc>
        <w:tc>
          <w:tcPr>
            <w:tcW w:w="709" w:type="dxa"/>
            <w:tcBorders>
              <w:top w:val="nil"/>
              <w:left w:val="nil"/>
              <w:bottom w:val="single" w:sz="4" w:space="0" w:color="auto"/>
              <w:right w:val="single" w:sz="4" w:space="0" w:color="auto"/>
            </w:tcBorders>
            <w:noWrap/>
            <w:vAlign w:val="center"/>
          </w:tcPr>
          <w:p w:rsidR="007E33DF" w:rsidRPr="00FB4F11" w:rsidRDefault="007E33DF" w:rsidP="00286F17">
            <w:pPr>
              <w:widowControl/>
              <w:jc w:val="center"/>
              <w:rPr>
                <w:rFonts w:ascii="Times New Roman" w:hAnsi="Times New Roman"/>
                <w:color w:val="000000"/>
                <w:sz w:val="16"/>
                <w:szCs w:val="16"/>
                <w:lang w:val="ru-RU" w:eastAsia="ru-RU"/>
              </w:rPr>
            </w:pPr>
            <w:r w:rsidRPr="00FB4F11">
              <w:rPr>
                <w:rFonts w:ascii="Times New Roman" w:hAnsi="Times New Roman"/>
                <w:color w:val="000000"/>
                <w:sz w:val="16"/>
                <w:szCs w:val="16"/>
                <w:lang w:val="ru-RU" w:eastAsia="ru-RU"/>
              </w:rPr>
              <w:t>3</w:t>
            </w:r>
          </w:p>
        </w:tc>
        <w:tc>
          <w:tcPr>
            <w:tcW w:w="851" w:type="dxa"/>
            <w:tcBorders>
              <w:top w:val="nil"/>
              <w:left w:val="nil"/>
              <w:bottom w:val="single" w:sz="4" w:space="0" w:color="auto"/>
              <w:right w:val="single" w:sz="4" w:space="0" w:color="auto"/>
            </w:tcBorders>
            <w:noWrap/>
            <w:vAlign w:val="center"/>
          </w:tcPr>
          <w:p w:rsidR="007E33DF" w:rsidRPr="00FB4F11" w:rsidRDefault="007E33DF" w:rsidP="00FB4F11">
            <w:pPr>
              <w:widowControl/>
              <w:jc w:val="center"/>
              <w:rPr>
                <w:rFonts w:ascii="Times New Roman" w:hAnsi="Times New Roman"/>
                <w:color w:val="000000"/>
                <w:sz w:val="16"/>
                <w:szCs w:val="16"/>
                <w:lang w:val="ru-RU" w:eastAsia="ru-RU"/>
              </w:rPr>
            </w:pPr>
            <w:r w:rsidRPr="00FB4F11">
              <w:rPr>
                <w:rFonts w:ascii="Times New Roman" w:hAnsi="Times New Roman"/>
                <w:color w:val="000000"/>
                <w:sz w:val="16"/>
                <w:szCs w:val="16"/>
                <w:lang w:val="ru-RU" w:eastAsia="ru-RU"/>
              </w:rPr>
              <w:t>3</w:t>
            </w:r>
          </w:p>
        </w:tc>
        <w:tc>
          <w:tcPr>
            <w:tcW w:w="708" w:type="dxa"/>
            <w:tcBorders>
              <w:top w:val="nil"/>
              <w:left w:val="nil"/>
              <w:bottom w:val="single" w:sz="4" w:space="0" w:color="auto"/>
              <w:right w:val="single" w:sz="4" w:space="0" w:color="auto"/>
            </w:tcBorders>
            <w:noWrap/>
            <w:vAlign w:val="center"/>
          </w:tcPr>
          <w:p w:rsidR="007E33DF" w:rsidRPr="00FB4F11" w:rsidRDefault="007E33DF" w:rsidP="00FB4F11">
            <w:pPr>
              <w:widowControl/>
              <w:jc w:val="center"/>
              <w:rPr>
                <w:rFonts w:ascii="Times New Roman" w:hAnsi="Times New Roman"/>
                <w:color w:val="000000"/>
                <w:sz w:val="16"/>
                <w:szCs w:val="16"/>
                <w:lang w:val="ru-RU" w:eastAsia="ru-RU"/>
              </w:rPr>
            </w:pPr>
            <w:r w:rsidRPr="00FB4F11">
              <w:rPr>
                <w:rFonts w:ascii="Times New Roman" w:hAnsi="Times New Roman"/>
                <w:color w:val="000000"/>
                <w:sz w:val="16"/>
                <w:szCs w:val="16"/>
                <w:lang w:val="ru-RU" w:eastAsia="ru-RU"/>
              </w:rPr>
              <w:t>3</w:t>
            </w:r>
          </w:p>
        </w:tc>
        <w:tc>
          <w:tcPr>
            <w:tcW w:w="851" w:type="dxa"/>
            <w:tcBorders>
              <w:top w:val="nil"/>
              <w:left w:val="nil"/>
              <w:bottom w:val="single" w:sz="4" w:space="0" w:color="auto"/>
              <w:right w:val="single" w:sz="4" w:space="0" w:color="auto"/>
            </w:tcBorders>
            <w:noWrap/>
            <w:vAlign w:val="center"/>
          </w:tcPr>
          <w:p w:rsidR="007E33DF" w:rsidRPr="00FB4F11" w:rsidRDefault="007E33DF" w:rsidP="00FB4F11">
            <w:pPr>
              <w:widowControl/>
              <w:jc w:val="center"/>
              <w:rPr>
                <w:rFonts w:ascii="Times New Roman" w:hAnsi="Times New Roman"/>
                <w:color w:val="000000"/>
                <w:sz w:val="16"/>
                <w:szCs w:val="16"/>
                <w:lang w:val="ru-RU" w:eastAsia="ru-RU"/>
              </w:rPr>
            </w:pPr>
            <w:r w:rsidRPr="00FB4F11">
              <w:rPr>
                <w:rFonts w:ascii="Times New Roman" w:hAnsi="Times New Roman"/>
                <w:color w:val="000000"/>
                <w:sz w:val="16"/>
                <w:szCs w:val="16"/>
                <w:lang w:val="ru-RU" w:eastAsia="ru-RU"/>
              </w:rPr>
              <w:t>3</w:t>
            </w:r>
          </w:p>
        </w:tc>
      </w:tr>
      <w:tr w:rsidR="007E33DF" w:rsidRPr="00FB4F11" w:rsidTr="007E33DF">
        <w:trPr>
          <w:trHeight w:val="194"/>
        </w:trPr>
        <w:tc>
          <w:tcPr>
            <w:tcW w:w="1806" w:type="dxa"/>
            <w:tcBorders>
              <w:top w:val="nil"/>
              <w:left w:val="single" w:sz="4" w:space="0" w:color="auto"/>
              <w:bottom w:val="single" w:sz="4" w:space="0" w:color="auto"/>
              <w:right w:val="single" w:sz="4" w:space="0" w:color="auto"/>
            </w:tcBorders>
            <w:noWrap/>
            <w:vAlign w:val="bottom"/>
          </w:tcPr>
          <w:p w:rsidR="007E33DF" w:rsidRPr="00FB4F11" w:rsidRDefault="007E33DF" w:rsidP="00FB4F11">
            <w:pPr>
              <w:widowControl/>
              <w:rPr>
                <w:rFonts w:ascii="Times New Roman" w:hAnsi="Times New Roman"/>
                <w:color w:val="000000"/>
                <w:sz w:val="16"/>
                <w:szCs w:val="16"/>
                <w:lang w:val="ru-RU" w:eastAsia="ru-RU"/>
              </w:rPr>
            </w:pPr>
            <w:r w:rsidRPr="00FB4F11">
              <w:rPr>
                <w:rFonts w:ascii="Times New Roman" w:hAnsi="Times New Roman"/>
                <w:color w:val="000000"/>
                <w:sz w:val="16"/>
                <w:szCs w:val="16"/>
                <w:lang w:val="ru-RU" w:eastAsia="ru-RU"/>
              </w:rPr>
              <w:t>УРУТ</w:t>
            </w:r>
          </w:p>
        </w:tc>
        <w:tc>
          <w:tcPr>
            <w:tcW w:w="1176" w:type="dxa"/>
            <w:tcBorders>
              <w:top w:val="nil"/>
              <w:left w:val="nil"/>
              <w:bottom w:val="single" w:sz="4" w:space="0" w:color="auto"/>
              <w:right w:val="single" w:sz="4" w:space="0" w:color="auto"/>
            </w:tcBorders>
            <w:noWrap/>
            <w:vAlign w:val="center"/>
          </w:tcPr>
          <w:p w:rsidR="007E33DF" w:rsidRPr="00FB4F11" w:rsidRDefault="007E33DF" w:rsidP="00FB4F11">
            <w:pPr>
              <w:widowControl/>
              <w:jc w:val="center"/>
              <w:rPr>
                <w:rFonts w:ascii="Times New Roman" w:hAnsi="Times New Roman"/>
                <w:color w:val="000000"/>
                <w:sz w:val="16"/>
                <w:szCs w:val="16"/>
                <w:lang w:val="ru-RU" w:eastAsia="ru-RU"/>
              </w:rPr>
            </w:pPr>
            <w:r w:rsidRPr="00FB4F11">
              <w:rPr>
                <w:rFonts w:ascii="Times New Roman" w:hAnsi="Times New Roman"/>
                <w:color w:val="000000"/>
                <w:sz w:val="16"/>
                <w:szCs w:val="16"/>
                <w:lang w:val="ru-RU" w:eastAsia="ru-RU"/>
              </w:rPr>
              <w:t>кг у.т./Гкал</w:t>
            </w:r>
          </w:p>
        </w:tc>
        <w:tc>
          <w:tcPr>
            <w:tcW w:w="992" w:type="dxa"/>
            <w:tcBorders>
              <w:top w:val="nil"/>
              <w:left w:val="nil"/>
              <w:bottom w:val="single" w:sz="4" w:space="0" w:color="auto"/>
              <w:right w:val="single" w:sz="4" w:space="0" w:color="auto"/>
            </w:tcBorders>
            <w:noWrap/>
            <w:vAlign w:val="center"/>
          </w:tcPr>
          <w:p w:rsidR="007E33DF" w:rsidRPr="00FB4F11" w:rsidRDefault="007E33DF" w:rsidP="00286F17">
            <w:pPr>
              <w:widowControl/>
              <w:jc w:val="center"/>
              <w:rPr>
                <w:rFonts w:ascii="Times New Roman" w:hAnsi="Times New Roman"/>
                <w:color w:val="000000"/>
                <w:sz w:val="16"/>
                <w:szCs w:val="16"/>
                <w:lang w:val="ru-RU" w:eastAsia="ru-RU"/>
              </w:rPr>
            </w:pPr>
            <w:r w:rsidRPr="00FB4F11">
              <w:rPr>
                <w:rFonts w:ascii="Times New Roman" w:hAnsi="Times New Roman"/>
                <w:color w:val="000000"/>
                <w:sz w:val="16"/>
                <w:szCs w:val="16"/>
                <w:lang w:val="ru-RU" w:eastAsia="ru-RU"/>
              </w:rPr>
              <w:t>154,3</w:t>
            </w:r>
          </w:p>
        </w:tc>
        <w:tc>
          <w:tcPr>
            <w:tcW w:w="678" w:type="dxa"/>
            <w:tcBorders>
              <w:top w:val="nil"/>
              <w:left w:val="nil"/>
              <w:bottom w:val="single" w:sz="4" w:space="0" w:color="auto"/>
              <w:right w:val="single" w:sz="4" w:space="0" w:color="auto"/>
            </w:tcBorders>
            <w:noWrap/>
            <w:vAlign w:val="center"/>
          </w:tcPr>
          <w:p w:rsidR="007E33DF" w:rsidRPr="00FB4F11" w:rsidRDefault="007E33DF" w:rsidP="00286F17">
            <w:pPr>
              <w:widowControl/>
              <w:jc w:val="center"/>
              <w:rPr>
                <w:rFonts w:ascii="Times New Roman" w:hAnsi="Times New Roman"/>
                <w:color w:val="000000"/>
                <w:sz w:val="16"/>
                <w:szCs w:val="16"/>
                <w:lang w:val="ru-RU" w:eastAsia="ru-RU"/>
              </w:rPr>
            </w:pPr>
            <w:r w:rsidRPr="00FB4F11">
              <w:rPr>
                <w:rFonts w:ascii="Times New Roman" w:hAnsi="Times New Roman"/>
                <w:color w:val="000000"/>
                <w:sz w:val="16"/>
                <w:szCs w:val="16"/>
                <w:lang w:val="ru-RU" w:eastAsia="ru-RU"/>
              </w:rPr>
              <w:t>154,3</w:t>
            </w:r>
          </w:p>
        </w:tc>
        <w:tc>
          <w:tcPr>
            <w:tcW w:w="709" w:type="dxa"/>
            <w:tcBorders>
              <w:top w:val="nil"/>
              <w:left w:val="nil"/>
              <w:bottom w:val="single" w:sz="4" w:space="0" w:color="auto"/>
              <w:right w:val="single" w:sz="4" w:space="0" w:color="auto"/>
            </w:tcBorders>
            <w:noWrap/>
            <w:vAlign w:val="center"/>
          </w:tcPr>
          <w:p w:rsidR="007E33DF" w:rsidRPr="00FB4F11" w:rsidRDefault="007E33DF" w:rsidP="00286F17">
            <w:pPr>
              <w:widowControl/>
              <w:jc w:val="center"/>
              <w:rPr>
                <w:rFonts w:ascii="Times New Roman" w:hAnsi="Times New Roman"/>
                <w:color w:val="000000"/>
                <w:sz w:val="16"/>
                <w:szCs w:val="16"/>
                <w:lang w:val="ru-RU" w:eastAsia="ru-RU"/>
              </w:rPr>
            </w:pPr>
            <w:r w:rsidRPr="00FB4F11">
              <w:rPr>
                <w:rFonts w:ascii="Times New Roman" w:hAnsi="Times New Roman"/>
                <w:color w:val="000000"/>
                <w:sz w:val="16"/>
                <w:szCs w:val="16"/>
                <w:lang w:val="ru-RU" w:eastAsia="ru-RU"/>
              </w:rPr>
              <w:t>154,3</w:t>
            </w:r>
          </w:p>
        </w:tc>
        <w:tc>
          <w:tcPr>
            <w:tcW w:w="708" w:type="dxa"/>
            <w:tcBorders>
              <w:top w:val="nil"/>
              <w:left w:val="nil"/>
              <w:bottom w:val="single" w:sz="4" w:space="0" w:color="auto"/>
              <w:right w:val="single" w:sz="4" w:space="0" w:color="auto"/>
            </w:tcBorders>
            <w:noWrap/>
            <w:vAlign w:val="center"/>
          </w:tcPr>
          <w:p w:rsidR="007E33DF" w:rsidRPr="00FB4F11" w:rsidRDefault="007E33DF" w:rsidP="00286F17">
            <w:pPr>
              <w:widowControl/>
              <w:jc w:val="center"/>
              <w:rPr>
                <w:rFonts w:ascii="Times New Roman" w:hAnsi="Times New Roman"/>
                <w:color w:val="000000"/>
                <w:sz w:val="16"/>
                <w:szCs w:val="16"/>
                <w:lang w:val="ru-RU" w:eastAsia="ru-RU"/>
              </w:rPr>
            </w:pPr>
            <w:r w:rsidRPr="00FB4F11">
              <w:rPr>
                <w:rFonts w:ascii="Times New Roman" w:hAnsi="Times New Roman"/>
                <w:color w:val="000000"/>
                <w:sz w:val="16"/>
                <w:szCs w:val="16"/>
                <w:lang w:val="ru-RU" w:eastAsia="ru-RU"/>
              </w:rPr>
              <w:t>154,3</w:t>
            </w:r>
          </w:p>
        </w:tc>
        <w:tc>
          <w:tcPr>
            <w:tcW w:w="709" w:type="dxa"/>
            <w:tcBorders>
              <w:top w:val="nil"/>
              <w:left w:val="nil"/>
              <w:bottom w:val="single" w:sz="4" w:space="0" w:color="auto"/>
              <w:right w:val="single" w:sz="4" w:space="0" w:color="auto"/>
            </w:tcBorders>
            <w:noWrap/>
            <w:vAlign w:val="center"/>
          </w:tcPr>
          <w:p w:rsidR="007E33DF" w:rsidRPr="00FB4F11" w:rsidRDefault="007E33DF" w:rsidP="00286F17">
            <w:pPr>
              <w:widowControl/>
              <w:jc w:val="center"/>
              <w:rPr>
                <w:rFonts w:ascii="Times New Roman" w:hAnsi="Times New Roman"/>
                <w:color w:val="000000"/>
                <w:sz w:val="16"/>
                <w:szCs w:val="16"/>
                <w:lang w:val="ru-RU" w:eastAsia="ru-RU"/>
              </w:rPr>
            </w:pPr>
            <w:r w:rsidRPr="00FB4F11">
              <w:rPr>
                <w:rFonts w:ascii="Times New Roman" w:hAnsi="Times New Roman"/>
                <w:color w:val="000000"/>
                <w:sz w:val="16"/>
                <w:szCs w:val="16"/>
                <w:lang w:val="ru-RU" w:eastAsia="ru-RU"/>
              </w:rPr>
              <w:t>154,3</w:t>
            </w:r>
          </w:p>
        </w:tc>
        <w:tc>
          <w:tcPr>
            <w:tcW w:w="851" w:type="dxa"/>
            <w:tcBorders>
              <w:top w:val="nil"/>
              <w:left w:val="nil"/>
              <w:bottom w:val="single" w:sz="4" w:space="0" w:color="auto"/>
              <w:right w:val="single" w:sz="4" w:space="0" w:color="auto"/>
            </w:tcBorders>
            <w:noWrap/>
            <w:vAlign w:val="center"/>
          </w:tcPr>
          <w:p w:rsidR="007E33DF" w:rsidRPr="00FB4F11" w:rsidRDefault="007E33DF" w:rsidP="00FB4F11">
            <w:pPr>
              <w:widowControl/>
              <w:jc w:val="center"/>
              <w:rPr>
                <w:rFonts w:ascii="Times New Roman" w:hAnsi="Times New Roman"/>
                <w:color w:val="000000"/>
                <w:sz w:val="16"/>
                <w:szCs w:val="16"/>
                <w:lang w:val="ru-RU" w:eastAsia="ru-RU"/>
              </w:rPr>
            </w:pPr>
            <w:r w:rsidRPr="00FB4F11">
              <w:rPr>
                <w:rFonts w:ascii="Times New Roman" w:hAnsi="Times New Roman"/>
                <w:color w:val="000000"/>
                <w:sz w:val="16"/>
                <w:szCs w:val="16"/>
                <w:lang w:val="ru-RU" w:eastAsia="ru-RU"/>
              </w:rPr>
              <w:t>154,3</w:t>
            </w:r>
          </w:p>
        </w:tc>
        <w:tc>
          <w:tcPr>
            <w:tcW w:w="708" w:type="dxa"/>
            <w:tcBorders>
              <w:top w:val="nil"/>
              <w:left w:val="nil"/>
              <w:bottom w:val="single" w:sz="4" w:space="0" w:color="auto"/>
              <w:right w:val="single" w:sz="4" w:space="0" w:color="auto"/>
            </w:tcBorders>
            <w:noWrap/>
            <w:vAlign w:val="center"/>
          </w:tcPr>
          <w:p w:rsidR="007E33DF" w:rsidRPr="00FB4F11" w:rsidRDefault="007E33DF" w:rsidP="00FB4F11">
            <w:pPr>
              <w:widowControl/>
              <w:jc w:val="center"/>
              <w:rPr>
                <w:rFonts w:ascii="Times New Roman" w:hAnsi="Times New Roman"/>
                <w:color w:val="000000"/>
                <w:sz w:val="16"/>
                <w:szCs w:val="16"/>
                <w:lang w:val="ru-RU" w:eastAsia="ru-RU"/>
              </w:rPr>
            </w:pPr>
            <w:r w:rsidRPr="00FB4F11">
              <w:rPr>
                <w:rFonts w:ascii="Times New Roman" w:hAnsi="Times New Roman"/>
                <w:color w:val="000000"/>
                <w:sz w:val="16"/>
                <w:szCs w:val="16"/>
                <w:lang w:val="ru-RU" w:eastAsia="ru-RU"/>
              </w:rPr>
              <w:t>154,3</w:t>
            </w:r>
          </w:p>
        </w:tc>
        <w:tc>
          <w:tcPr>
            <w:tcW w:w="851" w:type="dxa"/>
            <w:tcBorders>
              <w:top w:val="nil"/>
              <w:left w:val="nil"/>
              <w:bottom w:val="single" w:sz="4" w:space="0" w:color="auto"/>
              <w:right w:val="single" w:sz="4" w:space="0" w:color="auto"/>
            </w:tcBorders>
            <w:noWrap/>
            <w:vAlign w:val="center"/>
          </w:tcPr>
          <w:p w:rsidR="007E33DF" w:rsidRPr="00FB4F11" w:rsidRDefault="007E33DF" w:rsidP="00FB4F11">
            <w:pPr>
              <w:widowControl/>
              <w:jc w:val="center"/>
              <w:rPr>
                <w:rFonts w:ascii="Arial CYR" w:hAnsi="Arial CYR" w:cs="Arial CYR"/>
                <w:sz w:val="16"/>
                <w:szCs w:val="16"/>
                <w:lang w:val="ru-RU" w:eastAsia="ru-RU"/>
              </w:rPr>
            </w:pPr>
            <w:r w:rsidRPr="00FB4F11">
              <w:rPr>
                <w:rFonts w:ascii="Arial CYR" w:hAnsi="Arial CYR" w:cs="Arial CYR"/>
                <w:sz w:val="16"/>
                <w:szCs w:val="16"/>
                <w:lang w:val="ru-RU" w:eastAsia="ru-RU"/>
              </w:rPr>
              <w:t>154,3</w:t>
            </w:r>
          </w:p>
        </w:tc>
      </w:tr>
      <w:tr w:rsidR="007E33DF" w:rsidRPr="00FB4F11" w:rsidTr="007E33DF">
        <w:trPr>
          <w:trHeight w:val="264"/>
        </w:trPr>
        <w:tc>
          <w:tcPr>
            <w:tcW w:w="1806" w:type="dxa"/>
            <w:tcBorders>
              <w:top w:val="nil"/>
              <w:left w:val="single" w:sz="4" w:space="0" w:color="auto"/>
              <w:bottom w:val="single" w:sz="4" w:space="0" w:color="auto"/>
              <w:right w:val="single" w:sz="4" w:space="0" w:color="auto"/>
            </w:tcBorders>
            <w:noWrap/>
            <w:vAlign w:val="bottom"/>
          </w:tcPr>
          <w:p w:rsidR="007E33DF" w:rsidRPr="00FB4F11" w:rsidRDefault="007E33DF" w:rsidP="00FB4F11">
            <w:pPr>
              <w:widowControl/>
              <w:rPr>
                <w:rFonts w:ascii="Times New Roman" w:hAnsi="Times New Roman"/>
                <w:color w:val="000000"/>
                <w:sz w:val="16"/>
                <w:szCs w:val="16"/>
                <w:lang w:val="ru-RU" w:eastAsia="ru-RU"/>
              </w:rPr>
            </w:pPr>
            <w:r w:rsidRPr="00FB4F11">
              <w:rPr>
                <w:rFonts w:ascii="Times New Roman" w:hAnsi="Times New Roman"/>
                <w:color w:val="000000"/>
                <w:sz w:val="16"/>
                <w:szCs w:val="16"/>
                <w:lang w:val="ru-RU" w:eastAsia="ru-RU"/>
              </w:rPr>
              <w:t>Топливный эквивалент</w:t>
            </w:r>
          </w:p>
        </w:tc>
        <w:tc>
          <w:tcPr>
            <w:tcW w:w="1176" w:type="dxa"/>
            <w:tcBorders>
              <w:top w:val="nil"/>
              <w:left w:val="nil"/>
              <w:bottom w:val="single" w:sz="4" w:space="0" w:color="auto"/>
              <w:right w:val="single" w:sz="4" w:space="0" w:color="auto"/>
            </w:tcBorders>
            <w:noWrap/>
            <w:vAlign w:val="center"/>
          </w:tcPr>
          <w:p w:rsidR="007E33DF" w:rsidRPr="00FB4F11" w:rsidRDefault="007E33DF" w:rsidP="00FB4F11">
            <w:pPr>
              <w:widowControl/>
              <w:jc w:val="center"/>
              <w:rPr>
                <w:rFonts w:ascii="Times New Roman" w:hAnsi="Times New Roman"/>
                <w:color w:val="000000"/>
                <w:sz w:val="16"/>
                <w:szCs w:val="16"/>
                <w:lang w:val="ru-RU" w:eastAsia="ru-RU"/>
              </w:rPr>
            </w:pPr>
            <w:r w:rsidRPr="00FB4F11">
              <w:rPr>
                <w:rFonts w:ascii="Times New Roman" w:hAnsi="Times New Roman"/>
                <w:color w:val="000000"/>
                <w:sz w:val="16"/>
                <w:szCs w:val="16"/>
                <w:lang w:val="ru-RU" w:eastAsia="ru-RU"/>
              </w:rPr>
              <w:t>-</w:t>
            </w:r>
          </w:p>
        </w:tc>
        <w:tc>
          <w:tcPr>
            <w:tcW w:w="992" w:type="dxa"/>
            <w:tcBorders>
              <w:top w:val="nil"/>
              <w:left w:val="nil"/>
              <w:bottom w:val="single" w:sz="4" w:space="0" w:color="auto"/>
              <w:right w:val="single" w:sz="4" w:space="0" w:color="auto"/>
            </w:tcBorders>
            <w:noWrap/>
            <w:vAlign w:val="center"/>
          </w:tcPr>
          <w:p w:rsidR="007E33DF" w:rsidRPr="00FB4F11" w:rsidRDefault="007E33DF" w:rsidP="00286F17">
            <w:pPr>
              <w:widowControl/>
              <w:jc w:val="center"/>
              <w:rPr>
                <w:rFonts w:ascii="Times New Roman" w:hAnsi="Times New Roman"/>
                <w:color w:val="000000"/>
                <w:sz w:val="16"/>
                <w:szCs w:val="16"/>
                <w:lang w:val="ru-RU" w:eastAsia="ru-RU"/>
              </w:rPr>
            </w:pPr>
            <w:r w:rsidRPr="00FB4F11">
              <w:rPr>
                <w:rFonts w:ascii="Times New Roman" w:hAnsi="Times New Roman"/>
                <w:color w:val="000000"/>
                <w:sz w:val="16"/>
                <w:szCs w:val="16"/>
                <w:lang w:val="ru-RU" w:eastAsia="ru-RU"/>
              </w:rPr>
              <w:t>1,129</w:t>
            </w:r>
          </w:p>
        </w:tc>
        <w:tc>
          <w:tcPr>
            <w:tcW w:w="678" w:type="dxa"/>
            <w:tcBorders>
              <w:top w:val="nil"/>
              <w:left w:val="nil"/>
              <w:bottom w:val="single" w:sz="4" w:space="0" w:color="auto"/>
              <w:right w:val="single" w:sz="4" w:space="0" w:color="auto"/>
            </w:tcBorders>
            <w:noWrap/>
            <w:vAlign w:val="center"/>
          </w:tcPr>
          <w:p w:rsidR="007E33DF" w:rsidRPr="00FB4F11" w:rsidRDefault="007E33DF" w:rsidP="00286F17">
            <w:pPr>
              <w:widowControl/>
              <w:jc w:val="center"/>
              <w:rPr>
                <w:rFonts w:ascii="Times New Roman" w:hAnsi="Times New Roman"/>
                <w:color w:val="000000"/>
                <w:sz w:val="16"/>
                <w:szCs w:val="16"/>
                <w:lang w:val="ru-RU" w:eastAsia="ru-RU"/>
              </w:rPr>
            </w:pPr>
            <w:r w:rsidRPr="00FB4F11">
              <w:rPr>
                <w:rFonts w:ascii="Times New Roman" w:hAnsi="Times New Roman"/>
                <w:color w:val="000000"/>
                <w:sz w:val="16"/>
                <w:szCs w:val="16"/>
                <w:lang w:val="ru-RU" w:eastAsia="ru-RU"/>
              </w:rPr>
              <w:t>1,129</w:t>
            </w:r>
          </w:p>
        </w:tc>
        <w:tc>
          <w:tcPr>
            <w:tcW w:w="709" w:type="dxa"/>
            <w:tcBorders>
              <w:top w:val="nil"/>
              <w:left w:val="nil"/>
              <w:bottom w:val="single" w:sz="4" w:space="0" w:color="auto"/>
              <w:right w:val="single" w:sz="4" w:space="0" w:color="auto"/>
            </w:tcBorders>
            <w:noWrap/>
            <w:vAlign w:val="center"/>
          </w:tcPr>
          <w:p w:rsidR="007E33DF" w:rsidRPr="00FB4F11" w:rsidRDefault="007E33DF" w:rsidP="00286F17">
            <w:pPr>
              <w:widowControl/>
              <w:jc w:val="center"/>
              <w:rPr>
                <w:rFonts w:ascii="Times New Roman" w:hAnsi="Times New Roman"/>
                <w:color w:val="000000"/>
                <w:sz w:val="16"/>
                <w:szCs w:val="16"/>
                <w:lang w:val="ru-RU" w:eastAsia="ru-RU"/>
              </w:rPr>
            </w:pPr>
            <w:r w:rsidRPr="00FB4F11">
              <w:rPr>
                <w:rFonts w:ascii="Times New Roman" w:hAnsi="Times New Roman"/>
                <w:color w:val="000000"/>
                <w:sz w:val="16"/>
                <w:szCs w:val="16"/>
                <w:lang w:val="ru-RU" w:eastAsia="ru-RU"/>
              </w:rPr>
              <w:t>1,129</w:t>
            </w:r>
          </w:p>
        </w:tc>
        <w:tc>
          <w:tcPr>
            <w:tcW w:w="708" w:type="dxa"/>
            <w:tcBorders>
              <w:top w:val="nil"/>
              <w:left w:val="nil"/>
              <w:bottom w:val="single" w:sz="4" w:space="0" w:color="auto"/>
              <w:right w:val="single" w:sz="4" w:space="0" w:color="auto"/>
            </w:tcBorders>
            <w:noWrap/>
            <w:vAlign w:val="center"/>
          </w:tcPr>
          <w:p w:rsidR="007E33DF" w:rsidRPr="00FB4F11" w:rsidRDefault="007E33DF" w:rsidP="00286F17">
            <w:pPr>
              <w:widowControl/>
              <w:jc w:val="center"/>
              <w:rPr>
                <w:rFonts w:ascii="Times New Roman" w:hAnsi="Times New Roman"/>
                <w:color w:val="000000"/>
                <w:sz w:val="16"/>
                <w:szCs w:val="16"/>
                <w:lang w:val="ru-RU" w:eastAsia="ru-RU"/>
              </w:rPr>
            </w:pPr>
            <w:r w:rsidRPr="00FB4F11">
              <w:rPr>
                <w:rFonts w:ascii="Times New Roman" w:hAnsi="Times New Roman"/>
                <w:color w:val="000000"/>
                <w:sz w:val="16"/>
                <w:szCs w:val="16"/>
                <w:lang w:val="ru-RU" w:eastAsia="ru-RU"/>
              </w:rPr>
              <w:t>1,129</w:t>
            </w:r>
          </w:p>
        </w:tc>
        <w:tc>
          <w:tcPr>
            <w:tcW w:w="709" w:type="dxa"/>
            <w:tcBorders>
              <w:top w:val="nil"/>
              <w:left w:val="nil"/>
              <w:bottom w:val="single" w:sz="4" w:space="0" w:color="auto"/>
              <w:right w:val="single" w:sz="4" w:space="0" w:color="auto"/>
            </w:tcBorders>
            <w:noWrap/>
            <w:vAlign w:val="center"/>
          </w:tcPr>
          <w:p w:rsidR="007E33DF" w:rsidRPr="00FB4F11" w:rsidRDefault="007E33DF" w:rsidP="00286F17">
            <w:pPr>
              <w:widowControl/>
              <w:jc w:val="center"/>
              <w:rPr>
                <w:rFonts w:ascii="Times New Roman" w:hAnsi="Times New Roman"/>
                <w:color w:val="000000"/>
                <w:sz w:val="16"/>
                <w:szCs w:val="16"/>
                <w:lang w:val="ru-RU" w:eastAsia="ru-RU"/>
              </w:rPr>
            </w:pPr>
            <w:r w:rsidRPr="00FB4F11">
              <w:rPr>
                <w:rFonts w:ascii="Times New Roman" w:hAnsi="Times New Roman"/>
                <w:color w:val="000000"/>
                <w:sz w:val="16"/>
                <w:szCs w:val="16"/>
                <w:lang w:val="ru-RU" w:eastAsia="ru-RU"/>
              </w:rPr>
              <w:t>1,129</w:t>
            </w:r>
          </w:p>
        </w:tc>
        <w:tc>
          <w:tcPr>
            <w:tcW w:w="851" w:type="dxa"/>
            <w:tcBorders>
              <w:top w:val="nil"/>
              <w:left w:val="nil"/>
              <w:bottom w:val="single" w:sz="4" w:space="0" w:color="auto"/>
              <w:right w:val="single" w:sz="4" w:space="0" w:color="auto"/>
            </w:tcBorders>
            <w:noWrap/>
            <w:vAlign w:val="center"/>
          </w:tcPr>
          <w:p w:rsidR="007E33DF" w:rsidRPr="00FB4F11" w:rsidRDefault="007E33DF" w:rsidP="00FB4F11">
            <w:pPr>
              <w:widowControl/>
              <w:jc w:val="center"/>
              <w:rPr>
                <w:rFonts w:ascii="Times New Roman" w:hAnsi="Times New Roman"/>
                <w:color w:val="000000"/>
                <w:sz w:val="16"/>
                <w:szCs w:val="16"/>
                <w:lang w:val="ru-RU" w:eastAsia="ru-RU"/>
              </w:rPr>
            </w:pPr>
            <w:r w:rsidRPr="00FB4F11">
              <w:rPr>
                <w:rFonts w:ascii="Times New Roman" w:hAnsi="Times New Roman"/>
                <w:color w:val="000000"/>
                <w:sz w:val="16"/>
                <w:szCs w:val="16"/>
                <w:lang w:val="ru-RU" w:eastAsia="ru-RU"/>
              </w:rPr>
              <w:t>1,129</w:t>
            </w:r>
          </w:p>
        </w:tc>
        <w:tc>
          <w:tcPr>
            <w:tcW w:w="708" w:type="dxa"/>
            <w:tcBorders>
              <w:top w:val="nil"/>
              <w:left w:val="nil"/>
              <w:bottom w:val="single" w:sz="4" w:space="0" w:color="auto"/>
              <w:right w:val="single" w:sz="4" w:space="0" w:color="auto"/>
            </w:tcBorders>
            <w:noWrap/>
            <w:vAlign w:val="center"/>
          </w:tcPr>
          <w:p w:rsidR="007E33DF" w:rsidRPr="00FB4F11" w:rsidRDefault="007E33DF" w:rsidP="00FB4F11">
            <w:pPr>
              <w:widowControl/>
              <w:jc w:val="center"/>
              <w:rPr>
                <w:rFonts w:ascii="Times New Roman" w:hAnsi="Times New Roman"/>
                <w:color w:val="000000"/>
                <w:sz w:val="16"/>
                <w:szCs w:val="16"/>
                <w:lang w:val="ru-RU" w:eastAsia="ru-RU"/>
              </w:rPr>
            </w:pPr>
            <w:r w:rsidRPr="00FB4F11">
              <w:rPr>
                <w:rFonts w:ascii="Times New Roman" w:hAnsi="Times New Roman"/>
                <w:color w:val="000000"/>
                <w:sz w:val="16"/>
                <w:szCs w:val="16"/>
                <w:lang w:val="ru-RU" w:eastAsia="ru-RU"/>
              </w:rPr>
              <w:t>1,129</w:t>
            </w:r>
          </w:p>
        </w:tc>
        <w:tc>
          <w:tcPr>
            <w:tcW w:w="851" w:type="dxa"/>
            <w:tcBorders>
              <w:top w:val="nil"/>
              <w:left w:val="nil"/>
              <w:bottom w:val="single" w:sz="4" w:space="0" w:color="auto"/>
              <w:right w:val="single" w:sz="4" w:space="0" w:color="auto"/>
            </w:tcBorders>
            <w:noWrap/>
            <w:vAlign w:val="center"/>
          </w:tcPr>
          <w:p w:rsidR="007E33DF" w:rsidRPr="00FB4F11" w:rsidRDefault="007E33DF" w:rsidP="00FB4F11">
            <w:pPr>
              <w:widowControl/>
              <w:jc w:val="center"/>
              <w:rPr>
                <w:rFonts w:ascii="Times New Roman" w:hAnsi="Times New Roman"/>
                <w:color w:val="000000"/>
                <w:sz w:val="16"/>
                <w:szCs w:val="16"/>
                <w:lang w:val="ru-RU" w:eastAsia="ru-RU"/>
              </w:rPr>
            </w:pPr>
            <w:r w:rsidRPr="00FB4F11">
              <w:rPr>
                <w:rFonts w:ascii="Times New Roman" w:hAnsi="Times New Roman"/>
                <w:color w:val="000000"/>
                <w:sz w:val="16"/>
                <w:szCs w:val="16"/>
                <w:lang w:val="ru-RU" w:eastAsia="ru-RU"/>
              </w:rPr>
              <w:t>1,129</w:t>
            </w:r>
          </w:p>
        </w:tc>
      </w:tr>
      <w:tr w:rsidR="007E33DF" w:rsidRPr="00FB4F11" w:rsidTr="007E33DF">
        <w:trPr>
          <w:trHeight w:val="427"/>
        </w:trPr>
        <w:tc>
          <w:tcPr>
            <w:tcW w:w="1806" w:type="dxa"/>
            <w:tcBorders>
              <w:top w:val="nil"/>
              <w:left w:val="single" w:sz="4" w:space="0" w:color="auto"/>
              <w:bottom w:val="single" w:sz="4" w:space="0" w:color="auto"/>
              <w:right w:val="single" w:sz="4" w:space="0" w:color="auto"/>
            </w:tcBorders>
            <w:vAlign w:val="bottom"/>
          </w:tcPr>
          <w:p w:rsidR="007E33DF" w:rsidRPr="00FB4F11" w:rsidRDefault="007E33DF" w:rsidP="00FB4F11">
            <w:pPr>
              <w:widowControl/>
              <w:rPr>
                <w:rFonts w:ascii="Times New Roman" w:hAnsi="Times New Roman"/>
                <w:color w:val="000000"/>
                <w:sz w:val="16"/>
                <w:szCs w:val="16"/>
                <w:lang w:val="ru-RU" w:eastAsia="ru-RU"/>
              </w:rPr>
            </w:pPr>
            <w:r w:rsidRPr="00FB4F11">
              <w:rPr>
                <w:rFonts w:ascii="Times New Roman" w:hAnsi="Times New Roman"/>
                <w:color w:val="000000"/>
                <w:sz w:val="16"/>
                <w:szCs w:val="16"/>
                <w:lang w:val="ru-RU" w:eastAsia="ru-RU"/>
              </w:rPr>
              <w:t>Удельный расход натурального топлива</w:t>
            </w:r>
          </w:p>
        </w:tc>
        <w:tc>
          <w:tcPr>
            <w:tcW w:w="1176" w:type="dxa"/>
            <w:tcBorders>
              <w:top w:val="nil"/>
              <w:left w:val="nil"/>
              <w:bottom w:val="single" w:sz="4" w:space="0" w:color="auto"/>
              <w:right w:val="single" w:sz="4" w:space="0" w:color="auto"/>
            </w:tcBorders>
            <w:noWrap/>
            <w:vAlign w:val="center"/>
          </w:tcPr>
          <w:p w:rsidR="007E33DF" w:rsidRPr="00FB4F11" w:rsidRDefault="007E33DF" w:rsidP="00FB4F11">
            <w:pPr>
              <w:widowControl/>
              <w:jc w:val="center"/>
              <w:rPr>
                <w:rFonts w:ascii="Times New Roman" w:hAnsi="Times New Roman"/>
                <w:color w:val="000000"/>
                <w:sz w:val="16"/>
                <w:szCs w:val="16"/>
                <w:lang w:val="ru-RU" w:eastAsia="ru-RU"/>
              </w:rPr>
            </w:pPr>
            <w:r w:rsidRPr="00FB4F11">
              <w:rPr>
                <w:rFonts w:ascii="Times New Roman" w:hAnsi="Times New Roman"/>
                <w:color w:val="000000"/>
                <w:sz w:val="16"/>
                <w:szCs w:val="16"/>
                <w:lang w:val="ru-RU" w:eastAsia="ru-RU"/>
              </w:rPr>
              <w:t>м</w:t>
            </w:r>
            <w:r w:rsidRPr="00FB4F11">
              <w:rPr>
                <w:rFonts w:ascii="Times New Roman" w:hAnsi="Times New Roman"/>
                <w:color w:val="000000"/>
                <w:sz w:val="16"/>
                <w:szCs w:val="16"/>
                <w:vertAlign w:val="superscript"/>
                <w:lang w:val="ru-RU" w:eastAsia="ru-RU"/>
              </w:rPr>
              <w:t>3</w:t>
            </w:r>
            <w:r w:rsidRPr="00FB4F11">
              <w:rPr>
                <w:rFonts w:ascii="Times New Roman" w:hAnsi="Times New Roman"/>
                <w:color w:val="000000"/>
                <w:sz w:val="16"/>
                <w:szCs w:val="16"/>
                <w:lang w:val="ru-RU" w:eastAsia="ru-RU"/>
              </w:rPr>
              <w:t>/Гкал</w:t>
            </w:r>
          </w:p>
        </w:tc>
        <w:tc>
          <w:tcPr>
            <w:tcW w:w="992" w:type="dxa"/>
            <w:tcBorders>
              <w:top w:val="nil"/>
              <w:left w:val="nil"/>
              <w:bottom w:val="single" w:sz="4" w:space="0" w:color="auto"/>
              <w:right w:val="single" w:sz="4" w:space="0" w:color="auto"/>
            </w:tcBorders>
            <w:noWrap/>
            <w:vAlign w:val="center"/>
          </w:tcPr>
          <w:p w:rsidR="007E33DF" w:rsidRPr="00FB4F11" w:rsidRDefault="007E33DF" w:rsidP="00286F17">
            <w:pPr>
              <w:widowControl/>
              <w:jc w:val="center"/>
              <w:rPr>
                <w:rFonts w:ascii="Times New Roman" w:hAnsi="Times New Roman"/>
                <w:color w:val="000000"/>
                <w:sz w:val="16"/>
                <w:szCs w:val="16"/>
                <w:lang w:val="ru-RU" w:eastAsia="ru-RU"/>
              </w:rPr>
            </w:pPr>
            <w:r w:rsidRPr="00FB4F11">
              <w:rPr>
                <w:rFonts w:ascii="Times New Roman" w:hAnsi="Times New Roman"/>
                <w:color w:val="000000"/>
                <w:sz w:val="16"/>
                <w:szCs w:val="16"/>
                <w:lang w:val="ru-RU" w:eastAsia="ru-RU"/>
              </w:rPr>
              <w:t>136,7</w:t>
            </w:r>
          </w:p>
        </w:tc>
        <w:tc>
          <w:tcPr>
            <w:tcW w:w="678" w:type="dxa"/>
            <w:tcBorders>
              <w:top w:val="nil"/>
              <w:left w:val="nil"/>
              <w:bottom w:val="single" w:sz="4" w:space="0" w:color="auto"/>
              <w:right w:val="single" w:sz="4" w:space="0" w:color="auto"/>
            </w:tcBorders>
            <w:noWrap/>
            <w:vAlign w:val="center"/>
          </w:tcPr>
          <w:p w:rsidR="007E33DF" w:rsidRPr="00FB4F11" w:rsidRDefault="007E33DF" w:rsidP="00286F17">
            <w:pPr>
              <w:widowControl/>
              <w:jc w:val="center"/>
              <w:rPr>
                <w:rFonts w:ascii="Times New Roman" w:hAnsi="Times New Roman"/>
                <w:color w:val="000000"/>
                <w:sz w:val="16"/>
                <w:szCs w:val="16"/>
                <w:lang w:val="ru-RU" w:eastAsia="ru-RU"/>
              </w:rPr>
            </w:pPr>
            <w:r w:rsidRPr="00FB4F11">
              <w:rPr>
                <w:rFonts w:ascii="Times New Roman" w:hAnsi="Times New Roman"/>
                <w:color w:val="000000"/>
                <w:sz w:val="16"/>
                <w:szCs w:val="16"/>
                <w:lang w:val="ru-RU" w:eastAsia="ru-RU"/>
              </w:rPr>
              <w:t>136,7</w:t>
            </w:r>
          </w:p>
        </w:tc>
        <w:tc>
          <w:tcPr>
            <w:tcW w:w="709" w:type="dxa"/>
            <w:tcBorders>
              <w:top w:val="nil"/>
              <w:left w:val="nil"/>
              <w:bottom w:val="single" w:sz="4" w:space="0" w:color="auto"/>
              <w:right w:val="single" w:sz="4" w:space="0" w:color="auto"/>
            </w:tcBorders>
            <w:noWrap/>
            <w:vAlign w:val="center"/>
          </w:tcPr>
          <w:p w:rsidR="007E33DF" w:rsidRPr="00FB4F11" w:rsidRDefault="007E33DF" w:rsidP="00286F17">
            <w:pPr>
              <w:widowControl/>
              <w:jc w:val="center"/>
              <w:rPr>
                <w:rFonts w:ascii="Times New Roman" w:hAnsi="Times New Roman"/>
                <w:color w:val="000000"/>
                <w:sz w:val="16"/>
                <w:szCs w:val="16"/>
                <w:lang w:val="ru-RU" w:eastAsia="ru-RU"/>
              </w:rPr>
            </w:pPr>
            <w:r w:rsidRPr="00FB4F11">
              <w:rPr>
                <w:rFonts w:ascii="Times New Roman" w:hAnsi="Times New Roman"/>
                <w:color w:val="000000"/>
                <w:sz w:val="16"/>
                <w:szCs w:val="16"/>
                <w:lang w:val="ru-RU" w:eastAsia="ru-RU"/>
              </w:rPr>
              <w:t>136,7</w:t>
            </w:r>
          </w:p>
        </w:tc>
        <w:tc>
          <w:tcPr>
            <w:tcW w:w="708" w:type="dxa"/>
            <w:tcBorders>
              <w:top w:val="nil"/>
              <w:left w:val="nil"/>
              <w:bottom w:val="single" w:sz="4" w:space="0" w:color="auto"/>
              <w:right w:val="single" w:sz="4" w:space="0" w:color="auto"/>
            </w:tcBorders>
            <w:noWrap/>
            <w:vAlign w:val="center"/>
          </w:tcPr>
          <w:p w:rsidR="007E33DF" w:rsidRPr="00FB4F11" w:rsidRDefault="007E33DF" w:rsidP="00286F17">
            <w:pPr>
              <w:widowControl/>
              <w:jc w:val="center"/>
              <w:rPr>
                <w:rFonts w:ascii="Times New Roman" w:hAnsi="Times New Roman"/>
                <w:color w:val="000000"/>
                <w:sz w:val="16"/>
                <w:szCs w:val="16"/>
                <w:lang w:val="ru-RU" w:eastAsia="ru-RU"/>
              </w:rPr>
            </w:pPr>
            <w:r w:rsidRPr="00FB4F11">
              <w:rPr>
                <w:rFonts w:ascii="Times New Roman" w:hAnsi="Times New Roman"/>
                <w:color w:val="000000"/>
                <w:sz w:val="16"/>
                <w:szCs w:val="16"/>
                <w:lang w:val="ru-RU" w:eastAsia="ru-RU"/>
              </w:rPr>
              <w:t>136,7</w:t>
            </w:r>
          </w:p>
        </w:tc>
        <w:tc>
          <w:tcPr>
            <w:tcW w:w="709" w:type="dxa"/>
            <w:tcBorders>
              <w:top w:val="nil"/>
              <w:left w:val="nil"/>
              <w:bottom w:val="single" w:sz="4" w:space="0" w:color="auto"/>
              <w:right w:val="single" w:sz="4" w:space="0" w:color="auto"/>
            </w:tcBorders>
            <w:noWrap/>
            <w:vAlign w:val="center"/>
          </w:tcPr>
          <w:p w:rsidR="007E33DF" w:rsidRPr="00FB4F11" w:rsidRDefault="007E33DF" w:rsidP="00286F17">
            <w:pPr>
              <w:widowControl/>
              <w:jc w:val="center"/>
              <w:rPr>
                <w:rFonts w:ascii="Times New Roman" w:hAnsi="Times New Roman"/>
                <w:color w:val="000000"/>
                <w:sz w:val="16"/>
                <w:szCs w:val="16"/>
                <w:lang w:val="ru-RU" w:eastAsia="ru-RU"/>
              </w:rPr>
            </w:pPr>
            <w:r w:rsidRPr="00FB4F11">
              <w:rPr>
                <w:rFonts w:ascii="Times New Roman" w:hAnsi="Times New Roman"/>
                <w:color w:val="000000"/>
                <w:sz w:val="16"/>
                <w:szCs w:val="16"/>
                <w:lang w:val="ru-RU" w:eastAsia="ru-RU"/>
              </w:rPr>
              <w:t>136,7</w:t>
            </w:r>
          </w:p>
        </w:tc>
        <w:tc>
          <w:tcPr>
            <w:tcW w:w="851" w:type="dxa"/>
            <w:tcBorders>
              <w:top w:val="nil"/>
              <w:left w:val="nil"/>
              <w:bottom w:val="single" w:sz="4" w:space="0" w:color="auto"/>
              <w:right w:val="single" w:sz="4" w:space="0" w:color="auto"/>
            </w:tcBorders>
            <w:noWrap/>
            <w:vAlign w:val="center"/>
          </w:tcPr>
          <w:p w:rsidR="007E33DF" w:rsidRPr="00FB4F11" w:rsidRDefault="007E33DF" w:rsidP="00FB4F11">
            <w:pPr>
              <w:widowControl/>
              <w:jc w:val="center"/>
              <w:rPr>
                <w:rFonts w:ascii="Times New Roman" w:hAnsi="Times New Roman"/>
                <w:color w:val="000000"/>
                <w:sz w:val="16"/>
                <w:szCs w:val="16"/>
                <w:lang w:val="ru-RU" w:eastAsia="ru-RU"/>
              </w:rPr>
            </w:pPr>
            <w:r w:rsidRPr="00FB4F11">
              <w:rPr>
                <w:rFonts w:ascii="Times New Roman" w:hAnsi="Times New Roman"/>
                <w:color w:val="000000"/>
                <w:sz w:val="16"/>
                <w:szCs w:val="16"/>
                <w:lang w:val="ru-RU" w:eastAsia="ru-RU"/>
              </w:rPr>
              <w:t>136,7</w:t>
            </w:r>
          </w:p>
        </w:tc>
        <w:tc>
          <w:tcPr>
            <w:tcW w:w="708" w:type="dxa"/>
            <w:tcBorders>
              <w:top w:val="nil"/>
              <w:left w:val="nil"/>
              <w:bottom w:val="single" w:sz="4" w:space="0" w:color="auto"/>
              <w:right w:val="single" w:sz="4" w:space="0" w:color="auto"/>
            </w:tcBorders>
            <w:noWrap/>
            <w:vAlign w:val="center"/>
          </w:tcPr>
          <w:p w:rsidR="007E33DF" w:rsidRPr="00FB4F11" w:rsidRDefault="007E33DF" w:rsidP="00FB4F11">
            <w:pPr>
              <w:widowControl/>
              <w:jc w:val="center"/>
              <w:rPr>
                <w:rFonts w:ascii="Times New Roman" w:hAnsi="Times New Roman"/>
                <w:color w:val="000000"/>
                <w:sz w:val="16"/>
                <w:szCs w:val="16"/>
                <w:lang w:val="ru-RU" w:eastAsia="ru-RU"/>
              </w:rPr>
            </w:pPr>
            <w:r w:rsidRPr="00FB4F11">
              <w:rPr>
                <w:rFonts w:ascii="Times New Roman" w:hAnsi="Times New Roman"/>
                <w:color w:val="000000"/>
                <w:sz w:val="16"/>
                <w:szCs w:val="16"/>
                <w:lang w:val="ru-RU" w:eastAsia="ru-RU"/>
              </w:rPr>
              <w:t>136,7</w:t>
            </w:r>
          </w:p>
        </w:tc>
        <w:tc>
          <w:tcPr>
            <w:tcW w:w="851" w:type="dxa"/>
            <w:tcBorders>
              <w:top w:val="nil"/>
              <w:left w:val="nil"/>
              <w:bottom w:val="single" w:sz="4" w:space="0" w:color="auto"/>
              <w:right w:val="single" w:sz="4" w:space="0" w:color="auto"/>
            </w:tcBorders>
            <w:noWrap/>
            <w:vAlign w:val="center"/>
          </w:tcPr>
          <w:p w:rsidR="007E33DF" w:rsidRPr="00FB4F11" w:rsidRDefault="007E33DF" w:rsidP="00FB4F11">
            <w:pPr>
              <w:widowControl/>
              <w:jc w:val="center"/>
              <w:rPr>
                <w:rFonts w:ascii="Times New Roman" w:hAnsi="Times New Roman"/>
                <w:color w:val="000000"/>
                <w:sz w:val="16"/>
                <w:szCs w:val="16"/>
                <w:lang w:val="ru-RU" w:eastAsia="ru-RU"/>
              </w:rPr>
            </w:pPr>
            <w:r w:rsidRPr="00FB4F11">
              <w:rPr>
                <w:rFonts w:ascii="Times New Roman" w:hAnsi="Times New Roman"/>
                <w:color w:val="000000"/>
                <w:sz w:val="16"/>
                <w:szCs w:val="16"/>
                <w:lang w:val="ru-RU" w:eastAsia="ru-RU"/>
              </w:rPr>
              <w:t>136,7</w:t>
            </w:r>
          </w:p>
        </w:tc>
      </w:tr>
      <w:tr w:rsidR="007E33DF" w:rsidRPr="00FB4F11" w:rsidTr="007E33DF">
        <w:trPr>
          <w:trHeight w:val="264"/>
        </w:trPr>
        <w:tc>
          <w:tcPr>
            <w:tcW w:w="1806" w:type="dxa"/>
            <w:tcBorders>
              <w:top w:val="nil"/>
              <w:left w:val="single" w:sz="4" w:space="0" w:color="auto"/>
              <w:bottom w:val="single" w:sz="4" w:space="0" w:color="auto"/>
              <w:right w:val="single" w:sz="4" w:space="0" w:color="auto"/>
            </w:tcBorders>
            <w:noWrap/>
            <w:vAlign w:val="bottom"/>
          </w:tcPr>
          <w:p w:rsidR="007E33DF" w:rsidRPr="00FB4F11" w:rsidRDefault="007E33DF" w:rsidP="00FB4F11">
            <w:pPr>
              <w:widowControl/>
              <w:rPr>
                <w:rFonts w:ascii="Times New Roman" w:hAnsi="Times New Roman"/>
                <w:color w:val="000000"/>
                <w:sz w:val="16"/>
                <w:szCs w:val="16"/>
                <w:lang w:val="ru-RU" w:eastAsia="ru-RU"/>
              </w:rPr>
            </w:pPr>
            <w:r w:rsidRPr="00FB4F11">
              <w:rPr>
                <w:rFonts w:ascii="Times New Roman" w:hAnsi="Times New Roman"/>
                <w:color w:val="000000"/>
                <w:sz w:val="16"/>
                <w:szCs w:val="16"/>
                <w:lang w:val="ru-RU" w:eastAsia="ru-RU"/>
              </w:rPr>
              <w:t>Неснижаемый запас</w:t>
            </w:r>
          </w:p>
        </w:tc>
        <w:tc>
          <w:tcPr>
            <w:tcW w:w="1176" w:type="dxa"/>
            <w:tcBorders>
              <w:top w:val="nil"/>
              <w:left w:val="nil"/>
              <w:bottom w:val="single" w:sz="4" w:space="0" w:color="auto"/>
              <w:right w:val="single" w:sz="4" w:space="0" w:color="auto"/>
            </w:tcBorders>
            <w:noWrap/>
            <w:vAlign w:val="center"/>
          </w:tcPr>
          <w:p w:rsidR="007E33DF" w:rsidRPr="00FB4F11" w:rsidRDefault="007E33DF" w:rsidP="00FB4F11">
            <w:pPr>
              <w:widowControl/>
              <w:jc w:val="center"/>
              <w:rPr>
                <w:rFonts w:ascii="Times New Roman" w:hAnsi="Times New Roman"/>
                <w:color w:val="000000"/>
                <w:sz w:val="16"/>
                <w:szCs w:val="16"/>
                <w:lang w:val="ru-RU" w:eastAsia="ru-RU"/>
              </w:rPr>
            </w:pPr>
            <w:r w:rsidRPr="00FB4F11">
              <w:rPr>
                <w:rFonts w:ascii="Times New Roman" w:hAnsi="Times New Roman"/>
                <w:color w:val="000000"/>
                <w:sz w:val="16"/>
                <w:szCs w:val="16"/>
                <w:lang w:val="ru-RU" w:eastAsia="ru-RU"/>
              </w:rPr>
              <w:t>тыс. м</w:t>
            </w:r>
            <w:r w:rsidRPr="00FB4F11">
              <w:rPr>
                <w:rFonts w:ascii="Times New Roman" w:hAnsi="Times New Roman"/>
                <w:color w:val="000000"/>
                <w:sz w:val="16"/>
                <w:szCs w:val="16"/>
                <w:vertAlign w:val="superscript"/>
                <w:lang w:val="ru-RU" w:eastAsia="ru-RU"/>
              </w:rPr>
              <w:t>3</w:t>
            </w:r>
          </w:p>
        </w:tc>
        <w:tc>
          <w:tcPr>
            <w:tcW w:w="992" w:type="dxa"/>
            <w:tcBorders>
              <w:top w:val="nil"/>
              <w:left w:val="nil"/>
              <w:bottom w:val="single" w:sz="4" w:space="0" w:color="auto"/>
              <w:right w:val="single" w:sz="4" w:space="0" w:color="auto"/>
            </w:tcBorders>
            <w:noWrap/>
            <w:vAlign w:val="center"/>
          </w:tcPr>
          <w:p w:rsidR="007E33DF" w:rsidRPr="00FB4F11" w:rsidRDefault="007E33DF" w:rsidP="00286F17">
            <w:pPr>
              <w:widowControl/>
              <w:jc w:val="center"/>
              <w:rPr>
                <w:rFonts w:ascii="Times New Roman" w:hAnsi="Times New Roman"/>
                <w:color w:val="000000"/>
                <w:sz w:val="16"/>
                <w:szCs w:val="16"/>
                <w:lang w:val="ru-RU" w:eastAsia="ru-RU"/>
              </w:rPr>
            </w:pPr>
            <w:r w:rsidRPr="00FB4F11">
              <w:rPr>
                <w:rFonts w:ascii="Times New Roman" w:hAnsi="Times New Roman"/>
                <w:color w:val="000000"/>
                <w:sz w:val="16"/>
                <w:szCs w:val="16"/>
                <w:lang w:val="ru-RU" w:eastAsia="ru-RU"/>
              </w:rPr>
              <w:t>46,242</w:t>
            </w:r>
          </w:p>
        </w:tc>
        <w:tc>
          <w:tcPr>
            <w:tcW w:w="678" w:type="dxa"/>
            <w:tcBorders>
              <w:top w:val="nil"/>
              <w:left w:val="nil"/>
              <w:bottom w:val="single" w:sz="4" w:space="0" w:color="auto"/>
              <w:right w:val="single" w:sz="4" w:space="0" w:color="auto"/>
            </w:tcBorders>
            <w:noWrap/>
            <w:vAlign w:val="center"/>
          </w:tcPr>
          <w:p w:rsidR="007E33DF" w:rsidRPr="00FB4F11" w:rsidRDefault="007E33DF" w:rsidP="00286F17">
            <w:pPr>
              <w:widowControl/>
              <w:jc w:val="center"/>
              <w:rPr>
                <w:rFonts w:ascii="Times New Roman" w:hAnsi="Times New Roman"/>
                <w:color w:val="000000"/>
                <w:sz w:val="16"/>
                <w:szCs w:val="16"/>
                <w:lang w:val="ru-RU" w:eastAsia="ru-RU"/>
              </w:rPr>
            </w:pPr>
            <w:r w:rsidRPr="00FB4F11">
              <w:rPr>
                <w:rFonts w:ascii="Times New Roman" w:hAnsi="Times New Roman"/>
                <w:color w:val="000000"/>
                <w:sz w:val="16"/>
                <w:szCs w:val="16"/>
                <w:lang w:val="ru-RU" w:eastAsia="ru-RU"/>
              </w:rPr>
              <w:t>46,242</w:t>
            </w:r>
          </w:p>
        </w:tc>
        <w:tc>
          <w:tcPr>
            <w:tcW w:w="709" w:type="dxa"/>
            <w:tcBorders>
              <w:top w:val="nil"/>
              <w:left w:val="nil"/>
              <w:bottom w:val="single" w:sz="4" w:space="0" w:color="auto"/>
              <w:right w:val="single" w:sz="4" w:space="0" w:color="auto"/>
            </w:tcBorders>
            <w:noWrap/>
            <w:vAlign w:val="center"/>
          </w:tcPr>
          <w:p w:rsidR="007E33DF" w:rsidRPr="00FB4F11" w:rsidRDefault="007E33DF" w:rsidP="00286F17">
            <w:pPr>
              <w:widowControl/>
              <w:jc w:val="center"/>
              <w:rPr>
                <w:rFonts w:ascii="Times New Roman" w:hAnsi="Times New Roman"/>
                <w:color w:val="000000"/>
                <w:sz w:val="16"/>
                <w:szCs w:val="16"/>
                <w:lang w:val="ru-RU" w:eastAsia="ru-RU"/>
              </w:rPr>
            </w:pPr>
            <w:r w:rsidRPr="00FB4F11">
              <w:rPr>
                <w:rFonts w:ascii="Times New Roman" w:hAnsi="Times New Roman"/>
                <w:color w:val="000000"/>
                <w:sz w:val="16"/>
                <w:szCs w:val="16"/>
                <w:lang w:val="ru-RU" w:eastAsia="ru-RU"/>
              </w:rPr>
              <w:t>46,242</w:t>
            </w:r>
          </w:p>
        </w:tc>
        <w:tc>
          <w:tcPr>
            <w:tcW w:w="708" w:type="dxa"/>
            <w:tcBorders>
              <w:top w:val="nil"/>
              <w:left w:val="nil"/>
              <w:bottom w:val="single" w:sz="4" w:space="0" w:color="auto"/>
              <w:right w:val="single" w:sz="4" w:space="0" w:color="auto"/>
            </w:tcBorders>
            <w:noWrap/>
            <w:vAlign w:val="center"/>
          </w:tcPr>
          <w:p w:rsidR="007E33DF" w:rsidRPr="00FB4F11" w:rsidRDefault="007E33DF" w:rsidP="00286F17">
            <w:pPr>
              <w:widowControl/>
              <w:jc w:val="center"/>
              <w:rPr>
                <w:rFonts w:ascii="Times New Roman" w:hAnsi="Times New Roman"/>
                <w:color w:val="000000"/>
                <w:sz w:val="16"/>
                <w:szCs w:val="16"/>
                <w:lang w:val="ru-RU" w:eastAsia="ru-RU"/>
              </w:rPr>
            </w:pPr>
            <w:r w:rsidRPr="00FB4F11">
              <w:rPr>
                <w:rFonts w:ascii="Times New Roman" w:hAnsi="Times New Roman"/>
                <w:color w:val="000000"/>
                <w:sz w:val="16"/>
                <w:szCs w:val="16"/>
                <w:lang w:val="ru-RU" w:eastAsia="ru-RU"/>
              </w:rPr>
              <w:t>46,242</w:t>
            </w:r>
          </w:p>
        </w:tc>
        <w:tc>
          <w:tcPr>
            <w:tcW w:w="709" w:type="dxa"/>
            <w:tcBorders>
              <w:top w:val="nil"/>
              <w:left w:val="nil"/>
              <w:bottom w:val="single" w:sz="4" w:space="0" w:color="auto"/>
              <w:right w:val="single" w:sz="4" w:space="0" w:color="auto"/>
            </w:tcBorders>
            <w:noWrap/>
            <w:vAlign w:val="center"/>
          </w:tcPr>
          <w:p w:rsidR="007E33DF" w:rsidRPr="00FB4F11" w:rsidRDefault="007E33DF" w:rsidP="00286F17">
            <w:pPr>
              <w:widowControl/>
              <w:jc w:val="center"/>
              <w:rPr>
                <w:rFonts w:ascii="Times New Roman" w:hAnsi="Times New Roman"/>
                <w:color w:val="000000"/>
                <w:sz w:val="16"/>
                <w:szCs w:val="16"/>
                <w:lang w:val="ru-RU" w:eastAsia="ru-RU"/>
              </w:rPr>
            </w:pPr>
            <w:r w:rsidRPr="00FB4F11">
              <w:rPr>
                <w:rFonts w:ascii="Times New Roman" w:hAnsi="Times New Roman"/>
                <w:color w:val="000000"/>
                <w:sz w:val="16"/>
                <w:szCs w:val="16"/>
                <w:lang w:val="ru-RU" w:eastAsia="ru-RU"/>
              </w:rPr>
              <w:t>46,242</w:t>
            </w:r>
          </w:p>
        </w:tc>
        <w:tc>
          <w:tcPr>
            <w:tcW w:w="851" w:type="dxa"/>
            <w:tcBorders>
              <w:top w:val="nil"/>
              <w:left w:val="nil"/>
              <w:bottom w:val="single" w:sz="4" w:space="0" w:color="auto"/>
              <w:right w:val="single" w:sz="4" w:space="0" w:color="auto"/>
            </w:tcBorders>
            <w:noWrap/>
            <w:vAlign w:val="center"/>
          </w:tcPr>
          <w:p w:rsidR="007E33DF" w:rsidRPr="00FB4F11" w:rsidRDefault="007E33DF" w:rsidP="00FB4F11">
            <w:pPr>
              <w:widowControl/>
              <w:jc w:val="center"/>
              <w:rPr>
                <w:rFonts w:ascii="Times New Roman" w:hAnsi="Times New Roman"/>
                <w:color w:val="000000"/>
                <w:sz w:val="16"/>
                <w:szCs w:val="16"/>
                <w:lang w:val="ru-RU" w:eastAsia="ru-RU"/>
              </w:rPr>
            </w:pPr>
            <w:r w:rsidRPr="00FB4F11">
              <w:rPr>
                <w:rFonts w:ascii="Times New Roman" w:hAnsi="Times New Roman"/>
                <w:color w:val="000000"/>
                <w:sz w:val="16"/>
                <w:szCs w:val="16"/>
                <w:lang w:val="ru-RU" w:eastAsia="ru-RU"/>
              </w:rPr>
              <w:t>46,242</w:t>
            </w:r>
          </w:p>
        </w:tc>
        <w:tc>
          <w:tcPr>
            <w:tcW w:w="708" w:type="dxa"/>
            <w:tcBorders>
              <w:top w:val="nil"/>
              <w:left w:val="nil"/>
              <w:bottom w:val="single" w:sz="4" w:space="0" w:color="auto"/>
              <w:right w:val="single" w:sz="4" w:space="0" w:color="auto"/>
            </w:tcBorders>
            <w:noWrap/>
            <w:vAlign w:val="center"/>
          </w:tcPr>
          <w:p w:rsidR="007E33DF" w:rsidRPr="00FB4F11" w:rsidRDefault="007E33DF" w:rsidP="00FB4F11">
            <w:pPr>
              <w:widowControl/>
              <w:jc w:val="center"/>
              <w:rPr>
                <w:rFonts w:ascii="Times New Roman" w:hAnsi="Times New Roman"/>
                <w:color w:val="000000"/>
                <w:sz w:val="16"/>
                <w:szCs w:val="16"/>
                <w:lang w:val="ru-RU" w:eastAsia="ru-RU"/>
              </w:rPr>
            </w:pPr>
            <w:r w:rsidRPr="00FB4F11">
              <w:rPr>
                <w:rFonts w:ascii="Times New Roman" w:hAnsi="Times New Roman"/>
                <w:color w:val="000000"/>
                <w:sz w:val="16"/>
                <w:szCs w:val="16"/>
                <w:lang w:val="ru-RU" w:eastAsia="ru-RU"/>
              </w:rPr>
              <w:t>46,242</w:t>
            </w:r>
          </w:p>
        </w:tc>
        <w:tc>
          <w:tcPr>
            <w:tcW w:w="851" w:type="dxa"/>
            <w:tcBorders>
              <w:top w:val="nil"/>
              <w:left w:val="nil"/>
              <w:bottom w:val="single" w:sz="4" w:space="0" w:color="auto"/>
              <w:right w:val="single" w:sz="4" w:space="0" w:color="auto"/>
            </w:tcBorders>
            <w:noWrap/>
            <w:vAlign w:val="center"/>
          </w:tcPr>
          <w:p w:rsidR="007E33DF" w:rsidRPr="00FB4F11" w:rsidRDefault="007E33DF" w:rsidP="00FB4F11">
            <w:pPr>
              <w:widowControl/>
              <w:jc w:val="center"/>
              <w:rPr>
                <w:rFonts w:ascii="Times New Roman" w:hAnsi="Times New Roman"/>
                <w:color w:val="000000"/>
                <w:sz w:val="16"/>
                <w:szCs w:val="16"/>
                <w:lang w:val="ru-RU" w:eastAsia="ru-RU"/>
              </w:rPr>
            </w:pPr>
            <w:r w:rsidRPr="00FB4F11">
              <w:rPr>
                <w:rFonts w:ascii="Times New Roman" w:hAnsi="Times New Roman"/>
                <w:color w:val="000000"/>
                <w:sz w:val="16"/>
                <w:szCs w:val="16"/>
                <w:lang w:val="ru-RU" w:eastAsia="ru-RU"/>
              </w:rPr>
              <w:t>46,242</w:t>
            </w:r>
          </w:p>
        </w:tc>
      </w:tr>
    </w:tbl>
    <w:p w:rsidR="006B0DEA" w:rsidRPr="009E3AEB" w:rsidRDefault="006B0DEA" w:rsidP="0065326D">
      <w:pPr>
        <w:ind w:left="990" w:hanging="440"/>
        <w:rPr>
          <w:rFonts w:ascii="Times New Roman" w:hAnsi="Times New Roman"/>
          <w:sz w:val="24"/>
          <w:szCs w:val="24"/>
          <w:lang w:val="ru-RU"/>
        </w:rPr>
      </w:pPr>
    </w:p>
    <w:p w:rsidR="006B0DEA" w:rsidRPr="0065326D" w:rsidRDefault="006B0DEA" w:rsidP="00A21F46">
      <w:pPr>
        <w:ind w:left="1320" w:hanging="1320"/>
        <w:jc w:val="both"/>
        <w:rPr>
          <w:rFonts w:ascii="Times New Roman" w:hAnsi="Times New Roman"/>
          <w:b/>
          <w:sz w:val="24"/>
          <w:szCs w:val="24"/>
          <w:lang w:val="ru-RU"/>
        </w:rPr>
      </w:pPr>
      <w:r w:rsidRPr="0065326D">
        <w:rPr>
          <w:rFonts w:ascii="Times New Roman" w:hAnsi="Times New Roman"/>
          <w:b/>
          <w:sz w:val="24"/>
          <w:szCs w:val="24"/>
          <w:lang w:val="ru-RU"/>
        </w:rPr>
        <w:t xml:space="preserve">ГЛАВА </w:t>
      </w:r>
      <w:r w:rsidR="002642A0">
        <w:rPr>
          <w:rFonts w:ascii="Times New Roman" w:hAnsi="Times New Roman"/>
          <w:b/>
          <w:sz w:val="24"/>
          <w:szCs w:val="24"/>
          <w:lang w:val="ru-RU"/>
        </w:rPr>
        <w:t>9</w:t>
      </w:r>
      <w:r w:rsidRPr="0065326D">
        <w:rPr>
          <w:rFonts w:ascii="Times New Roman" w:hAnsi="Times New Roman"/>
          <w:b/>
          <w:sz w:val="24"/>
          <w:szCs w:val="24"/>
          <w:lang w:val="ru-RU"/>
        </w:rPr>
        <w:t>. ОБОСНОВАНИЕ ИНВЕСТИЦИЙ В СТРОИТЕЛЬСТВО, РЕКОНСТРУКЦИЮ И ТЕХНИЧЕСКОЕ ПЕРЕВООРУЖЕНИЕ</w:t>
      </w:r>
    </w:p>
    <w:p w:rsidR="006B0DEA" w:rsidRPr="00234C84" w:rsidRDefault="002642A0" w:rsidP="00A21F46">
      <w:pPr>
        <w:spacing w:before="120" w:after="60"/>
        <w:jc w:val="both"/>
        <w:rPr>
          <w:rFonts w:ascii="Times New Roman" w:hAnsi="Times New Roman"/>
          <w:b/>
          <w:sz w:val="24"/>
          <w:szCs w:val="24"/>
          <w:lang w:val="ru-RU"/>
        </w:rPr>
      </w:pPr>
      <w:r>
        <w:rPr>
          <w:rFonts w:ascii="Times New Roman" w:hAnsi="Times New Roman"/>
          <w:b/>
          <w:sz w:val="24"/>
          <w:szCs w:val="24"/>
          <w:lang w:val="ru-RU"/>
        </w:rPr>
        <w:t>9</w:t>
      </w:r>
      <w:r w:rsidR="006B0DEA" w:rsidRPr="00234C84">
        <w:rPr>
          <w:rFonts w:ascii="Times New Roman" w:hAnsi="Times New Roman"/>
          <w:b/>
          <w:sz w:val="24"/>
          <w:szCs w:val="24"/>
          <w:lang w:val="ru-RU"/>
        </w:rPr>
        <w:t xml:space="preserve">.1. Оценка финансовых потребностей для осуществления строительства, </w:t>
      </w:r>
    </w:p>
    <w:p w:rsidR="006B0DEA" w:rsidRPr="00234C84" w:rsidRDefault="006B0DEA" w:rsidP="00A21F46">
      <w:pPr>
        <w:jc w:val="both"/>
        <w:rPr>
          <w:rFonts w:ascii="Times New Roman" w:hAnsi="Times New Roman"/>
          <w:b/>
          <w:sz w:val="24"/>
          <w:szCs w:val="24"/>
          <w:lang w:val="ru-RU"/>
        </w:rPr>
      </w:pPr>
      <w:r w:rsidRPr="00234C84">
        <w:rPr>
          <w:rFonts w:ascii="Times New Roman" w:hAnsi="Times New Roman"/>
          <w:b/>
          <w:sz w:val="24"/>
          <w:szCs w:val="24"/>
          <w:lang w:val="ru-RU"/>
        </w:rPr>
        <w:t>реконструкции и технического перевооружения источников тепловой энергии</w:t>
      </w:r>
    </w:p>
    <w:p w:rsidR="006B0DEA" w:rsidRPr="00234C84" w:rsidRDefault="006B0DEA" w:rsidP="00A21F46">
      <w:pPr>
        <w:ind w:firstLine="567"/>
        <w:jc w:val="both"/>
        <w:rPr>
          <w:rFonts w:ascii="Times New Roman" w:hAnsi="Times New Roman"/>
          <w:sz w:val="24"/>
          <w:szCs w:val="24"/>
          <w:lang w:val="ru-RU"/>
        </w:rPr>
      </w:pPr>
      <w:r w:rsidRPr="00234C84">
        <w:rPr>
          <w:rFonts w:ascii="Times New Roman" w:hAnsi="Times New Roman"/>
          <w:sz w:val="24"/>
          <w:szCs w:val="24"/>
          <w:lang w:val="ru-RU"/>
        </w:rPr>
        <w:t xml:space="preserve">Основное и вспомогательное оборудование котельной с. </w:t>
      </w:r>
      <w:r w:rsidRPr="00234C84">
        <w:rPr>
          <w:rFonts w:ascii="Times New Roman" w:hAnsi="Times New Roman"/>
          <w:color w:val="000000"/>
          <w:sz w:val="24"/>
          <w:szCs w:val="24"/>
          <w:lang w:val="ru-RU"/>
        </w:rPr>
        <w:t xml:space="preserve">Октябрьского </w:t>
      </w:r>
      <w:r w:rsidRPr="00234C84">
        <w:rPr>
          <w:rFonts w:ascii="Times New Roman" w:hAnsi="Times New Roman"/>
          <w:sz w:val="24"/>
          <w:szCs w:val="24"/>
          <w:lang w:val="ru-RU"/>
        </w:rPr>
        <w:t>находится в удовлетворительном состоянии и</w:t>
      </w:r>
      <w:r w:rsidR="002642A0">
        <w:rPr>
          <w:rFonts w:ascii="Times New Roman" w:hAnsi="Times New Roman"/>
          <w:sz w:val="24"/>
          <w:szCs w:val="24"/>
          <w:lang w:val="ru-RU"/>
        </w:rPr>
        <w:t xml:space="preserve"> в расчетный период (2029</w:t>
      </w:r>
      <w:r w:rsidRPr="00234C84">
        <w:rPr>
          <w:rFonts w:ascii="Times New Roman" w:hAnsi="Times New Roman"/>
          <w:sz w:val="24"/>
          <w:szCs w:val="24"/>
          <w:lang w:val="ru-RU"/>
        </w:rPr>
        <w:t xml:space="preserve"> гг.) необходимость  инвестиций в строительство или реконструкцию источников теплоснабжения отсутствует. </w:t>
      </w:r>
    </w:p>
    <w:p w:rsidR="006B0DEA" w:rsidRPr="00234C84" w:rsidRDefault="002642A0" w:rsidP="00A21F46">
      <w:pPr>
        <w:pStyle w:val="2"/>
        <w:spacing w:before="120"/>
        <w:jc w:val="both"/>
        <w:rPr>
          <w:rFonts w:ascii="Times New Roman" w:hAnsi="Times New Roman" w:cs="Times New Roman"/>
          <w:i w:val="0"/>
          <w:sz w:val="24"/>
          <w:szCs w:val="24"/>
        </w:rPr>
      </w:pPr>
      <w:bookmarkStart w:id="52" w:name="_Toc410661682"/>
      <w:bookmarkStart w:id="53" w:name="_Toc410662243"/>
      <w:r>
        <w:rPr>
          <w:rFonts w:ascii="Times New Roman" w:hAnsi="Times New Roman" w:cs="Times New Roman"/>
          <w:i w:val="0"/>
          <w:sz w:val="24"/>
          <w:szCs w:val="24"/>
        </w:rPr>
        <w:t>9</w:t>
      </w:r>
      <w:r w:rsidR="006B0DEA" w:rsidRPr="00234C84">
        <w:rPr>
          <w:rFonts w:ascii="Times New Roman" w:hAnsi="Times New Roman" w:cs="Times New Roman"/>
          <w:i w:val="0"/>
          <w:sz w:val="24"/>
          <w:szCs w:val="24"/>
        </w:rPr>
        <w:t>.2 Предложения по величине необходимых инвестиций в строительство, реконструкцию и техническое перевооружение тепловых сетей насосных станций и тепловых пунктов</w:t>
      </w:r>
      <w:bookmarkEnd w:id="52"/>
      <w:bookmarkEnd w:id="53"/>
    </w:p>
    <w:p w:rsidR="006B0DEA" w:rsidRPr="00234C84" w:rsidRDefault="006B0DEA" w:rsidP="00A21F46">
      <w:pPr>
        <w:overflowPunct w:val="0"/>
        <w:autoSpaceDE w:val="0"/>
        <w:autoSpaceDN w:val="0"/>
        <w:adjustRightInd w:val="0"/>
        <w:ind w:firstLine="709"/>
        <w:jc w:val="both"/>
        <w:rPr>
          <w:rFonts w:ascii="Times New Roman" w:hAnsi="Times New Roman"/>
          <w:sz w:val="24"/>
          <w:szCs w:val="24"/>
          <w:lang w:val="ru-RU"/>
        </w:rPr>
      </w:pPr>
      <w:r w:rsidRPr="00234C84">
        <w:rPr>
          <w:rFonts w:ascii="Times New Roman" w:hAnsi="Times New Roman"/>
          <w:sz w:val="24"/>
          <w:szCs w:val="24"/>
          <w:lang w:val="ru-RU"/>
        </w:rPr>
        <w:t>Оценка предварительных затрат в тепловые сети основывается на принятой базовой стоимости комплекта труб в полипеноуритановой (ППУ) изоляции для Сибирского федерального округа (таблица 8.1).</w:t>
      </w:r>
    </w:p>
    <w:p w:rsidR="006B0DEA" w:rsidRPr="00553A4C" w:rsidRDefault="006B0DEA" w:rsidP="00A21F46">
      <w:pPr>
        <w:overflowPunct w:val="0"/>
        <w:autoSpaceDE w:val="0"/>
        <w:autoSpaceDN w:val="0"/>
        <w:adjustRightInd w:val="0"/>
        <w:ind w:firstLine="709"/>
        <w:jc w:val="both"/>
        <w:rPr>
          <w:rFonts w:ascii="Times New Roman" w:hAnsi="Times New Roman"/>
          <w:sz w:val="24"/>
          <w:szCs w:val="26"/>
          <w:lang w:val="ru-RU"/>
        </w:rPr>
      </w:pPr>
    </w:p>
    <w:p w:rsidR="006B0DEA" w:rsidRPr="000B7BF2" w:rsidRDefault="007C7D28" w:rsidP="00A21F46">
      <w:pPr>
        <w:pStyle w:val="1"/>
        <w:jc w:val="both"/>
        <w:rPr>
          <w:b w:val="0"/>
          <w:sz w:val="24"/>
          <w:szCs w:val="24"/>
          <w:lang w:val="ru-RU"/>
        </w:rPr>
      </w:pPr>
      <w:bookmarkStart w:id="54" w:name="_Toc410661679"/>
      <w:bookmarkStart w:id="55" w:name="_Toc410662240"/>
      <w:r>
        <w:rPr>
          <w:b w:val="0"/>
          <w:sz w:val="24"/>
          <w:szCs w:val="26"/>
          <w:lang w:val="ru-RU"/>
        </w:rPr>
        <w:t>Таблица 9</w:t>
      </w:r>
      <w:r w:rsidR="006B0DEA">
        <w:rPr>
          <w:b w:val="0"/>
          <w:sz w:val="24"/>
          <w:szCs w:val="26"/>
          <w:lang w:val="ru-RU"/>
        </w:rPr>
        <w:t>.1</w:t>
      </w:r>
      <w:r w:rsidR="006B0DEA" w:rsidRPr="000B7BF2">
        <w:rPr>
          <w:b w:val="0"/>
          <w:sz w:val="24"/>
          <w:szCs w:val="26"/>
          <w:lang w:val="ru-RU"/>
        </w:rPr>
        <w:t xml:space="preserve"> -  Стоимость трубопрово</w:t>
      </w:r>
      <w:r w:rsidR="002642A0">
        <w:rPr>
          <w:b w:val="0"/>
          <w:sz w:val="24"/>
          <w:szCs w:val="26"/>
          <w:lang w:val="ru-RU"/>
        </w:rPr>
        <w:t>дов тепловых сетей (в ценах 2019</w:t>
      </w:r>
      <w:r w:rsidR="006B0DEA" w:rsidRPr="000B7BF2">
        <w:rPr>
          <w:b w:val="0"/>
          <w:sz w:val="24"/>
          <w:szCs w:val="26"/>
          <w:lang w:val="ru-RU"/>
        </w:rPr>
        <w:t xml:space="preserve"> г.)</w:t>
      </w:r>
      <w:bookmarkEnd w:id="54"/>
      <w:bookmarkEnd w:id="55"/>
    </w:p>
    <w:tbl>
      <w:tblPr>
        <w:tblW w:w="9072" w:type="dxa"/>
        <w:tblInd w:w="10" w:type="dxa"/>
        <w:tblLayout w:type="fixed"/>
        <w:tblCellMar>
          <w:left w:w="0" w:type="dxa"/>
          <w:right w:w="0" w:type="dxa"/>
        </w:tblCellMar>
        <w:tblLook w:val="0000" w:firstRow="0" w:lastRow="0" w:firstColumn="0" w:lastColumn="0" w:noHBand="0" w:noVBand="0"/>
      </w:tblPr>
      <w:tblGrid>
        <w:gridCol w:w="2497"/>
        <w:gridCol w:w="2098"/>
        <w:gridCol w:w="78"/>
        <w:gridCol w:w="2266"/>
        <w:gridCol w:w="2124"/>
        <w:gridCol w:w="9"/>
      </w:tblGrid>
      <w:tr w:rsidR="006B0DEA" w:rsidRPr="00D93B9B" w:rsidTr="0055350F">
        <w:trPr>
          <w:gridAfter w:val="1"/>
          <w:wAfter w:w="9" w:type="dxa"/>
          <w:trHeight w:val="915"/>
        </w:trPr>
        <w:tc>
          <w:tcPr>
            <w:tcW w:w="2497" w:type="dxa"/>
            <w:tcBorders>
              <w:top w:val="single" w:sz="4" w:space="0" w:color="auto"/>
              <w:left w:val="single" w:sz="4" w:space="0" w:color="auto"/>
              <w:right w:val="single" w:sz="4" w:space="0" w:color="auto"/>
            </w:tcBorders>
            <w:vAlign w:val="center"/>
          </w:tcPr>
          <w:p w:rsidR="006B0DEA" w:rsidRPr="00553A4C" w:rsidRDefault="006B0DEA" w:rsidP="0055350F">
            <w:pPr>
              <w:autoSpaceDE w:val="0"/>
              <w:autoSpaceDN w:val="0"/>
              <w:adjustRightInd w:val="0"/>
              <w:jc w:val="center"/>
              <w:rPr>
                <w:rFonts w:ascii="Times New Roman" w:hAnsi="Times New Roman"/>
                <w:sz w:val="24"/>
                <w:szCs w:val="24"/>
                <w:lang w:val="ru-RU"/>
              </w:rPr>
            </w:pPr>
            <w:r w:rsidRPr="00553A4C">
              <w:rPr>
                <w:rFonts w:ascii="Times New Roman" w:hAnsi="Times New Roman"/>
                <w:bCs/>
                <w:w w:val="99"/>
                <w:sz w:val="24"/>
                <w:lang w:val="ru-RU"/>
              </w:rPr>
              <w:t>Диаметр</w:t>
            </w:r>
            <w:r w:rsidRPr="00553A4C">
              <w:rPr>
                <w:rFonts w:ascii="Times New Roman" w:hAnsi="Times New Roman"/>
                <w:bCs/>
                <w:sz w:val="24"/>
                <w:lang w:val="ru-RU"/>
              </w:rPr>
              <w:t>трубы/стенкатрубы/диаметроболочки, мм</w:t>
            </w:r>
          </w:p>
        </w:tc>
        <w:tc>
          <w:tcPr>
            <w:tcW w:w="2176" w:type="dxa"/>
            <w:gridSpan w:val="2"/>
            <w:tcBorders>
              <w:top w:val="single" w:sz="4" w:space="0" w:color="auto"/>
              <w:left w:val="single" w:sz="4" w:space="0" w:color="auto"/>
              <w:right w:val="single" w:sz="4" w:space="0" w:color="auto"/>
            </w:tcBorders>
            <w:vAlign w:val="center"/>
          </w:tcPr>
          <w:p w:rsidR="006B0DEA" w:rsidRPr="00553A4C" w:rsidRDefault="006B0DEA" w:rsidP="0055350F">
            <w:pPr>
              <w:autoSpaceDE w:val="0"/>
              <w:autoSpaceDN w:val="0"/>
              <w:adjustRightInd w:val="0"/>
              <w:jc w:val="center"/>
              <w:rPr>
                <w:rFonts w:ascii="Times New Roman" w:hAnsi="Times New Roman"/>
                <w:sz w:val="24"/>
                <w:lang w:val="ru-RU"/>
              </w:rPr>
            </w:pPr>
            <w:r w:rsidRPr="00553A4C">
              <w:rPr>
                <w:rFonts w:ascii="Times New Roman" w:hAnsi="Times New Roman"/>
                <w:bCs/>
                <w:sz w:val="24"/>
              </w:rPr>
              <w:t>Трубы в ППУ</w:t>
            </w:r>
          </w:p>
        </w:tc>
        <w:tc>
          <w:tcPr>
            <w:tcW w:w="2266" w:type="dxa"/>
            <w:tcBorders>
              <w:top w:val="single" w:sz="4" w:space="0" w:color="auto"/>
              <w:left w:val="single" w:sz="4" w:space="0" w:color="auto"/>
              <w:right w:val="single" w:sz="4" w:space="0" w:color="auto"/>
            </w:tcBorders>
            <w:vAlign w:val="center"/>
          </w:tcPr>
          <w:p w:rsidR="006B0DEA" w:rsidRDefault="006B0DEA" w:rsidP="0055350F">
            <w:pPr>
              <w:autoSpaceDE w:val="0"/>
              <w:autoSpaceDN w:val="0"/>
              <w:adjustRightInd w:val="0"/>
              <w:jc w:val="center"/>
              <w:rPr>
                <w:rFonts w:ascii="Times New Roman" w:hAnsi="Times New Roman"/>
                <w:bCs/>
                <w:sz w:val="24"/>
                <w:lang w:val="ru-RU"/>
              </w:rPr>
            </w:pPr>
            <w:r w:rsidRPr="005A330F">
              <w:rPr>
                <w:rFonts w:ascii="Times New Roman" w:hAnsi="Times New Roman"/>
                <w:bCs/>
                <w:sz w:val="24"/>
                <w:lang w:val="ru-RU"/>
              </w:rPr>
              <w:t>Цена, руб/пм</w:t>
            </w:r>
          </w:p>
          <w:p w:rsidR="006B0DEA" w:rsidRPr="00553A4C" w:rsidRDefault="006B0DEA" w:rsidP="0055350F">
            <w:pPr>
              <w:autoSpaceDE w:val="0"/>
              <w:autoSpaceDN w:val="0"/>
              <w:adjustRightInd w:val="0"/>
              <w:jc w:val="center"/>
              <w:rPr>
                <w:rFonts w:ascii="Times New Roman" w:hAnsi="Times New Roman"/>
                <w:sz w:val="24"/>
                <w:szCs w:val="24"/>
                <w:lang w:val="ru-RU"/>
              </w:rPr>
            </w:pPr>
            <w:r>
              <w:rPr>
                <w:rFonts w:ascii="Times New Roman" w:hAnsi="Times New Roman"/>
                <w:bCs/>
                <w:sz w:val="24"/>
                <w:lang w:val="ru-RU"/>
              </w:rPr>
              <w:t>т</w:t>
            </w:r>
            <w:r w:rsidRPr="00553A4C">
              <w:rPr>
                <w:rFonts w:ascii="Times New Roman" w:hAnsi="Times New Roman"/>
                <w:bCs/>
                <w:w w:val="99"/>
                <w:sz w:val="24"/>
                <w:lang w:val="ru-RU"/>
              </w:rPr>
              <w:t>рубы в ППУ с</w:t>
            </w:r>
            <w:r w:rsidRPr="00553A4C">
              <w:rPr>
                <w:rFonts w:ascii="Times New Roman" w:hAnsi="Times New Roman"/>
                <w:bCs/>
                <w:w w:val="98"/>
                <w:sz w:val="24"/>
                <w:lang w:val="ru-RU"/>
              </w:rPr>
              <w:t>учетом отводов,</w:t>
            </w:r>
            <w:r w:rsidRPr="00553A4C">
              <w:rPr>
                <w:rFonts w:ascii="Times New Roman" w:hAnsi="Times New Roman"/>
                <w:bCs/>
                <w:w w:val="99"/>
                <w:sz w:val="24"/>
                <w:lang w:val="ru-RU"/>
              </w:rPr>
              <w:t>изоляции стыков,</w:t>
            </w:r>
            <w:r w:rsidRPr="00553A4C">
              <w:rPr>
                <w:rFonts w:ascii="Times New Roman" w:hAnsi="Times New Roman"/>
                <w:bCs/>
                <w:sz w:val="24"/>
                <w:lang w:val="ru-RU"/>
              </w:rPr>
              <w:t>манжет и пр</w:t>
            </w:r>
          </w:p>
        </w:tc>
        <w:tc>
          <w:tcPr>
            <w:tcW w:w="2124" w:type="dxa"/>
            <w:tcBorders>
              <w:top w:val="single" w:sz="4" w:space="0" w:color="auto"/>
              <w:left w:val="single" w:sz="4" w:space="0" w:color="auto"/>
              <w:right w:val="single" w:sz="4" w:space="0" w:color="auto"/>
            </w:tcBorders>
            <w:vAlign w:val="center"/>
          </w:tcPr>
          <w:p w:rsidR="006B0DEA" w:rsidRPr="00553A4C" w:rsidRDefault="006B0DEA" w:rsidP="0055350F">
            <w:pPr>
              <w:autoSpaceDE w:val="0"/>
              <w:autoSpaceDN w:val="0"/>
              <w:adjustRightInd w:val="0"/>
              <w:jc w:val="center"/>
              <w:rPr>
                <w:rFonts w:ascii="Times New Roman" w:hAnsi="Times New Roman"/>
                <w:sz w:val="24"/>
                <w:lang w:val="ru-RU"/>
              </w:rPr>
            </w:pPr>
            <w:r w:rsidRPr="00553A4C">
              <w:rPr>
                <w:rFonts w:ascii="Times New Roman" w:hAnsi="Times New Roman"/>
                <w:bCs/>
                <w:sz w:val="24"/>
                <w:lang w:val="ru-RU"/>
              </w:rPr>
              <w:t>Новое строительствона неподвижных</w:t>
            </w:r>
            <w:r w:rsidRPr="00553A4C">
              <w:rPr>
                <w:rFonts w:ascii="Times New Roman" w:hAnsi="Times New Roman"/>
                <w:bCs/>
                <w:w w:val="98"/>
                <w:sz w:val="24"/>
                <w:lang w:val="ru-RU"/>
              </w:rPr>
              <w:t>опорах</w:t>
            </w:r>
          </w:p>
        </w:tc>
      </w:tr>
      <w:tr w:rsidR="006B0DEA" w:rsidRPr="00553A4C" w:rsidTr="0055350F">
        <w:trPr>
          <w:gridAfter w:val="1"/>
          <w:wAfter w:w="9" w:type="dxa"/>
          <w:trHeight w:val="242"/>
        </w:trPr>
        <w:tc>
          <w:tcPr>
            <w:tcW w:w="2497" w:type="dxa"/>
            <w:tcBorders>
              <w:top w:val="single" w:sz="4" w:space="0" w:color="auto"/>
              <w:left w:val="single" w:sz="8" w:space="0" w:color="auto"/>
              <w:bottom w:val="single" w:sz="8" w:space="0" w:color="auto"/>
              <w:right w:val="single" w:sz="8" w:space="0" w:color="auto"/>
            </w:tcBorders>
            <w:vAlign w:val="bottom"/>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w w:val="99"/>
                <w:sz w:val="24"/>
              </w:rPr>
              <w:t>57/3,5/125</w:t>
            </w:r>
          </w:p>
        </w:tc>
        <w:tc>
          <w:tcPr>
            <w:tcW w:w="2098" w:type="dxa"/>
            <w:tcBorders>
              <w:top w:val="single" w:sz="4" w:space="0" w:color="auto"/>
              <w:left w:val="nil"/>
              <w:bottom w:val="single" w:sz="8" w:space="0" w:color="auto"/>
              <w:right w:val="nil"/>
            </w:tcBorders>
            <w:vAlign w:val="bottom"/>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sz w:val="24"/>
              </w:rPr>
              <w:t>576</w:t>
            </w:r>
          </w:p>
        </w:tc>
        <w:tc>
          <w:tcPr>
            <w:tcW w:w="78" w:type="dxa"/>
            <w:tcBorders>
              <w:top w:val="single" w:sz="4" w:space="0" w:color="auto"/>
              <w:left w:val="nil"/>
              <w:bottom w:val="single" w:sz="8" w:space="0" w:color="auto"/>
              <w:right w:val="single" w:sz="8" w:space="0" w:color="auto"/>
            </w:tcBorders>
            <w:vAlign w:val="bottom"/>
          </w:tcPr>
          <w:p w:rsidR="006B0DEA" w:rsidRPr="00553A4C" w:rsidRDefault="006B0DEA" w:rsidP="0055350F">
            <w:pPr>
              <w:autoSpaceDE w:val="0"/>
              <w:autoSpaceDN w:val="0"/>
              <w:adjustRightInd w:val="0"/>
              <w:rPr>
                <w:rFonts w:ascii="Times New Roman" w:hAnsi="Times New Roman"/>
                <w:sz w:val="24"/>
                <w:szCs w:val="21"/>
              </w:rPr>
            </w:pPr>
          </w:p>
        </w:tc>
        <w:tc>
          <w:tcPr>
            <w:tcW w:w="2266" w:type="dxa"/>
            <w:tcBorders>
              <w:top w:val="single" w:sz="4" w:space="0" w:color="auto"/>
              <w:left w:val="nil"/>
              <w:bottom w:val="single" w:sz="8" w:space="0" w:color="auto"/>
              <w:right w:val="single" w:sz="8" w:space="0" w:color="auto"/>
            </w:tcBorders>
            <w:vAlign w:val="bottom"/>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sz w:val="24"/>
              </w:rPr>
              <w:t>806,4</w:t>
            </w:r>
          </w:p>
        </w:tc>
        <w:tc>
          <w:tcPr>
            <w:tcW w:w="2124" w:type="dxa"/>
            <w:tcBorders>
              <w:top w:val="single" w:sz="4" w:space="0" w:color="auto"/>
              <w:left w:val="nil"/>
              <w:bottom w:val="single" w:sz="8" w:space="0" w:color="auto"/>
              <w:right w:val="single" w:sz="8" w:space="0" w:color="auto"/>
            </w:tcBorders>
            <w:vAlign w:val="bottom"/>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w w:val="99"/>
                <w:sz w:val="24"/>
              </w:rPr>
              <w:t>2016</w:t>
            </w:r>
          </w:p>
        </w:tc>
      </w:tr>
      <w:tr w:rsidR="006B0DEA" w:rsidRPr="00553A4C" w:rsidTr="0055350F">
        <w:trPr>
          <w:gridAfter w:val="1"/>
          <w:wAfter w:w="9" w:type="dxa"/>
          <w:trHeight w:val="243"/>
        </w:trPr>
        <w:tc>
          <w:tcPr>
            <w:tcW w:w="2497" w:type="dxa"/>
            <w:tcBorders>
              <w:top w:val="nil"/>
              <w:left w:val="single" w:sz="8" w:space="0" w:color="auto"/>
              <w:bottom w:val="single" w:sz="8" w:space="0" w:color="auto"/>
              <w:right w:val="single" w:sz="8" w:space="0" w:color="auto"/>
            </w:tcBorders>
            <w:vAlign w:val="bottom"/>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w w:val="99"/>
                <w:sz w:val="24"/>
              </w:rPr>
              <w:t>57/3,5/140</w:t>
            </w:r>
          </w:p>
        </w:tc>
        <w:tc>
          <w:tcPr>
            <w:tcW w:w="2098" w:type="dxa"/>
            <w:tcBorders>
              <w:top w:val="nil"/>
              <w:left w:val="nil"/>
              <w:bottom w:val="single" w:sz="8" w:space="0" w:color="auto"/>
              <w:right w:val="nil"/>
            </w:tcBorders>
            <w:vAlign w:val="bottom"/>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sz w:val="24"/>
              </w:rPr>
              <w:t>637</w:t>
            </w:r>
          </w:p>
        </w:tc>
        <w:tc>
          <w:tcPr>
            <w:tcW w:w="78" w:type="dxa"/>
            <w:tcBorders>
              <w:top w:val="nil"/>
              <w:left w:val="nil"/>
              <w:bottom w:val="single" w:sz="8" w:space="0" w:color="auto"/>
              <w:right w:val="single" w:sz="8" w:space="0" w:color="auto"/>
            </w:tcBorders>
            <w:vAlign w:val="bottom"/>
          </w:tcPr>
          <w:p w:rsidR="006B0DEA" w:rsidRPr="00553A4C" w:rsidRDefault="006B0DEA" w:rsidP="0055350F">
            <w:pPr>
              <w:autoSpaceDE w:val="0"/>
              <w:autoSpaceDN w:val="0"/>
              <w:adjustRightInd w:val="0"/>
              <w:rPr>
                <w:rFonts w:ascii="Times New Roman" w:hAnsi="Times New Roman"/>
                <w:sz w:val="24"/>
                <w:szCs w:val="21"/>
              </w:rPr>
            </w:pPr>
          </w:p>
        </w:tc>
        <w:tc>
          <w:tcPr>
            <w:tcW w:w="2266" w:type="dxa"/>
            <w:tcBorders>
              <w:top w:val="nil"/>
              <w:left w:val="nil"/>
              <w:bottom w:val="single" w:sz="8" w:space="0" w:color="auto"/>
              <w:right w:val="single" w:sz="8" w:space="0" w:color="auto"/>
            </w:tcBorders>
            <w:vAlign w:val="bottom"/>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sz w:val="24"/>
              </w:rPr>
              <w:t>891,8</w:t>
            </w:r>
          </w:p>
        </w:tc>
        <w:tc>
          <w:tcPr>
            <w:tcW w:w="2124" w:type="dxa"/>
            <w:tcBorders>
              <w:top w:val="nil"/>
              <w:left w:val="nil"/>
              <w:bottom w:val="single" w:sz="8" w:space="0" w:color="auto"/>
              <w:right w:val="single" w:sz="8" w:space="0" w:color="auto"/>
            </w:tcBorders>
            <w:vAlign w:val="bottom"/>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w w:val="99"/>
                <w:sz w:val="24"/>
              </w:rPr>
              <w:t>2229,5</w:t>
            </w:r>
          </w:p>
        </w:tc>
      </w:tr>
      <w:tr w:rsidR="006B0DEA" w:rsidRPr="00553A4C" w:rsidTr="0055350F">
        <w:trPr>
          <w:gridAfter w:val="1"/>
          <w:wAfter w:w="9" w:type="dxa"/>
          <w:trHeight w:val="243"/>
        </w:trPr>
        <w:tc>
          <w:tcPr>
            <w:tcW w:w="2497" w:type="dxa"/>
            <w:tcBorders>
              <w:top w:val="nil"/>
              <w:left w:val="single" w:sz="8" w:space="0" w:color="auto"/>
              <w:bottom w:val="single" w:sz="8" w:space="0" w:color="auto"/>
              <w:right w:val="single" w:sz="8" w:space="0" w:color="auto"/>
            </w:tcBorders>
            <w:vAlign w:val="bottom"/>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w w:val="99"/>
                <w:sz w:val="24"/>
              </w:rPr>
              <w:t>76/3,5/140</w:t>
            </w:r>
          </w:p>
        </w:tc>
        <w:tc>
          <w:tcPr>
            <w:tcW w:w="2098" w:type="dxa"/>
            <w:tcBorders>
              <w:top w:val="nil"/>
              <w:left w:val="nil"/>
              <w:bottom w:val="single" w:sz="8" w:space="0" w:color="auto"/>
              <w:right w:val="nil"/>
            </w:tcBorders>
            <w:vAlign w:val="bottom"/>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sz w:val="24"/>
              </w:rPr>
              <w:t>714</w:t>
            </w:r>
          </w:p>
        </w:tc>
        <w:tc>
          <w:tcPr>
            <w:tcW w:w="78" w:type="dxa"/>
            <w:tcBorders>
              <w:top w:val="nil"/>
              <w:left w:val="nil"/>
              <w:bottom w:val="single" w:sz="8" w:space="0" w:color="auto"/>
              <w:right w:val="single" w:sz="8" w:space="0" w:color="auto"/>
            </w:tcBorders>
            <w:vAlign w:val="bottom"/>
          </w:tcPr>
          <w:p w:rsidR="006B0DEA" w:rsidRPr="00553A4C" w:rsidRDefault="006B0DEA" w:rsidP="0055350F">
            <w:pPr>
              <w:autoSpaceDE w:val="0"/>
              <w:autoSpaceDN w:val="0"/>
              <w:adjustRightInd w:val="0"/>
              <w:rPr>
                <w:rFonts w:ascii="Times New Roman" w:hAnsi="Times New Roman"/>
                <w:sz w:val="24"/>
                <w:szCs w:val="21"/>
              </w:rPr>
            </w:pPr>
          </w:p>
        </w:tc>
        <w:tc>
          <w:tcPr>
            <w:tcW w:w="2266" w:type="dxa"/>
            <w:tcBorders>
              <w:top w:val="nil"/>
              <w:left w:val="nil"/>
              <w:bottom w:val="single" w:sz="8" w:space="0" w:color="auto"/>
              <w:right w:val="single" w:sz="8" w:space="0" w:color="auto"/>
            </w:tcBorders>
            <w:vAlign w:val="bottom"/>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sz w:val="24"/>
              </w:rPr>
              <w:t>999,6</w:t>
            </w:r>
          </w:p>
        </w:tc>
        <w:tc>
          <w:tcPr>
            <w:tcW w:w="2124" w:type="dxa"/>
            <w:tcBorders>
              <w:top w:val="nil"/>
              <w:left w:val="nil"/>
              <w:bottom w:val="single" w:sz="8" w:space="0" w:color="auto"/>
              <w:right w:val="single" w:sz="8" w:space="0" w:color="auto"/>
            </w:tcBorders>
            <w:vAlign w:val="bottom"/>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w w:val="99"/>
                <w:sz w:val="24"/>
              </w:rPr>
              <w:t>2499</w:t>
            </w:r>
          </w:p>
        </w:tc>
      </w:tr>
      <w:tr w:rsidR="006B0DEA" w:rsidRPr="00553A4C" w:rsidTr="0055350F">
        <w:trPr>
          <w:gridAfter w:val="1"/>
          <w:wAfter w:w="9" w:type="dxa"/>
          <w:trHeight w:val="243"/>
        </w:trPr>
        <w:tc>
          <w:tcPr>
            <w:tcW w:w="2497" w:type="dxa"/>
            <w:tcBorders>
              <w:top w:val="nil"/>
              <w:left w:val="single" w:sz="8" w:space="0" w:color="auto"/>
              <w:bottom w:val="single" w:sz="8" w:space="0" w:color="auto"/>
              <w:right w:val="single" w:sz="8" w:space="0" w:color="auto"/>
            </w:tcBorders>
            <w:vAlign w:val="bottom"/>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w w:val="99"/>
                <w:sz w:val="24"/>
              </w:rPr>
              <w:t>76/3,5/160</w:t>
            </w:r>
          </w:p>
        </w:tc>
        <w:tc>
          <w:tcPr>
            <w:tcW w:w="2098" w:type="dxa"/>
            <w:tcBorders>
              <w:top w:val="nil"/>
              <w:left w:val="nil"/>
              <w:bottom w:val="single" w:sz="8" w:space="0" w:color="auto"/>
              <w:right w:val="nil"/>
            </w:tcBorders>
            <w:vAlign w:val="bottom"/>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sz w:val="24"/>
              </w:rPr>
              <w:t>768</w:t>
            </w:r>
          </w:p>
        </w:tc>
        <w:tc>
          <w:tcPr>
            <w:tcW w:w="78" w:type="dxa"/>
            <w:tcBorders>
              <w:top w:val="nil"/>
              <w:left w:val="nil"/>
              <w:bottom w:val="single" w:sz="8" w:space="0" w:color="auto"/>
              <w:right w:val="single" w:sz="8" w:space="0" w:color="auto"/>
            </w:tcBorders>
            <w:vAlign w:val="bottom"/>
          </w:tcPr>
          <w:p w:rsidR="006B0DEA" w:rsidRPr="00553A4C" w:rsidRDefault="006B0DEA" w:rsidP="0055350F">
            <w:pPr>
              <w:autoSpaceDE w:val="0"/>
              <w:autoSpaceDN w:val="0"/>
              <w:adjustRightInd w:val="0"/>
              <w:rPr>
                <w:rFonts w:ascii="Times New Roman" w:hAnsi="Times New Roman"/>
                <w:sz w:val="24"/>
                <w:szCs w:val="21"/>
              </w:rPr>
            </w:pPr>
          </w:p>
        </w:tc>
        <w:tc>
          <w:tcPr>
            <w:tcW w:w="2266" w:type="dxa"/>
            <w:tcBorders>
              <w:top w:val="nil"/>
              <w:left w:val="nil"/>
              <w:bottom w:val="single" w:sz="8" w:space="0" w:color="auto"/>
              <w:right w:val="single" w:sz="8" w:space="0" w:color="auto"/>
            </w:tcBorders>
            <w:vAlign w:val="bottom"/>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sz w:val="24"/>
              </w:rPr>
              <w:t>1075,2</w:t>
            </w:r>
          </w:p>
        </w:tc>
        <w:tc>
          <w:tcPr>
            <w:tcW w:w="2124" w:type="dxa"/>
            <w:tcBorders>
              <w:top w:val="nil"/>
              <w:left w:val="nil"/>
              <w:bottom w:val="single" w:sz="8" w:space="0" w:color="auto"/>
              <w:right w:val="single" w:sz="8" w:space="0" w:color="auto"/>
            </w:tcBorders>
            <w:vAlign w:val="bottom"/>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w w:val="99"/>
                <w:sz w:val="24"/>
              </w:rPr>
              <w:t>2688</w:t>
            </w:r>
          </w:p>
        </w:tc>
      </w:tr>
      <w:tr w:rsidR="006B0DEA" w:rsidRPr="00553A4C" w:rsidTr="0055350F">
        <w:trPr>
          <w:gridAfter w:val="1"/>
          <w:wAfter w:w="9" w:type="dxa"/>
          <w:trHeight w:val="243"/>
        </w:trPr>
        <w:tc>
          <w:tcPr>
            <w:tcW w:w="2497" w:type="dxa"/>
            <w:tcBorders>
              <w:top w:val="nil"/>
              <w:left w:val="single" w:sz="8" w:space="0" w:color="auto"/>
              <w:bottom w:val="single" w:sz="8" w:space="0" w:color="auto"/>
              <w:right w:val="single" w:sz="8" w:space="0" w:color="auto"/>
            </w:tcBorders>
            <w:vAlign w:val="bottom"/>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w w:val="99"/>
                <w:sz w:val="24"/>
              </w:rPr>
              <w:t>89/4,0/160</w:t>
            </w:r>
          </w:p>
        </w:tc>
        <w:tc>
          <w:tcPr>
            <w:tcW w:w="2098" w:type="dxa"/>
            <w:tcBorders>
              <w:top w:val="nil"/>
              <w:left w:val="nil"/>
              <w:bottom w:val="single" w:sz="8" w:space="0" w:color="auto"/>
              <w:right w:val="nil"/>
            </w:tcBorders>
            <w:vAlign w:val="bottom"/>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sz w:val="24"/>
              </w:rPr>
              <w:t>824</w:t>
            </w:r>
          </w:p>
        </w:tc>
        <w:tc>
          <w:tcPr>
            <w:tcW w:w="78" w:type="dxa"/>
            <w:tcBorders>
              <w:top w:val="nil"/>
              <w:left w:val="nil"/>
              <w:bottom w:val="single" w:sz="8" w:space="0" w:color="auto"/>
              <w:right w:val="single" w:sz="8" w:space="0" w:color="auto"/>
            </w:tcBorders>
            <w:vAlign w:val="bottom"/>
          </w:tcPr>
          <w:p w:rsidR="006B0DEA" w:rsidRPr="00553A4C" w:rsidRDefault="006B0DEA" w:rsidP="0055350F">
            <w:pPr>
              <w:autoSpaceDE w:val="0"/>
              <w:autoSpaceDN w:val="0"/>
              <w:adjustRightInd w:val="0"/>
              <w:rPr>
                <w:rFonts w:ascii="Times New Roman" w:hAnsi="Times New Roman"/>
                <w:sz w:val="24"/>
                <w:szCs w:val="21"/>
              </w:rPr>
            </w:pPr>
          </w:p>
        </w:tc>
        <w:tc>
          <w:tcPr>
            <w:tcW w:w="2266" w:type="dxa"/>
            <w:tcBorders>
              <w:top w:val="nil"/>
              <w:left w:val="nil"/>
              <w:bottom w:val="single" w:sz="8" w:space="0" w:color="auto"/>
              <w:right w:val="single" w:sz="8" w:space="0" w:color="auto"/>
            </w:tcBorders>
            <w:vAlign w:val="bottom"/>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sz w:val="24"/>
              </w:rPr>
              <w:t>1153,6</w:t>
            </w:r>
          </w:p>
        </w:tc>
        <w:tc>
          <w:tcPr>
            <w:tcW w:w="2124" w:type="dxa"/>
            <w:tcBorders>
              <w:top w:val="nil"/>
              <w:left w:val="nil"/>
              <w:bottom w:val="single" w:sz="8" w:space="0" w:color="auto"/>
              <w:right w:val="single" w:sz="8" w:space="0" w:color="auto"/>
            </w:tcBorders>
            <w:vAlign w:val="bottom"/>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w w:val="99"/>
                <w:sz w:val="24"/>
              </w:rPr>
              <w:t>2884</w:t>
            </w:r>
          </w:p>
        </w:tc>
      </w:tr>
      <w:tr w:rsidR="006B0DEA" w:rsidRPr="00553A4C" w:rsidTr="0055350F">
        <w:trPr>
          <w:gridAfter w:val="1"/>
          <w:wAfter w:w="9" w:type="dxa"/>
          <w:trHeight w:val="244"/>
        </w:trPr>
        <w:tc>
          <w:tcPr>
            <w:tcW w:w="2497" w:type="dxa"/>
            <w:tcBorders>
              <w:top w:val="nil"/>
              <w:left w:val="single" w:sz="8" w:space="0" w:color="auto"/>
              <w:bottom w:val="single" w:sz="8" w:space="0" w:color="auto"/>
              <w:right w:val="single" w:sz="8" w:space="0" w:color="auto"/>
            </w:tcBorders>
            <w:vAlign w:val="bottom"/>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w w:val="99"/>
                <w:sz w:val="24"/>
              </w:rPr>
              <w:t>89/4,0/180</w:t>
            </w:r>
          </w:p>
        </w:tc>
        <w:tc>
          <w:tcPr>
            <w:tcW w:w="2098" w:type="dxa"/>
            <w:tcBorders>
              <w:top w:val="nil"/>
              <w:left w:val="nil"/>
              <w:bottom w:val="single" w:sz="8" w:space="0" w:color="auto"/>
              <w:right w:val="nil"/>
            </w:tcBorders>
            <w:vAlign w:val="bottom"/>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sz w:val="24"/>
              </w:rPr>
              <w:t>901</w:t>
            </w:r>
          </w:p>
        </w:tc>
        <w:tc>
          <w:tcPr>
            <w:tcW w:w="78" w:type="dxa"/>
            <w:tcBorders>
              <w:top w:val="nil"/>
              <w:left w:val="nil"/>
              <w:bottom w:val="single" w:sz="8" w:space="0" w:color="auto"/>
              <w:right w:val="single" w:sz="8" w:space="0" w:color="auto"/>
            </w:tcBorders>
            <w:vAlign w:val="bottom"/>
          </w:tcPr>
          <w:p w:rsidR="006B0DEA" w:rsidRPr="00553A4C" w:rsidRDefault="006B0DEA" w:rsidP="0055350F">
            <w:pPr>
              <w:autoSpaceDE w:val="0"/>
              <w:autoSpaceDN w:val="0"/>
              <w:adjustRightInd w:val="0"/>
              <w:rPr>
                <w:rFonts w:ascii="Times New Roman" w:hAnsi="Times New Roman"/>
                <w:sz w:val="24"/>
                <w:szCs w:val="21"/>
              </w:rPr>
            </w:pPr>
          </w:p>
        </w:tc>
        <w:tc>
          <w:tcPr>
            <w:tcW w:w="2266" w:type="dxa"/>
            <w:tcBorders>
              <w:top w:val="nil"/>
              <w:left w:val="nil"/>
              <w:bottom w:val="single" w:sz="8" w:space="0" w:color="auto"/>
              <w:right w:val="single" w:sz="8" w:space="0" w:color="auto"/>
            </w:tcBorders>
            <w:vAlign w:val="bottom"/>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sz w:val="24"/>
              </w:rPr>
              <w:t>1261,4</w:t>
            </w:r>
          </w:p>
        </w:tc>
        <w:tc>
          <w:tcPr>
            <w:tcW w:w="2124" w:type="dxa"/>
            <w:tcBorders>
              <w:top w:val="nil"/>
              <w:left w:val="nil"/>
              <w:bottom w:val="single" w:sz="8" w:space="0" w:color="auto"/>
              <w:right w:val="single" w:sz="8" w:space="0" w:color="auto"/>
            </w:tcBorders>
            <w:vAlign w:val="bottom"/>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w w:val="99"/>
                <w:sz w:val="24"/>
              </w:rPr>
              <w:t>3153,5</w:t>
            </w:r>
          </w:p>
        </w:tc>
      </w:tr>
      <w:tr w:rsidR="006B0DEA" w:rsidRPr="00553A4C" w:rsidTr="0055350F">
        <w:trPr>
          <w:gridAfter w:val="1"/>
          <w:wAfter w:w="9" w:type="dxa"/>
          <w:trHeight w:val="243"/>
        </w:trPr>
        <w:tc>
          <w:tcPr>
            <w:tcW w:w="2497" w:type="dxa"/>
            <w:tcBorders>
              <w:top w:val="nil"/>
              <w:left w:val="single" w:sz="8" w:space="0" w:color="auto"/>
              <w:bottom w:val="single" w:sz="8" w:space="0" w:color="auto"/>
              <w:right w:val="single" w:sz="8" w:space="0" w:color="auto"/>
            </w:tcBorders>
            <w:vAlign w:val="bottom"/>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sz w:val="24"/>
              </w:rPr>
              <w:t>108/4,0/180</w:t>
            </w:r>
          </w:p>
        </w:tc>
        <w:tc>
          <w:tcPr>
            <w:tcW w:w="2098" w:type="dxa"/>
            <w:tcBorders>
              <w:top w:val="nil"/>
              <w:left w:val="nil"/>
              <w:bottom w:val="single" w:sz="8" w:space="0" w:color="auto"/>
              <w:right w:val="nil"/>
            </w:tcBorders>
            <w:vAlign w:val="bottom"/>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w w:val="99"/>
                <w:sz w:val="24"/>
              </w:rPr>
              <w:t>1020</w:t>
            </w:r>
          </w:p>
        </w:tc>
        <w:tc>
          <w:tcPr>
            <w:tcW w:w="78" w:type="dxa"/>
            <w:tcBorders>
              <w:top w:val="nil"/>
              <w:left w:val="nil"/>
              <w:bottom w:val="single" w:sz="8" w:space="0" w:color="auto"/>
              <w:right w:val="single" w:sz="8" w:space="0" w:color="auto"/>
            </w:tcBorders>
            <w:vAlign w:val="bottom"/>
          </w:tcPr>
          <w:p w:rsidR="006B0DEA" w:rsidRPr="00553A4C" w:rsidRDefault="006B0DEA" w:rsidP="0055350F">
            <w:pPr>
              <w:autoSpaceDE w:val="0"/>
              <w:autoSpaceDN w:val="0"/>
              <w:adjustRightInd w:val="0"/>
              <w:rPr>
                <w:rFonts w:ascii="Times New Roman" w:hAnsi="Times New Roman"/>
                <w:sz w:val="24"/>
                <w:szCs w:val="21"/>
              </w:rPr>
            </w:pPr>
          </w:p>
        </w:tc>
        <w:tc>
          <w:tcPr>
            <w:tcW w:w="2266" w:type="dxa"/>
            <w:tcBorders>
              <w:top w:val="nil"/>
              <w:left w:val="nil"/>
              <w:bottom w:val="single" w:sz="8" w:space="0" w:color="auto"/>
              <w:right w:val="single" w:sz="8" w:space="0" w:color="auto"/>
            </w:tcBorders>
            <w:vAlign w:val="bottom"/>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w w:val="99"/>
                <w:sz w:val="24"/>
              </w:rPr>
              <w:t>1428</w:t>
            </w:r>
          </w:p>
        </w:tc>
        <w:tc>
          <w:tcPr>
            <w:tcW w:w="2124" w:type="dxa"/>
            <w:tcBorders>
              <w:top w:val="nil"/>
              <w:left w:val="nil"/>
              <w:bottom w:val="single" w:sz="8" w:space="0" w:color="auto"/>
              <w:right w:val="single" w:sz="8" w:space="0" w:color="auto"/>
            </w:tcBorders>
            <w:vAlign w:val="bottom"/>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w w:val="99"/>
                <w:sz w:val="24"/>
              </w:rPr>
              <w:t>3570</w:t>
            </w:r>
          </w:p>
        </w:tc>
      </w:tr>
      <w:tr w:rsidR="006B0DEA" w:rsidRPr="00553A4C" w:rsidTr="0055350F">
        <w:trPr>
          <w:gridAfter w:val="1"/>
          <w:wAfter w:w="9" w:type="dxa"/>
          <w:trHeight w:val="243"/>
        </w:trPr>
        <w:tc>
          <w:tcPr>
            <w:tcW w:w="2497" w:type="dxa"/>
            <w:tcBorders>
              <w:top w:val="nil"/>
              <w:left w:val="single" w:sz="8" w:space="0" w:color="auto"/>
              <w:bottom w:val="single" w:sz="8" w:space="0" w:color="auto"/>
              <w:right w:val="single" w:sz="8" w:space="0" w:color="auto"/>
            </w:tcBorders>
            <w:vAlign w:val="bottom"/>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sz w:val="24"/>
              </w:rPr>
              <w:t>108/4,0/200</w:t>
            </w:r>
          </w:p>
        </w:tc>
        <w:tc>
          <w:tcPr>
            <w:tcW w:w="2098" w:type="dxa"/>
            <w:tcBorders>
              <w:top w:val="nil"/>
              <w:left w:val="nil"/>
              <w:bottom w:val="single" w:sz="8" w:space="0" w:color="auto"/>
              <w:right w:val="nil"/>
            </w:tcBorders>
            <w:vAlign w:val="bottom"/>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w w:val="99"/>
                <w:sz w:val="24"/>
              </w:rPr>
              <w:t>1081</w:t>
            </w:r>
          </w:p>
        </w:tc>
        <w:tc>
          <w:tcPr>
            <w:tcW w:w="78" w:type="dxa"/>
            <w:tcBorders>
              <w:top w:val="nil"/>
              <w:left w:val="nil"/>
              <w:bottom w:val="single" w:sz="8" w:space="0" w:color="auto"/>
              <w:right w:val="single" w:sz="8" w:space="0" w:color="auto"/>
            </w:tcBorders>
            <w:vAlign w:val="bottom"/>
          </w:tcPr>
          <w:p w:rsidR="006B0DEA" w:rsidRPr="00553A4C" w:rsidRDefault="006B0DEA" w:rsidP="0055350F">
            <w:pPr>
              <w:autoSpaceDE w:val="0"/>
              <w:autoSpaceDN w:val="0"/>
              <w:adjustRightInd w:val="0"/>
              <w:rPr>
                <w:rFonts w:ascii="Times New Roman" w:hAnsi="Times New Roman"/>
                <w:sz w:val="24"/>
                <w:szCs w:val="21"/>
              </w:rPr>
            </w:pPr>
          </w:p>
        </w:tc>
        <w:tc>
          <w:tcPr>
            <w:tcW w:w="2266" w:type="dxa"/>
            <w:tcBorders>
              <w:top w:val="nil"/>
              <w:left w:val="nil"/>
              <w:bottom w:val="single" w:sz="8" w:space="0" w:color="auto"/>
              <w:right w:val="single" w:sz="8" w:space="0" w:color="auto"/>
            </w:tcBorders>
            <w:vAlign w:val="bottom"/>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sz w:val="24"/>
              </w:rPr>
              <w:t>1513,4</w:t>
            </w:r>
          </w:p>
        </w:tc>
        <w:tc>
          <w:tcPr>
            <w:tcW w:w="2124" w:type="dxa"/>
            <w:tcBorders>
              <w:top w:val="nil"/>
              <w:left w:val="nil"/>
              <w:bottom w:val="single" w:sz="8" w:space="0" w:color="auto"/>
              <w:right w:val="single" w:sz="8" w:space="0" w:color="auto"/>
            </w:tcBorders>
            <w:vAlign w:val="bottom"/>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w w:val="99"/>
                <w:sz w:val="24"/>
              </w:rPr>
              <w:t>3783,5</w:t>
            </w:r>
          </w:p>
        </w:tc>
      </w:tr>
      <w:tr w:rsidR="006B0DEA" w:rsidRPr="00553A4C" w:rsidTr="0055350F">
        <w:trPr>
          <w:gridAfter w:val="1"/>
          <w:wAfter w:w="9" w:type="dxa"/>
          <w:trHeight w:val="243"/>
        </w:trPr>
        <w:tc>
          <w:tcPr>
            <w:tcW w:w="2497" w:type="dxa"/>
            <w:tcBorders>
              <w:top w:val="nil"/>
              <w:left w:val="single" w:sz="8" w:space="0" w:color="auto"/>
              <w:bottom w:val="single" w:sz="8" w:space="0" w:color="auto"/>
              <w:right w:val="single" w:sz="8" w:space="0" w:color="auto"/>
            </w:tcBorders>
            <w:vAlign w:val="bottom"/>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sz w:val="24"/>
              </w:rPr>
              <w:t>133/4,0/225</w:t>
            </w:r>
          </w:p>
        </w:tc>
        <w:tc>
          <w:tcPr>
            <w:tcW w:w="2098" w:type="dxa"/>
            <w:tcBorders>
              <w:top w:val="nil"/>
              <w:left w:val="nil"/>
              <w:bottom w:val="single" w:sz="8" w:space="0" w:color="auto"/>
              <w:right w:val="nil"/>
            </w:tcBorders>
            <w:vAlign w:val="bottom"/>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w w:val="99"/>
                <w:sz w:val="24"/>
              </w:rPr>
              <w:t>1274</w:t>
            </w:r>
          </w:p>
        </w:tc>
        <w:tc>
          <w:tcPr>
            <w:tcW w:w="78" w:type="dxa"/>
            <w:tcBorders>
              <w:top w:val="nil"/>
              <w:left w:val="nil"/>
              <w:bottom w:val="single" w:sz="8" w:space="0" w:color="auto"/>
              <w:right w:val="single" w:sz="8" w:space="0" w:color="auto"/>
            </w:tcBorders>
            <w:vAlign w:val="bottom"/>
          </w:tcPr>
          <w:p w:rsidR="006B0DEA" w:rsidRPr="00553A4C" w:rsidRDefault="006B0DEA" w:rsidP="0055350F">
            <w:pPr>
              <w:autoSpaceDE w:val="0"/>
              <w:autoSpaceDN w:val="0"/>
              <w:adjustRightInd w:val="0"/>
              <w:rPr>
                <w:rFonts w:ascii="Times New Roman" w:hAnsi="Times New Roman"/>
                <w:sz w:val="24"/>
                <w:szCs w:val="21"/>
              </w:rPr>
            </w:pPr>
          </w:p>
        </w:tc>
        <w:tc>
          <w:tcPr>
            <w:tcW w:w="2266" w:type="dxa"/>
            <w:tcBorders>
              <w:top w:val="nil"/>
              <w:left w:val="nil"/>
              <w:bottom w:val="single" w:sz="8" w:space="0" w:color="auto"/>
              <w:right w:val="single" w:sz="8" w:space="0" w:color="auto"/>
            </w:tcBorders>
            <w:vAlign w:val="bottom"/>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sz w:val="24"/>
              </w:rPr>
              <w:t>1783,6</w:t>
            </w:r>
          </w:p>
        </w:tc>
        <w:tc>
          <w:tcPr>
            <w:tcW w:w="2124" w:type="dxa"/>
            <w:tcBorders>
              <w:top w:val="nil"/>
              <w:left w:val="nil"/>
              <w:bottom w:val="single" w:sz="8" w:space="0" w:color="auto"/>
              <w:right w:val="single" w:sz="8" w:space="0" w:color="auto"/>
            </w:tcBorders>
            <w:vAlign w:val="bottom"/>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w w:val="99"/>
                <w:sz w:val="24"/>
              </w:rPr>
              <w:t>4459</w:t>
            </w:r>
          </w:p>
        </w:tc>
      </w:tr>
      <w:tr w:rsidR="006B0DEA" w:rsidRPr="00553A4C" w:rsidTr="0055350F">
        <w:trPr>
          <w:gridAfter w:val="1"/>
          <w:wAfter w:w="9" w:type="dxa"/>
          <w:trHeight w:val="243"/>
        </w:trPr>
        <w:tc>
          <w:tcPr>
            <w:tcW w:w="2497" w:type="dxa"/>
            <w:tcBorders>
              <w:top w:val="nil"/>
              <w:left w:val="single" w:sz="8" w:space="0" w:color="auto"/>
              <w:bottom w:val="single" w:sz="8" w:space="0" w:color="auto"/>
              <w:right w:val="single" w:sz="8" w:space="0" w:color="auto"/>
            </w:tcBorders>
            <w:vAlign w:val="bottom"/>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sz w:val="24"/>
              </w:rPr>
              <w:t>133/4,0/250</w:t>
            </w:r>
          </w:p>
        </w:tc>
        <w:tc>
          <w:tcPr>
            <w:tcW w:w="2098" w:type="dxa"/>
            <w:tcBorders>
              <w:top w:val="nil"/>
              <w:left w:val="nil"/>
              <w:bottom w:val="single" w:sz="8" w:space="0" w:color="auto"/>
              <w:right w:val="nil"/>
            </w:tcBorders>
            <w:vAlign w:val="bottom"/>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w w:val="99"/>
                <w:sz w:val="24"/>
              </w:rPr>
              <w:t>1420</w:t>
            </w:r>
          </w:p>
        </w:tc>
        <w:tc>
          <w:tcPr>
            <w:tcW w:w="78" w:type="dxa"/>
            <w:tcBorders>
              <w:top w:val="nil"/>
              <w:left w:val="nil"/>
              <w:bottom w:val="single" w:sz="8" w:space="0" w:color="auto"/>
              <w:right w:val="single" w:sz="8" w:space="0" w:color="auto"/>
            </w:tcBorders>
            <w:vAlign w:val="bottom"/>
          </w:tcPr>
          <w:p w:rsidR="006B0DEA" w:rsidRPr="00553A4C" w:rsidRDefault="006B0DEA" w:rsidP="0055350F">
            <w:pPr>
              <w:autoSpaceDE w:val="0"/>
              <w:autoSpaceDN w:val="0"/>
              <w:adjustRightInd w:val="0"/>
              <w:rPr>
                <w:rFonts w:ascii="Times New Roman" w:hAnsi="Times New Roman"/>
                <w:sz w:val="24"/>
                <w:szCs w:val="21"/>
              </w:rPr>
            </w:pPr>
          </w:p>
        </w:tc>
        <w:tc>
          <w:tcPr>
            <w:tcW w:w="2266" w:type="dxa"/>
            <w:tcBorders>
              <w:top w:val="nil"/>
              <w:left w:val="nil"/>
              <w:bottom w:val="single" w:sz="8" w:space="0" w:color="auto"/>
              <w:right w:val="single" w:sz="8" w:space="0" w:color="auto"/>
            </w:tcBorders>
            <w:vAlign w:val="bottom"/>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w w:val="99"/>
                <w:sz w:val="24"/>
              </w:rPr>
              <w:t>1988</w:t>
            </w:r>
          </w:p>
        </w:tc>
        <w:tc>
          <w:tcPr>
            <w:tcW w:w="2124" w:type="dxa"/>
            <w:tcBorders>
              <w:top w:val="nil"/>
              <w:left w:val="nil"/>
              <w:bottom w:val="single" w:sz="8" w:space="0" w:color="auto"/>
              <w:right w:val="single" w:sz="8" w:space="0" w:color="auto"/>
            </w:tcBorders>
            <w:vAlign w:val="bottom"/>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w w:val="99"/>
                <w:sz w:val="24"/>
              </w:rPr>
              <w:t>4970</w:t>
            </w:r>
          </w:p>
        </w:tc>
      </w:tr>
      <w:tr w:rsidR="006B0DEA" w:rsidRPr="00553A4C" w:rsidTr="0055350F">
        <w:trPr>
          <w:gridAfter w:val="1"/>
          <w:wAfter w:w="9" w:type="dxa"/>
          <w:trHeight w:val="243"/>
        </w:trPr>
        <w:tc>
          <w:tcPr>
            <w:tcW w:w="2497" w:type="dxa"/>
            <w:tcBorders>
              <w:top w:val="nil"/>
              <w:left w:val="single" w:sz="8" w:space="0" w:color="auto"/>
              <w:bottom w:val="single" w:sz="8" w:space="0" w:color="auto"/>
              <w:right w:val="single" w:sz="8" w:space="0" w:color="auto"/>
            </w:tcBorders>
            <w:vAlign w:val="bottom"/>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sz w:val="24"/>
              </w:rPr>
              <w:t>159/4,5/250</w:t>
            </w:r>
          </w:p>
        </w:tc>
        <w:tc>
          <w:tcPr>
            <w:tcW w:w="2098" w:type="dxa"/>
            <w:tcBorders>
              <w:top w:val="nil"/>
              <w:left w:val="nil"/>
              <w:bottom w:val="single" w:sz="8" w:space="0" w:color="auto"/>
              <w:right w:val="nil"/>
            </w:tcBorders>
            <w:vAlign w:val="bottom"/>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w w:val="99"/>
                <w:sz w:val="24"/>
              </w:rPr>
              <w:t>1602</w:t>
            </w:r>
          </w:p>
        </w:tc>
        <w:tc>
          <w:tcPr>
            <w:tcW w:w="78" w:type="dxa"/>
            <w:tcBorders>
              <w:top w:val="nil"/>
              <w:left w:val="nil"/>
              <w:bottom w:val="single" w:sz="8" w:space="0" w:color="auto"/>
              <w:right w:val="single" w:sz="8" w:space="0" w:color="auto"/>
            </w:tcBorders>
            <w:vAlign w:val="bottom"/>
          </w:tcPr>
          <w:p w:rsidR="006B0DEA" w:rsidRPr="00553A4C" w:rsidRDefault="006B0DEA" w:rsidP="0055350F">
            <w:pPr>
              <w:autoSpaceDE w:val="0"/>
              <w:autoSpaceDN w:val="0"/>
              <w:adjustRightInd w:val="0"/>
              <w:rPr>
                <w:rFonts w:ascii="Times New Roman" w:hAnsi="Times New Roman"/>
                <w:sz w:val="24"/>
                <w:szCs w:val="21"/>
              </w:rPr>
            </w:pPr>
          </w:p>
        </w:tc>
        <w:tc>
          <w:tcPr>
            <w:tcW w:w="2266" w:type="dxa"/>
            <w:tcBorders>
              <w:top w:val="nil"/>
              <w:left w:val="nil"/>
              <w:bottom w:val="single" w:sz="8" w:space="0" w:color="auto"/>
              <w:right w:val="single" w:sz="8" w:space="0" w:color="auto"/>
            </w:tcBorders>
            <w:vAlign w:val="bottom"/>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sz w:val="24"/>
              </w:rPr>
              <w:t>2242,8</w:t>
            </w:r>
          </w:p>
        </w:tc>
        <w:tc>
          <w:tcPr>
            <w:tcW w:w="2124" w:type="dxa"/>
            <w:tcBorders>
              <w:top w:val="nil"/>
              <w:left w:val="nil"/>
              <w:bottom w:val="single" w:sz="8" w:space="0" w:color="auto"/>
              <w:right w:val="single" w:sz="8" w:space="0" w:color="auto"/>
            </w:tcBorders>
            <w:vAlign w:val="bottom"/>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w w:val="99"/>
                <w:sz w:val="24"/>
              </w:rPr>
              <w:t>5607</w:t>
            </w:r>
          </w:p>
        </w:tc>
      </w:tr>
      <w:tr w:rsidR="006B0DEA" w:rsidRPr="00553A4C" w:rsidTr="0055350F">
        <w:trPr>
          <w:gridAfter w:val="1"/>
          <w:wAfter w:w="9" w:type="dxa"/>
          <w:trHeight w:val="243"/>
        </w:trPr>
        <w:tc>
          <w:tcPr>
            <w:tcW w:w="2497" w:type="dxa"/>
            <w:tcBorders>
              <w:top w:val="nil"/>
              <w:left w:val="single" w:sz="8" w:space="0" w:color="auto"/>
              <w:bottom w:val="single" w:sz="8" w:space="0" w:color="auto"/>
              <w:right w:val="single" w:sz="8" w:space="0" w:color="auto"/>
            </w:tcBorders>
            <w:vAlign w:val="bottom"/>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sz w:val="24"/>
              </w:rPr>
              <w:t>159/4,5/280</w:t>
            </w:r>
          </w:p>
        </w:tc>
        <w:tc>
          <w:tcPr>
            <w:tcW w:w="2098" w:type="dxa"/>
            <w:tcBorders>
              <w:top w:val="nil"/>
              <w:left w:val="nil"/>
              <w:bottom w:val="single" w:sz="8" w:space="0" w:color="auto"/>
              <w:right w:val="nil"/>
            </w:tcBorders>
            <w:vAlign w:val="bottom"/>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w w:val="99"/>
                <w:sz w:val="24"/>
              </w:rPr>
              <w:t>1750</w:t>
            </w:r>
          </w:p>
        </w:tc>
        <w:tc>
          <w:tcPr>
            <w:tcW w:w="78" w:type="dxa"/>
            <w:tcBorders>
              <w:top w:val="nil"/>
              <w:left w:val="nil"/>
              <w:bottom w:val="single" w:sz="8" w:space="0" w:color="auto"/>
              <w:right w:val="single" w:sz="8" w:space="0" w:color="auto"/>
            </w:tcBorders>
            <w:vAlign w:val="bottom"/>
          </w:tcPr>
          <w:p w:rsidR="006B0DEA" w:rsidRPr="00553A4C" w:rsidRDefault="006B0DEA" w:rsidP="0055350F">
            <w:pPr>
              <w:autoSpaceDE w:val="0"/>
              <w:autoSpaceDN w:val="0"/>
              <w:adjustRightInd w:val="0"/>
              <w:rPr>
                <w:rFonts w:ascii="Times New Roman" w:hAnsi="Times New Roman"/>
                <w:sz w:val="24"/>
                <w:szCs w:val="21"/>
              </w:rPr>
            </w:pPr>
          </w:p>
        </w:tc>
        <w:tc>
          <w:tcPr>
            <w:tcW w:w="2266" w:type="dxa"/>
            <w:tcBorders>
              <w:top w:val="nil"/>
              <w:left w:val="nil"/>
              <w:bottom w:val="single" w:sz="8" w:space="0" w:color="auto"/>
              <w:right w:val="single" w:sz="8" w:space="0" w:color="auto"/>
            </w:tcBorders>
            <w:vAlign w:val="bottom"/>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w w:val="99"/>
                <w:sz w:val="24"/>
              </w:rPr>
              <w:t>2450</w:t>
            </w:r>
          </w:p>
        </w:tc>
        <w:tc>
          <w:tcPr>
            <w:tcW w:w="2124" w:type="dxa"/>
            <w:tcBorders>
              <w:top w:val="nil"/>
              <w:left w:val="nil"/>
              <w:bottom w:val="single" w:sz="8" w:space="0" w:color="auto"/>
              <w:right w:val="single" w:sz="8" w:space="0" w:color="auto"/>
            </w:tcBorders>
            <w:vAlign w:val="bottom"/>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w w:val="99"/>
                <w:sz w:val="24"/>
              </w:rPr>
              <w:t>6125</w:t>
            </w:r>
          </w:p>
        </w:tc>
      </w:tr>
      <w:tr w:rsidR="006B0DEA" w:rsidRPr="00553A4C" w:rsidTr="0055350F">
        <w:trPr>
          <w:gridAfter w:val="1"/>
          <w:wAfter w:w="9" w:type="dxa"/>
          <w:trHeight w:val="244"/>
        </w:trPr>
        <w:tc>
          <w:tcPr>
            <w:tcW w:w="2497" w:type="dxa"/>
            <w:tcBorders>
              <w:top w:val="nil"/>
              <w:left w:val="single" w:sz="8" w:space="0" w:color="auto"/>
              <w:bottom w:val="single" w:sz="8" w:space="0" w:color="auto"/>
              <w:right w:val="single" w:sz="8" w:space="0" w:color="auto"/>
            </w:tcBorders>
            <w:vAlign w:val="bottom"/>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sz w:val="24"/>
              </w:rPr>
              <w:lastRenderedPageBreak/>
              <w:t>219/6,0/315</w:t>
            </w:r>
          </w:p>
        </w:tc>
        <w:tc>
          <w:tcPr>
            <w:tcW w:w="2098" w:type="dxa"/>
            <w:tcBorders>
              <w:top w:val="nil"/>
              <w:left w:val="nil"/>
              <w:bottom w:val="single" w:sz="8" w:space="0" w:color="auto"/>
              <w:right w:val="nil"/>
            </w:tcBorders>
            <w:vAlign w:val="bottom"/>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w w:val="99"/>
                <w:sz w:val="24"/>
              </w:rPr>
              <w:t>2643</w:t>
            </w:r>
          </w:p>
        </w:tc>
        <w:tc>
          <w:tcPr>
            <w:tcW w:w="78" w:type="dxa"/>
            <w:tcBorders>
              <w:top w:val="nil"/>
              <w:left w:val="nil"/>
              <w:bottom w:val="single" w:sz="8" w:space="0" w:color="auto"/>
              <w:right w:val="single" w:sz="8" w:space="0" w:color="auto"/>
            </w:tcBorders>
            <w:vAlign w:val="bottom"/>
          </w:tcPr>
          <w:p w:rsidR="006B0DEA" w:rsidRPr="00553A4C" w:rsidRDefault="006B0DEA" w:rsidP="0055350F">
            <w:pPr>
              <w:autoSpaceDE w:val="0"/>
              <w:autoSpaceDN w:val="0"/>
              <w:adjustRightInd w:val="0"/>
              <w:rPr>
                <w:rFonts w:ascii="Times New Roman" w:hAnsi="Times New Roman"/>
                <w:sz w:val="24"/>
                <w:szCs w:val="21"/>
              </w:rPr>
            </w:pPr>
          </w:p>
        </w:tc>
        <w:tc>
          <w:tcPr>
            <w:tcW w:w="2266" w:type="dxa"/>
            <w:tcBorders>
              <w:top w:val="nil"/>
              <w:left w:val="nil"/>
              <w:bottom w:val="single" w:sz="8" w:space="0" w:color="auto"/>
              <w:right w:val="single" w:sz="8" w:space="0" w:color="auto"/>
            </w:tcBorders>
            <w:vAlign w:val="bottom"/>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sz w:val="24"/>
              </w:rPr>
              <w:t>3700,2</w:t>
            </w:r>
          </w:p>
        </w:tc>
        <w:tc>
          <w:tcPr>
            <w:tcW w:w="2124" w:type="dxa"/>
            <w:tcBorders>
              <w:top w:val="nil"/>
              <w:left w:val="nil"/>
              <w:bottom w:val="single" w:sz="8" w:space="0" w:color="auto"/>
              <w:right w:val="single" w:sz="8" w:space="0" w:color="auto"/>
            </w:tcBorders>
            <w:vAlign w:val="bottom"/>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w w:val="99"/>
                <w:sz w:val="24"/>
              </w:rPr>
              <w:t>9250,5</w:t>
            </w:r>
          </w:p>
        </w:tc>
      </w:tr>
      <w:tr w:rsidR="006B0DEA" w:rsidRPr="00553A4C" w:rsidTr="0055350F">
        <w:trPr>
          <w:trHeight w:val="240"/>
        </w:trPr>
        <w:tc>
          <w:tcPr>
            <w:tcW w:w="2497" w:type="dxa"/>
            <w:tcBorders>
              <w:top w:val="nil"/>
              <w:left w:val="single" w:sz="8" w:space="0" w:color="auto"/>
              <w:bottom w:val="single" w:sz="8" w:space="0" w:color="auto"/>
              <w:right w:val="single" w:sz="8" w:space="0" w:color="auto"/>
            </w:tcBorders>
            <w:vAlign w:val="bottom"/>
          </w:tcPr>
          <w:p w:rsidR="006B0DEA" w:rsidRPr="00553A4C" w:rsidRDefault="006B0DEA" w:rsidP="0055350F">
            <w:pPr>
              <w:autoSpaceDE w:val="0"/>
              <w:autoSpaceDN w:val="0"/>
              <w:adjustRightInd w:val="0"/>
              <w:jc w:val="center"/>
              <w:rPr>
                <w:rFonts w:ascii="Times New Roman" w:hAnsi="Times New Roman"/>
                <w:sz w:val="24"/>
                <w:szCs w:val="24"/>
              </w:rPr>
            </w:pPr>
            <w:bookmarkStart w:id="56" w:name="page563"/>
            <w:bookmarkEnd w:id="56"/>
            <w:r w:rsidRPr="00553A4C">
              <w:rPr>
                <w:rFonts w:ascii="Times New Roman" w:hAnsi="Times New Roman"/>
                <w:sz w:val="24"/>
              </w:rPr>
              <w:t>219/6,0/355</w:t>
            </w:r>
          </w:p>
        </w:tc>
        <w:tc>
          <w:tcPr>
            <w:tcW w:w="2176" w:type="dxa"/>
            <w:gridSpan w:val="2"/>
            <w:tcBorders>
              <w:top w:val="nil"/>
              <w:left w:val="nil"/>
              <w:bottom w:val="single" w:sz="8" w:space="0" w:color="auto"/>
              <w:right w:val="single" w:sz="8" w:space="0" w:color="auto"/>
            </w:tcBorders>
            <w:vAlign w:val="bottom"/>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w w:val="99"/>
                <w:sz w:val="24"/>
              </w:rPr>
              <w:t>3034</w:t>
            </w:r>
          </w:p>
        </w:tc>
        <w:tc>
          <w:tcPr>
            <w:tcW w:w="2266" w:type="dxa"/>
            <w:tcBorders>
              <w:top w:val="nil"/>
              <w:left w:val="nil"/>
              <w:bottom w:val="single" w:sz="8" w:space="0" w:color="auto"/>
              <w:right w:val="single" w:sz="8" w:space="0" w:color="auto"/>
            </w:tcBorders>
            <w:vAlign w:val="bottom"/>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sz w:val="24"/>
              </w:rPr>
              <w:t>4247,6</w:t>
            </w:r>
          </w:p>
        </w:tc>
        <w:tc>
          <w:tcPr>
            <w:tcW w:w="2133" w:type="dxa"/>
            <w:gridSpan w:val="2"/>
            <w:tcBorders>
              <w:top w:val="nil"/>
              <w:left w:val="nil"/>
              <w:bottom w:val="single" w:sz="8" w:space="0" w:color="auto"/>
              <w:right w:val="single" w:sz="8" w:space="0" w:color="auto"/>
            </w:tcBorders>
            <w:vAlign w:val="bottom"/>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sz w:val="24"/>
              </w:rPr>
              <w:t>10619</w:t>
            </w:r>
          </w:p>
        </w:tc>
      </w:tr>
      <w:tr w:rsidR="006B0DEA" w:rsidRPr="00553A4C" w:rsidTr="0055350F">
        <w:trPr>
          <w:trHeight w:val="244"/>
        </w:trPr>
        <w:tc>
          <w:tcPr>
            <w:tcW w:w="2497" w:type="dxa"/>
            <w:tcBorders>
              <w:top w:val="nil"/>
              <w:left w:val="single" w:sz="8" w:space="0" w:color="auto"/>
              <w:bottom w:val="single" w:sz="8" w:space="0" w:color="auto"/>
              <w:right w:val="single" w:sz="8" w:space="0" w:color="auto"/>
            </w:tcBorders>
            <w:vAlign w:val="bottom"/>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sz w:val="24"/>
              </w:rPr>
              <w:t>273/6,0/400</w:t>
            </w:r>
          </w:p>
        </w:tc>
        <w:tc>
          <w:tcPr>
            <w:tcW w:w="2176" w:type="dxa"/>
            <w:gridSpan w:val="2"/>
            <w:tcBorders>
              <w:top w:val="nil"/>
              <w:left w:val="nil"/>
              <w:bottom w:val="single" w:sz="8" w:space="0" w:color="auto"/>
              <w:right w:val="single" w:sz="8" w:space="0" w:color="auto"/>
            </w:tcBorders>
            <w:vAlign w:val="bottom"/>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w w:val="99"/>
                <w:sz w:val="24"/>
              </w:rPr>
              <w:t>4387</w:t>
            </w:r>
          </w:p>
        </w:tc>
        <w:tc>
          <w:tcPr>
            <w:tcW w:w="2266" w:type="dxa"/>
            <w:tcBorders>
              <w:top w:val="nil"/>
              <w:left w:val="nil"/>
              <w:bottom w:val="single" w:sz="8" w:space="0" w:color="auto"/>
              <w:right w:val="single" w:sz="8" w:space="0" w:color="auto"/>
            </w:tcBorders>
            <w:vAlign w:val="bottom"/>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sz w:val="24"/>
              </w:rPr>
              <w:t>6141,8</w:t>
            </w:r>
          </w:p>
        </w:tc>
        <w:tc>
          <w:tcPr>
            <w:tcW w:w="2133" w:type="dxa"/>
            <w:gridSpan w:val="2"/>
            <w:tcBorders>
              <w:top w:val="nil"/>
              <w:left w:val="nil"/>
              <w:bottom w:val="single" w:sz="8" w:space="0" w:color="auto"/>
              <w:right w:val="single" w:sz="8" w:space="0" w:color="auto"/>
            </w:tcBorders>
            <w:vAlign w:val="bottom"/>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sz w:val="24"/>
              </w:rPr>
              <w:t>15354,5</w:t>
            </w:r>
          </w:p>
        </w:tc>
      </w:tr>
      <w:tr w:rsidR="006B0DEA" w:rsidRPr="00553A4C" w:rsidTr="0055350F">
        <w:trPr>
          <w:trHeight w:val="243"/>
        </w:trPr>
        <w:tc>
          <w:tcPr>
            <w:tcW w:w="2497" w:type="dxa"/>
            <w:tcBorders>
              <w:top w:val="nil"/>
              <w:left w:val="single" w:sz="8" w:space="0" w:color="auto"/>
              <w:bottom w:val="single" w:sz="8" w:space="0" w:color="auto"/>
              <w:right w:val="single" w:sz="8" w:space="0" w:color="auto"/>
            </w:tcBorders>
            <w:vAlign w:val="bottom"/>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sz w:val="24"/>
              </w:rPr>
              <w:t>273/6,0/450</w:t>
            </w:r>
          </w:p>
        </w:tc>
        <w:tc>
          <w:tcPr>
            <w:tcW w:w="2176" w:type="dxa"/>
            <w:gridSpan w:val="2"/>
            <w:tcBorders>
              <w:top w:val="nil"/>
              <w:left w:val="nil"/>
              <w:bottom w:val="single" w:sz="8" w:space="0" w:color="auto"/>
              <w:right w:val="single" w:sz="8" w:space="0" w:color="auto"/>
            </w:tcBorders>
            <w:vAlign w:val="bottom"/>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w w:val="99"/>
                <w:sz w:val="24"/>
              </w:rPr>
              <w:t>4714</w:t>
            </w:r>
          </w:p>
        </w:tc>
        <w:tc>
          <w:tcPr>
            <w:tcW w:w="2266" w:type="dxa"/>
            <w:tcBorders>
              <w:top w:val="nil"/>
              <w:left w:val="nil"/>
              <w:bottom w:val="single" w:sz="8" w:space="0" w:color="auto"/>
              <w:right w:val="single" w:sz="8" w:space="0" w:color="auto"/>
            </w:tcBorders>
            <w:vAlign w:val="bottom"/>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sz w:val="24"/>
              </w:rPr>
              <w:t>6599,6</w:t>
            </w:r>
          </w:p>
        </w:tc>
        <w:tc>
          <w:tcPr>
            <w:tcW w:w="2133" w:type="dxa"/>
            <w:gridSpan w:val="2"/>
            <w:tcBorders>
              <w:top w:val="nil"/>
              <w:left w:val="nil"/>
              <w:bottom w:val="single" w:sz="8" w:space="0" w:color="auto"/>
              <w:right w:val="single" w:sz="8" w:space="0" w:color="auto"/>
            </w:tcBorders>
            <w:vAlign w:val="bottom"/>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sz w:val="24"/>
              </w:rPr>
              <w:t>16499</w:t>
            </w:r>
          </w:p>
        </w:tc>
      </w:tr>
      <w:tr w:rsidR="006B0DEA" w:rsidRPr="00553A4C" w:rsidTr="0055350F">
        <w:trPr>
          <w:trHeight w:val="243"/>
        </w:trPr>
        <w:tc>
          <w:tcPr>
            <w:tcW w:w="2497" w:type="dxa"/>
            <w:tcBorders>
              <w:top w:val="nil"/>
              <w:left w:val="single" w:sz="8" w:space="0" w:color="auto"/>
              <w:bottom w:val="single" w:sz="8" w:space="0" w:color="auto"/>
              <w:right w:val="single" w:sz="8" w:space="0" w:color="auto"/>
            </w:tcBorders>
            <w:vAlign w:val="bottom"/>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sz w:val="24"/>
              </w:rPr>
              <w:t>325/6,0/450</w:t>
            </w:r>
          </w:p>
        </w:tc>
        <w:tc>
          <w:tcPr>
            <w:tcW w:w="2176" w:type="dxa"/>
            <w:gridSpan w:val="2"/>
            <w:tcBorders>
              <w:top w:val="nil"/>
              <w:left w:val="nil"/>
              <w:bottom w:val="single" w:sz="8" w:space="0" w:color="auto"/>
              <w:right w:val="single" w:sz="8" w:space="0" w:color="auto"/>
            </w:tcBorders>
            <w:vAlign w:val="bottom"/>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w w:val="99"/>
                <w:sz w:val="24"/>
              </w:rPr>
              <w:t>5012</w:t>
            </w:r>
          </w:p>
        </w:tc>
        <w:tc>
          <w:tcPr>
            <w:tcW w:w="2266" w:type="dxa"/>
            <w:tcBorders>
              <w:top w:val="nil"/>
              <w:left w:val="nil"/>
              <w:bottom w:val="single" w:sz="8" w:space="0" w:color="auto"/>
              <w:right w:val="single" w:sz="8" w:space="0" w:color="auto"/>
            </w:tcBorders>
            <w:vAlign w:val="bottom"/>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sz w:val="24"/>
              </w:rPr>
              <w:t>7016,8</w:t>
            </w:r>
          </w:p>
        </w:tc>
        <w:tc>
          <w:tcPr>
            <w:tcW w:w="2133" w:type="dxa"/>
            <w:gridSpan w:val="2"/>
            <w:tcBorders>
              <w:top w:val="nil"/>
              <w:left w:val="nil"/>
              <w:bottom w:val="single" w:sz="8" w:space="0" w:color="auto"/>
              <w:right w:val="single" w:sz="8" w:space="0" w:color="auto"/>
            </w:tcBorders>
            <w:vAlign w:val="bottom"/>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sz w:val="24"/>
              </w:rPr>
              <w:t>17542</w:t>
            </w:r>
          </w:p>
        </w:tc>
      </w:tr>
      <w:tr w:rsidR="006B0DEA" w:rsidRPr="00553A4C" w:rsidTr="0055350F">
        <w:trPr>
          <w:trHeight w:val="243"/>
        </w:trPr>
        <w:tc>
          <w:tcPr>
            <w:tcW w:w="2497" w:type="dxa"/>
            <w:tcBorders>
              <w:top w:val="nil"/>
              <w:left w:val="single" w:sz="8" w:space="0" w:color="auto"/>
              <w:bottom w:val="single" w:sz="8" w:space="0" w:color="auto"/>
              <w:right w:val="single" w:sz="8" w:space="0" w:color="auto"/>
            </w:tcBorders>
            <w:vAlign w:val="bottom"/>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sz w:val="24"/>
              </w:rPr>
              <w:t>325/6,0/500</w:t>
            </w:r>
          </w:p>
        </w:tc>
        <w:tc>
          <w:tcPr>
            <w:tcW w:w="2176" w:type="dxa"/>
            <w:gridSpan w:val="2"/>
            <w:tcBorders>
              <w:top w:val="nil"/>
              <w:left w:val="nil"/>
              <w:bottom w:val="single" w:sz="8" w:space="0" w:color="auto"/>
              <w:right w:val="single" w:sz="8" w:space="0" w:color="auto"/>
            </w:tcBorders>
            <w:vAlign w:val="bottom"/>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w w:val="99"/>
                <w:sz w:val="24"/>
              </w:rPr>
              <w:t>5517</w:t>
            </w:r>
          </w:p>
        </w:tc>
        <w:tc>
          <w:tcPr>
            <w:tcW w:w="2266" w:type="dxa"/>
            <w:tcBorders>
              <w:top w:val="nil"/>
              <w:left w:val="nil"/>
              <w:bottom w:val="single" w:sz="8" w:space="0" w:color="auto"/>
              <w:right w:val="single" w:sz="8" w:space="0" w:color="auto"/>
            </w:tcBorders>
            <w:vAlign w:val="bottom"/>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sz w:val="24"/>
              </w:rPr>
              <w:t>7723,8</w:t>
            </w:r>
          </w:p>
        </w:tc>
        <w:tc>
          <w:tcPr>
            <w:tcW w:w="2133" w:type="dxa"/>
            <w:gridSpan w:val="2"/>
            <w:tcBorders>
              <w:top w:val="nil"/>
              <w:left w:val="nil"/>
              <w:bottom w:val="single" w:sz="8" w:space="0" w:color="auto"/>
              <w:right w:val="single" w:sz="8" w:space="0" w:color="auto"/>
            </w:tcBorders>
            <w:vAlign w:val="bottom"/>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sz w:val="24"/>
              </w:rPr>
              <w:t>19309,5</w:t>
            </w:r>
          </w:p>
        </w:tc>
      </w:tr>
      <w:tr w:rsidR="006B0DEA" w:rsidRPr="00553A4C" w:rsidTr="0055350F">
        <w:trPr>
          <w:trHeight w:val="243"/>
        </w:trPr>
        <w:tc>
          <w:tcPr>
            <w:tcW w:w="2497" w:type="dxa"/>
            <w:tcBorders>
              <w:top w:val="nil"/>
              <w:left w:val="single" w:sz="8" w:space="0" w:color="auto"/>
              <w:bottom w:val="single" w:sz="8" w:space="0" w:color="auto"/>
              <w:right w:val="single" w:sz="8" w:space="0" w:color="auto"/>
            </w:tcBorders>
            <w:vAlign w:val="bottom"/>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sz w:val="24"/>
              </w:rPr>
              <w:t>426/7,0/560</w:t>
            </w:r>
          </w:p>
        </w:tc>
        <w:tc>
          <w:tcPr>
            <w:tcW w:w="2176" w:type="dxa"/>
            <w:gridSpan w:val="2"/>
            <w:tcBorders>
              <w:top w:val="nil"/>
              <w:left w:val="nil"/>
              <w:bottom w:val="single" w:sz="8" w:space="0" w:color="auto"/>
              <w:right w:val="single" w:sz="8" w:space="0" w:color="auto"/>
            </w:tcBorders>
            <w:vAlign w:val="bottom"/>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w w:val="99"/>
                <w:sz w:val="24"/>
              </w:rPr>
              <w:t>6762</w:t>
            </w:r>
          </w:p>
        </w:tc>
        <w:tc>
          <w:tcPr>
            <w:tcW w:w="2266" w:type="dxa"/>
            <w:tcBorders>
              <w:top w:val="nil"/>
              <w:left w:val="nil"/>
              <w:bottom w:val="single" w:sz="8" w:space="0" w:color="auto"/>
              <w:right w:val="single" w:sz="8" w:space="0" w:color="auto"/>
            </w:tcBorders>
            <w:vAlign w:val="bottom"/>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sz w:val="24"/>
              </w:rPr>
              <w:t>9466,8</w:t>
            </w:r>
          </w:p>
        </w:tc>
        <w:tc>
          <w:tcPr>
            <w:tcW w:w="2133" w:type="dxa"/>
            <w:gridSpan w:val="2"/>
            <w:tcBorders>
              <w:top w:val="nil"/>
              <w:left w:val="nil"/>
              <w:bottom w:val="single" w:sz="8" w:space="0" w:color="auto"/>
              <w:right w:val="single" w:sz="8" w:space="0" w:color="auto"/>
            </w:tcBorders>
            <w:vAlign w:val="bottom"/>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sz w:val="24"/>
              </w:rPr>
              <w:t>23667</w:t>
            </w:r>
          </w:p>
        </w:tc>
      </w:tr>
      <w:tr w:rsidR="006B0DEA" w:rsidRPr="00553A4C" w:rsidTr="0055350F">
        <w:trPr>
          <w:trHeight w:val="243"/>
        </w:trPr>
        <w:tc>
          <w:tcPr>
            <w:tcW w:w="2497" w:type="dxa"/>
            <w:tcBorders>
              <w:top w:val="nil"/>
              <w:left w:val="single" w:sz="8" w:space="0" w:color="auto"/>
              <w:bottom w:val="single" w:sz="8" w:space="0" w:color="auto"/>
              <w:right w:val="single" w:sz="8" w:space="0" w:color="auto"/>
            </w:tcBorders>
            <w:vAlign w:val="bottom"/>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sz w:val="24"/>
              </w:rPr>
              <w:t>426/7,0/630</w:t>
            </w:r>
          </w:p>
        </w:tc>
        <w:tc>
          <w:tcPr>
            <w:tcW w:w="2176" w:type="dxa"/>
            <w:gridSpan w:val="2"/>
            <w:tcBorders>
              <w:top w:val="nil"/>
              <w:left w:val="nil"/>
              <w:bottom w:val="single" w:sz="8" w:space="0" w:color="auto"/>
              <w:right w:val="single" w:sz="8" w:space="0" w:color="auto"/>
            </w:tcBorders>
            <w:vAlign w:val="bottom"/>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w w:val="99"/>
                <w:sz w:val="24"/>
              </w:rPr>
              <w:t>7614</w:t>
            </w:r>
          </w:p>
        </w:tc>
        <w:tc>
          <w:tcPr>
            <w:tcW w:w="2266" w:type="dxa"/>
            <w:tcBorders>
              <w:top w:val="nil"/>
              <w:left w:val="nil"/>
              <w:bottom w:val="single" w:sz="8" w:space="0" w:color="auto"/>
              <w:right w:val="single" w:sz="8" w:space="0" w:color="auto"/>
            </w:tcBorders>
            <w:vAlign w:val="bottom"/>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sz w:val="24"/>
              </w:rPr>
              <w:t>10659,6</w:t>
            </w:r>
          </w:p>
        </w:tc>
        <w:tc>
          <w:tcPr>
            <w:tcW w:w="2133" w:type="dxa"/>
            <w:gridSpan w:val="2"/>
            <w:tcBorders>
              <w:top w:val="nil"/>
              <w:left w:val="nil"/>
              <w:bottom w:val="single" w:sz="8" w:space="0" w:color="auto"/>
              <w:right w:val="single" w:sz="8" w:space="0" w:color="auto"/>
            </w:tcBorders>
            <w:vAlign w:val="bottom"/>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sz w:val="24"/>
              </w:rPr>
              <w:t>26649</w:t>
            </w:r>
          </w:p>
        </w:tc>
      </w:tr>
    </w:tbl>
    <w:p w:rsidR="006B0DEA" w:rsidRPr="00553A4C" w:rsidRDefault="006B0DEA" w:rsidP="001B2FC2">
      <w:pPr>
        <w:pStyle w:val="Default"/>
        <w:ind w:firstLine="709"/>
        <w:jc w:val="both"/>
        <w:rPr>
          <w:rFonts w:ascii="Times New Roman" w:hAnsi="Times New Roman" w:cs="Times New Roman"/>
          <w:iCs/>
        </w:rPr>
      </w:pPr>
    </w:p>
    <w:p w:rsidR="006B0DEA" w:rsidRPr="00553A4C" w:rsidRDefault="006B0DEA" w:rsidP="00A21F46">
      <w:pPr>
        <w:overflowPunct w:val="0"/>
        <w:autoSpaceDE w:val="0"/>
        <w:autoSpaceDN w:val="0"/>
        <w:adjustRightInd w:val="0"/>
        <w:ind w:firstLine="709"/>
        <w:jc w:val="both"/>
        <w:rPr>
          <w:rFonts w:ascii="Times New Roman" w:hAnsi="Times New Roman"/>
          <w:sz w:val="24"/>
          <w:szCs w:val="24"/>
          <w:lang w:val="ru-RU"/>
        </w:rPr>
      </w:pPr>
      <w:r w:rsidRPr="00553A4C">
        <w:rPr>
          <w:rFonts w:ascii="Times New Roman" w:hAnsi="Times New Roman"/>
          <w:sz w:val="24"/>
          <w:szCs w:val="26"/>
          <w:lang w:val="ru-RU"/>
        </w:rPr>
        <w:t>Для тепловых сетей принята стоимость оборудования и материалов на уровне 6</w:t>
      </w:r>
      <w:r>
        <w:rPr>
          <w:rFonts w:ascii="Times New Roman" w:hAnsi="Times New Roman"/>
          <w:sz w:val="24"/>
          <w:szCs w:val="26"/>
          <w:lang w:val="ru-RU"/>
        </w:rPr>
        <w:t>0</w:t>
      </w:r>
      <w:r w:rsidRPr="00553A4C">
        <w:rPr>
          <w:rFonts w:ascii="Times New Roman" w:hAnsi="Times New Roman"/>
          <w:sz w:val="24"/>
          <w:szCs w:val="26"/>
          <w:lang w:val="ru-RU"/>
        </w:rPr>
        <w:t xml:space="preserve">%, стоимость СМР (с учетом наладки) – 30%, </w:t>
      </w:r>
      <w:r>
        <w:rPr>
          <w:rFonts w:ascii="Times New Roman" w:hAnsi="Times New Roman"/>
          <w:sz w:val="24"/>
          <w:szCs w:val="26"/>
          <w:lang w:val="ru-RU"/>
        </w:rPr>
        <w:t>ПИР и ПСД</w:t>
      </w:r>
      <w:r w:rsidRPr="00553A4C">
        <w:rPr>
          <w:rFonts w:ascii="Times New Roman" w:hAnsi="Times New Roman"/>
          <w:sz w:val="24"/>
          <w:szCs w:val="26"/>
          <w:lang w:val="ru-RU"/>
        </w:rPr>
        <w:t xml:space="preserve"> – </w:t>
      </w:r>
      <w:r>
        <w:rPr>
          <w:rFonts w:ascii="Times New Roman" w:hAnsi="Times New Roman"/>
          <w:sz w:val="24"/>
          <w:szCs w:val="26"/>
          <w:lang w:val="ru-RU"/>
        </w:rPr>
        <w:t>10</w:t>
      </w:r>
      <w:r w:rsidRPr="00553A4C">
        <w:rPr>
          <w:rFonts w:ascii="Times New Roman" w:hAnsi="Times New Roman"/>
          <w:sz w:val="24"/>
          <w:szCs w:val="26"/>
          <w:lang w:val="ru-RU"/>
        </w:rPr>
        <w:t xml:space="preserve"> %.</w:t>
      </w:r>
    </w:p>
    <w:p w:rsidR="006B0DEA" w:rsidRPr="00553A4C" w:rsidRDefault="006B0DEA" w:rsidP="00A21F46">
      <w:pPr>
        <w:overflowPunct w:val="0"/>
        <w:autoSpaceDE w:val="0"/>
        <w:autoSpaceDN w:val="0"/>
        <w:adjustRightInd w:val="0"/>
        <w:ind w:firstLine="709"/>
        <w:jc w:val="both"/>
        <w:rPr>
          <w:rFonts w:ascii="Times New Roman" w:hAnsi="Times New Roman"/>
          <w:sz w:val="24"/>
          <w:szCs w:val="24"/>
          <w:lang w:val="ru-RU"/>
        </w:rPr>
      </w:pPr>
      <w:r w:rsidRPr="00553A4C">
        <w:rPr>
          <w:rFonts w:ascii="Times New Roman" w:hAnsi="Times New Roman"/>
          <w:sz w:val="24"/>
          <w:szCs w:val="26"/>
          <w:lang w:val="ru-RU"/>
        </w:rPr>
        <w:t>При использовании цен сметно-нормативной базы 2001 года для фор</w:t>
      </w:r>
      <w:r w:rsidR="002642A0">
        <w:rPr>
          <w:rFonts w:ascii="Times New Roman" w:hAnsi="Times New Roman"/>
          <w:sz w:val="24"/>
          <w:szCs w:val="26"/>
          <w:lang w:val="ru-RU"/>
        </w:rPr>
        <w:t>мирования цен 4-го квартала 2019</w:t>
      </w:r>
      <w:r w:rsidRPr="00553A4C">
        <w:rPr>
          <w:rFonts w:ascii="Times New Roman" w:hAnsi="Times New Roman"/>
          <w:sz w:val="24"/>
          <w:szCs w:val="26"/>
          <w:lang w:val="ru-RU"/>
        </w:rPr>
        <w:t xml:space="preserve"> г. используются индексы изменения стоимости по: СМР,пусконаладочным работам, ПИР и ПСД, прочим затратам, а также оборудования, рекомендуемые Минрегионом России для Томской области (таблица </w:t>
      </w:r>
      <w:r>
        <w:rPr>
          <w:rFonts w:ascii="Times New Roman" w:hAnsi="Times New Roman"/>
          <w:sz w:val="24"/>
          <w:szCs w:val="26"/>
          <w:lang w:val="ru-RU"/>
        </w:rPr>
        <w:t>8</w:t>
      </w:r>
      <w:r w:rsidRPr="00553A4C">
        <w:rPr>
          <w:rFonts w:ascii="Times New Roman" w:hAnsi="Times New Roman"/>
          <w:sz w:val="24"/>
          <w:szCs w:val="26"/>
          <w:lang w:val="ru-RU"/>
        </w:rPr>
        <w:t>.</w:t>
      </w:r>
      <w:r>
        <w:rPr>
          <w:rFonts w:ascii="Times New Roman" w:hAnsi="Times New Roman"/>
          <w:sz w:val="24"/>
          <w:szCs w:val="26"/>
          <w:lang w:val="ru-RU"/>
        </w:rPr>
        <w:t>2</w:t>
      </w:r>
      <w:r w:rsidRPr="00553A4C">
        <w:rPr>
          <w:rFonts w:ascii="Times New Roman" w:hAnsi="Times New Roman"/>
          <w:sz w:val="24"/>
          <w:szCs w:val="26"/>
          <w:lang w:val="ru-RU"/>
        </w:rPr>
        <w:t xml:space="preserve">). </w:t>
      </w:r>
    </w:p>
    <w:p w:rsidR="006B0DEA" w:rsidRPr="00553A4C" w:rsidRDefault="006B0DEA" w:rsidP="00A21F46">
      <w:pPr>
        <w:autoSpaceDE w:val="0"/>
        <w:autoSpaceDN w:val="0"/>
        <w:adjustRightInd w:val="0"/>
        <w:ind w:firstLine="709"/>
        <w:jc w:val="both"/>
        <w:rPr>
          <w:rFonts w:ascii="Times New Roman" w:hAnsi="Times New Roman"/>
          <w:sz w:val="24"/>
          <w:szCs w:val="24"/>
          <w:lang w:val="ru-RU"/>
        </w:rPr>
      </w:pPr>
    </w:p>
    <w:p w:rsidR="006B0DEA" w:rsidRPr="000B7BF2" w:rsidRDefault="006B0DEA" w:rsidP="00A21F46">
      <w:pPr>
        <w:pStyle w:val="1"/>
        <w:jc w:val="both"/>
        <w:rPr>
          <w:b w:val="0"/>
          <w:sz w:val="24"/>
          <w:szCs w:val="24"/>
          <w:lang w:val="ru-RU"/>
        </w:rPr>
      </w:pPr>
      <w:bookmarkStart w:id="57" w:name="_Toc410661680"/>
      <w:bookmarkStart w:id="58" w:name="_Toc410662241"/>
      <w:r w:rsidRPr="000B7BF2">
        <w:rPr>
          <w:b w:val="0"/>
          <w:sz w:val="24"/>
          <w:szCs w:val="26"/>
          <w:lang w:val="ru-RU"/>
        </w:rPr>
        <w:t>Таблица</w:t>
      </w:r>
      <w:r w:rsidR="007C7D28">
        <w:rPr>
          <w:b w:val="0"/>
          <w:sz w:val="24"/>
          <w:szCs w:val="26"/>
          <w:lang w:val="ru-RU"/>
        </w:rPr>
        <w:t>9</w:t>
      </w:r>
      <w:r w:rsidRPr="000B7BF2">
        <w:rPr>
          <w:b w:val="0"/>
          <w:sz w:val="24"/>
          <w:szCs w:val="26"/>
          <w:lang w:val="ru-RU"/>
        </w:rPr>
        <w:t>.</w:t>
      </w:r>
      <w:r>
        <w:rPr>
          <w:b w:val="0"/>
          <w:sz w:val="24"/>
          <w:szCs w:val="26"/>
          <w:lang w:val="ru-RU"/>
        </w:rPr>
        <w:t>2</w:t>
      </w:r>
      <w:r w:rsidRPr="000B7BF2">
        <w:rPr>
          <w:b w:val="0"/>
          <w:sz w:val="24"/>
          <w:szCs w:val="26"/>
          <w:lang w:val="ru-RU"/>
        </w:rPr>
        <w:t xml:space="preserve"> - Индексы изменения сметной стоимости СМР, пусконаладочных работ, проектных и изыскательских, прочих работ и затрат</w:t>
      </w:r>
      <w:bookmarkEnd w:id="57"/>
      <w:bookmarkEnd w:id="58"/>
    </w:p>
    <w:tbl>
      <w:tblPr>
        <w:tblW w:w="5000" w:type="pct"/>
        <w:tblCellMar>
          <w:left w:w="0" w:type="dxa"/>
          <w:right w:w="0" w:type="dxa"/>
        </w:tblCellMar>
        <w:tblLook w:val="0000" w:firstRow="0" w:lastRow="0" w:firstColumn="0" w:lastColumn="0" w:noHBand="0" w:noVBand="0"/>
      </w:tblPr>
      <w:tblGrid>
        <w:gridCol w:w="1764"/>
        <w:gridCol w:w="2104"/>
        <w:gridCol w:w="1673"/>
        <w:gridCol w:w="1704"/>
        <w:gridCol w:w="2130"/>
      </w:tblGrid>
      <w:tr w:rsidR="006B0DEA" w:rsidRPr="00553A4C" w:rsidTr="0055350F">
        <w:trPr>
          <w:trHeight w:val="257"/>
        </w:trPr>
        <w:tc>
          <w:tcPr>
            <w:tcW w:w="2063" w:type="pct"/>
            <w:gridSpan w:val="2"/>
            <w:tcBorders>
              <w:top w:val="single" w:sz="8" w:space="0" w:color="auto"/>
              <w:left w:val="single" w:sz="8" w:space="0" w:color="auto"/>
              <w:bottom w:val="single" w:sz="8" w:space="0" w:color="auto"/>
              <w:right w:val="single" w:sz="8" w:space="0" w:color="auto"/>
            </w:tcBorders>
            <w:vAlign w:val="center"/>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sz w:val="24"/>
              </w:rPr>
              <w:t>СМР и пусконаладочныеработы</w:t>
            </w:r>
          </w:p>
        </w:tc>
        <w:tc>
          <w:tcPr>
            <w:tcW w:w="892" w:type="pct"/>
            <w:vMerge w:val="restart"/>
            <w:tcBorders>
              <w:top w:val="single" w:sz="8" w:space="0" w:color="auto"/>
              <w:left w:val="nil"/>
              <w:right w:val="single" w:sz="8" w:space="0" w:color="auto"/>
            </w:tcBorders>
            <w:vAlign w:val="center"/>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w w:val="99"/>
                <w:sz w:val="24"/>
              </w:rPr>
              <w:t>ПИР и ПСД</w:t>
            </w:r>
          </w:p>
        </w:tc>
        <w:tc>
          <w:tcPr>
            <w:tcW w:w="909" w:type="pct"/>
            <w:tcBorders>
              <w:top w:val="single" w:sz="8" w:space="0" w:color="auto"/>
              <w:left w:val="nil"/>
              <w:bottom w:val="nil"/>
              <w:right w:val="single" w:sz="8" w:space="0" w:color="auto"/>
            </w:tcBorders>
            <w:vAlign w:val="center"/>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w w:val="99"/>
                <w:sz w:val="24"/>
              </w:rPr>
              <w:t>Прочиеработы и</w:t>
            </w:r>
          </w:p>
        </w:tc>
        <w:tc>
          <w:tcPr>
            <w:tcW w:w="1136" w:type="pct"/>
            <w:vMerge w:val="restart"/>
            <w:tcBorders>
              <w:top w:val="single" w:sz="8" w:space="0" w:color="auto"/>
              <w:left w:val="nil"/>
              <w:right w:val="single" w:sz="8" w:space="0" w:color="auto"/>
            </w:tcBorders>
            <w:vAlign w:val="center"/>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sz w:val="24"/>
              </w:rPr>
              <w:t>Сетигазоснабжения</w:t>
            </w:r>
          </w:p>
        </w:tc>
      </w:tr>
      <w:tr w:rsidR="006B0DEA" w:rsidRPr="00553A4C" w:rsidTr="0055350F">
        <w:trPr>
          <w:trHeight w:val="246"/>
        </w:trPr>
        <w:tc>
          <w:tcPr>
            <w:tcW w:w="941" w:type="pct"/>
            <w:tcBorders>
              <w:top w:val="nil"/>
              <w:left w:val="single" w:sz="8" w:space="0" w:color="auto"/>
              <w:bottom w:val="single" w:sz="8" w:space="0" w:color="auto"/>
              <w:right w:val="single" w:sz="8" w:space="0" w:color="auto"/>
            </w:tcBorders>
            <w:vAlign w:val="center"/>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sz w:val="24"/>
              </w:rPr>
              <w:t>Котельные</w:t>
            </w:r>
          </w:p>
        </w:tc>
        <w:tc>
          <w:tcPr>
            <w:tcW w:w="1122" w:type="pct"/>
            <w:tcBorders>
              <w:top w:val="nil"/>
              <w:left w:val="nil"/>
              <w:bottom w:val="single" w:sz="8" w:space="0" w:color="auto"/>
              <w:right w:val="single" w:sz="8" w:space="0" w:color="auto"/>
            </w:tcBorders>
            <w:vAlign w:val="center"/>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sz w:val="24"/>
              </w:rPr>
              <w:t>Тепловыесети</w:t>
            </w:r>
          </w:p>
        </w:tc>
        <w:tc>
          <w:tcPr>
            <w:tcW w:w="892" w:type="pct"/>
            <w:vMerge/>
            <w:tcBorders>
              <w:left w:val="nil"/>
              <w:bottom w:val="single" w:sz="8" w:space="0" w:color="auto"/>
              <w:right w:val="single" w:sz="8" w:space="0" w:color="auto"/>
            </w:tcBorders>
            <w:vAlign w:val="center"/>
          </w:tcPr>
          <w:p w:rsidR="006B0DEA" w:rsidRPr="00553A4C" w:rsidRDefault="006B0DEA" w:rsidP="0055350F">
            <w:pPr>
              <w:autoSpaceDE w:val="0"/>
              <w:autoSpaceDN w:val="0"/>
              <w:adjustRightInd w:val="0"/>
              <w:jc w:val="center"/>
              <w:rPr>
                <w:rFonts w:ascii="Times New Roman" w:hAnsi="Times New Roman"/>
                <w:sz w:val="24"/>
                <w:szCs w:val="21"/>
              </w:rPr>
            </w:pPr>
          </w:p>
        </w:tc>
        <w:tc>
          <w:tcPr>
            <w:tcW w:w="909" w:type="pct"/>
            <w:tcBorders>
              <w:top w:val="nil"/>
              <w:left w:val="nil"/>
              <w:bottom w:val="single" w:sz="8" w:space="0" w:color="auto"/>
              <w:right w:val="single" w:sz="8" w:space="0" w:color="auto"/>
            </w:tcBorders>
            <w:vAlign w:val="center"/>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sz w:val="24"/>
              </w:rPr>
              <w:t>затраты</w:t>
            </w:r>
          </w:p>
        </w:tc>
        <w:tc>
          <w:tcPr>
            <w:tcW w:w="1136" w:type="pct"/>
            <w:vMerge/>
            <w:tcBorders>
              <w:left w:val="nil"/>
              <w:bottom w:val="single" w:sz="8" w:space="0" w:color="auto"/>
              <w:right w:val="single" w:sz="8" w:space="0" w:color="auto"/>
            </w:tcBorders>
            <w:vAlign w:val="center"/>
          </w:tcPr>
          <w:p w:rsidR="006B0DEA" w:rsidRPr="00553A4C" w:rsidRDefault="006B0DEA" w:rsidP="0055350F">
            <w:pPr>
              <w:autoSpaceDE w:val="0"/>
              <w:autoSpaceDN w:val="0"/>
              <w:adjustRightInd w:val="0"/>
              <w:jc w:val="center"/>
              <w:rPr>
                <w:rFonts w:ascii="Times New Roman" w:hAnsi="Times New Roman"/>
                <w:sz w:val="24"/>
                <w:szCs w:val="24"/>
              </w:rPr>
            </w:pPr>
          </w:p>
        </w:tc>
      </w:tr>
      <w:tr w:rsidR="006B0DEA" w:rsidRPr="00553A4C" w:rsidTr="0055350F">
        <w:trPr>
          <w:trHeight w:val="243"/>
        </w:trPr>
        <w:tc>
          <w:tcPr>
            <w:tcW w:w="941" w:type="pct"/>
            <w:tcBorders>
              <w:top w:val="nil"/>
              <w:left w:val="single" w:sz="8" w:space="0" w:color="auto"/>
              <w:bottom w:val="single" w:sz="8" w:space="0" w:color="auto"/>
              <w:right w:val="single" w:sz="8" w:space="0" w:color="auto"/>
            </w:tcBorders>
            <w:vAlign w:val="center"/>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sz w:val="24"/>
              </w:rPr>
              <w:t>5,46</w:t>
            </w:r>
          </w:p>
        </w:tc>
        <w:tc>
          <w:tcPr>
            <w:tcW w:w="1122" w:type="pct"/>
            <w:tcBorders>
              <w:top w:val="nil"/>
              <w:left w:val="nil"/>
              <w:bottom w:val="single" w:sz="8" w:space="0" w:color="auto"/>
              <w:right w:val="single" w:sz="8" w:space="0" w:color="auto"/>
            </w:tcBorders>
            <w:vAlign w:val="center"/>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sz w:val="24"/>
              </w:rPr>
              <w:t>4,35</w:t>
            </w:r>
          </w:p>
        </w:tc>
        <w:tc>
          <w:tcPr>
            <w:tcW w:w="892" w:type="pct"/>
            <w:tcBorders>
              <w:top w:val="nil"/>
              <w:left w:val="nil"/>
              <w:bottom w:val="single" w:sz="8" w:space="0" w:color="auto"/>
              <w:right w:val="single" w:sz="8" w:space="0" w:color="auto"/>
            </w:tcBorders>
            <w:vAlign w:val="center"/>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sz w:val="24"/>
              </w:rPr>
              <w:t>7,24</w:t>
            </w:r>
          </w:p>
        </w:tc>
        <w:tc>
          <w:tcPr>
            <w:tcW w:w="909" w:type="pct"/>
            <w:tcBorders>
              <w:top w:val="nil"/>
              <w:left w:val="nil"/>
              <w:bottom w:val="single" w:sz="8" w:space="0" w:color="auto"/>
              <w:right w:val="single" w:sz="8" w:space="0" w:color="auto"/>
            </w:tcBorders>
            <w:vAlign w:val="center"/>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w w:val="98"/>
                <w:sz w:val="24"/>
              </w:rPr>
              <w:t>5,53</w:t>
            </w:r>
          </w:p>
        </w:tc>
        <w:tc>
          <w:tcPr>
            <w:tcW w:w="1136" w:type="pct"/>
            <w:tcBorders>
              <w:top w:val="nil"/>
              <w:left w:val="nil"/>
              <w:bottom w:val="single" w:sz="8" w:space="0" w:color="auto"/>
              <w:right w:val="single" w:sz="8" w:space="0" w:color="auto"/>
            </w:tcBorders>
            <w:vAlign w:val="center"/>
          </w:tcPr>
          <w:p w:rsidR="006B0DEA" w:rsidRPr="00553A4C" w:rsidRDefault="006B0DEA" w:rsidP="0055350F">
            <w:pPr>
              <w:autoSpaceDE w:val="0"/>
              <w:autoSpaceDN w:val="0"/>
              <w:adjustRightInd w:val="0"/>
              <w:jc w:val="center"/>
              <w:rPr>
                <w:rFonts w:ascii="Times New Roman" w:hAnsi="Times New Roman"/>
                <w:sz w:val="24"/>
                <w:szCs w:val="24"/>
              </w:rPr>
            </w:pPr>
            <w:r w:rsidRPr="00553A4C">
              <w:rPr>
                <w:rFonts w:ascii="Times New Roman" w:hAnsi="Times New Roman"/>
                <w:w w:val="98"/>
                <w:sz w:val="24"/>
              </w:rPr>
              <w:t>4,44</w:t>
            </w:r>
          </w:p>
        </w:tc>
      </w:tr>
    </w:tbl>
    <w:p w:rsidR="006B0DEA" w:rsidRDefault="006B0DEA" w:rsidP="001B2FC2">
      <w:pPr>
        <w:ind w:firstLine="709"/>
        <w:jc w:val="both"/>
        <w:rPr>
          <w:rFonts w:ascii="Times New Roman" w:hAnsi="Times New Roman"/>
          <w:noProof/>
          <w:sz w:val="24"/>
          <w:szCs w:val="24"/>
          <w:lang w:val="ru-RU"/>
        </w:rPr>
      </w:pPr>
    </w:p>
    <w:p w:rsidR="006B0DEA" w:rsidRDefault="006B0DEA" w:rsidP="001B2FC2">
      <w:pPr>
        <w:ind w:firstLine="709"/>
        <w:jc w:val="both"/>
        <w:rPr>
          <w:rFonts w:ascii="Times New Roman" w:hAnsi="Times New Roman"/>
          <w:noProof/>
          <w:sz w:val="24"/>
          <w:szCs w:val="24"/>
          <w:lang w:val="ru-RU"/>
        </w:rPr>
      </w:pPr>
      <w:r w:rsidRPr="00553A4C">
        <w:rPr>
          <w:rFonts w:ascii="Times New Roman" w:hAnsi="Times New Roman"/>
          <w:noProof/>
          <w:sz w:val="24"/>
          <w:szCs w:val="24"/>
          <w:lang w:val="ru-RU"/>
        </w:rPr>
        <w:t xml:space="preserve">Предложения по реконструкции тепловых сетей приведены в таблице </w:t>
      </w:r>
      <w:r w:rsidR="007C7D28">
        <w:rPr>
          <w:rFonts w:ascii="Times New Roman" w:hAnsi="Times New Roman"/>
          <w:noProof/>
          <w:sz w:val="24"/>
          <w:szCs w:val="24"/>
          <w:lang w:val="ru-RU"/>
        </w:rPr>
        <w:t>9</w:t>
      </w:r>
      <w:r w:rsidRPr="00553A4C">
        <w:rPr>
          <w:rFonts w:ascii="Times New Roman" w:hAnsi="Times New Roman"/>
          <w:noProof/>
          <w:sz w:val="24"/>
          <w:szCs w:val="24"/>
          <w:lang w:val="ru-RU"/>
        </w:rPr>
        <w:t>.</w:t>
      </w:r>
      <w:r>
        <w:rPr>
          <w:rFonts w:ascii="Times New Roman" w:hAnsi="Times New Roman"/>
          <w:noProof/>
          <w:sz w:val="24"/>
          <w:szCs w:val="24"/>
          <w:lang w:val="ru-RU"/>
        </w:rPr>
        <w:t>3</w:t>
      </w:r>
      <w:r w:rsidRPr="00553A4C">
        <w:rPr>
          <w:rFonts w:ascii="Times New Roman" w:hAnsi="Times New Roman"/>
          <w:noProof/>
          <w:sz w:val="24"/>
          <w:szCs w:val="24"/>
          <w:lang w:val="ru-RU"/>
        </w:rPr>
        <w:t>.</w:t>
      </w:r>
    </w:p>
    <w:p w:rsidR="006B0DEA" w:rsidRPr="00553A4C" w:rsidRDefault="006B0DEA" w:rsidP="001B2FC2">
      <w:pPr>
        <w:ind w:firstLine="709"/>
        <w:jc w:val="both"/>
        <w:rPr>
          <w:rFonts w:ascii="Times New Roman" w:hAnsi="Times New Roman"/>
          <w:noProof/>
          <w:sz w:val="24"/>
          <w:szCs w:val="24"/>
          <w:lang w:val="ru-RU"/>
        </w:rPr>
      </w:pPr>
    </w:p>
    <w:p w:rsidR="006B0DEA" w:rsidRPr="00553A4C" w:rsidRDefault="006B0DEA" w:rsidP="001B2FC2">
      <w:pPr>
        <w:pStyle w:val="1"/>
        <w:rPr>
          <w:b w:val="0"/>
          <w:noProof/>
          <w:sz w:val="24"/>
          <w:szCs w:val="24"/>
          <w:lang w:val="ru-RU"/>
        </w:rPr>
      </w:pPr>
      <w:bookmarkStart w:id="59" w:name="_Toc410661683"/>
      <w:bookmarkStart w:id="60" w:name="_Toc410662244"/>
      <w:r w:rsidRPr="00553A4C">
        <w:rPr>
          <w:b w:val="0"/>
          <w:noProof/>
          <w:sz w:val="24"/>
          <w:szCs w:val="24"/>
          <w:lang w:val="ru-RU"/>
        </w:rPr>
        <w:t xml:space="preserve">Таблица </w:t>
      </w:r>
      <w:r w:rsidR="007C7D28">
        <w:rPr>
          <w:b w:val="0"/>
          <w:noProof/>
          <w:sz w:val="24"/>
          <w:szCs w:val="24"/>
          <w:lang w:val="ru-RU"/>
        </w:rPr>
        <w:t>9</w:t>
      </w:r>
      <w:r w:rsidRPr="00553A4C">
        <w:rPr>
          <w:b w:val="0"/>
          <w:noProof/>
          <w:sz w:val="24"/>
          <w:szCs w:val="24"/>
          <w:lang w:val="ru-RU"/>
        </w:rPr>
        <w:t>.</w:t>
      </w:r>
      <w:r>
        <w:rPr>
          <w:b w:val="0"/>
          <w:noProof/>
          <w:sz w:val="24"/>
          <w:szCs w:val="24"/>
          <w:lang w:val="ru-RU"/>
        </w:rPr>
        <w:t>3</w:t>
      </w:r>
      <w:r w:rsidRPr="00553A4C">
        <w:rPr>
          <w:b w:val="0"/>
          <w:noProof/>
          <w:sz w:val="24"/>
          <w:szCs w:val="24"/>
          <w:lang w:val="ru-RU"/>
        </w:rPr>
        <w:t xml:space="preserve"> – Предложения по реконструкции тепловых сетей</w:t>
      </w:r>
      <w:bookmarkEnd w:id="59"/>
      <w:bookmarkEnd w:id="60"/>
    </w:p>
    <w:tbl>
      <w:tblPr>
        <w:tblW w:w="5000" w:type="pct"/>
        <w:tblLook w:val="00A0" w:firstRow="1" w:lastRow="0" w:firstColumn="1" w:lastColumn="0" w:noHBand="0" w:noVBand="0"/>
      </w:tblPr>
      <w:tblGrid>
        <w:gridCol w:w="2342"/>
        <w:gridCol w:w="2329"/>
        <w:gridCol w:w="1278"/>
        <w:gridCol w:w="1815"/>
        <w:gridCol w:w="1807"/>
      </w:tblGrid>
      <w:tr w:rsidR="006B0DEA" w:rsidRPr="00234C84" w:rsidTr="0055350F">
        <w:trPr>
          <w:trHeight w:val="830"/>
        </w:trPr>
        <w:tc>
          <w:tcPr>
            <w:tcW w:w="1223" w:type="pct"/>
            <w:tcBorders>
              <w:top w:val="single" w:sz="4" w:space="0" w:color="auto"/>
              <w:left w:val="single" w:sz="4" w:space="0" w:color="auto"/>
              <w:bottom w:val="single" w:sz="4" w:space="0" w:color="auto"/>
              <w:right w:val="single" w:sz="4" w:space="0" w:color="auto"/>
            </w:tcBorders>
            <w:vAlign w:val="center"/>
          </w:tcPr>
          <w:p w:rsidR="006B0DEA" w:rsidRPr="00C27E55" w:rsidRDefault="006B0DEA" w:rsidP="0055350F">
            <w:pPr>
              <w:widowControl/>
              <w:jc w:val="center"/>
              <w:rPr>
                <w:rFonts w:ascii="Times New Roman" w:hAnsi="Times New Roman"/>
                <w:color w:val="000000"/>
                <w:sz w:val="24"/>
                <w:szCs w:val="24"/>
                <w:lang w:val="ru-RU" w:eastAsia="ru-RU"/>
              </w:rPr>
            </w:pPr>
            <w:r w:rsidRPr="00C27E55">
              <w:rPr>
                <w:rFonts w:ascii="Times New Roman" w:hAnsi="Times New Roman"/>
                <w:color w:val="000000"/>
                <w:sz w:val="24"/>
                <w:szCs w:val="24"/>
                <w:lang w:val="ru-RU" w:eastAsia="ru-RU"/>
              </w:rPr>
              <w:t>№ п/п</w:t>
            </w:r>
          </w:p>
        </w:tc>
        <w:tc>
          <w:tcPr>
            <w:tcW w:w="1217" w:type="pct"/>
            <w:tcBorders>
              <w:top w:val="single" w:sz="4" w:space="0" w:color="auto"/>
              <w:left w:val="nil"/>
              <w:bottom w:val="single" w:sz="4" w:space="0" w:color="auto"/>
              <w:right w:val="single" w:sz="4" w:space="0" w:color="auto"/>
            </w:tcBorders>
            <w:vAlign w:val="center"/>
          </w:tcPr>
          <w:p w:rsidR="006B0DEA" w:rsidRPr="00C27E55" w:rsidRDefault="006B0DEA" w:rsidP="0055350F">
            <w:pPr>
              <w:widowControl/>
              <w:jc w:val="center"/>
              <w:rPr>
                <w:rFonts w:ascii="Times New Roman" w:hAnsi="Times New Roman"/>
                <w:color w:val="000000"/>
                <w:sz w:val="24"/>
                <w:szCs w:val="24"/>
                <w:lang w:val="ru-RU" w:eastAsia="ru-RU"/>
              </w:rPr>
            </w:pPr>
            <w:r w:rsidRPr="00C27E55">
              <w:rPr>
                <w:rFonts w:ascii="Times New Roman" w:hAnsi="Times New Roman"/>
                <w:color w:val="000000"/>
                <w:sz w:val="24"/>
                <w:szCs w:val="24"/>
                <w:lang w:val="ru-RU" w:eastAsia="ru-RU"/>
              </w:rPr>
              <w:t>Район тепловых сетей</w:t>
            </w:r>
          </w:p>
        </w:tc>
        <w:tc>
          <w:tcPr>
            <w:tcW w:w="668" w:type="pct"/>
            <w:tcBorders>
              <w:top w:val="single" w:sz="4" w:space="0" w:color="auto"/>
              <w:left w:val="nil"/>
              <w:bottom w:val="single" w:sz="4" w:space="0" w:color="auto"/>
              <w:right w:val="single" w:sz="4" w:space="0" w:color="auto"/>
            </w:tcBorders>
            <w:vAlign w:val="center"/>
          </w:tcPr>
          <w:p w:rsidR="006B0DEA" w:rsidRPr="00C27E55" w:rsidRDefault="006B0DEA" w:rsidP="0055350F">
            <w:pPr>
              <w:widowControl/>
              <w:jc w:val="center"/>
              <w:rPr>
                <w:rFonts w:ascii="Times New Roman" w:hAnsi="Times New Roman"/>
                <w:color w:val="000000"/>
                <w:sz w:val="24"/>
                <w:szCs w:val="24"/>
                <w:lang w:val="ru-RU" w:eastAsia="ru-RU"/>
              </w:rPr>
            </w:pPr>
            <w:r w:rsidRPr="00C27E55">
              <w:rPr>
                <w:rFonts w:ascii="Times New Roman" w:hAnsi="Times New Roman"/>
                <w:color w:val="000000"/>
                <w:sz w:val="24"/>
                <w:szCs w:val="24"/>
                <w:lang w:val="ru-RU" w:eastAsia="ru-RU"/>
              </w:rPr>
              <w:t>Диаметр условный, мм</w:t>
            </w:r>
          </w:p>
        </w:tc>
        <w:tc>
          <w:tcPr>
            <w:tcW w:w="948" w:type="pct"/>
            <w:tcBorders>
              <w:top w:val="single" w:sz="4" w:space="0" w:color="auto"/>
              <w:left w:val="nil"/>
              <w:bottom w:val="single" w:sz="4" w:space="0" w:color="auto"/>
              <w:right w:val="single" w:sz="4" w:space="0" w:color="auto"/>
            </w:tcBorders>
            <w:vAlign w:val="center"/>
          </w:tcPr>
          <w:p w:rsidR="006B0DEA" w:rsidRPr="00C27E55" w:rsidRDefault="006B0DEA" w:rsidP="0055350F">
            <w:pPr>
              <w:widowControl/>
              <w:jc w:val="center"/>
              <w:rPr>
                <w:rFonts w:ascii="Times New Roman" w:hAnsi="Times New Roman"/>
                <w:color w:val="000000"/>
                <w:sz w:val="24"/>
                <w:szCs w:val="24"/>
                <w:lang w:val="ru-RU" w:eastAsia="ru-RU"/>
              </w:rPr>
            </w:pPr>
            <w:r w:rsidRPr="00C27E55">
              <w:rPr>
                <w:rFonts w:ascii="Times New Roman" w:hAnsi="Times New Roman"/>
                <w:color w:val="000000"/>
                <w:sz w:val="24"/>
                <w:szCs w:val="24"/>
                <w:lang w:val="ru-RU" w:eastAsia="ru-RU"/>
              </w:rPr>
              <w:t>Протяженность п.м</w:t>
            </w:r>
          </w:p>
        </w:tc>
        <w:tc>
          <w:tcPr>
            <w:tcW w:w="944" w:type="pct"/>
            <w:tcBorders>
              <w:top w:val="single" w:sz="4" w:space="0" w:color="auto"/>
              <w:left w:val="nil"/>
              <w:bottom w:val="single" w:sz="4" w:space="0" w:color="auto"/>
              <w:right w:val="single" w:sz="4" w:space="0" w:color="auto"/>
            </w:tcBorders>
            <w:vAlign w:val="center"/>
          </w:tcPr>
          <w:p w:rsidR="006B0DEA" w:rsidRPr="00C27E55" w:rsidRDefault="006B0DEA" w:rsidP="0055350F">
            <w:pPr>
              <w:widowControl/>
              <w:jc w:val="center"/>
              <w:rPr>
                <w:rFonts w:ascii="Times New Roman" w:hAnsi="Times New Roman"/>
                <w:color w:val="000000"/>
                <w:sz w:val="24"/>
                <w:szCs w:val="24"/>
                <w:lang w:val="ru-RU" w:eastAsia="ru-RU"/>
              </w:rPr>
            </w:pPr>
            <w:r>
              <w:rPr>
                <w:rFonts w:ascii="Times New Roman" w:hAnsi="Times New Roman"/>
                <w:color w:val="000000"/>
                <w:sz w:val="24"/>
                <w:szCs w:val="24"/>
                <w:lang w:val="ru-RU" w:eastAsia="ru-RU"/>
              </w:rPr>
              <w:t>Год</w:t>
            </w:r>
          </w:p>
        </w:tc>
      </w:tr>
      <w:tr w:rsidR="006B0DEA" w:rsidRPr="00470613" w:rsidTr="0055350F">
        <w:trPr>
          <w:trHeight w:val="312"/>
        </w:trPr>
        <w:tc>
          <w:tcPr>
            <w:tcW w:w="1223" w:type="pct"/>
            <w:tcBorders>
              <w:top w:val="nil"/>
              <w:left w:val="single" w:sz="4" w:space="0" w:color="auto"/>
              <w:bottom w:val="single" w:sz="4" w:space="0" w:color="000000"/>
              <w:right w:val="single" w:sz="4" w:space="0" w:color="auto"/>
            </w:tcBorders>
            <w:vAlign w:val="center"/>
          </w:tcPr>
          <w:p w:rsidR="006B0DEA" w:rsidRPr="00C27E55" w:rsidRDefault="006B0DEA" w:rsidP="0055350F">
            <w:pPr>
              <w:widowControl/>
              <w:jc w:val="center"/>
              <w:rPr>
                <w:rFonts w:ascii="Times New Roman" w:hAnsi="Times New Roman"/>
                <w:color w:val="000000"/>
                <w:sz w:val="24"/>
                <w:szCs w:val="24"/>
                <w:lang w:val="ru-RU" w:eastAsia="ru-RU"/>
              </w:rPr>
            </w:pPr>
            <w:r w:rsidRPr="00C27E55">
              <w:rPr>
                <w:rFonts w:ascii="Times New Roman" w:hAnsi="Times New Roman"/>
                <w:color w:val="000000"/>
                <w:sz w:val="24"/>
                <w:szCs w:val="24"/>
                <w:lang w:val="ru-RU" w:eastAsia="ru-RU"/>
              </w:rPr>
              <w:t>1</w:t>
            </w:r>
          </w:p>
        </w:tc>
        <w:tc>
          <w:tcPr>
            <w:tcW w:w="1217" w:type="pct"/>
            <w:tcBorders>
              <w:top w:val="nil"/>
              <w:left w:val="single" w:sz="4" w:space="0" w:color="auto"/>
              <w:bottom w:val="single" w:sz="4" w:space="0" w:color="auto"/>
              <w:right w:val="single" w:sz="4" w:space="0" w:color="auto"/>
            </w:tcBorders>
            <w:noWrap/>
            <w:vAlign w:val="center"/>
          </w:tcPr>
          <w:p w:rsidR="006B0DEA" w:rsidRPr="00C27E55" w:rsidRDefault="006B0DEA" w:rsidP="0055350F">
            <w:pPr>
              <w:widowControl/>
              <w:jc w:val="center"/>
              <w:rPr>
                <w:rFonts w:ascii="Times New Roman" w:hAnsi="Times New Roman"/>
                <w:color w:val="000000"/>
                <w:sz w:val="24"/>
                <w:szCs w:val="24"/>
                <w:lang w:val="ru-RU" w:eastAsia="ru-RU"/>
              </w:rPr>
            </w:pPr>
            <w:r w:rsidRPr="00C27E55">
              <w:rPr>
                <w:rFonts w:ascii="Times New Roman" w:hAnsi="Times New Roman"/>
                <w:color w:val="000000"/>
                <w:sz w:val="24"/>
                <w:szCs w:val="24"/>
                <w:lang w:val="ru-RU" w:eastAsia="ru-RU"/>
              </w:rPr>
              <w:t>2</w:t>
            </w:r>
          </w:p>
        </w:tc>
        <w:tc>
          <w:tcPr>
            <w:tcW w:w="668" w:type="pct"/>
            <w:tcBorders>
              <w:top w:val="nil"/>
              <w:left w:val="nil"/>
              <w:bottom w:val="single" w:sz="4" w:space="0" w:color="auto"/>
              <w:right w:val="single" w:sz="4" w:space="0" w:color="auto"/>
            </w:tcBorders>
            <w:vAlign w:val="center"/>
          </w:tcPr>
          <w:p w:rsidR="006B0DEA" w:rsidRPr="00C27E55" w:rsidRDefault="006B0DEA" w:rsidP="0055350F">
            <w:pPr>
              <w:widowControl/>
              <w:jc w:val="center"/>
              <w:rPr>
                <w:rFonts w:ascii="Times New Roman" w:hAnsi="Times New Roman"/>
                <w:color w:val="000000"/>
                <w:sz w:val="24"/>
                <w:szCs w:val="24"/>
                <w:lang w:val="ru-RU" w:eastAsia="ru-RU"/>
              </w:rPr>
            </w:pPr>
            <w:r w:rsidRPr="00C27E55">
              <w:rPr>
                <w:rFonts w:ascii="Times New Roman" w:hAnsi="Times New Roman"/>
                <w:color w:val="000000"/>
                <w:sz w:val="24"/>
                <w:szCs w:val="24"/>
                <w:lang w:val="ru-RU" w:eastAsia="ru-RU"/>
              </w:rPr>
              <w:t>3</w:t>
            </w:r>
          </w:p>
        </w:tc>
        <w:tc>
          <w:tcPr>
            <w:tcW w:w="948" w:type="pct"/>
            <w:tcBorders>
              <w:top w:val="nil"/>
              <w:left w:val="nil"/>
              <w:bottom w:val="single" w:sz="4" w:space="0" w:color="auto"/>
              <w:right w:val="single" w:sz="4" w:space="0" w:color="auto"/>
            </w:tcBorders>
            <w:vAlign w:val="center"/>
          </w:tcPr>
          <w:p w:rsidR="006B0DEA" w:rsidRPr="00C27E55" w:rsidRDefault="006B0DEA" w:rsidP="0055350F">
            <w:pPr>
              <w:widowControl/>
              <w:jc w:val="center"/>
              <w:rPr>
                <w:rFonts w:ascii="Times New Roman" w:hAnsi="Times New Roman"/>
                <w:color w:val="000000"/>
                <w:sz w:val="24"/>
                <w:szCs w:val="24"/>
                <w:lang w:val="ru-RU" w:eastAsia="ru-RU"/>
              </w:rPr>
            </w:pPr>
            <w:r w:rsidRPr="00C27E55">
              <w:rPr>
                <w:rFonts w:ascii="Times New Roman" w:hAnsi="Times New Roman"/>
                <w:color w:val="000000"/>
                <w:sz w:val="24"/>
                <w:szCs w:val="24"/>
                <w:lang w:val="ru-RU" w:eastAsia="ru-RU"/>
              </w:rPr>
              <w:t>4</w:t>
            </w:r>
          </w:p>
        </w:tc>
        <w:tc>
          <w:tcPr>
            <w:tcW w:w="944" w:type="pct"/>
            <w:tcBorders>
              <w:top w:val="nil"/>
              <w:left w:val="nil"/>
              <w:bottom w:val="single" w:sz="4" w:space="0" w:color="auto"/>
              <w:right w:val="single" w:sz="4" w:space="0" w:color="auto"/>
            </w:tcBorders>
            <w:vAlign w:val="center"/>
          </w:tcPr>
          <w:p w:rsidR="006B0DEA" w:rsidRPr="00C27E55" w:rsidRDefault="006B0DEA" w:rsidP="0055350F">
            <w:pPr>
              <w:widowControl/>
              <w:jc w:val="center"/>
              <w:rPr>
                <w:rFonts w:ascii="Times New Roman" w:hAnsi="Times New Roman"/>
                <w:color w:val="000000"/>
                <w:sz w:val="24"/>
                <w:szCs w:val="24"/>
                <w:lang w:val="ru-RU" w:eastAsia="ru-RU"/>
              </w:rPr>
            </w:pPr>
          </w:p>
        </w:tc>
      </w:tr>
      <w:tr w:rsidR="006B0DEA" w:rsidRPr="00470613" w:rsidTr="0055350F">
        <w:trPr>
          <w:trHeight w:val="312"/>
        </w:trPr>
        <w:tc>
          <w:tcPr>
            <w:tcW w:w="1223" w:type="pct"/>
            <w:vMerge w:val="restart"/>
            <w:tcBorders>
              <w:top w:val="nil"/>
              <w:left w:val="single" w:sz="4" w:space="0" w:color="auto"/>
              <w:right w:val="single" w:sz="4" w:space="0" w:color="auto"/>
            </w:tcBorders>
            <w:vAlign w:val="center"/>
          </w:tcPr>
          <w:p w:rsidR="006B0DEA" w:rsidRPr="00C27E55" w:rsidRDefault="006B0DEA" w:rsidP="0055350F">
            <w:pPr>
              <w:widowControl/>
              <w:jc w:val="center"/>
              <w:rPr>
                <w:rFonts w:ascii="Times New Roman" w:hAnsi="Times New Roman"/>
                <w:color w:val="000000"/>
                <w:sz w:val="24"/>
                <w:szCs w:val="24"/>
                <w:lang w:val="ru-RU" w:eastAsia="ru-RU"/>
              </w:rPr>
            </w:pPr>
            <w:r w:rsidRPr="00C27E55">
              <w:rPr>
                <w:rFonts w:ascii="Times New Roman" w:hAnsi="Times New Roman"/>
                <w:color w:val="000000"/>
                <w:sz w:val="24"/>
                <w:szCs w:val="24"/>
                <w:lang w:val="ru-RU" w:eastAsia="ru-RU"/>
              </w:rPr>
              <w:t>Замена изношенных участков тепловых сетей и ветхой тепловой изоляции с целью повышения надежности и снижения тепловых потерь за счет повышения термического сопротивления  теплоизоляционного слоя</w:t>
            </w:r>
          </w:p>
        </w:tc>
        <w:tc>
          <w:tcPr>
            <w:tcW w:w="1217" w:type="pct"/>
            <w:vMerge w:val="restart"/>
            <w:tcBorders>
              <w:top w:val="nil"/>
              <w:left w:val="single" w:sz="4" w:space="0" w:color="auto"/>
              <w:bottom w:val="single" w:sz="4" w:space="0" w:color="auto"/>
              <w:right w:val="single" w:sz="4" w:space="0" w:color="auto"/>
            </w:tcBorders>
            <w:noWrap/>
            <w:vAlign w:val="center"/>
          </w:tcPr>
          <w:p w:rsidR="006B0DEA" w:rsidRPr="00C27E55" w:rsidRDefault="006B0DEA" w:rsidP="0055350F">
            <w:pPr>
              <w:widowControl/>
              <w:jc w:val="center"/>
              <w:rPr>
                <w:rFonts w:ascii="Times New Roman" w:hAnsi="Times New Roman"/>
                <w:color w:val="000000"/>
                <w:sz w:val="24"/>
                <w:szCs w:val="24"/>
                <w:lang w:val="ru-RU" w:eastAsia="ru-RU"/>
              </w:rPr>
            </w:pPr>
            <w:r w:rsidRPr="00C27E55">
              <w:rPr>
                <w:rFonts w:ascii="Times New Roman" w:hAnsi="Times New Roman"/>
                <w:color w:val="000000"/>
                <w:sz w:val="24"/>
                <w:szCs w:val="24"/>
                <w:lang w:val="ru-RU" w:eastAsia="ru-RU"/>
              </w:rPr>
              <w:t>ул. Таежная</w:t>
            </w:r>
          </w:p>
        </w:tc>
        <w:tc>
          <w:tcPr>
            <w:tcW w:w="668" w:type="pct"/>
            <w:tcBorders>
              <w:top w:val="nil"/>
              <w:left w:val="nil"/>
              <w:bottom w:val="single" w:sz="4" w:space="0" w:color="auto"/>
              <w:right w:val="single" w:sz="4" w:space="0" w:color="auto"/>
            </w:tcBorders>
            <w:vAlign w:val="center"/>
          </w:tcPr>
          <w:p w:rsidR="006B0DEA" w:rsidRPr="00C27E55" w:rsidRDefault="006B0DEA" w:rsidP="0055350F">
            <w:pPr>
              <w:widowControl/>
              <w:jc w:val="center"/>
              <w:rPr>
                <w:rFonts w:ascii="Times New Roman" w:hAnsi="Times New Roman"/>
                <w:color w:val="000000"/>
                <w:sz w:val="24"/>
                <w:szCs w:val="24"/>
                <w:lang w:val="ru-RU" w:eastAsia="ru-RU"/>
              </w:rPr>
            </w:pPr>
            <w:r w:rsidRPr="00C27E55">
              <w:rPr>
                <w:rFonts w:ascii="Times New Roman" w:hAnsi="Times New Roman"/>
                <w:color w:val="000000"/>
                <w:sz w:val="24"/>
                <w:szCs w:val="24"/>
                <w:lang w:val="ru-RU" w:eastAsia="ru-RU"/>
              </w:rPr>
              <w:t>100</w:t>
            </w:r>
          </w:p>
        </w:tc>
        <w:tc>
          <w:tcPr>
            <w:tcW w:w="948" w:type="pct"/>
            <w:tcBorders>
              <w:top w:val="nil"/>
              <w:left w:val="nil"/>
              <w:bottom w:val="single" w:sz="4" w:space="0" w:color="auto"/>
              <w:right w:val="single" w:sz="4" w:space="0" w:color="auto"/>
            </w:tcBorders>
            <w:vAlign w:val="center"/>
          </w:tcPr>
          <w:p w:rsidR="006B0DEA" w:rsidRPr="00C27E55" w:rsidRDefault="006B0DEA" w:rsidP="0055350F">
            <w:pPr>
              <w:widowControl/>
              <w:jc w:val="center"/>
              <w:rPr>
                <w:rFonts w:ascii="Times New Roman" w:hAnsi="Times New Roman"/>
                <w:color w:val="000000"/>
                <w:sz w:val="24"/>
                <w:szCs w:val="24"/>
                <w:lang w:val="ru-RU" w:eastAsia="ru-RU"/>
              </w:rPr>
            </w:pPr>
            <w:r w:rsidRPr="00C27E55">
              <w:rPr>
                <w:rFonts w:ascii="Times New Roman" w:hAnsi="Times New Roman"/>
                <w:color w:val="000000"/>
                <w:sz w:val="24"/>
                <w:szCs w:val="24"/>
                <w:lang w:val="ru-RU" w:eastAsia="ru-RU"/>
              </w:rPr>
              <w:t>160</w:t>
            </w:r>
          </w:p>
        </w:tc>
        <w:tc>
          <w:tcPr>
            <w:tcW w:w="944" w:type="pct"/>
            <w:vMerge w:val="restart"/>
            <w:tcBorders>
              <w:top w:val="nil"/>
              <w:left w:val="nil"/>
              <w:right w:val="single" w:sz="4" w:space="0" w:color="auto"/>
            </w:tcBorders>
            <w:vAlign w:val="center"/>
          </w:tcPr>
          <w:p w:rsidR="006B0DEA" w:rsidRPr="00C27E55" w:rsidRDefault="006B0DEA" w:rsidP="0055350F">
            <w:pPr>
              <w:widowControl/>
              <w:jc w:val="center"/>
              <w:rPr>
                <w:rFonts w:ascii="Times New Roman" w:hAnsi="Times New Roman"/>
                <w:color w:val="000000"/>
                <w:sz w:val="24"/>
                <w:szCs w:val="24"/>
                <w:lang w:val="ru-RU" w:eastAsia="ru-RU"/>
              </w:rPr>
            </w:pPr>
            <w:r>
              <w:rPr>
                <w:rFonts w:ascii="Times New Roman" w:hAnsi="Times New Roman"/>
                <w:color w:val="000000"/>
                <w:sz w:val="24"/>
                <w:szCs w:val="24"/>
                <w:lang w:val="ru-RU" w:eastAsia="ru-RU"/>
              </w:rPr>
              <w:t>20</w:t>
            </w:r>
            <w:r w:rsidR="007C7D28">
              <w:rPr>
                <w:rFonts w:ascii="Times New Roman" w:hAnsi="Times New Roman"/>
                <w:color w:val="000000"/>
                <w:sz w:val="24"/>
                <w:szCs w:val="24"/>
                <w:lang w:val="ru-RU" w:eastAsia="ru-RU"/>
              </w:rPr>
              <w:t>20</w:t>
            </w:r>
          </w:p>
        </w:tc>
      </w:tr>
      <w:tr w:rsidR="006B0DEA" w:rsidRPr="00470613" w:rsidTr="0055350F">
        <w:trPr>
          <w:trHeight w:val="288"/>
        </w:trPr>
        <w:tc>
          <w:tcPr>
            <w:tcW w:w="1223" w:type="pct"/>
            <w:vMerge/>
            <w:tcBorders>
              <w:left w:val="single" w:sz="4" w:space="0" w:color="auto"/>
              <w:right w:val="single" w:sz="4" w:space="0" w:color="auto"/>
            </w:tcBorders>
            <w:vAlign w:val="center"/>
          </w:tcPr>
          <w:p w:rsidR="006B0DEA" w:rsidRPr="00C27E55" w:rsidRDefault="006B0DEA" w:rsidP="0055350F">
            <w:pPr>
              <w:widowControl/>
              <w:jc w:val="center"/>
              <w:rPr>
                <w:rFonts w:ascii="Times New Roman" w:hAnsi="Times New Roman"/>
                <w:color w:val="000000"/>
                <w:sz w:val="24"/>
                <w:szCs w:val="24"/>
                <w:lang w:val="ru-RU" w:eastAsia="ru-RU"/>
              </w:rPr>
            </w:pPr>
          </w:p>
        </w:tc>
        <w:tc>
          <w:tcPr>
            <w:tcW w:w="1217" w:type="pct"/>
            <w:vMerge/>
            <w:tcBorders>
              <w:top w:val="nil"/>
              <w:left w:val="single" w:sz="4" w:space="0" w:color="auto"/>
              <w:bottom w:val="single" w:sz="4" w:space="0" w:color="auto"/>
              <w:right w:val="single" w:sz="4" w:space="0" w:color="auto"/>
            </w:tcBorders>
            <w:vAlign w:val="center"/>
          </w:tcPr>
          <w:p w:rsidR="006B0DEA" w:rsidRPr="00C27E55" w:rsidRDefault="006B0DEA" w:rsidP="0055350F">
            <w:pPr>
              <w:widowControl/>
              <w:jc w:val="center"/>
              <w:rPr>
                <w:rFonts w:ascii="Times New Roman" w:hAnsi="Times New Roman"/>
                <w:color w:val="000000"/>
                <w:sz w:val="24"/>
                <w:szCs w:val="24"/>
                <w:lang w:val="ru-RU" w:eastAsia="ru-RU"/>
              </w:rPr>
            </w:pPr>
          </w:p>
        </w:tc>
        <w:tc>
          <w:tcPr>
            <w:tcW w:w="668" w:type="pct"/>
            <w:tcBorders>
              <w:top w:val="nil"/>
              <w:left w:val="nil"/>
              <w:bottom w:val="single" w:sz="4" w:space="0" w:color="auto"/>
              <w:right w:val="single" w:sz="4" w:space="0" w:color="auto"/>
            </w:tcBorders>
            <w:vAlign w:val="center"/>
          </w:tcPr>
          <w:p w:rsidR="006B0DEA" w:rsidRPr="00C27E55" w:rsidRDefault="006B0DEA" w:rsidP="0055350F">
            <w:pPr>
              <w:widowControl/>
              <w:jc w:val="center"/>
              <w:rPr>
                <w:rFonts w:ascii="Times New Roman" w:hAnsi="Times New Roman"/>
                <w:color w:val="000000"/>
                <w:sz w:val="24"/>
                <w:szCs w:val="24"/>
                <w:lang w:val="ru-RU" w:eastAsia="ru-RU"/>
              </w:rPr>
            </w:pPr>
            <w:r w:rsidRPr="00C27E55">
              <w:rPr>
                <w:rFonts w:ascii="Times New Roman" w:hAnsi="Times New Roman"/>
                <w:color w:val="000000"/>
                <w:sz w:val="24"/>
                <w:szCs w:val="24"/>
                <w:lang w:val="ru-RU" w:eastAsia="ru-RU"/>
              </w:rPr>
              <w:t>80</w:t>
            </w:r>
          </w:p>
        </w:tc>
        <w:tc>
          <w:tcPr>
            <w:tcW w:w="948" w:type="pct"/>
            <w:tcBorders>
              <w:top w:val="nil"/>
              <w:left w:val="nil"/>
              <w:bottom w:val="single" w:sz="4" w:space="0" w:color="auto"/>
              <w:right w:val="single" w:sz="4" w:space="0" w:color="auto"/>
            </w:tcBorders>
            <w:vAlign w:val="center"/>
          </w:tcPr>
          <w:p w:rsidR="006B0DEA" w:rsidRPr="00C27E55" w:rsidRDefault="006B0DEA" w:rsidP="0055350F">
            <w:pPr>
              <w:widowControl/>
              <w:jc w:val="center"/>
              <w:rPr>
                <w:rFonts w:ascii="Times New Roman" w:hAnsi="Times New Roman"/>
                <w:color w:val="000000"/>
                <w:sz w:val="24"/>
                <w:szCs w:val="24"/>
                <w:lang w:val="ru-RU" w:eastAsia="ru-RU"/>
              </w:rPr>
            </w:pPr>
            <w:r w:rsidRPr="00C27E55">
              <w:rPr>
                <w:rFonts w:ascii="Times New Roman" w:hAnsi="Times New Roman"/>
                <w:color w:val="000000"/>
                <w:sz w:val="24"/>
                <w:szCs w:val="24"/>
                <w:lang w:val="ru-RU" w:eastAsia="ru-RU"/>
              </w:rPr>
              <w:t>400</w:t>
            </w:r>
          </w:p>
        </w:tc>
        <w:tc>
          <w:tcPr>
            <w:tcW w:w="944" w:type="pct"/>
            <w:vMerge/>
            <w:tcBorders>
              <w:left w:val="nil"/>
              <w:right w:val="single" w:sz="4" w:space="0" w:color="auto"/>
            </w:tcBorders>
            <w:vAlign w:val="center"/>
          </w:tcPr>
          <w:p w:rsidR="006B0DEA" w:rsidRPr="00C27E55" w:rsidRDefault="006B0DEA" w:rsidP="0055350F">
            <w:pPr>
              <w:widowControl/>
              <w:jc w:val="center"/>
              <w:rPr>
                <w:rFonts w:ascii="Times New Roman" w:hAnsi="Times New Roman"/>
                <w:color w:val="000000"/>
                <w:sz w:val="24"/>
                <w:szCs w:val="24"/>
                <w:lang w:val="ru-RU" w:eastAsia="ru-RU"/>
              </w:rPr>
            </w:pPr>
          </w:p>
        </w:tc>
      </w:tr>
      <w:tr w:rsidR="006B0DEA" w:rsidRPr="00470613" w:rsidTr="0055350F">
        <w:trPr>
          <w:trHeight w:val="288"/>
        </w:trPr>
        <w:tc>
          <w:tcPr>
            <w:tcW w:w="1223" w:type="pct"/>
            <w:vMerge/>
            <w:tcBorders>
              <w:left w:val="single" w:sz="4" w:space="0" w:color="auto"/>
              <w:right w:val="single" w:sz="4" w:space="0" w:color="auto"/>
            </w:tcBorders>
            <w:vAlign w:val="center"/>
          </w:tcPr>
          <w:p w:rsidR="006B0DEA" w:rsidRPr="00C27E55" w:rsidRDefault="006B0DEA" w:rsidP="0055350F">
            <w:pPr>
              <w:widowControl/>
              <w:jc w:val="center"/>
              <w:rPr>
                <w:rFonts w:ascii="Times New Roman" w:hAnsi="Times New Roman"/>
                <w:color w:val="000000"/>
                <w:sz w:val="24"/>
                <w:szCs w:val="24"/>
                <w:lang w:val="ru-RU" w:eastAsia="ru-RU"/>
              </w:rPr>
            </w:pPr>
          </w:p>
        </w:tc>
        <w:tc>
          <w:tcPr>
            <w:tcW w:w="1217" w:type="pct"/>
            <w:vMerge/>
            <w:tcBorders>
              <w:top w:val="nil"/>
              <w:left w:val="single" w:sz="4" w:space="0" w:color="auto"/>
              <w:bottom w:val="single" w:sz="4" w:space="0" w:color="auto"/>
              <w:right w:val="single" w:sz="4" w:space="0" w:color="auto"/>
            </w:tcBorders>
            <w:vAlign w:val="center"/>
          </w:tcPr>
          <w:p w:rsidR="006B0DEA" w:rsidRPr="00C27E55" w:rsidRDefault="006B0DEA" w:rsidP="0055350F">
            <w:pPr>
              <w:widowControl/>
              <w:jc w:val="center"/>
              <w:rPr>
                <w:rFonts w:ascii="Times New Roman" w:hAnsi="Times New Roman"/>
                <w:color w:val="000000"/>
                <w:sz w:val="24"/>
                <w:szCs w:val="24"/>
                <w:lang w:val="ru-RU" w:eastAsia="ru-RU"/>
              </w:rPr>
            </w:pPr>
          </w:p>
        </w:tc>
        <w:tc>
          <w:tcPr>
            <w:tcW w:w="668" w:type="pct"/>
            <w:tcBorders>
              <w:top w:val="nil"/>
              <w:left w:val="nil"/>
              <w:bottom w:val="single" w:sz="4" w:space="0" w:color="auto"/>
              <w:right w:val="single" w:sz="4" w:space="0" w:color="auto"/>
            </w:tcBorders>
            <w:vAlign w:val="center"/>
          </w:tcPr>
          <w:p w:rsidR="006B0DEA" w:rsidRPr="00C27E55" w:rsidRDefault="006B0DEA" w:rsidP="0055350F">
            <w:pPr>
              <w:widowControl/>
              <w:jc w:val="center"/>
              <w:rPr>
                <w:rFonts w:ascii="Times New Roman" w:hAnsi="Times New Roman"/>
                <w:color w:val="000000"/>
                <w:sz w:val="24"/>
                <w:szCs w:val="24"/>
                <w:lang w:val="ru-RU" w:eastAsia="ru-RU"/>
              </w:rPr>
            </w:pPr>
            <w:r w:rsidRPr="00C27E55">
              <w:rPr>
                <w:rFonts w:ascii="Times New Roman" w:hAnsi="Times New Roman"/>
                <w:color w:val="000000"/>
                <w:sz w:val="24"/>
                <w:szCs w:val="24"/>
                <w:lang w:val="ru-RU" w:eastAsia="ru-RU"/>
              </w:rPr>
              <w:t>50</w:t>
            </w:r>
          </w:p>
        </w:tc>
        <w:tc>
          <w:tcPr>
            <w:tcW w:w="948" w:type="pct"/>
            <w:tcBorders>
              <w:top w:val="nil"/>
              <w:left w:val="nil"/>
              <w:bottom w:val="single" w:sz="4" w:space="0" w:color="auto"/>
              <w:right w:val="single" w:sz="4" w:space="0" w:color="auto"/>
            </w:tcBorders>
            <w:vAlign w:val="center"/>
          </w:tcPr>
          <w:p w:rsidR="006B0DEA" w:rsidRPr="00C27E55" w:rsidRDefault="006B0DEA" w:rsidP="0055350F">
            <w:pPr>
              <w:widowControl/>
              <w:jc w:val="center"/>
              <w:rPr>
                <w:rFonts w:ascii="Times New Roman" w:hAnsi="Times New Roman"/>
                <w:color w:val="000000"/>
                <w:sz w:val="24"/>
                <w:szCs w:val="24"/>
                <w:lang w:val="ru-RU" w:eastAsia="ru-RU"/>
              </w:rPr>
            </w:pPr>
            <w:r w:rsidRPr="00C27E55">
              <w:rPr>
                <w:rFonts w:ascii="Times New Roman" w:hAnsi="Times New Roman"/>
                <w:color w:val="000000"/>
                <w:sz w:val="24"/>
                <w:szCs w:val="24"/>
                <w:lang w:val="ru-RU" w:eastAsia="ru-RU"/>
              </w:rPr>
              <w:t>400</w:t>
            </w:r>
          </w:p>
        </w:tc>
        <w:tc>
          <w:tcPr>
            <w:tcW w:w="944" w:type="pct"/>
            <w:vMerge/>
            <w:tcBorders>
              <w:left w:val="nil"/>
              <w:right w:val="single" w:sz="4" w:space="0" w:color="auto"/>
            </w:tcBorders>
            <w:vAlign w:val="center"/>
          </w:tcPr>
          <w:p w:rsidR="006B0DEA" w:rsidRPr="00C27E55" w:rsidRDefault="006B0DEA" w:rsidP="0055350F">
            <w:pPr>
              <w:widowControl/>
              <w:jc w:val="center"/>
              <w:rPr>
                <w:rFonts w:ascii="Times New Roman" w:hAnsi="Times New Roman"/>
                <w:color w:val="000000"/>
                <w:sz w:val="24"/>
                <w:szCs w:val="24"/>
                <w:lang w:val="ru-RU" w:eastAsia="ru-RU"/>
              </w:rPr>
            </w:pPr>
          </w:p>
        </w:tc>
      </w:tr>
      <w:tr w:rsidR="006B0DEA" w:rsidRPr="00470613" w:rsidTr="0055350F">
        <w:trPr>
          <w:trHeight w:val="288"/>
        </w:trPr>
        <w:tc>
          <w:tcPr>
            <w:tcW w:w="1223" w:type="pct"/>
            <w:vMerge/>
            <w:tcBorders>
              <w:left w:val="single" w:sz="4" w:space="0" w:color="auto"/>
              <w:right w:val="single" w:sz="4" w:space="0" w:color="auto"/>
            </w:tcBorders>
            <w:vAlign w:val="center"/>
          </w:tcPr>
          <w:p w:rsidR="006B0DEA" w:rsidRPr="00C27E55" w:rsidRDefault="006B0DEA" w:rsidP="0055350F">
            <w:pPr>
              <w:widowControl/>
              <w:jc w:val="center"/>
              <w:rPr>
                <w:rFonts w:ascii="Times New Roman" w:hAnsi="Times New Roman"/>
                <w:color w:val="000000"/>
                <w:sz w:val="24"/>
                <w:szCs w:val="24"/>
                <w:lang w:val="ru-RU" w:eastAsia="ru-RU"/>
              </w:rPr>
            </w:pPr>
          </w:p>
        </w:tc>
        <w:tc>
          <w:tcPr>
            <w:tcW w:w="1217" w:type="pct"/>
            <w:vMerge/>
            <w:tcBorders>
              <w:top w:val="nil"/>
              <w:left w:val="single" w:sz="4" w:space="0" w:color="auto"/>
              <w:bottom w:val="single" w:sz="4" w:space="0" w:color="auto"/>
              <w:right w:val="single" w:sz="4" w:space="0" w:color="auto"/>
            </w:tcBorders>
            <w:vAlign w:val="center"/>
          </w:tcPr>
          <w:p w:rsidR="006B0DEA" w:rsidRPr="00C27E55" w:rsidRDefault="006B0DEA" w:rsidP="0055350F">
            <w:pPr>
              <w:widowControl/>
              <w:jc w:val="center"/>
              <w:rPr>
                <w:rFonts w:ascii="Times New Roman" w:hAnsi="Times New Roman"/>
                <w:color w:val="000000"/>
                <w:sz w:val="24"/>
                <w:szCs w:val="24"/>
                <w:lang w:val="ru-RU" w:eastAsia="ru-RU"/>
              </w:rPr>
            </w:pPr>
          </w:p>
        </w:tc>
        <w:tc>
          <w:tcPr>
            <w:tcW w:w="668" w:type="pct"/>
            <w:tcBorders>
              <w:top w:val="nil"/>
              <w:left w:val="nil"/>
              <w:bottom w:val="single" w:sz="4" w:space="0" w:color="auto"/>
              <w:right w:val="single" w:sz="4" w:space="0" w:color="auto"/>
            </w:tcBorders>
            <w:vAlign w:val="center"/>
          </w:tcPr>
          <w:p w:rsidR="006B0DEA" w:rsidRPr="00C27E55" w:rsidRDefault="006B0DEA" w:rsidP="0055350F">
            <w:pPr>
              <w:widowControl/>
              <w:jc w:val="center"/>
              <w:rPr>
                <w:rFonts w:ascii="Times New Roman" w:hAnsi="Times New Roman"/>
                <w:color w:val="000000"/>
                <w:sz w:val="24"/>
                <w:szCs w:val="24"/>
                <w:lang w:val="ru-RU" w:eastAsia="ru-RU"/>
              </w:rPr>
            </w:pPr>
            <w:r w:rsidRPr="00C27E55">
              <w:rPr>
                <w:rFonts w:ascii="Times New Roman" w:hAnsi="Times New Roman"/>
                <w:color w:val="000000"/>
                <w:sz w:val="24"/>
                <w:szCs w:val="24"/>
                <w:lang w:val="ru-RU" w:eastAsia="ru-RU"/>
              </w:rPr>
              <w:t>32</w:t>
            </w:r>
          </w:p>
        </w:tc>
        <w:tc>
          <w:tcPr>
            <w:tcW w:w="948" w:type="pct"/>
            <w:tcBorders>
              <w:top w:val="nil"/>
              <w:left w:val="nil"/>
              <w:bottom w:val="single" w:sz="4" w:space="0" w:color="auto"/>
              <w:right w:val="single" w:sz="4" w:space="0" w:color="auto"/>
            </w:tcBorders>
            <w:vAlign w:val="center"/>
          </w:tcPr>
          <w:p w:rsidR="006B0DEA" w:rsidRPr="00C27E55" w:rsidRDefault="006B0DEA" w:rsidP="0055350F">
            <w:pPr>
              <w:widowControl/>
              <w:jc w:val="center"/>
              <w:rPr>
                <w:rFonts w:ascii="Times New Roman" w:hAnsi="Times New Roman"/>
                <w:color w:val="000000"/>
                <w:sz w:val="24"/>
                <w:szCs w:val="24"/>
                <w:lang w:val="ru-RU" w:eastAsia="ru-RU"/>
              </w:rPr>
            </w:pPr>
            <w:r w:rsidRPr="00C27E55">
              <w:rPr>
                <w:rFonts w:ascii="Times New Roman" w:hAnsi="Times New Roman"/>
                <w:color w:val="000000"/>
                <w:sz w:val="24"/>
                <w:szCs w:val="24"/>
                <w:lang w:val="ru-RU" w:eastAsia="ru-RU"/>
              </w:rPr>
              <w:t>300</w:t>
            </w:r>
          </w:p>
        </w:tc>
        <w:tc>
          <w:tcPr>
            <w:tcW w:w="944" w:type="pct"/>
            <w:vMerge/>
            <w:tcBorders>
              <w:left w:val="nil"/>
              <w:bottom w:val="single" w:sz="4" w:space="0" w:color="auto"/>
              <w:right w:val="single" w:sz="4" w:space="0" w:color="auto"/>
            </w:tcBorders>
            <w:vAlign w:val="center"/>
          </w:tcPr>
          <w:p w:rsidR="006B0DEA" w:rsidRPr="00C27E55" w:rsidRDefault="006B0DEA" w:rsidP="0055350F">
            <w:pPr>
              <w:widowControl/>
              <w:jc w:val="center"/>
              <w:rPr>
                <w:rFonts w:ascii="Times New Roman" w:hAnsi="Times New Roman"/>
                <w:color w:val="000000"/>
                <w:sz w:val="24"/>
                <w:szCs w:val="24"/>
                <w:lang w:val="ru-RU" w:eastAsia="ru-RU"/>
              </w:rPr>
            </w:pPr>
          </w:p>
        </w:tc>
      </w:tr>
      <w:tr w:rsidR="006B0DEA" w:rsidRPr="00470613" w:rsidTr="0055350F">
        <w:trPr>
          <w:trHeight w:val="288"/>
        </w:trPr>
        <w:tc>
          <w:tcPr>
            <w:tcW w:w="1223" w:type="pct"/>
            <w:vMerge/>
            <w:tcBorders>
              <w:left w:val="single" w:sz="4" w:space="0" w:color="auto"/>
              <w:right w:val="single" w:sz="4" w:space="0" w:color="auto"/>
            </w:tcBorders>
            <w:vAlign w:val="center"/>
          </w:tcPr>
          <w:p w:rsidR="006B0DEA" w:rsidRPr="00C27E55" w:rsidRDefault="006B0DEA" w:rsidP="0055350F">
            <w:pPr>
              <w:widowControl/>
              <w:jc w:val="center"/>
              <w:rPr>
                <w:rFonts w:ascii="Times New Roman" w:hAnsi="Times New Roman"/>
                <w:color w:val="000000"/>
                <w:sz w:val="24"/>
                <w:szCs w:val="24"/>
                <w:lang w:val="ru-RU" w:eastAsia="ru-RU"/>
              </w:rPr>
            </w:pPr>
          </w:p>
        </w:tc>
        <w:tc>
          <w:tcPr>
            <w:tcW w:w="1217" w:type="pct"/>
            <w:vMerge w:val="restart"/>
            <w:tcBorders>
              <w:top w:val="nil"/>
              <w:left w:val="single" w:sz="4" w:space="0" w:color="auto"/>
              <w:bottom w:val="single" w:sz="4" w:space="0" w:color="auto"/>
              <w:right w:val="single" w:sz="4" w:space="0" w:color="auto"/>
            </w:tcBorders>
            <w:noWrap/>
            <w:vAlign w:val="center"/>
          </w:tcPr>
          <w:p w:rsidR="006B0DEA" w:rsidRPr="00C27E55" w:rsidRDefault="006B0DEA" w:rsidP="0055350F">
            <w:pPr>
              <w:widowControl/>
              <w:jc w:val="center"/>
              <w:rPr>
                <w:rFonts w:ascii="Times New Roman" w:hAnsi="Times New Roman"/>
                <w:color w:val="000000"/>
                <w:sz w:val="24"/>
                <w:szCs w:val="24"/>
                <w:lang w:val="ru-RU" w:eastAsia="ru-RU"/>
              </w:rPr>
            </w:pPr>
            <w:r w:rsidRPr="00C27E55">
              <w:rPr>
                <w:rFonts w:ascii="Times New Roman" w:hAnsi="Times New Roman"/>
                <w:color w:val="000000"/>
                <w:sz w:val="24"/>
                <w:szCs w:val="24"/>
                <w:lang w:val="ru-RU" w:eastAsia="ru-RU"/>
              </w:rPr>
              <w:t>ул. Мира</w:t>
            </w:r>
          </w:p>
        </w:tc>
        <w:tc>
          <w:tcPr>
            <w:tcW w:w="668" w:type="pct"/>
            <w:tcBorders>
              <w:top w:val="nil"/>
              <w:left w:val="nil"/>
              <w:bottom w:val="single" w:sz="4" w:space="0" w:color="auto"/>
              <w:right w:val="single" w:sz="4" w:space="0" w:color="auto"/>
            </w:tcBorders>
            <w:vAlign w:val="center"/>
          </w:tcPr>
          <w:p w:rsidR="006B0DEA" w:rsidRPr="00C27E55" w:rsidRDefault="006B0DEA" w:rsidP="0055350F">
            <w:pPr>
              <w:widowControl/>
              <w:jc w:val="center"/>
              <w:rPr>
                <w:rFonts w:ascii="Times New Roman" w:hAnsi="Times New Roman"/>
                <w:color w:val="000000"/>
                <w:sz w:val="24"/>
                <w:szCs w:val="24"/>
                <w:lang w:val="ru-RU" w:eastAsia="ru-RU"/>
              </w:rPr>
            </w:pPr>
            <w:r w:rsidRPr="00C27E55">
              <w:rPr>
                <w:rFonts w:ascii="Times New Roman" w:hAnsi="Times New Roman"/>
                <w:color w:val="000000"/>
                <w:sz w:val="24"/>
                <w:szCs w:val="24"/>
                <w:lang w:val="ru-RU" w:eastAsia="ru-RU"/>
              </w:rPr>
              <w:t>80</w:t>
            </w:r>
          </w:p>
        </w:tc>
        <w:tc>
          <w:tcPr>
            <w:tcW w:w="948" w:type="pct"/>
            <w:tcBorders>
              <w:top w:val="nil"/>
              <w:left w:val="nil"/>
              <w:bottom w:val="single" w:sz="4" w:space="0" w:color="auto"/>
              <w:right w:val="single" w:sz="4" w:space="0" w:color="auto"/>
            </w:tcBorders>
            <w:vAlign w:val="center"/>
          </w:tcPr>
          <w:p w:rsidR="006B0DEA" w:rsidRPr="00C27E55" w:rsidRDefault="006B0DEA" w:rsidP="0055350F">
            <w:pPr>
              <w:widowControl/>
              <w:jc w:val="center"/>
              <w:rPr>
                <w:rFonts w:ascii="Times New Roman" w:hAnsi="Times New Roman"/>
                <w:color w:val="000000"/>
                <w:sz w:val="24"/>
                <w:szCs w:val="24"/>
                <w:lang w:val="ru-RU" w:eastAsia="ru-RU"/>
              </w:rPr>
            </w:pPr>
            <w:r w:rsidRPr="00C27E55">
              <w:rPr>
                <w:rFonts w:ascii="Times New Roman" w:hAnsi="Times New Roman"/>
                <w:color w:val="000000"/>
                <w:sz w:val="24"/>
                <w:szCs w:val="24"/>
                <w:lang w:val="ru-RU" w:eastAsia="ru-RU"/>
              </w:rPr>
              <w:t>300</w:t>
            </w:r>
          </w:p>
        </w:tc>
        <w:tc>
          <w:tcPr>
            <w:tcW w:w="944" w:type="pct"/>
            <w:vMerge w:val="restart"/>
            <w:tcBorders>
              <w:top w:val="nil"/>
              <w:left w:val="nil"/>
              <w:right w:val="single" w:sz="4" w:space="0" w:color="auto"/>
            </w:tcBorders>
            <w:vAlign w:val="center"/>
          </w:tcPr>
          <w:p w:rsidR="006B0DEA" w:rsidRPr="00C27E55" w:rsidRDefault="007C7D28" w:rsidP="0055350F">
            <w:pPr>
              <w:widowControl/>
              <w:jc w:val="center"/>
              <w:rPr>
                <w:rFonts w:ascii="Times New Roman" w:hAnsi="Times New Roman"/>
                <w:color w:val="000000"/>
                <w:sz w:val="24"/>
                <w:szCs w:val="24"/>
                <w:lang w:val="ru-RU" w:eastAsia="ru-RU"/>
              </w:rPr>
            </w:pPr>
            <w:r>
              <w:rPr>
                <w:rFonts w:ascii="Times New Roman" w:hAnsi="Times New Roman"/>
                <w:color w:val="000000"/>
                <w:sz w:val="24"/>
                <w:szCs w:val="24"/>
                <w:lang w:val="ru-RU" w:eastAsia="ru-RU"/>
              </w:rPr>
              <w:t>2020</w:t>
            </w:r>
          </w:p>
        </w:tc>
      </w:tr>
      <w:tr w:rsidR="006B0DEA" w:rsidRPr="00470613" w:rsidTr="0055350F">
        <w:trPr>
          <w:trHeight w:val="288"/>
        </w:trPr>
        <w:tc>
          <w:tcPr>
            <w:tcW w:w="1223" w:type="pct"/>
            <w:vMerge/>
            <w:tcBorders>
              <w:left w:val="single" w:sz="4" w:space="0" w:color="auto"/>
              <w:right w:val="single" w:sz="4" w:space="0" w:color="auto"/>
            </w:tcBorders>
            <w:vAlign w:val="center"/>
          </w:tcPr>
          <w:p w:rsidR="006B0DEA" w:rsidRPr="00C27E55" w:rsidRDefault="006B0DEA" w:rsidP="0055350F">
            <w:pPr>
              <w:widowControl/>
              <w:jc w:val="center"/>
              <w:rPr>
                <w:rFonts w:ascii="Times New Roman" w:hAnsi="Times New Roman"/>
                <w:color w:val="000000"/>
                <w:sz w:val="24"/>
                <w:szCs w:val="24"/>
                <w:lang w:val="ru-RU" w:eastAsia="ru-RU"/>
              </w:rPr>
            </w:pPr>
          </w:p>
        </w:tc>
        <w:tc>
          <w:tcPr>
            <w:tcW w:w="1217" w:type="pct"/>
            <w:vMerge/>
            <w:tcBorders>
              <w:top w:val="nil"/>
              <w:left w:val="single" w:sz="4" w:space="0" w:color="auto"/>
              <w:bottom w:val="single" w:sz="4" w:space="0" w:color="auto"/>
              <w:right w:val="single" w:sz="4" w:space="0" w:color="auto"/>
            </w:tcBorders>
            <w:vAlign w:val="center"/>
          </w:tcPr>
          <w:p w:rsidR="006B0DEA" w:rsidRPr="00C27E55" w:rsidRDefault="006B0DEA" w:rsidP="0055350F">
            <w:pPr>
              <w:widowControl/>
              <w:jc w:val="center"/>
              <w:rPr>
                <w:rFonts w:ascii="Times New Roman" w:hAnsi="Times New Roman"/>
                <w:color w:val="000000"/>
                <w:sz w:val="24"/>
                <w:szCs w:val="24"/>
                <w:lang w:val="ru-RU" w:eastAsia="ru-RU"/>
              </w:rPr>
            </w:pPr>
          </w:p>
        </w:tc>
        <w:tc>
          <w:tcPr>
            <w:tcW w:w="668" w:type="pct"/>
            <w:tcBorders>
              <w:top w:val="nil"/>
              <w:left w:val="nil"/>
              <w:bottom w:val="single" w:sz="4" w:space="0" w:color="auto"/>
              <w:right w:val="single" w:sz="4" w:space="0" w:color="auto"/>
            </w:tcBorders>
            <w:vAlign w:val="center"/>
          </w:tcPr>
          <w:p w:rsidR="006B0DEA" w:rsidRPr="00C27E55" w:rsidRDefault="006B0DEA" w:rsidP="0055350F">
            <w:pPr>
              <w:widowControl/>
              <w:jc w:val="center"/>
              <w:rPr>
                <w:rFonts w:ascii="Times New Roman" w:hAnsi="Times New Roman"/>
                <w:color w:val="000000"/>
                <w:sz w:val="24"/>
                <w:szCs w:val="24"/>
                <w:lang w:val="ru-RU" w:eastAsia="ru-RU"/>
              </w:rPr>
            </w:pPr>
            <w:r w:rsidRPr="00C27E55">
              <w:rPr>
                <w:rFonts w:ascii="Times New Roman" w:hAnsi="Times New Roman"/>
                <w:color w:val="000000"/>
                <w:sz w:val="24"/>
                <w:szCs w:val="24"/>
                <w:lang w:val="ru-RU" w:eastAsia="ru-RU"/>
              </w:rPr>
              <w:t>50</w:t>
            </w:r>
          </w:p>
        </w:tc>
        <w:tc>
          <w:tcPr>
            <w:tcW w:w="948" w:type="pct"/>
            <w:tcBorders>
              <w:top w:val="nil"/>
              <w:left w:val="nil"/>
              <w:bottom w:val="single" w:sz="4" w:space="0" w:color="auto"/>
              <w:right w:val="single" w:sz="4" w:space="0" w:color="auto"/>
            </w:tcBorders>
            <w:vAlign w:val="center"/>
          </w:tcPr>
          <w:p w:rsidR="006B0DEA" w:rsidRPr="00C27E55" w:rsidRDefault="006B0DEA" w:rsidP="0055350F">
            <w:pPr>
              <w:widowControl/>
              <w:jc w:val="center"/>
              <w:rPr>
                <w:rFonts w:ascii="Times New Roman" w:hAnsi="Times New Roman"/>
                <w:color w:val="000000"/>
                <w:sz w:val="24"/>
                <w:szCs w:val="24"/>
                <w:lang w:val="ru-RU" w:eastAsia="ru-RU"/>
              </w:rPr>
            </w:pPr>
            <w:r w:rsidRPr="00C27E55">
              <w:rPr>
                <w:rFonts w:ascii="Times New Roman" w:hAnsi="Times New Roman"/>
                <w:color w:val="000000"/>
                <w:sz w:val="24"/>
                <w:szCs w:val="24"/>
                <w:lang w:val="ru-RU" w:eastAsia="ru-RU"/>
              </w:rPr>
              <w:t>370</w:t>
            </w:r>
          </w:p>
        </w:tc>
        <w:tc>
          <w:tcPr>
            <w:tcW w:w="944" w:type="pct"/>
            <w:vMerge/>
            <w:tcBorders>
              <w:left w:val="nil"/>
              <w:right w:val="single" w:sz="4" w:space="0" w:color="auto"/>
            </w:tcBorders>
            <w:vAlign w:val="center"/>
          </w:tcPr>
          <w:p w:rsidR="006B0DEA" w:rsidRPr="00C27E55" w:rsidRDefault="006B0DEA" w:rsidP="0055350F">
            <w:pPr>
              <w:widowControl/>
              <w:jc w:val="center"/>
              <w:rPr>
                <w:rFonts w:ascii="Times New Roman" w:hAnsi="Times New Roman"/>
                <w:color w:val="000000"/>
                <w:sz w:val="24"/>
                <w:szCs w:val="24"/>
                <w:lang w:val="ru-RU" w:eastAsia="ru-RU"/>
              </w:rPr>
            </w:pPr>
          </w:p>
        </w:tc>
      </w:tr>
      <w:tr w:rsidR="006B0DEA" w:rsidRPr="00470613" w:rsidTr="0055350F">
        <w:trPr>
          <w:trHeight w:val="185"/>
        </w:trPr>
        <w:tc>
          <w:tcPr>
            <w:tcW w:w="1223" w:type="pct"/>
            <w:vMerge/>
            <w:tcBorders>
              <w:left w:val="single" w:sz="4" w:space="0" w:color="auto"/>
              <w:right w:val="single" w:sz="4" w:space="0" w:color="auto"/>
            </w:tcBorders>
            <w:vAlign w:val="center"/>
          </w:tcPr>
          <w:p w:rsidR="006B0DEA" w:rsidRPr="00C27E55" w:rsidRDefault="006B0DEA" w:rsidP="0055350F">
            <w:pPr>
              <w:widowControl/>
              <w:jc w:val="center"/>
              <w:rPr>
                <w:rFonts w:ascii="Times New Roman" w:hAnsi="Times New Roman"/>
                <w:color w:val="000000"/>
                <w:sz w:val="24"/>
                <w:szCs w:val="24"/>
                <w:lang w:val="ru-RU" w:eastAsia="ru-RU"/>
              </w:rPr>
            </w:pPr>
          </w:p>
        </w:tc>
        <w:tc>
          <w:tcPr>
            <w:tcW w:w="1217" w:type="pct"/>
            <w:vMerge/>
            <w:tcBorders>
              <w:top w:val="nil"/>
              <w:left w:val="single" w:sz="4" w:space="0" w:color="auto"/>
              <w:bottom w:val="single" w:sz="4" w:space="0" w:color="auto"/>
              <w:right w:val="single" w:sz="4" w:space="0" w:color="auto"/>
            </w:tcBorders>
            <w:vAlign w:val="center"/>
          </w:tcPr>
          <w:p w:rsidR="006B0DEA" w:rsidRPr="00C27E55" w:rsidRDefault="006B0DEA" w:rsidP="0055350F">
            <w:pPr>
              <w:widowControl/>
              <w:jc w:val="center"/>
              <w:rPr>
                <w:rFonts w:ascii="Times New Roman" w:hAnsi="Times New Roman"/>
                <w:color w:val="000000"/>
                <w:sz w:val="24"/>
                <w:szCs w:val="24"/>
                <w:lang w:val="ru-RU" w:eastAsia="ru-RU"/>
              </w:rPr>
            </w:pPr>
          </w:p>
        </w:tc>
        <w:tc>
          <w:tcPr>
            <w:tcW w:w="668" w:type="pct"/>
            <w:tcBorders>
              <w:top w:val="nil"/>
              <w:left w:val="nil"/>
              <w:bottom w:val="single" w:sz="4" w:space="0" w:color="auto"/>
              <w:right w:val="single" w:sz="4" w:space="0" w:color="auto"/>
            </w:tcBorders>
            <w:vAlign w:val="center"/>
          </w:tcPr>
          <w:p w:rsidR="006B0DEA" w:rsidRPr="00C27E55" w:rsidRDefault="006B0DEA" w:rsidP="0055350F">
            <w:pPr>
              <w:widowControl/>
              <w:jc w:val="center"/>
              <w:rPr>
                <w:rFonts w:ascii="Times New Roman" w:hAnsi="Times New Roman"/>
                <w:color w:val="000000"/>
                <w:sz w:val="24"/>
                <w:szCs w:val="24"/>
                <w:lang w:val="ru-RU" w:eastAsia="ru-RU"/>
              </w:rPr>
            </w:pPr>
            <w:r w:rsidRPr="00C27E55">
              <w:rPr>
                <w:rFonts w:ascii="Times New Roman" w:hAnsi="Times New Roman"/>
                <w:color w:val="000000"/>
                <w:sz w:val="24"/>
                <w:szCs w:val="24"/>
                <w:lang w:val="ru-RU" w:eastAsia="ru-RU"/>
              </w:rPr>
              <w:t>32</w:t>
            </w:r>
          </w:p>
        </w:tc>
        <w:tc>
          <w:tcPr>
            <w:tcW w:w="948" w:type="pct"/>
            <w:tcBorders>
              <w:top w:val="nil"/>
              <w:left w:val="nil"/>
              <w:bottom w:val="single" w:sz="4" w:space="0" w:color="auto"/>
              <w:right w:val="single" w:sz="4" w:space="0" w:color="auto"/>
            </w:tcBorders>
            <w:vAlign w:val="center"/>
          </w:tcPr>
          <w:p w:rsidR="006B0DEA" w:rsidRPr="00C27E55" w:rsidRDefault="006B0DEA" w:rsidP="0055350F">
            <w:pPr>
              <w:widowControl/>
              <w:jc w:val="center"/>
              <w:rPr>
                <w:rFonts w:ascii="Times New Roman" w:hAnsi="Times New Roman"/>
                <w:color w:val="000000"/>
                <w:sz w:val="24"/>
                <w:szCs w:val="24"/>
                <w:lang w:val="ru-RU" w:eastAsia="ru-RU"/>
              </w:rPr>
            </w:pPr>
            <w:r w:rsidRPr="00C27E55">
              <w:rPr>
                <w:rFonts w:ascii="Times New Roman" w:hAnsi="Times New Roman"/>
                <w:color w:val="000000"/>
                <w:sz w:val="24"/>
                <w:szCs w:val="24"/>
                <w:lang w:val="ru-RU" w:eastAsia="ru-RU"/>
              </w:rPr>
              <w:t>250</w:t>
            </w:r>
          </w:p>
        </w:tc>
        <w:tc>
          <w:tcPr>
            <w:tcW w:w="944" w:type="pct"/>
            <w:vMerge/>
            <w:tcBorders>
              <w:left w:val="nil"/>
              <w:bottom w:val="single" w:sz="4" w:space="0" w:color="auto"/>
              <w:right w:val="single" w:sz="4" w:space="0" w:color="auto"/>
            </w:tcBorders>
            <w:vAlign w:val="center"/>
          </w:tcPr>
          <w:p w:rsidR="006B0DEA" w:rsidRPr="00C27E55" w:rsidRDefault="006B0DEA" w:rsidP="0055350F">
            <w:pPr>
              <w:widowControl/>
              <w:jc w:val="center"/>
              <w:rPr>
                <w:rFonts w:ascii="Times New Roman" w:hAnsi="Times New Roman"/>
                <w:color w:val="000000"/>
                <w:sz w:val="24"/>
                <w:szCs w:val="24"/>
                <w:lang w:val="ru-RU" w:eastAsia="ru-RU"/>
              </w:rPr>
            </w:pPr>
          </w:p>
        </w:tc>
      </w:tr>
      <w:tr w:rsidR="006B0DEA" w:rsidRPr="00470613" w:rsidTr="0055350F">
        <w:trPr>
          <w:trHeight w:val="288"/>
        </w:trPr>
        <w:tc>
          <w:tcPr>
            <w:tcW w:w="1223" w:type="pct"/>
            <w:vMerge/>
            <w:tcBorders>
              <w:left w:val="single" w:sz="4" w:space="0" w:color="auto"/>
              <w:right w:val="single" w:sz="4" w:space="0" w:color="auto"/>
            </w:tcBorders>
            <w:vAlign w:val="center"/>
          </w:tcPr>
          <w:p w:rsidR="006B0DEA" w:rsidRPr="00C27E55" w:rsidRDefault="006B0DEA" w:rsidP="0055350F">
            <w:pPr>
              <w:widowControl/>
              <w:jc w:val="center"/>
              <w:rPr>
                <w:rFonts w:ascii="Times New Roman" w:hAnsi="Times New Roman"/>
                <w:color w:val="000000"/>
                <w:sz w:val="24"/>
                <w:szCs w:val="24"/>
                <w:lang w:val="ru-RU" w:eastAsia="ru-RU"/>
              </w:rPr>
            </w:pPr>
          </w:p>
        </w:tc>
        <w:tc>
          <w:tcPr>
            <w:tcW w:w="1217" w:type="pct"/>
            <w:vMerge w:val="restart"/>
            <w:tcBorders>
              <w:top w:val="nil"/>
              <w:left w:val="single" w:sz="4" w:space="0" w:color="auto"/>
              <w:bottom w:val="single" w:sz="4" w:space="0" w:color="auto"/>
              <w:right w:val="single" w:sz="4" w:space="0" w:color="auto"/>
            </w:tcBorders>
            <w:noWrap/>
            <w:vAlign w:val="center"/>
          </w:tcPr>
          <w:p w:rsidR="006B0DEA" w:rsidRPr="00C27E55" w:rsidRDefault="006B0DEA" w:rsidP="0055350F">
            <w:pPr>
              <w:widowControl/>
              <w:jc w:val="center"/>
              <w:rPr>
                <w:rFonts w:ascii="Times New Roman" w:hAnsi="Times New Roman"/>
                <w:color w:val="000000"/>
                <w:sz w:val="24"/>
                <w:szCs w:val="24"/>
                <w:lang w:val="ru-RU" w:eastAsia="ru-RU"/>
              </w:rPr>
            </w:pPr>
            <w:r w:rsidRPr="00C27E55">
              <w:rPr>
                <w:rFonts w:ascii="Times New Roman" w:hAnsi="Times New Roman"/>
                <w:color w:val="000000"/>
                <w:sz w:val="24"/>
                <w:szCs w:val="24"/>
                <w:lang w:val="ru-RU" w:eastAsia="ru-RU"/>
              </w:rPr>
              <w:t>пер. Березовый</w:t>
            </w:r>
          </w:p>
        </w:tc>
        <w:tc>
          <w:tcPr>
            <w:tcW w:w="668" w:type="pct"/>
            <w:tcBorders>
              <w:top w:val="nil"/>
              <w:left w:val="nil"/>
              <w:bottom w:val="single" w:sz="4" w:space="0" w:color="auto"/>
              <w:right w:val="single" w:sz="4" w:space="0" w:color="auto"/>
            </w:tcBorders>
            <w:noWrap/>
            <w:vAlign w:val="center"/>
          </w:tcPr>
          <w:p w:rsidR="006B0DEA" w:rsidRPr="00C27E55" w:rsidRDefault="006B0DEA" w:rsidP="0055350F">
            <w:pPr>
              <w:widowControl/>
              <w:jc w:val="center"/>
              <w:rPr>
                <w:rFonts w:ascii="Times New Roman" w:hAnsi="Times New Roman"/>
                <w:color w:val="000000"/>
                <w:sz w:val="24"/>
                <w:szCs w:val="24"/>
                <w:lang w:val="ru-RU" w:eastAsia="ru-RU"/>
              </w:rPr>
            </w:pPr>
            <w:r w:rsidRPr="00C27E55">
              <w:rPr>
                <w:rFonts w:ascii="Times New Roman" w:hAnsi="Times New Roman"/>
                <w:color w:val="000000"/>
                <w:sz w:val="24"/>
                <w:szCs w:val="24"/>
                <w:lang w:val="ru-RU" w:eastAsia="ru-RU"/>
              </w:rPr>
              <w:t>50</w:t>
            </w:r>
          </w:p>
        </w:tc>
        <w:tc>
          <w:tcPr>
            <w:tcW w:w="948" w:type="pct"/>
            <w:tcBorders>
              <w:top w:val="nil"/>
              <w:left w:val="nil"/>
              <w:bottom w:val="single" w:sz="4" w:space="0" w:color="auto"/>
              <w:right w:val="single" w:sz="4" w:space="0" w:color="auto"/>
            </w:tcBorders>
            <w:noWrap/>
            <w:vAlign w:val="center"/>
          </w:tcPr>
          <w:p w:rsidR="006B0DEA" w:rsidRPr="00C27E55" w:rsidRDefault="006B0DEA" w:rsidP="0055350F">
            <w:pPr>
              <w:widowControl/>
              <w:jc w:val="center"/>
              <w:rPr>
                <w:rFonts w:ascii="Times New Roman" w:hAnsi="Times New Roman"/>
                <w:color w:val="000000"/>
                <w:sz w:val="24"/>
                <w:szCs w:val="24"/>
                <w:lang w:val="ru-RU" w:eastAsia="ru-RU"/>
              </w:rPr>
            </w:pPr>
            <w:r w:rsidRPr="00C27E55">
              <w:rPr>
                <w:rFonts w:ascii="Times New Roman" w:hAnsi="Times New Roman"/>
                <w:color w:val="000000"/>
                <w:sz w:val="24"/>
                <w:szCs w:val="24"/>
                <w:lang w:val="ru-RU" w:eastAsia="ru-RU"/>
              </w:rPr>
              <w:t>200</w:t>
            </w:r>
          </w:p>
        </w:tc>
        <w:tc>
          <w:tcPr>
            <w:tcW w:w="944" w:type="pct"/>
            <w:vMerge w:val="restart"/>
            <w:tcBorders>
              <w:top w:val="nil"/>
              <w:left w:val="nil"/>
              <w:right w:val="single" w:sz="4" w:space="0" w:color="auto"/>
            </w:tcBorders>
            <w:vAlign w:val="center"/>
          </w:tcPr>
          <w:p w:rsidR="006B0DEA" w:rsidRPr="00C27E55" w:rsidRDefault="007C7D28" w:rsidP="0055350F">
            <w:pPr>
              <w:widowControl/>
              <w:jc w:val="center"/>
              <w:rPr>
                <w:rFonts w:ascii="Times New Roman" w:hAnsi="Times New Roman"/>
                <w:color w:val="000000"/>
                <w:sz w:val="24"/>
                <w:szCs w:val="24"/>
                <w:lang w:val="ru-RU" w:eastAsia="ru-RU"/>
              </w:rPr>
            </w:pPr>
            <w:r>
              <w:rPr>
                <w:rFonts w:ascii="Times New Roman" w:hAnsi="Times New Roman"/>
                <w:color w:val="000000"/>
                <w:sz w:val="24"/>
                <w:szCs w:val="24"/>
                <w:lang w:val="ru-RU" w:eastAsia="ru-RU"/>
              </w:rPr>
              <w:t>2021</w:t>
            </w:r>
          </w:p>
        </w:tc>
      </w:tr>
      <w:tr w:rsidR="006B0DEA" w:rsidRPr="00470613" w:rsidTr="0055350F">
        <w:trPr>
          <w:trHeight w:val="288"/>
        </w:trPr>
        <w:tc>
          <w:tcPr>
            <w:tcW w:w="1223" w:type="pct"/>
            <w:vMerge/>
            <w:tcBorders>
              <w:left w:val="single" w:sz="4" w:space="0" w:color="auto"/>
              <w:right w:val="single" w:sz="4" w:space="0" w:color="auto"/>
            </w:tcBorders>
            <w:vAlign w:val="center"/>
          </w:tcPr>
          <w:p w:rsidR="006B0DEA" w:rsidRPr="00C27E55" w:rsidRDefault="006B0DEA" w:rsidP="0055350F">
            <w:pPr>
              <w:widowControl/>
              <w:jc w:val="center"/>
              <w:rPr>
                <w:rFonts w:ascii="Times New Roman" w:hAnsi="Times New Roman"/>
                <w:color w:val="000000"/>
                <w:sz w:val="24"/>
                <w:szCs w:val="24"/>
                <w:lang w:val="ru-RU" w:eastAsia="ru-RU"/>
              </w:rPr>
            </w:pPr>
          </w:p>
        </w:tc>
        <w:tc>
          <w:tcPr>
            <w:tcW w:w="1217" w:type="pct"/>
            <w:vMerge/>
            <w:tcBorders>
              <w:top w:val="nil"/>
              <w:left w:val="single" w:sz="4" w:space="0" w:color="auto"/>
              <w:bottom w:val="single" w:sz="4" w:space="0" w:color="auto"/>
              <w:right w:val="single" w:sz="4" w:space="0" w:color="auto"/>
            </w:tcBorders>
            <w:vAlign w:val="center"/>
          </w:tcPr>
          <w:p w:rsidR="006B0DEA" w:rsidRPr="00C27E55" w:rsidRDefault="006B0DEA" w:rsidP="0055350F">
            <w:pPr>
              <w:widowControl/>
              <w:jc w:val="center"/>
              <w:rPr>
                <w:rFonts w:ascii="Times New Roman" w:hAnsi="Times New Roman"/>
                <w:color w:val="000000"/>
                <w:sz w:val="24"/>
                <w:szCs w:val="24"/>
                <w:lang w:val="ru-RU" w:eastAsia="ru-RU"/>
              </w:rPr>
            </w:pPr>
          </w:p>
        </w:tc>
        <w:tc>
          <w:tcPr>
            <w:tcW w:w="668" w:type="pct"/>
            <w:tcBorders>
              <w:top w:val="nil"/>
              <w:left w:val="nil"/>
              <w:bottom w:val="single" w:sz="4" w:space="0" w:color="auto"/>
              <w:right w:val="single" w:sz="4" w:space="0" w:color="auto"/>
            </w:tcBorders>
            <w:noWrap/>
            <w:vAlign w:val="center"/>
          </w:tcPr>
          <w:p w:rsidR="006B0DEA" w:rsidRPr="00C27E55" w:rsidRDefault="006B0DEA" w:rsidP="0055350F">
            <w:pPr>
              <w:widowControl/>
              <w:jc w:val="center"/>
              <w:rPr>
                <w:rFonts w:ascii="Times New Roman" w:hAnsi="Times New Roman"/>
                <w:color w:val="000000"/>
                <w:sz w:val="24"/>
                <w:szCs w:val="24"/>
                <w:lang w:val="ru-RU" w:eastAsia="ru-RU"/>
              </w:rPr>
            </w:pPr>
            <w:r w:rsidRPr="00C27E55">
              <w:rPr>
                <w:rFonts w:ascii="Times New Roman" w:hAnsi="Times New Roman"/>
                <w:color w:val="000000"/>
                <w:sz w:val="24"/>
                <w:szCs w:val="24"/>
                <w:lang w:val="ru-RU" w:eastAsia="ru-RU"/>
              </w:rPr>
              <w:t>32</w:t>
            </w:r>
          </w:p>
        </w:tc>
        <w:tc>
          <w:tcPr>
            <w:tcW w:w="948" w:type="pct"/>
            <w:tcBorders>
              <w:top w:val="nil"/>
              <w:left w:val="nil"/>
              <w:bottom w:val="single" w:sz="4" w:space="0" w:color="auto"/>
              <w:right w:val="single" w:sz="4" w:space="0" w:color="auto"/>
            </w:tcBorders>
            <w:noWrap/>
            <w:vAlign w:val="center"/>
          </w:tcPr>
          <w:p w:rsidR="006B0DEA" w:rsidRPr="00C27E55" w:rsidRDefault="006B0DEA" w:rsidP="0055350F">
            <w:pPr>
              <w:widowControl/>
              <w:jc w:val="center"/>
              <w:rPr>
                <w:rFonts w:ascii="Times New Roman" w:hAnsi="Times New Roman"/>
                <w:color w:val="000000"/>
                <w:sz w:val="24"/>
                <w:szCs w:val="24"/>
                <w:lang w:val="ru-RU" w:eastAsia="ru-RU"/>
              </w:rPr>
            </w:pPr>
            <w:r w:rsidRPr="00C27E55">
              <w:rPr>
                <w:rFonts w:ascii="Times New Roman" w:hAnsi="Times New Roman"/>
                <w:color w:val="000000"/>
                <w:sz w:val="24"/>
                <w:szCs w:val="24"/>
                <w:lang w:val="ru-RU" w:eastAsia="ru-RU"/>
              </w:rPr>
              <w:t>200</w:t>
            </w:r>
          </w:p>
        </w:tc>
        <w:tc>
          <w:tcPr>
            <w:tcW w:w="944" w:type="pct"/>
            <w:vMerge/>
            <w:tcBorders>
              <w:left w:val="nil"/>
              <w:right w:val="single" w:sz="4" w:space="0" w:color="auto"/>
            </w:tcBorders>
            <w:vAlign w:val="center"/>
          </w:tcPr>
          <w:p w:rsidR="006B0DEA" w:rsidRPr="00C27E55" w:rsidRDefault="006B0DEA" w:rsidP="0055350F">
            <w:pPr>
              <w:widowControl/>
              <w:jc w:val="center"/>
              <w:rPr>
                <w:rFonts w:ascii="Times New Roman" w:hAnsi="Times New Roman"/>
                <w:color w:val="000000"/>
                <w:sz w:val="24"/>
                <w:szCs w:val="24"/>
                <w:lang w:val="ru-RU" w:eastAsia="ru-RU"/>
              </w:rPr>
            </w:pPr>
          </w:p>
        </w:tc>
      </w:tr>
      <w:tr w:rsidR="006B0DEA" w:rsidRPr="00470613" w:rsidTr="0055350F">
        <w:trPr>
          <w:trHeight w:val="288"/>
        </w:trPr>
        <w:tc>
          <w:tcPr>
            <w:tcW w:w="1223" w:type="pct"/>
            <w:vMerge/>
            <w:tcBorders>
              <w:left w:val="single" w:sz="4" w:space="0" w:color="auto"/>
              <w:right w:val="single" w:sz="4" w:space="0" w:color="auto"/>
            </w:tcBorders>
            <w:vAlign w:val="center"/>
          </w:tcPr>
          <w:p w:rsidR="006B0DEA" w:rsidRPr="00C27E55" w:rsidRDefault="006B0DEA" w:rsidP="0055350F">
            <w:pPr>
              <w:widowControl/>
              <w:jc w:val="center"/>
              <w:rPr>
                <w:rFonts w:ascii="Times New Roman" w:hAnsi="Times New Roman"/>
                <w:color w:val="000000"/>
                <w:sz w:val="24"/>
                <w:szCs w:val="24"/>
                <w:lang w:val="ru-RU" w:eastAsia="ru-RU"/>
              </w:rPr>
            </w:pPr>
          </w:p>
        </w:tc>
        <w:tc>
          <w:tcPr>
            <w:tcW w:w="1217" w:type="pct"/>
            <w:vMerge/>
            <w:tcBorders>
              <w:top w:val="nil"/>
              <w:left w:val="single" w:sz="4" w:space="0" w:color="auto"/>
              <w:bottom w:val="single" w:sz="4" w:space="0" w:color="auto"/>
              <w:right w:val="single" w:sz="4" w:space="0" w:color="auto"/>
            </w:tcBorders>
            <w:vAlign w:val="center"/>
          </w:tcPr>
          <w:p w:rsidR="006B0DEA" w:rsidRPr="00C27E55" w:rsidRDefault="006B0DEA" w:rsidP="0055350F">
            <w:pPr>
              <w:widowControl/>
              <w:jc w:val="center"/>
              <w:rPr>
                <w:rFonts w:ascii="Times New Roman" w:hAnsi="Times New Roman"/>
                <w:color w:val="000000"/>
                <w:sz w:val="24"/>
                <w:szCs w:val="24"/>
                <w:lang w:val="ru-RU" w:eastAsia="ru-RU"/>
              </w:rPr>
            </w:pPr>
          </w:p>
        </w:tc>
        <w:tc>
          <w:tcPr>
            <w:tcW w:w="668" w:type="pct"/>
            <w:tcBorders>
              <w:top w:val="nil"/>
              <w:left w:val="nil"/>
              <w:bottom w:val="single" w:sz="4" w:space="0" w:color="auto"/>
              <w:right w:val="single" w:sz="4" w:space="0" w:color="auto"/>
            </w:tcBorders>
            <w:noWrap/>
            <w:vAlign w:val="center"/>
          </w:tcPr>
          <w:p w:rsidR="006B0DEA" w:rsidRPr="00C27E55" w:rsidRDefault="006B0DEA" w:rsidP="0055350F">
            <w:pPr>
              <w:widowControl/>
              <w:jc w:val="center"/>
              <w:rPr>
                <w:rFonts w:ascii="Times New Roman" w:hAnsi="Times New Roman"/>
                <w:color w:val="000000"/>
                <w:sz w:val="24"/>
                <w:szCs w:val="24"/>
                <w:lang w:val="ru-RU" w:eastAsia="ru-RU"/>
              </w:rPr>
            </w:pPr>
            <w:r w:rsidRPr="00C27E55">
              <w:rPr>
                <w:rFonts w:ascii="Times New Roman" w:hAnsi="Times New Roman"/>
                <w:color w:val="000000"/>
                <w:sz w:val="24"/>
                <w:szCs w:val="24"/>
                <w:lang w:val="ru-RU" w:eastAsia="ru-RU"/>
              </w:rPr>
              <w:t>25</w:t>
            </w:r>
          </w:p>
        </w:tc>
        <w:tc>
          <w:tcPr>
            <w:tcW w:w="948" w:type="pct"/>
            <w:tcBorders>
              <w:top w:val="nil"/>
              <w:left w:val="nil"/>
              <w:bottom w:val="single" w:sz="4" w:space="0" w:color="auto"/>
              <w:right w:val="single" w:sz="4" w:space="0" w:color="auto"/>
            </w:tcBorders>
            <w:noWrap/>
            <w:vAlign w:val="center"/>
          </w:tcPr>
          <w:p w:rsidR="006B0DEA" w:rsidRPr="00C27E55" w:rsidRDefault="006B0DEA" w:rsidP="0055350F">
            <w:pPr>
              <w:widowControl/>
              <w:jc w:val="center"/>
              <w:rPr>
                <w:rFonts w:ascii="Times New Roman" w:hAnsi="Times New Roman"/>
                <w:color w:val="000000"/>
                <w:sz w:val="24"/>
                <w:szCs w:val="24"/>
                <w:lang w:val="ru-RU" w:eastAsia="ru-RU"/>
              </w:rPr>
            </w:pPr>
            <w:r w:rsidRPr="00C27E55">
              <w:rPr>
                <w:rFonts w:ascii="Times New Roman" w:hAnsi="Times New Roman"/>
                <w:color w:val="000000"/>
                <w:sz w:val="24"/>
                <w:szCs w:val="24"/>
                <w:lang w:val="ru-RU" w:eastAsia="ru-RU"/>
              </w:rPr>
              <w:t>100</w:t>
            </w:r>
          </w:p>
        </w:tc>
        <w:tc>
          <w:tcPr>
            <w:tcW w:w="944" w:type="pct"/>
            <w:vMerge/>
            <w:tcBorders>
              <w:left w:val="nil"/>
              <w:bottom w:val="single" w:sz="4" w:space="0" w:color="auto"/>
              <w:right w:val="single" w:sz="4" w:space="0" w:color="auto"/>
            </w:tcBorders>
            <w:vAlign w:val="center"/>
          </w:tcPr>
          <w:p w:rsidR="006B0DEA" w:rsidRPr="00C27E55" w:rsidRDefault="006B0DEA" w:rsidP="0055350F">
            <w:pPr>
              <w:widowControl/>
              <w:jc w:val="center"/>
              <w:rPr>
                <w:rFonts w:ascii="Times New Roman" w:hAnsi="Times New Roman"/>
                <w:color w:val="000000"/>
                <w:sz w:val="24"/>
                <w:szCs w:val="24"/>
                <w:lang w:val="ru-RU" w:eastAsia="ru-RU"/>
              </w:rPr>
            </w:pPr>
          </w:p>
        </w:tc>
      </w:tr>
      <w:tr w:rsidR="006B0DEA" w:rsidRPr="00470613" w:rsidTr="0055350F">
        <w:trPr>
          <w:trHeight w:val="288"/>
        </w:trPr>
        <w:tc>
          <w:tcPr>
            <w:tcW w:w="1223" w:type="pct"/>
            <w:vMerge/>
            <w:tcBorders>
              <w:left w:val="single" w:sz="4" w:space="0" w:color="auto"/>
              <w:right w:val="single" w:sz="4" w:space="0" w:color="auto"/>
            </w:tcBorders>
            <w:vAlign w:val="center"/>
          </w:tcPr>
          <w:p w:rsidR="006B0DEA" w:rsidRPr="00C27E55" w:rsidRDefault="006B0DEA" w:rsidP="0055350F">
            <w:pPr>
              <w:widowControl/>
              <w:jc w:val="center"/>
              <w:rPr>
                <w:rFonts w:ascii="Times New Roman" w:hAnsi="Times New Roman"/>
                <w:color w:val="000000"/>
                <w:sz w:val="24"/>
                <w:szCs w:val="24"/>
                <w:lang w:val="ru-RU" w:eastAsia="ru-RU"/>
              </w:rPr>
            </w:pPr>
          </w:p>
        </w:tc>
        <w:tc>
          <w:tcPr>
            <w:tcW w:w="1217" w:type="pct"/>
            <w:vMerge w:val="restart"/>
            <w:tcBorders>
              <w:top w:val="nil"/>
              <w:left w:val="single" w:sz="4" w:space="0" w:color="auto"/>
              <w:bottom w:val="single" w:sz="4" w:space="0" w:color="auto"/>
              <w:right w:val="single" w:sz="4" w:space="0" w:color="auto"/>
            </w:tcBorders>
            <w:noWrap/>
            <w:vAlign w:val="center"/>
          </w:tcPr>
          <w:p w:rsidR="006B0DEA" w:rsidRPr="00C27E55" w:rsidRDefault="006B0DEA" w:rsidP="0055350F">
            <w:pPr>
              <w:widowControl/>
              <w:jc w:val="center"/>
              <w:rPr>
                <w:rFonts w:ascii="Times New Roman" w:hAnsi="Times New Roman"/>
                <w:color w:val="000000"/>
                <w:sz w:val="24"/>
                <w:szCs w:val="24"/>
                <w:lang w:val="ru-RU" w:eastAsia="ru-RU"/>
              </w:rPr>
            </w:pPr>
            <w:r w:rsidRPr="00C27E55">
              <w:rPr>
                <w:rFonts w:ascii="Times New Roman" w:hAnsi="Times New Roman"/>
                <w:color w:val="000000"/>
                <w:sz w:val="24"/>
                <w:szCs w:val="24"/>
                <w:lang w:val="ru-RU" w:eastAsia="ru-RU"/>
              </w:rPr>
              <w:t>ул. Юбилейная</w:t>
            </w:r>
          </w:p>
        </w:tc>
        <w:tc>
          <w:tcPr>
            <w:tcW w:w="668" w:type="pct"/>
            <w:tcBorders>
              <w:top w:val="nil"/>
              <w:left w:val="nil"/>
              <w:bottom w:val="single" w:sz="4" w:space="0" w:color="auto"/>
              <w:right w:val="single" w:sz="4" w:space="0" w:color="auto"/>
            </w:tcBorders>
            <w:noWrap/>
            <w:vAlign w:val="center"/>
          </w:tcPr>
          <w:p w:rsidR="006B0DEA" w:rsidRPr="00C27E55" w:rsidRDefault="006B0DEA" w:rsidP="0055350F">
            <w:pPr>
              <w:widowControl/>
              <w:jc w:val="center"/>
              <w:rPr>
                <w:rFonts w:ascii="Times New Roman" w:hAnsi="Times New Roman"/>
                <w:color w:val="000000"/>
                <w:sz w:val="24"/>
                <w:szCs w:val="24"/>
                <w:lang w:val="ru-RU" w:eastAsia="ru-RU"/>
              </w:rPr>
            </w:pPr>
            <w:r w:rsidRPr="00C27E55">
              <w:rPr>
                <w:rFonts w:ascii="Times New Roman" w:hAnsi="Times New Roman"/>
                <w:color w:val="000000"/>
                <w:sz w:val="24"/>
                <w:szCs w:val="24"/>
                <w:lang w:val="ru-RU" w:eastAsia="ru-RU"/>
              </w:rPr>
              <w:t>100</w:t>
            </w:r>
          </w:p>
        </w:tc>
        <w:tc>
          <w:tcPr>
            <w:tcW w:w="948" w:type="pct"/>
            <w:tcBorders>
              <w:top w:val="nil"/>
              <w:left w:val="nil"/>
              <w:bottom w:val="single" w:sz="4" w:space="0" w:color="auto"/>
              <w:right w:val="single" w:sz="4" w:space="0" w:color="auto"/>
            </w:tcBorders>
            <w:noWrap/>
            <w:vAlign w:val="center"/>
          </w:tcPr>
          <w:p w:rsidR="006B0DEA" w:rsidRPr="00C27E55" w:rsidRDefault="006B0DEA" w:rsidP="0055350F">
            <w:pPr>
              <w:widowControl/>
              <w:jc w:val="center"/>
              <w:rPr>
                <w:rFonts w:ascii="Times New Roman" w:hAnsi="Times New Roman"/>
                <w:color w:val="000000"/>
                <w:sz w:val="24"/>
                <w:szCs w:val="24"/>
                <w:lang w:val="ru-RU" w:eastAsia="ru-RU"/>
              </w:rPr>
            </w:pPr>
            <w:r w:rsidRPr="00C27E55">
              <w:rPr>
                <w:rFonts w:ascii="Times New Roman" w:hAnsi="Times New Roman"/>
                <w:color w:val="000000"/>
                <w:sz w:val="24"/>
                <w:szCs w:val="24"/>
                <w:lang w:val="ru-RU" w:eastAsia="ru-RU"/>
              </w:rPr>
              <w:t>120</w:t>
            </w:r>
          </w:p>
        </w:tc>
        <w:tc>
          <w:tcPr>
            <w:tcW w:w="944" w:type="pct"/>
            <w:vMerge w:val="restart"/>
            <w:tcBorders>
              <w:top w:val="nil"/>
              <w:left w:val="nil"/>
              <w:right w:val="single" w:sz="4" w:space="0" w:color="auto"/>
            </w:tcBorders>
            <w:vAlign w:val="center"/>
          </w:tcPr>
          <w:p w:rsidR="006B0DEA" w:rsidRPr="00C27E55" w:rsidRDefault="007C7D28" w:rsidP="0055350F">
            <w:pPr>
              <w:widowControl/>
              <w:jc w:val="center"/>
              <w:rPr>
                <w:rFonts w:ascii="Times New Roman" w:hAnsi="Times New Roman"/>
                <w:color w:val="000000"/>
                <w:sz w:val="24"/>
                <w:szCs w:val="24"/>
                <w:lang w:val="ru-RU" w:eastAsia="ru-RU"/>
              </w:rPr>
            </w:pPr>
            <w:r>
              <w:rPr>
                <w:rFonts w:ascii="Times New Roman" w:hAnsi="Times New Roman"/>
                <w:color w:val="000000"/>
                <w:sz w:val="24"/>
                <w:szCs w:val="24"/>
                <w:lang w:val="ru-RU" w:eastAsia="ru-RU"/>
              </w:rPr>
              <w:t>2022</w:t>
            </w:r>
          </w:p>
        </w:tc>
      </w:tr>
      <w:tr w:rsidR="006B0DEA" w:rsidRPr="00470613" w:rsidTr="0055350F">
        <w:trPr>
          <w:trHeight w:val="288"/>
        </w:trPr>
        <w:tc>
          <w:tcPr>
            <w:tcW w:w="1223" w:type="pct"/>
            <w:vMerge/>
            <w:tcBorders>
              <w:left w:val="single" w:sz="4" w:space="0" w:color="auto"/>
              <w:right w:val="single" w:sz="4" w:space="0" w:color="auto"/>
            </w:tcBorders>
            <w:vAlign w:val="center"/>
          </w:tcPr>
          <w:p w:rsidR="006B0DEA" w:rsidRPr="00C27E55" w:rsidRDefault="006B0DEA" w:rsidP="0055350F">
            <w:pPr>
              <w:widowControl/>
              <w:jc w:val="center"/>
              <w:rPr>
                <w:rFonts w:ascii="Times New Roman" w:hAnsi="Times New Roman"/>
                <w:color w:val="000000"/>
                <w:sz w:val="24"/>
                <w:szCs w:val="24"/>
                <w:lang w:val="ru-RU" w:eastAsia="ru-RU"/>
              </w:rPr>
            </w:pPr>
          </w:p>
        </w:tc>
        <w:tc>
          <w:tcPr>
            <w:tcW w:w="1217" w:type="pct"/>
            <w:vMerge/>
            <w:tcBorders>
              <w:top w:val="nil"/>
              <w:left w:val="single" w:sz="4" w:space="0" w:color="auto"/>
              <w:bottom w:val="single" w:sz="4" w:space="0" w:color="auto"/>
              <w:right w:val="single" w:sz="4" w:space="0" w:color="auto"/>
            </w:tcBorders>
            <w:vAlign w:val="center"/>
          </w:tcPr>
          <w:p w:rsidR="006B0DEA" w:rsidRPr="00C27E55" w:rsidRDefault="006B0DEA" w:rsidP="0055350F">
            <w:pPr>
              <w:widowControl/>
              <w:jc w:val="center"/>
              <w:rPr>
                <w:rFonts w:ascii="Times New Roman" w:hAnsi="Times New Roman"/>
                <w:color w:val="000000"/>
                <w:sz w:val="24"/>
                <w:szCs w:val="24"/>
                <w:lang w:val="ru-RU" w:eastAsia="ru-RU"/>
              </w:rPr>
            </w:pPr>
          </w:p>
        </w:tc>
        <w:tc>
          <w:tcPr>
            <w:tcW w:w="668" w:type="pct"/>
            <w:tcBorders>
              <w:top w:val="nil"/>
              <w:left w:val="nil"/>
              <w:bottom w:val="single" w:sz="4" w:space="0" w:color="auto"/>
              <w:right w:val="single" w:sz="4" w:space="0" w:color="auto"/>
            </w:tcBorders>
            <w:noWrap/>
            <w:vAlign w:val="center"/>
          </w:tcPr>
          <w:p w:rsidR="006B0DEA" w:rsidRPr="00C27E55" w:rsidRDefault="006B0DEA" w:rsidP="0055350F">
            <w:pPr>
              <w:widowControl/>
              <w:jc w:val="center"/>
              <w:rPr>
                <w:rFonts w:ascii="Times New Roman" w:hAnsi="Times New Roman"/>
                <w:color w:val="000000"/>
                <w:sz w:val="24"/>
                <w:szCs w:val="24"/>
                <w:lang w:val="ru-RU" w:eastAsia="ru-RU"/>
              </w:rPr>
            </w:pPr>
            <w:r w:rsidRPr="00C27E55">
              <w:rPr>
                <w:rFonts w:ascii="Times New Roman" w:hAnsi="Times New Roman"/>
                <w:color w:val="000000"/>
                <w:sz w:val="24"/>
                <w:szCs w:val="24"/>
                <w:lang w:val="ru-RU" w:eastAsia="ru-RU"/>
              </w:rPr>
              <w:t>70</w:t>
            </w:r>
          </w:p>
        </w:tc>
        <w:tc>
          <w:tcPr>
            <w:tcW w:w="948" w:type="pct"/>
            <w:tcBorders>
              <w:top w:val="nil"/>
              <w:left w:val="nil"/>
              <w:bottom w:val="single" w:sz="4" w:space="0" w:color="auto"/>
              <w:right w:val="single" w:sz="4" w:space="0" w:color="auto"/>
            </w:tcBorders>
            <w:noWrap/>
            <w:vAlign w:val="center"/>
          </w:tcPr>
          <w:p w:rsidR="006B0DEA" w:rsidRPr="00C27E55" w:rsidRDefault="006B0DEA" w:rsidP="0055350F">
            <w:pPr>
              <w:widowControl/>
              <w:jc w:val="center"/>
              <w:rPr>
                <w:rFonts w:ascii="Times New Roman" w:hAnsi="Times New Roman"/>
                <w:color w:val="000000"/>
                <w:sz w:val="24"/>
                <w:szCs w:val="24"/>
                <w:lang w:val="ru-RU" w:eastAsia="ru-RU"/>
              </w:rPr>
            </w:pPr>
            <w:r w:rsidRPr="00C27E55">
              <w:rPr>
                <w:rFonts w:ascii="Times New Roman" w:hAnsi="Times New Roman"/>
                <w:color w:val="000000"/>
                <w:sz w:val="24"/>
                <w:szCs w:val="24"/>
                <w:lang w:val="ru-RU" w:eastAsia="ru-RU"/>
              </w:rPr>
              <w:t>100</w:t>
            </w:r>
          </w:p>
        </w:tc>
        <w:tc>
          <w:tcPr>
            <w:tcW w:w="944" w:type="pct"/>
            <w:vMerge/>
            <w:tcBorders>
              <w:left w:val="nil"/>
              <w:right w:val="single" w:sz="4" w:space="0" w:color="auto"/>
            </w:tcBorders>
            <w:vAlign w:val="center"/>
          </w:tcPr>
          <w:p w:rsidR="006B0DEA" w:rsidRPr="00C27E55" w:rsidRDefault="006B0DEA" w:rsidP="0055350F">
            <w:pPr>
              <w:widowControl/>
              <w:jc w:val="center"/>
              <w:rPr>
                <w:rFonts w:ascii="Times New Roman" w:hAnsi="Times New Roman"/>
                <w:color w:val="000000"/>
                <w:sz w:val="24"/>
                <w:szCs w:val="24"/>
                <w:lang w:val="ru-RU" w:eastAsia="ru-RU"/>
              </w:rPr>
            </w:pPr>
          </w:p>
        </w:tc>
      </w:tr>
      <w:tr w:rsidR="006B0DEA" w:rsidRPr="00470613" w:rsidTr="0055350F">
        <w:trPr>
          <w:trHeight w:val="288"/>
        </w:trPr>
        <w:tc>
          <w:tcPr>
            <w:tcW w:w="1223" w:type="pct"/>
            <w:vMerge/>
            <w:tcBorders>
              <w:left w:val="single" w:sz="4" w:space="0" w:color="auto"/>
              <w:right w:val="single" w:sz="4" w:space="0" w:color="auto"/>
            </w:tcBorders>
            <w:vAlign w:val="center"/>
          </w:tcPr>
          <w:p w:rsidR="006B0DEA" w:rsidRPr="00C27E55" w:rsidRDefault="006B0DEA" w:rsidP="0055350F">
            <w:pPr>
              <w:widowControl/>
              <w:jc w:val="center"/>
              <w:rPr>
                <w:rFonts w:ascii="Times New Roman" w:hAnsi="Times New Roman"/>
                <w:color w:val="000000"/>
                <w:sz w:val="24"/>
                <w:szCs w:val="24"/>
                <w:lang w:val="ru-RU" w:eastAsia="ru-RU"/>
              </w:rPr>
            </w:pPr>
          </w:p>
        </w:tc>
        <w:tc>
          <w:tcPr>
            <w:tcW w:w="1217" w:type="pct"/>
            <w:vMerge/>
            <w:tcBorders>
              <w:top w:val="nil"/>
              <w:left w:val="single" w:sz="4" w:space="0" w:color="auto"/>
              <w:bottom w:val="single" w:sz="4" w:space="0" w:color="auto"/>
              <w:right w:val="single" w:sz="4" w:space="0" w:color="auto"/>
            </w:tcBorders>
            <w:vAlign w:val="center"/>
          </w:tcPr>
          <w:p w:rsidR="006B0DEA" w:rsidRPr="00C27E55" w:rsidRDefault="006B0DEA" w:rsidP="0055350F">
            <w:pPr>
              <w:widowControl/>
              <w:jc w:val="center"/>
              <w:rPr>
                <w:rFonts w:ascii="Times New Roman" w:hAnsi="Times New Roman"/>
                <w:color w:val="000000"/>
                <w:sz w:val="24"/>
                <w:szCs w:val="24"/>
                <w:lang w:val="ru-RU" w:eastAsia="ru-RU"/>
              </w:rPr>
            </w:pPr>
          </w:p>
        </w:tc>
        <w:tc>
          <w:tcPr>
            <w:tcW w:w="668" w:type="pct"/>
            <w:tcBorders>
              <w:top w:val="nil"/>
              <w:left w:val="nil"/>
              <w:bottom w:val="single" w:sz="4" w:space="0" w:color="auto"/>
              <w:right w:val="single" w:sz="4" w:space="0" w:color="auto"/>
            </w:tcBorders>
            <w:noWrap/>
            <w:vAlign w:val="center"/>
          </w:tcPr>
          <w:p w:rsidR="006B0DEA" w:rsidRPr="00C27E55" w:rsidRDefault="006B0DEA" w:rsidP="0055350F">
            <w:pPr>
              <w:widowControl/>
              <w:jc w:val="center"/>
              <w:rPr>
                <w:rFonts w:ascii="Times New Roman" w:hAnsi="Times New Roman"/>
                <w:color w:val="000000"/>
                <w:sz w:val="24"/>
                <w:szCs w:val="24"/>
                <w:lang w:val="ru-RU" w:eastAsia="ru-RU"/>
              </w:rPr>
            </w:pPr>
            <w:r w:rsidRPr="00C27E55">
              <w:rPr>
                <w:rFonts w:ascii="Times New Roman" w:hAnsi="Times New Roman"/>
                <w:color w:val="000000"/>
                <w:sz w:val="24"/>
                <w:szCs w:val="24"/>
                <w:lang w:val="ru-RU" w:eastAsia="ru-RU"/>
              </w:rPr>
              <w:t>50</w:t>
            </w:r>
          </w:p>
        </w:tc>
        <w:tc>
          <w:tcPr>
            <w:tcW w:w="948" w:type="pct"/>
            <w:tcBorders>
              <w:top w:val="nil"/>
              <w:left w:val="nil"/>
              <w:bottom w:val="single" w:sz="4" w:space="0" w:color="auto"/>
              <w:right w:val="single" w:sz="4" w:space="0" w:color="auto"/>
            </w:tcBorders>
            <w:noWrap/>
            <w:vAlign w:val="center"/>
          </w:tcPr>
          <w:p w:rsidR="006B0DEA" w:rsidRPr="00C27E55" w:rsidRDefault="006B0DEA" w:rsidP="0055350F">
            <w:pPr>
              <w:widowControl/>
              <w:jc w:val="center"/>
              <w:rPr>
                <w:rFonts w:ascii="Times New Roman" w:hAnsi="Times New Roman"/>
                <w:color w:val="000000"/>
                <w:sz w:val="24"/>
                <w:szCs w:val="24"/>
                <w:lang w:val="ru-RU" w:eastAsia="ru-RU"/>
              </w:rPr>
            </w:pPr>
            <w:r w:rsidRPr="00C27E55">
              <w:rPr>
                <w:rFonts w:ascii="Times New Roman" w:hAnsi="Times New Roman"/>
                <w:color w:val="000000"/>
                <w:sz w:val="24"/>
                <w:szCs w:val="24"/>
                <w:lang w:val="ru-RU" w:eastAsia="ru-RU"/>
              </w:rPr>
              <w:t>100</w:t>
            </w:r>
          </w:p>
        </w:tc>
        <w:tc>
          <w:tcPr>
            <w:tcW w:w="944" w:type="pct"/>
            <w:vMerge/>
            <w:tcBorders>
              <w:left w:val="nil"/>
              <w:bottom w:val="single" w:sz="4" w:space="0" w:color="auto"/>
              <w:right w:val="single" w:sz="4" w:space="0" w:color="auto"/>
            </w:tcBorders>
            <w:vAlign w:val="center"/>
          </w:tcPr>
          <w:p w:rsidR="006B0DEA" w:rsidRPr="00C27E55" w:rsidRDefault="006B0DEA" w:rsidP="0055350F">
            <w:pPr>
              <w:widowControl/>
              <w:jc w:val="center"/>
              <w:rPr>
                <w:rFonts w:ascii="Times New Roman" w:hAnsi="Times New Roman"/>
                <w:color w:val="000000"/>
                <w:sz w:val="24"/>
                <w:szCs w:val="24"/>
                <w:lang w:val="ru-RU" w:eastAsia="ru-RU"/>
              </w:rPr>
            </w:pPr>
          </w:p>
        </w:tc>
      </w:tr>
      <w:tr w:rsidR="006B0DEA" w:rsidRPr="00470613" w:rsidTr="005535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1223" w:type="pct"/>
            <w:vMerge/>
            <w:vAlign w:val="center"/>
          </w:tcPr>
          <w:p w:rsidR="006B0DEA" w:rsidRPr="00C27E55" w:rsidRDefault="006B0DEA" w:rsidP="0055350F">
            <w:pPr>
              <w:widowControl/>
              <w:jc w:val="center"/>
              <w:rPr>
                <w:rFonts w:ascii="Times New Roman" w:hAnsi="Times New Roman"/>
                <w:color w:val="000000"/>
                <w:sz w:val="24"/>
                <w:szCs w:val="24"/>
                <w:lang w:val="ru-RU" w:eastAsia="ru-RU"/>
              </w:rPr>
            </w:pPr>
          </w:p>
        </w:tc>
        <w:tc>
          <w:tcPr>
            <w:tcW w:w="1217" w:type="pct"/>
            <w:vMerge w:val="restart"/>
            <w:noWrap/>
            <w:vAlign w:val="center"/>
          </w:tcPr>
          <w:p w:rsidR="006B0DEA" w:rsidRPr="00C27E55" w:rsidRDefault="006B0DEA" w:rsidP="0055350F">
            <w:pPr>
              <w:widowControl/>
              <w:jc w:val="center"/>
              <w:rPr>
                <w:rFonts w:ascii="Times New Roman" w:hAnsi="Times New Roman"/>
                <w:color w:val="000000"/>
                <w:sz w:val="24"/>
                <w:szCs w:val="24"/>
                <w:lang w:val="ru-RU" w:eastAsia="ru-RU"/>
              </w:rPr>
            </w:pPr>
            <w:r w:rsidRPr="00C27E55">
              <w:rPr>
                <w:rFonts w:ascii="Times New Roman" w:hAnsi="Times New Roman"/>
                <w:color w:val="000000"/>
                <w:sz w:val="24"/>
                <w:szCs w:val="24"/>
                <w:lang w:val="ru-RU" w:eastAsia="ru-RU"/>
              </w:rPr>
              <w:t>ул. Ласточкина</w:t>
            </w:r>
          </w:p>
        </w:tc>
        <w:tc>
          <w:tcPr>
            <w:tcW w:w="668" w:type="pct"/>
            <w:noWrap/>
            <w:vAlign w:val="center"/>
          </w:tcPr>
          <w:p w:rsidR="006B0DEA" w:rsidRPr="00C27E55" w:rsidRDefault="006B0DEA" w:rsidP="0055350F">
            <w:pPr>
              <w:widowControl/>
              <w:jc w:val="center"/>
              <w:rPr>
                <w:rFonts w:ascii="Times New Roman" w:hAnsi="Times New Roman"/>
                <w:color w:val="000000"/>
                <w:sz w:val="24"/>
                <w:szCs w:val="24"/>
                <w:lang w:val="ru-RU" w:eastAsia="ru-RU"/>
              </w:rPr>
            </w:pPr>
            <w:r w:rsidRPr="00C27E55">
              <w:rPr>
                <w:rFonts w:ascii="Times New Roman" w:hAnsi="Times New Roman"/>
                <w:color w:val="000000"/>
                <w:sz w:val="24"/>
                <w:szCs w:val="24"/>
                <w:lang w:val="ru-RU" w:eastAsia="ru-RU"/>
              </w:rPr>
              <w:t>70</w:t>
            </w:r>
          </w:p>
        </w:tc>
        <w:tc>
          <w:tcPr>
            <w:tcW w:w="948" w:type="pct"/>
            <w:noWrap/>
            <w:vAlign w:val="center"/>
          </w:tcPr>
          <w:p w:rsidR="006B0DEA" w:rsidRPr="00C27E55" w:rsidRDefault="006B0DEA" w:rsidP="0055350F">
            <w:pPr>
              <w:widowControl/>
              <w:jc w:val="center"/>
              <w:rPr>
                <w:rFonts w:ascii="Times New Roman" w:hAnsi="Times New Roman"/>
                <w:color w:val="000000"/>
                <w:sz w:val="24"/>
                <w:szCs w:val="24"/>
                <w:lang w:val="ru-RU" w:eastAsia="ru-RU"/>
              </w:rPr>
            </w:pPr>
            <w:r w:rsidRPr="00C27E55">
              <w:rPr>
                <w:rFonts w:ascii="Times New Roman" w:hAnsi="Times New Roman"/>
                <w:color w:val="000000"/>
                <w:sz w:val="24"/>
                <w:szCs w:val="24"/>
                <w:lang w:val="ru-RU" w:eastAsia="ru-RU"/>
              </w:rPr>
              <w:t>100</w:t>
            </w:r>
          </w:p>
        </w:tc>
        <w:tc>
          <w:tcPr>
            <w:tcW w:w="944" w:type="pct"/>
            <w:vMerge w:val="restart"/>
            <w:vAlign w:val="center"/>
          </w:tcPr>
          <w:p w:rsidR="006B0DEA" w:rsidRPr="00C27E55" w:rsidRDefault="007C7D28" w:rsidP="0055350F">
            <w:pPr>
              <w:widowControl/>
              <w:jc w:val="center"/>
              <w:rPr>
                <w:rFonts w:ascii="Times New Roman" w:hAnsi="Times New Roman"/>
                <w:color w:val="000000"/>
                <w:sz w:val="24"/>
                <w:szCs w:val="24"/>
                <w:lang w:val="ru-RU" w:eastAsia="ru-RU"/>
              </w:rPr>
            </w:pPr>
            <w:r>
              <w:rPr>
                <w:rFonts w:ascii="Times New Roman" w:hAnsi="Times New Roman"/>
                <w:color w:val="000000"/>
                <w:sz w:val="24"/>
                <w:szCs w:val="24"/>
                <w:lang w:val="ru-RU" w:eastAsia="ru-RU"/>
              </w:rPr>
              <w:t>2021</w:t>
            </w:r>
          </w:p>
        </w:tc>
      </w:tr>
      <w:tr w:rsidR="006B0DEA" w:rsidRPr="00470613" w:rsidTr="005535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1223" w:type="pct"/>
            <w:vMerge/>
            <w:vAlign w:val="center"/>
          </w:tcPr>
          <w:p w:rsidR="006B0DEA" w:rsidRPr="00C27E55" w:rsidRDefault="006B0DEA" w:rsidP="0055350F">
            <w:pPr>
              <w:widowControl/>
              <w:jc w:val="center"/>
              <w:rPr>
                <w:rFonts w:ascii="Times New Roman" w:hAnsi="Times New Roman"/>
                <w:color w:val="000000"/>
                <w:sz w:val="24"/>
                <w:szCs w:val="24"/>
                <w:lang w:val="ru-RU" w:eastAsia="ru-RU"/>
              </w:rPr>
            </w:pPr>
          </w:p>
        </w:tc>
        <w:tc>
          <w:tcPr>
            <w:tcW w:w="1217" w:type="pct"/>
            <w:vMerge/>
            <w:vAlign w:val="center"/>
          </w:tcPr>
          <w:p w:rsidR="006B0DEA" w:rsidRPr="00C27E55" w:rsidRDefault="006B0DEA" w:rsidP="0055350F">
            <w:pPr>
              <w:widowControl/>
              <w:jc w:val="center"/>
              <w:rPr>
                <w:rFonts w:ascii="Times New Roman" w:hAnsi="Times New Roman"/>
                <w:color w:val="000000"/>
                <w:sz w:val="24"/>
                <w:szCs w:val="24"/>
                <w:lang w:val="ru-RU" w:eastAsia="ru-RU"/>
              </w:rPr>
            </w:pPr>
          </w:p>
        </w:tc>
        <w:tc>
          <w:tcPr>
            <w:tcW w:w="668" w:type="pct"/>
            <w:noWrap/>
            <w:vAlign w:val="center"/>
          </w:tcPr>
          <w:p w:rsidR="006B0DEA" w:rsidRPr="00C27E55" w:rsidRDefault="006B0DEA" w:rsidP="0055350F">
            <w:pPr>
              <w:widowControl/>
              <w:jc w:val="center"/>
              <w:rPr>
                <w:rFonts w:ascii="Times New Roman" w:hAnsi="Times New Roman"/>
                <w:color w:val="000000"/>
                <w:sz w:val="24"/>
                <w:szCs w:val="24"/>
                <w:lang w:val="ru-RU" w:eastAsia="ru-RU"/>
              </w:rPr>
            </w:pPr>
            <w:r w:rsidRPr="00C27E55">
              <w:rPr>
                <w:rFonts w:ascii="Times New Roman" w:hAnsi="Times New Roman"/>
                <w:color w:val="000000"/>
                <w:sz w:val="24"/>
                <w:szCs w:val="24"/>
                <w:lang w:val="ru-RU" w:eastAsia="ru-RU"/>
              </w:rPr>
              <w:t>150</w:t>
            </w:r>
          </w:p>
        </w:tc>
        <w:tc>
          <w:tcPr>
            <w:tcW w:w="948" w:type="pct"/>
            <w:noWrap/>
            <w:vAlign w:val="center"/>
          </w:tcPr>
          <w:p w:rsidR="006B0DEA" w:rsidRPr="00C27E55" w:rsidRDefault="006B0DEA" w:rsidP="0055350F">
            <w:pPr>
              <w:widowControl/>
              <w:jc w:val="center"/>
              <w:rPr>
                <w:rFonts w:ascii="Times New Roman" w:hAnsi="Times New Roman"/>
                <w:color w:val="000000"/>
                <w:sz w:val="24"/>
                <w:szCs w:val="24"/>
                <w:lang w:val="ru-RU" w:eastAsia="ru-RU"/>
              </w:rPr>
            </w:pPr>
            <w:r w:rsidRPr="00C27E55">
              <w:rPr>
                <w:rFonts w:ascii="Times New Roman" w:hAnsi="Times New Roman"/>
                <w:color w:val="000000"/>
                <w:sz w:val="24"/>
                <w:szCs w:val="24"/>
                <w:lang w:val="ru-RU" w:eastAsia="ru-RU"/>
              </w:rPr>
              <w:t>200</w:t>
            </w:r>
          </w:p>
        </w:tc>
        <w:tc>
          <w:tcPr>
            <w:tcW w:w="944" w:type="pct"/>
            <w:vMerge/>
            <w:vAlign w:val="center"/>
          </w:tcPr>
          <w:p w:rsidR="006B0DEA" w:rsidRPr="00C27E55" w:rsidRDefault="006B0DEA" w:rsidP="0055350F">
            <w:pPr>
              <w:widowControl/>
              <w:jc w:val="center"/>
              <w:rPr>
                <w:rFonts w:ascii="Times New Roman" w:hAnsi="Times New Roman"/>
                <w:color w:val="000000"/>
                <w:sz w:val="24"/>
                <w:szCs w:val="24"/>
                <w:lang w:val="ru-RU" w:eastAsia="ru-RU"/>
              </w:rPr>
            </w:pPr>
          </w:p>
        </w:tc>
      </w:tr>
      <w:tr w:rsidR="006B0DEA" w:rsidRPr="00470613" w:rsidTr="005535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1223" w:type="pct"/>
            <w:vMerge/>
            <w:vAlign w:val="center"/>
          </w:tcPr>
          <w:p w:rsidR="006B0DEA" w:rsidRPr="00C27E55" w:rsidRDefault="006B0DEA" w:rsidP="0055350F">
            <w:pPr>
              <w:widowControl/>
              <w:jc w:val="center"/>
              <w:rPr>
                <w:rFonts w:ascii="Times New Roman" w:hAnsi="Times New Roman"/>
                <w:color w:val="000000"/>
                <w:sz w:val="24"/>
                <w:szCs w:val="24"/>
                <w:lang w:val="ru-RU" w:eastAsia="ru-RU"/>
              </w:rPr>
            </w:pPr>
          </w:p>
        </w:tc>
        <w:tc>
          <w:tcPr>
            <w:tcW w:w="1217" w:type="pct"/>
            <w:vMerge/>
            <w:vAlign w:val="center"/>
          </w:tcPr>
          <w:p w:rsidR="006B0DEA" w:rsidRPr="00C27E55" w:rsidRDefault="006B0DEA" w:rsidP="0055350F">
            <w:pPr>
              <w:widowControl/>
              <w:jc w:val="center"/>
              <w:rPr>
                <w:rFonts w:ascii="Times New Roman" w:hAnsi="Times New Roman"/>
                <w:color w:val="000000"/>
                <w:sz w:val="24"/>
                <w:szCs w:val="24"/>
                <w:lang w:val="ru-RU" w:eastAsia="ru-RU"/>
              </w:rPr>
            </w:pPr>
          </w:p>
        </w:tc>
        <w:tc>
          <w:tcPr>
            <w:tcW w:w="668" w:type="pct"/>
            <w:noWrap/>
            <w:vAlign w:val="center"/>
          </w:tcPr>
          <w:p w:rsidR="006B0DEA" w:rsidRPr="00C27E55" w:rsidRDefault="006B0DEA" w:rsidP="0055350F">
            <w:pPr>
              <w:widowControl/>
              <w:jc w:val="center"/>
              <w:rPr>
                <w:rFonts w:ascii="Times New Roman" w:hAnsi="Times New Roman"/>
                <w:color w:val="000000"/>
                <w:sz w:val="24"/>
                <w:szCs w:val="24"/>
                <w:lang w:val="ru-RU" w:eastAsia="ru-RU"/>
              </w:rPr>
            </w:pPr>
            <w:r w:rsidRPr="00C27E55">
              <w:rPr>
                <w:rFonts w:ascii="Times New Roman" w:hAnsi="Times New Roman"/>
                <w:color w:val="000000"/>
                <w:sz w:val="24"/>
                <w:szCs w:val="24"/>
                <w:lang w:val="ru-RU" w:eastAsia="ru-RU"/>
              </w:rPr>
              <w:t>80</w:t>
            </w:r>
          </w:p>
        </w:tc>
        <w:tc>
          <w:tcPr>
            <w:tcW w:w="948" w:type="pct"/>
            <w:noWrap/>
            <w:vAlign w:val="center"/>
          </w:tcPr>
          <w:p w:rsidR="006B0DEA" w:rsidRPr="00C27E55" w:rsidRDefault="006B0DEA" w:rsidP="0055350F">
            <w:pPr>
              <w:widowControl/>
              <w:jc w:val="center"/>
              <w:rPr>
                <w:rFonts w:ascii="Times New Roman" w:hAnsi="Times New Roman"/>
                <w:color w:val="000000"/>
                <w:sz w:val="24"/>
                <w:szCs w:val="24"/>
                <w:lang w:val="ru-RU" w:eastAsia="ru-RU"/>
              </w:rPr>
            </w:pPr>
            <w:r w:rsidRPr="00C27E55">
              <w:rPr>
                <w:rFonts w:ascii="Times New Roman" w:hAnsi="Times New Roman"/>
                <w:color w:val="000000"/>
                <w:sz w:val="24"/>
                <w:szCs w:val="24"/>
                <w:lang w:val="ru-RU" w:eastAsia="ru-RU"/>
              </w:rPr>
              <w:t>200</w:t>
            </w:r>
          </w:p>
        </w:tc>
        <w:tc>
          <w:tcPr>
            <w:tcW w:w="944" w:type="pct"/>
            <w:vMerge/>
            <w:vAlign w:val="center"/>
          </w:tcPr>
          <w:p w:rsidR="006B0DEA" w:rsidRPr="00C27E55" w:rsidRDefault="006B0DEA" w:rsidP="0055350F">
            <w:pPr>
              <w:widowControl/>
              <w:jc w:val="center"/>
              <w:rPr>
                <w:rFonts w:ascii="Times New Roman" w:hAnsi="Times New Roman"/>
                <w:color w:val="000000"/>
                <w:sz w:val="24"/>
                <w:szCs w:val="24"/>
                <w:lang w:val="ru-RU" w:eastAsia="ru-RU"/>
              </w:rPr>
            </w:pPr>
          </w:p>
        </w:tc>
      </w:tr>
      <w:tr w:rsidR="006B0DEA" w:rsidRPr="00470613" w:rsidTr="005535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1223" w:type="pct"/>
            <w:vMerge/>
            <w:vAlign w:val="center"/>
          </w:tcPr>
          <w:p w:rsidR="006B0DEA" w:rsidRPr="00C27E55" w:rsidRDefault="006B0DEA" w:rsidP="0055350F">
            <w:pPr>
              <w:widowControl/>
              <w:jc w:val="center"/>
              <w:rPr>
                <w:rFonts w:ascii="Times New Roman" w:hAnsi="Times New Roman"/>
                <w:color w:val="000000"/>
                <w:sz w:val="24"/>
                <w:szCs w:val="24"/>
                <w:lang w:val="ru-RU" w:eastAsia="ru-RU"/>
              </w:rPr>
            </w:pPr>
          </w:p>
        </w:tc>
        <w:tc>
          <w:tcPr>
            <w:tcW w:w="1217" w:type="pct"/>
            <w:vMerge w:val="restart"/>
            <w:noWrap/>
            <w:vAlign w:val="center"/>
          </w:tcPr>
          <w:p w:rsidR="006B0DEA" w:rsidRPr="00C27E55" w:rsidRDefault="006B0DEA" w:rsidP="0055350F">
            <w:pPr>
              <w:widowControl/>
              <w:jc w:val="center"/>
              <w:rPr>
                <w:rFonts w:ascii="Times New Roman" w:hAnsi="Times New Roman"/>
                <w:color w:val="000000"/>
                <w:sz w:val="24"/>
                <w:szCs w:val="24"/>
                <w:lang w:val="ru-RU" w:eastAsia="ru-RU"/>
              </w:rPr>
            </w:pPr>
            <w:r w:rsidRPr="00C27E55">
              <w:rPr>
                <w:rFonts w:ascii="Times New Roman" w:hAnsi="Times New Roman"/>
                <w:color w:val="000000"/>
                <w:sz w:val="24"/>
                <w:szCs w:val="24"/>
                <w:lang w:val="ru-RU" w:eastAsia="ru-RU"/>
              </w:rPr>
              <w:t>ул. Заводская</w:t>
            </w:r>
          </w:p>
        </w:tc>
        <w:tc>
          <w:tcPr>
            <w:tcW w:w="668" w:type="pct"/>
            <w:noWrap/>
            <w:vAlign w:val="center"/>
          </w:tcPr>
          <w:p w:rsidR="006B0DEA" w:rsidRPr="00C27E55" w:rsidRDefault="006B0DEA" w:rsidP="0055350F">
            <w:pPr>
              <w:widowControl/>
              <w:jc w:val="center"/>
              <w:rPr>
                <w:rFonts w:ascii="Times New Roman" w:hAnsi="Times New Roman"/>
                <w:color w:val="000000"/>
                <w:sz w:val="24"/>
                <w:szCs w:val="24"/>
                <w:lang w:val="ru-RU" w:eastAsia="ru-RU"/>
              </w:rPr>
            </w:pPr>
            <w:r w:rsidRPr="00C27E55">
              <w:rPr>
                <w:rFonts w:ascii="Times New Roman" w:hAnsi="Times New Roman"/>
                <w:color w:val="000000"/>
                <w:sz w:val="24"/>
                <w:szCs w:val="24"/>
                <w:lang w:val="ru-RU" w:eastAsia="ru-RU"/>
              </w:rPr>
              <w:t>150</w:t>
            </w:r>
          </w:p>
        </w:tc>
        <w:tc>
          <w:tcPr>
            <w:tcW w:w="948" w:type="pct"/>
            <w:noWrap/>
            <w:vAlign w:val="center"/>
          </w:tcPr>
          <w:p w:rsidR="006B0DEA" w:rsidRPr="00C27E55" w:rsidRDefault="006B0DEA" w:rsidP="0055350F">
            <w:pPr>
              <w:widowControl/>
              <w:jc w:val="center"/>
              <w:rPr>
                <w:rFonts w:ascii="Times New Roman" w:hAnsi="Times New Roman"/>
                <w:color w:val="000000"/>
                <w:sz w:val="24"/>
                <w:szCs w:val="24"/>
                <w:lang w:val="ru-RU" w:eastAsia="ru-RU"/>
              </w:rPr>
            </w:pPr>
            <w:r w:rsidRPr="00C27E55">
              <w:rPr>
                <w:rFonts w:ascii="Times New Roman" w:hAnsi="Times New Roman"/>
                <w:color w:val="000000"/>
                <w:sz w:val="24"/>
                <w:szCs w:val="24"/>
                <w:lang w:val="ru-RU" w:eastAsia="ru-RU"/>
              </w:rPr>
              <w:t>400</w:t>
            </w:r>
          </w:p>
        </w:tc>
        <w:tc>
          <w:tcPr>
            <w:tcW w:w="944" w:type="pct"/>
            <w:vMerge w:val="restart"/>
            <w:vAlign w:val="center"/>
          </w:tcPr>
          <w:p w:rsidR="006B0DEA" w:rsidRPr="00C27E55" w:rsidRDefault="007C7D28" w:rsidP="0055350F">
            <w:pPr>
              <w:widowControl/>
              <w:jc w:val="center"/>
              <w:rPr>
                <w:rFonts w:ascii="Times New Roman" w:hAnsi="Times New Roman"/>
                <w:color w:val="000000"/>
                <w:sz w:val="24"/>
                <w:szCs w:val="24"/>
                <w:lang w:val="ru-RU" w:eastAsia="ru-RU"/>
              </w:rPr>
            </w:pPr>
            <w:r>
              <w:rPr>
                <w:rFonts w:ascii="Times New Roman" w:hAnsi="Times New Roman"/>
                <w:color w:val="000000"/>
                <w:sz w:val="24"/>
                <w:szCs w:val="24"/>
                <w:lang w:val="ru-RU" w:eastAsia="ru-RU"/>
              </w:rPr>
              <w:t>2022</w:t>
            </w:r>
          </w:p>
        </w:tc>
      </w:tr>
      <w:tr w:rsidR="006B0DEA" w:rsidRPr="00470613" w:rsidTr="005535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1223" w:type="pct"/>
            <w:vMerge/>
            <w:vAlign w:val="center"/>
          </w:tcPr>
          <w:p w:rsidR="006B0DEA" w:rsidRPr="00C27E55" w:rsidRDefault="006B0DEA" w:rsidP="0055350F">
            <w:pPr>
              <w:widowControl/>
              <w:jc w:val="center"/>
              <w:rPr>
                <w:rFonts w:ascii="Times New Roman" w:hAnsi="Times New Roman"/>
                <w:color w:val="000000"/>
                <w:sz w:val="24"/>
                <w:szCs w:val="24"/>
                <w:lang w:val="ru-RU" w:eastAsia="ru-RU"/>
              </w:rPr>
            </w:pPr>
          </w:p>
        </w:tc>
        <w:tc>
          <w:tcPr>
            <w:tcW w:w="1217" w:type="pct"/>
            <w:vMerge/>
            <w:vAlign w:val="center"/>
          </w:tcPr>
          <w:p w:rsidR="006B0DEA" w:rsidRPr="00C27E55" w:rsidRDefault="006B0DEA" w:rsidP="0055350F">
            <w:pPr>
              <w:jc w:val="center"/>
              <w:rPr>
                <w:rFonts w:ascii="Times New Roman" w:hAnsi="Times New Roman"/>
                <w:color w:val="000000"/>
                <w:sz w:val="24"/>
                <w:szCs w:val="24"/>
                <w:lang w:val="ru-RU" w:eastAsia="ru-RU"/>
              </w:rPr>
            </w:pPr>
          </w:p>
        </w:tc>
        <w:tc>
          <w:tcPr>
            <w:tcW w:w="668" w:type="pct"/>
            <w:noWrap/>
            <w:vAlign w:val="center"/>
          </w:tcPr>
          <w:p w:rsidR="006B0DEA" w:rsidRPr="00C27E55" w:rsidRDefault="006B0DEA" w:rsidP="0055350F">
            <w:pPr>
              <w:widowControl/>
              <w:jc w:val="center"/>
              <w:rPr>
                <w:rFonts w:ascii="Times New Roman" w:hAnsi="Times New Roman"/>
                <w:color w:val="000000"/>
                <w:sz w:val="24"/>
                <w:szCs w:val="24"/>
                <w:lang w:val="ru-RU" w:eastAsia="ru-RU"/>
              </w:rPr>
            </w:pPr>
            <w:r w:rsidRPr="00C27E55">
              <w:rPr>
                <w:rFonts w:ascii="Times New Roman" w:hAnsi="Times New Roman"/>
                <w:color w:val="000000"/>
                <w:sz w:val="24"/>
                <w:szCs w:val="24"/>
                <w:lang w:val="ru-RU" w:eastAsia="ru-RU"/>
              </w:rPr>
              <w:t>100</w:t>
            </w:r>
          </w:p>
        </w:tc>
        <w:tc>
          <w:tcPr>
            <w:tcW w:w="948" w:type="pct"/>
            <w:noWrap/>
            <w:vAlign w:val="center"/>
          </w:tcPr>
          <w:p w:rsidR="006B0DEA" w:rsidRPr="00C27E55" w:rsidRDefault="006B0DEA" w:rsidP="0055350F">
            <w:pPr>
              <w:widowControl/>
              <w:jc w:val="center"/>
              <w:rPr>
                <w:rFonts w:ascii="Times New Roman" w:hAnsi="Times New Roman"/>
                <w:color w:val="000000"/>
                <w:sz w:val="24"/>
                <w:szCs w:val="24"/>
                <w:lang w:val="ru-RU" w:eastAsia="ru-RU"/>
              </w:rPr>
            </w:pPr>
            <w:r w:rsidRPr="00C27E55">
              <w:rPr>
                <w:rFonts w:ascii="Times New Roman" w:hAnsi="Times New Roman"/>
                <w:color w:val="000000"/>
                <w:sz w:val="24"/>
                <w:szCs w:val="24"/>
                <w:lang w:val="ru-RU" w:eastAsia="ru-RU"/>
              </w:rPr>
              <w:t>400</w:t>
            </w:r>
          </w:p>
        </w:tc>
        <w:tc>
          <w:tcPr>
            <w:tcW w:w="944" w:type="pct"/>
            <w:vMerge/>
            <w:vAlign w:val="center"/>
          </w:tcPr>
          <w:p w:rsidR="006B0DEA" w:rsidRPr="00C27E55" w:rsidRDefault="006B0DEA" w:rsidP="0055350F">
            <w:pPr>
              <w:widowControl/>
              <w:jc w:val="center"/>
              <w:rPr>
                <w:rFonts w:ascii="Times New Roman" w:hAnsi="Times New Roman"/>
                <w:color w:val="000000"/>
                <w:sz w:val="24"/>
                <w:szCs w:val="24"/>
                <w:lang w:val="ru-RU" w:eastAsia="ru-RU"/>
              </w:rPr>
            </w:pPr>
          </w:p>
        </w:tc>
      </w:tr>
      <w:tr w:rsidR="006B0DEA" w:rsidRPr="00470613" w:rsidTr="005535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1223" w:type="pct"/>
            <w:vMerge/>
            <w:vAlign w:val="center"/>
          </w:tcPr>
          <w:p w:rsidR="006B0DEA" w:rsidRPr="00C27E55" w:rsidRDefault="006B0DEA" w:rsidP="0055350F">
            <w:pPr>
              <w:widowControl/>
              <w:jc w:val="center"/>
              <w:rPr>
                <w:rFonts w:ascii="Times New Roman" w:hAnsi="Times New Roman"/>
                <w:color w:val="000000"/>
                <w:sz w:val="24"/>
                <w:szCs w:val="24"/>
                <w:lang w:val="ru-RU" w:eastAsia="ru-RU"/>
              </w:rPr>
            </w:pPr>
          </w:p>
        </w:tc>
        <w:tc>
          <w:tcPr>
            <w:tcW w:w="1217" w:type="pct"/>
            <w:vMerge/>
            <w:noWrap/>
            <w:vAlign w:val="center"/>
          </w:tcPr>
          <w:p w:rsidR="006B0DEA" w:rsidRPr="00C27E55" w:rsidRDefault="006B0DEA" w:rsidP="0055350F">
            <w:pPr>
              <w:widowControl/>
              <w:jc w:val="center"/>
              <w:rPr>
                <w:rFonts w:ascii="Times New Roman" w:hAnsi="Times New Roman"/>
                <w:color w:val="000000"/>
                <w:sz w:val="24"/>
                <w:szCs w:val="24"/>
                <w:lang w:val="ru-RU" w:eastAsia="ru-RU"/>
              </w:rPr>
            </w:pPr>
          </w:p>
        </w:tc>
        <w:tc>
          <w:tcPr>
            <w:tcW w:w="668" w:type="pct"/>
            <w:noWrap/>
            <w:vAlign w:val="center"/>
          </w:tcPr>
          <w:p w:rsidR="006B0DEA" w:rsidRPr="00C27E55" w:rsidRDefault="006B0DEA" w:rsidP="0055350F">
            <w:pPr>
              <w:widowControl/>
              <w:jc w:val="center"/>
              <w:rPr>
                <w:rFonts w:ascii="Times New Roman" w:hAnsi="Times New Roman"/>
                <w:color w:val="000000"/>
                <w:sz w:val="24"/>
                <w:szCs w:val="24"/>
                <w:lang w:val="ru-RU" w:eastAsia="ru-RU"/>
              </w:rPr>
            </w:pPr>
            <w:r w:rsidRPr="00C27E55">
              <w:rPr>
                <w:rFonts w:ascii="Times New Roman" w:hAnsi="Times New Roman"/>
                <w:color w:val="000000"/>
                <w:sz w:val="24"/>
                <w:szCs w:val="24"/>
                <w:lang w:val="ru-RU" w:eastAsia="ru-RU"/>
              </w:rPr>
              <w:t>80</w:t>
            </w:r>
          </w:p>
        </w:tc>
        <w:tc>
          <w:tcPr>
            <w:tcW w:w="948" w:type="pct"/>
            <w:noWrap/>
            <w:vAlign w:val="center"/>
          </w:tcPr>
          <w:p w:rsidR="006B0DEA" w:rsidRPr="00C27E55" w:rsidRDefault="006B0DEA" w:rsidP="0055350F">
            <w:pPr>
              <w:widowControl/>
              <w:jc w:val="center"/>
              <w:rPr>
                <w:rFonts w:ascii="Times New Roman" w:hAnsi="Times New Roman"/>
                <w:color w:val="000000"/>
                <w:sz w:val="24"/>
                <w:szCs w:val="24"/>
                <w:lang w:val="ru-RU" w:eastAsia="ru-RU"/>
              </w:rPr>
            </w:pPr>
            <w:r w:rsidRPr="00C27E55">
              <w:rPr>
                <w:rFonts w:ascii="Times New Roman" w:hAnsi="Times New Roman"/>
                <w:color w:val="000000"/>
                <w:sz w:val="24"/>
                <w:szCs w:val="24"/>
                <w:lang w:val="ru-RU" w:eastAsia="ru-RU"/>
              </w:rPr>
              <w:t>160</w:t>
            </w:r>
          </w:p>
        </w:tc>
        <w:tc>
          <w:tcPr>
            <w:tcW w:w="944" w:type="pct"/>
            <w:vMerge/>
            <w:vAlign w:val="center"/>
          </w:tcPr>
          <w:p w:rsidR="006B0DEA" w:rsidRPr="00C27E55" w:rsidRDefault="006B0DEA" w:rsidP="0055350F">
            <w:pPr>
              <w:widowControl/>
              <w:jc w:val="center"/>
              <w:rPr>
                <w:rFonts w:ascii="Times New Roman" w:hAnsi="Times New Roman"/>
                <w:color w:val="000000"/>
                <w:sz w:val="24"/>
                <w:szCs w:val="24"/>
                <w:lang w:val="ru-RU" w:eastAsia="ru-RU"/>
              </w:rPr>
            </w:pPr>
          </w:p>
        </w:tc>
      </w:tr>
      <w:tr w:rsidR="006B0DEA" w:rsidRPr="00470613" w:rsidTr="005535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1223" w:type="pct"/>
            <w:vMerge/>
            <w:vAlign w:val="center"/>
          </w:tcPr>
          <w:p w:rsidR="006B0DEA" w:rsidRPr="00C27E55" w:rsidRDefault="006B0DEA" w:rsidP="0055350F">
            <w:pPr>
              <w:widowControl/>
              <w:jc w:val="center"/>
              <w:rPr>
                <w:rFonts w:ascii="Times New Roman" w:hAnsi="Times New Roman"/>
                <w:color w:val="000000"/>
                <w:sz w:val="24"/>
                <w:szCs w:val="24"/>
                <w:lang w:val="ru-RU" w:eastAsia="ru-RU"/>
              </w:rPr>
            </w:pPr>
          </w:p>
        </w:tc>
        <w:tc>
          <w:tcPr>
            <w:tcW w:w="1217" w:type="pct"/>
            <w:vMerge/>
            <w:vAlign w:val="center"/>
          </w:tcPr>
          <w:p w:rsidR="006B0DEA" w:rsidRPr="00C27E55" w:rsidRDefault="006B0DEA" w:rsidP="0055350F">
            <w:pPr>
              <w:widowControl/>
              <w:jc w:val="center"/>
              <w:rPr>
                <w:rFonts w:ascii="Times New Roman" w:hAnsi="Times New Roman"/>
                <w:color w:val="000000"/>
                <w:sz w:val="24"/>
                <w:szCs w:val="24"/>
                <w:lang w:val="ru-RU" w:eastAsia="ru-RU"/>
              </w:rPr>
            </w:pPr>
          </w:p>
        </w:tc>
        <w:tc>
          <w:tcPr>
            <w:tcW w:w="668" w:type="pct"/>
            <w:noWrap/>
            <w:vAlign w:val="center"/>
          </w:tcPr>
          <w:p w:rsidR="006B0DEA" w:rsidRPr="00C27E55" w:rsidRDefault="006B0DEA" w:rsidP="0055350F">
            <w:pPr>
              <w:widowControl/>
              <w:jc w:val="center"/>
              <w:rPr>
                <w:rFonts w:ascii="Times New Roman" w:hAnsi="Times New Roman"/>
                <w:color w:val="000000"/>
                <w:sz w:val="24"/>
                <w:szCs w:val="24"/>
                <w:lang w:val="ru-RU" w:eastAsia="ru-RU"/>
              </w:rPr>
            </w:pPr>
            <w:r w:rsidRPr="00C27E55">
              <w:rPr>
                <w:rFonts w:ascii="Times New Roman" w:hAnsi="Times New Roman"/>
                <w:color w:val="000000"/>
                <w:sz w:val="24"/>
                <w:szCs w:val="24"/>
                <w:lang w:val="ru-RU" w:eastAsia="ru-RU"/>
              </w:rPr>
              <w:t>50</w:t>
            </w:r>
          </w:p>
        </w:tc>
        <w:tc>
          <w:tcPr>
            <w:tcW w:w="948" w:type="pct"/>
            <w:noWrap/>
            <w:vAlign w:val="center"/>
          </w:tcPr>
          <w:p w:rsidR="006B0DEA" w:rsidRPr="00C27E55" w:rsidRDefault="006B0DEA" w:rsidP="0055350F">
            <w:pPr>
              <w:widowControl/>
              <w:jc w:val="center"/>
              <w:rPr>
                <w:rFonts w:ascii="Times New Roman" w:hAnsi="Times New Roman"/>
                <w:color w:val="000000"/>
                <w:sz w:val="24"/>
                <w:szCs w:val="24"/>
                <w:lang w:val="ru-RU" w:eastAsia="ru-RU"/>
              </w:rPr>
            </w:pPr>
            <w:r w:rsidRPr="00C27E55">
              <w:rPr>
                <w:rFonts w:ascii="Times New Roman" w:hAnsi="Times New Roman"/>
                <w:color w:val="000000"/>
                <w:sz w:val="24"/>
                <w:szCs w:val="24"/>
                <w:lang w:val="ru-RU" w:eastAsia="ru-RU"/>
              </w:rPr>
              <w:t>160</w:t>
            </w:r>
          </w:p>
        </w:tc>
        <w:tc>
          <w:tcPr>
            <w:tcW w:w="944" w:type="pct"/>
            <w:vMerge/>
            <w:vAlign w:val="center"/>
          </w:tcPr>
          <w:p w:rsidR="006B0DEA" w:rsidRPr="00C27E55" w:rsidRDefault="006B0DEA" w:rsidP="0055350F">
            <w:pPr>
              <w:widowControl/>
              <w:jc w:val="center"/>
              <w:rPr>
                <w:rFonts w:ascii="Times New Roman" w:hAnsi="Times New Roman"/>
                <w:color w:val="000000"/>
                <w:sz w:val="24"/>
                <w:szCs w:val="24"/>
                <w:lang w:val="ru-RU" w:eastAsia="ru-RU"/>
              </w:rPr>
            </w:pPr>
          </w:p>
        </w:tc>
      </w:tr>
      <w:tr w:rsidR="006B0DEA" w:rsidRPr="00470613" w:rsidTr="005535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1223" w:type="pct"/>
            <w:vMerge/>
            <w:vAlign w:val="center"/>
          </w:tcPr>
          <w:p w:rsidR="006B0DEA" w:rsidRPr="00C27E55" w:rsidRDefault="006B0DEA" w:rsidP="0055350F">
            <w:pPr>
              <w:widowControl/>
              <w:jc w:val="center"/>
              <w:rPr>
                <w:rFonts w:ascii="Times New Roman" w:hAnsi="Times New Roman"/>
                <w:color w:val="000000"/>
                <w:sz w:val="24"/>
                <w:szCs w:val="24"/>
                <w:lang w:val="ru-RU" w:eastAsia="ru-RU"/>
              </w:rPr>
            </w:pPr>
          </w:p>
        </w:tc>
        <w:tc>
          <w:tcPr>
            <w:tcW w:w="1217" w:type="pct"/>
            <w:noWrap/>
            <w:vAlign w:val="center"/>
          </w:tcPr>
          <w:p w:rsidR="006B0DEA" w:rsidRPr="00C27E55" w:rsidRDefault="006B0DEA" w:rsidP="0055350F">
            <w:pPr>
              <w:widowControl/>
              <w:jc w:val="center"/>
              <w:rPr>
                <w:rFonts w:ascii="Times New Roman" w:hAnsi="Times New Roman"/>
                <w:color w:val="000000"/>
                <w:sz w:val="24"/>
                <w:szCs w:val="24"/>
                <w:lang w:val="ru-RU" w:eastAsia="ru-RU"/>
              </w:rPr>
            </w:pPr>
            <w:r w:rsidRPr="00C27E55">
              <w:rPr>
                <w:rFonts w:ascii="Times New Roman" w:hAnsi="Times New Roman"/>
                <w:color w:val="000000"/>
                <w:sz w:val="24"/>
                <w:szCs w:val="24"/>
                <w:lang w:val="ru-RU" w:eastAsia="ru-RU"/>
              </w:rPr>
              <w:t>ул. Кирова</w:t>
            </w:r>
          </w:p>
        </w:tc>
        <w:tc>
          <w:tcPr>
            <w:tcW w:w="668" w:type="pct"/>
            <w:noWrap/>
            <w:vAlign w:val="center"/>
          </w:tcPr>
          <w:p w:rsidR="006B0DEA" w:rsidRPr="00C27E55" w:rsidRDefault="006B0DEA" w:rsidP="0055350F">
            <w:pPr>
              <w:widowControl/>
              <w:jc w:val="center"/>
              <w:rPr>
                <w:rFonts w:ascii="Times New Roman" w:hAnsi="Times New Roman"/>
                <w:color w:val="000000"/>
                <w:sz w:val="24"/>
                <w:szCs w:val="24"/>
                <w:lang w:val="ru-RU" w:eastAsia="ru-RU"/>
              </w:rPr>
            </w:pPr>
            <w:r w:rsidRPr="00C27E55">
              <w:rPr>
                <w:rFonts w:ascii="Times New Roman" w:hAnsi="Times New Roman"/>
                <w:color w:val="000000"/>
                <w:sz w:val="24"/>
                <w:szCs w:val="24"/>
                <w:lang w:val="ru-RU" w:eastAsia="ru-RU"/>
              </w:rPr>
              <w:t>32</w:t>
            </w:r>
          </w:p>
        </w:tc>
        <w:tc>
          <w:tcPr>
            <w:tcW w:w="948" w:type="pct"/>
            <w:noWrap/>
            <w:vAlign w:val="center"/>
          </w:tcPr>
          <w:p w:rsidR="006B0DEA" w:rsidRPr="00C27E55" w:rsidRDefault="006B0DEA" w:rsidP="0055350F">
            <w:pPr>
              <w:widowControl/>
              <w:jc w:val="center"/>
              <w:rPr>
                <w:rFonts w:ascii="Times New Roman" w:hAnsi="Times New Roman"/>
                <w:color w:val="000000"/>
                <w:sz w:val="24"/>
                <w:szCs w:val="24"/>
                <w:lang w:val="ru-RU" w:eastAsia="ru-RU"/>
              </w:rPr>
            </w:pPr>
            <w:r w:rsidRPr="00C27E55">
              <w:rPr>
                <w:rFonts w:ascii="Times New Roman" w:hAnsi="Times New Roman"/>
                <w:color w:val="000000"/>
                <w:sz w:val="24"/>
                <w:szCs w:val="24"/>
                <w:lang w:val="ru-RU" w:eastAsia="ru-RU"/>
              </w:rPr>
              <w:t>200</w:t>
            </w:r>
          </w:p>
        </w:tc>
        <w:tc>
          <w:tcPr>
            <w:tcW w:w="944" w:type="pct"/>
            <w:vAlign w:val="center"/>
          </w:tcPr>
          <w:p w:rsidR="006B0DEA" w:rsidRPr="00C27E55" w:rsidRDefault="007C7D28" w:rsidP="0055350F">
            <w:pPr>
              <w:widowControl/>
              <w:jc w:val="center"/>
              <w:rPr>
                <w:rFonts w:ascii="Times New Roman" w:hAnsi="Times New Roman"/>
                <w:color w:val="000000"/>
                <w:sz w:val="24"/>
                <w:szCs w:val="24"/>
                <w:lang w:val="ru-RU" w:eastAsia="ru-RU"/>
              </w:rPr>
            </w:pPr>
            <w:r>
              <w:rPr>
                <w:rFonts w:ascii="Times New Roman" w:hAnsi="Times New Roman"/>
                <w:color w:val="000000"/>
                <w:sz w:val="24"/>
                <w:szCs w:val="24"/>
                <w:lang w:val="ru-RU" w:eastAsia="ru-RU"/>
              </w:rPr>
              <w:t>2022</w:t>
            </w:r>
          </w:p>
        </w:tc>
      </w:tr>
      <w:tr w:rsidR="006B0DEA" w:rsidRPr="00470613" w:rsidTr="005535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1223" w:type="pct"/>
            <w:vMerge/>
            <w:vAlign w:val="center"/>
          </w:tcPr>
          <w:p w:rsidR="006B0DEA" w:rsidRPr="00C27E55" w:rsidRDefault="006B0DEA" w:rsidP="0055350F">
            <w:pPr>
              <w:widowControl/>
              <w:jc w:val="center"/>
              <w:rPr>
                <w:rFonts w:ascii="Times New Roman" w:hAnsi="Times New Roman"/>
                <w:color w:val="000000"/>
                <w:sz w:val="24"/>
                <w:szCs w:val="24"/>
                <w:lang w:val="ru-RU" w:eastAsia="ru-RU"/>
              </w:rPr>
            </w:pPr>
          </w:p>
        </w:tc>
        <w:tc>
          <w:tcPr>
            <w:tcW w:w="1217" w:type="pct"/>
            <w:vMerge w:val="restart"/>
            <w:noWrap/>
            <w:vAlign w:val="center"/>
          </w:tcPr>
          <w:p w:rsidR="006B0DEA" w:rsidRPr="00C27E55" w:rsidRDefault="006B0DEA" w:rsidP="0055350F">
            <w:pPr>
              <w:widowControl/>
              <w:jc w:val="center"/>
              <w:rPr>
                <w:rFonts w:ascii="Times New Roman" w:hAnsi="Times New Roman"/>
                <w:color w:val="000000"/>
                <w:sz w:val="24"/>
                <w:szCs w:val="24"/>
                <w:lang w:val="ru-RU" w:eastAsia="ru-RU"/>
              </w:rPr>
            </w:pPr>
            <w:r w:rsidRPr="00C27E55">
              <w:rPr>
                <w:rFonts w:ascii="Times New Roman" w:hAnsi="Times New Roman"/>
                <w:color w:val="000000"/>
                <w:sz w:val="24"/>
                <w:szCs w:val="24"/>
                <w:lang w:val="ru-RU" w:eastAsia="ru-RU"/>
              </w:rPr>
              <w:t>ул. Лесная</w:t>
            </w:r>
          </w:p>
        </w:tc>
        <w:tc>
          <w:tcPr>
            <w:tcW w:w="668" w:type="pct"/>
            <w:noWrap/>
            <w:vAlign w:val="center"/>
          </w:tcPr>
          <w:p w:rsidR="006B0DEA" w:rsidRPr="00C27E55" w:rsidRDefault="006B0DEA" w:rsidP="0055350F">
            <w:pPr>
              <w:widowControl/>
              <w:jc w:val="center"/>
              <w:rPr>
                <w:rFonts w:ascii="Times New Roman" w:hAnsi="Times New Roman"/>
                <w:color w:val="000000"/>
                <w:sz w:val="24"/>
                <w:szCs w:val="24"/>
                <w:lang w:val="ru-RU" w:eastAsia="ru-RU"/>
              </w:rPr>
            </w:pPr>
            <w:r w:rsidRPr="00C27E55">
              <w:rPr>
                <w:rFonts w:ascii="Times New Roman" w:hAnsi="Times New Roman"/>
                <w:color w:val="000000"/>
                <w:sz w:val="24"/>
                <w:szCs w:val="24"/>
                <w:lang w:val="ru-RU" w:eastAsia="ru-RU"/>
              </w:rPr>
              <w:t>80</w:t>
            </w:r>
          </w:p>
        </w:tc>
        <w:tc>
          <w:tcPr>
            <w:tcW w:w="948" w:type="pct"/>
            <w:noWrap/>
            <w:vAlign w:val="center"/>
          </w:tcPr>
          <w:p w:rsidR="006B0DEA" w:rsidRPr="00C27E55" w:rsidRDefault="006B0DEA" w:rsidP="0055350F">
            <w:pPr>
              <w:widowControl/>
              <w:jc w:val="center"/>
              <w:rPr>
                <w:rFonts w:ascii="Times New Roman" w:hAnsi="Times New Roman"/>
                <w:color w:val="000000"/>
                <w:sz w:val="24"/>
                <w:szCs w:val="24"/>
                <w:lang w:val="ru-RU" w:eastAsia="ru-RU"/>
              </w:rPr>
            </w:pPr>
            <w:r w:rsidRPr="00C27E55">
              <w:rPr>
                <w:rFonts w:ascii="Times New Roman" w:hAnsi="Times New Roman"/>
                <w:color w:val="000000"/>
                <w:sz w:val="24"/>
                <w:szCs w:val="24"/>
                <w:lang w:val="ru-RU" w:eastAsia="ru-RU"/>
              </w:rPr>
              <w:t>300</w:t>
            </w:r>
          </w:p>
        </w:tc>
        <w:tc>
          <w:tcPr>
            <w:tcW w:w="944" w:type="pct"/>
            <w:vMerge w:val="restart"/>
            <w:vAlign w:val="center"/>
          </w:tcPr>
          <w:p w:rsidR="006B0DEA" w:rsidRPr="00C27E55" w:rsidRDefault="007C7D28" w:rsidP="0055350F">
            <w:pPr>
              <w:widowControl/>
              <w:jc w:val="center"/>
              <w:rPr>
                <w:rFonts w:ascii="Times New Roman" w:hAnsi="Times New Roman"/>
                <w:color w:val="000000"/>
                <w:sz w:val="24"/>
                <w:szCs w:val="24"/>
                <w:lang w:val="ru-RU" w:eastAsia="ru-RU"/>
              </w:rPr>
            </w:pPr>
            <w:r>
              <w:rPr>
                <w:rFonts w:ascii="Times New Roman" w:hAnsi="Times New Roman"/>
                <w:color w:val="000000"/>
                <w:sz w:val="24"/>
                <w:szCs w:val="24"/>
                <w:lang w:val="ru-RU" w:eastAsia="ru-RU"/>
              </w:rPr>
              <w:t>2021</w:t>
            </w:r>
          </w:p>
        </w:tc>
      </w:tr>
      <w:tr w:rsidR="006B0DEA" w:rsidRPr="00470613" w:rsidTr="005535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1223" w:type="pct"/>
            <w:vMerge/>
            <w:vAlign w:val="center"/>
          </w:tcPr>
          <w:p w:rsidR="006B0DEA" w:rsidRPr="00C27E55" w:rsidRDefault="006B0DEA" w:rsidP="0055350F">
            <w:pPr>
              <w:widowControl/>
              <w:jc w:val="center"/>
              <w:rPr>
                <w:rFonts w:ascii="Times New Roman" w:hAnsi="Times New Roman"/>
                <w:color w:val="000000"/>
                <w:sz w:val="24"/>
                <w:szCs w:val="24"/>
                <w:lang w:val="ru-RU" w:eastAsia="ru-RU"/>
              </w:rPr>
            </w:pPr>
          </w:p>
        </w:tc>
        <w:tc>
          <w:tcPr>
            <w:tcW w:w="1217" w:type="pct"/>
            <w:vMerge/>
            <w:vAlign w:val="center"/>
          </w:tcPr>
          <w:p w:rsidR="006B0DEA" w:rsidRPr="00C27E55" w:rsidRDefault="006B0DEA" w:rsidP="0055350F">
            <w:pPr>
              <w:widowControl/>
              <w:jc w:val="center"/>
              <w:rPr>
                <w:rFonts w:ascii="Times New Roman" w:hAnsi="Times New Roman"/>
                <w:color w:val="000000"/>
                <w:sz w:val="24"/>
                <w:szCs w:val="24"/>
                <w:lang w:val="ru-RU" w:eastAsia="ru-RU"/>
              </w:rPr>
            </w:pPr>
          </w:p>
        </w:tc>
        <w:tc>
          <w:tcPr>
            <w:tcW w:w="668" w:type="pct"/>
            <w:noWrap/>
            <w:vAlign w:val="center"/>
          </w:tcPr>
          <w:p w:rsidR="006B0DEA" w:rsidRPr="00C27E55" w:rsidRDefault="006B0DEA" w:rsidP="0055350F">
            <w:pPr>
              <w:widowControl/>
              <w:jc w:val="center"/>
              <w:rPr>
                <w:rFonts w:ascii="Times New Roman" w:hAnsi="Times New Roman"/>
                <w:color w:val="000000"/>
                <w:sz w:val="24"/>
                <w:szCs w:val="24"/>
                <w:lang w:val="ru-RU" w:eastAsia="ru-RU"/>
              </w:rPr>
            </w:pPr>
            <w:r w:rsidRPr="00C27E55">
              <w:rPr>
                <w:rFonts w:ascii="Times New Roman" w:hAnsi="Times New Roman"/>
                <w:color w:val="000000"/>
                <w:sz w:val="24"/>
                <w:szCs w:val="24"/>
                <w:lang w:val="ru-RU" w:eastAsia="ru-RU"/>
              </w:rPr>
              <w:t>50</w:t>
            </w:r>
          </w:p>
        </w:tc>
        <w:tc>
          <w:tcPr>
            <w:tcW w:w="948" w:type="pct"/>
            <w:noWrap/>
            <w:vAlign w:val="center"/>
          </w:tcPr>
          <w:p w:rsidR="006B0DEA" w:rsidRPr="00C27E55" w:rsidRDefault="006B0DEA" w:rsidP="0055350F">
            <w:pPr>
              <w:widowControl/>
              <w:jc w:val="center"/>
              <w:rPr>
                <w:rFonts w:ascii="Times New Roman" w:hAnsi="Times New Roman"/>
                <w:color w:val="000000"/>
                <w:sz w:val="24"/>
                <w:szCs w:val="24"/>
                <w:lang w:val="ru-RU" w:eastAsia="ru-RU"/>
              </w:rPr>
            </w:pPr>
            <w:r w:rsidRPr="00C27E55">
              <w:rPr>
                <w:rFonts w:ascii="Times New Roman" w:hAnsi="Times New Roman"/>
                <w:color w:val="000000"/>
                <w:sz w:val="24"/>
                <w:szCs w:val="24"/>
                <w:lang w:val="ru-RU" w:eastAsia="ru-RU"/>
              </w:rPr>
              <w:t>300</w:t>
            </w:r>
          </w:p>
        </w:tc>
        <w:tc>
          <w:tcPr>
            <w:tcW w:w="944" w:type="pct"/>
            <w:vMerge/>
            <w:vAlign w:val="center"/>
          </w:tcPr>
          <w:p w:rsidR="006B0DEA" w:rsidRPr="00C27E55" w:rsidRDefault="006B0DEA" w:rsidP="0055350F">
            <w:pPr>
              <w:widowControl/>
              <w:jc w:val="center"/>
              <w:rPr>
                <w:rFonts w:ascii="Times New Roman" w:hAnsi="Times New Roman"/>
                <w:color w:val="000000"/>
                <w:sz w:val="24"/>
                <w:szCs w:val="24"/>
                <w:lang w:val="ru-RU" w:eastAsia="ru-RU"/>
              </w:rPr>
            </w:pPr>
          </w:p>
        </w:tc>
      </w:tr>
      <w:tr w:rsidR="006B0DEA" w:rsidRPr="00470613" w:rsidTr="005535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3108" w:type="pct"/>
            <w:gridSpan w:val="3"/>
            <w:vAlign w:val="center"/>
          </w:tcPr>
          <w:p w:rsidR="006B0DEA" w:rsidRPr="00C27E55" w:rsidRDefault="006B0DEA" w:rsidP="0055350F">
            <w:pPr>
              <w:widowControl/>
              <w:jc w:val="center"/>
              <w:rPr>
                <w:rFonts w:ascii="Times New Roman" w:hAnsi="Times New Roman"/>
                <w:b/>
                <w:bCs/>
                <w:color w:val="000000"/>
                <w:sz w:val="24"/>
                <w:szCs w:val="24"/>
                <w:lang w:val="ru-RU" w:eastAsia="ru-RU"/>
              </w:rPr>
            </w:pPr>
            <w:r w:rsidRPr="00C27E55">
              <w:rPr>
                <w:rFonts w:ascii="Times New Roman" w:hAnsi="Times New Roman"/>
                <w:b/>
                <w:bCs/>
                <w:color w:val="000000"/>
                <w:sz w:val="24"/>
                <w:szCs w:val="24"/>
                <w:lang w:val="ru-RU" w:eastAsia="ru-RU"/>
              </w:rPr>
              <w:t>Итого:</w:t>
            </w:r>
          </w:p>
        </w:tc>
        <w:tc>
          <w:tcPr>
            <w:tcW w:w="948" w:type="pct"/>
            <w:vAlign w:val="center"/>
          </w:tcPr>
          <w:p w:rsidR="006B0DEA" w:rsidRPr="00C27E55" w:rsidRDefault="006B0DEA" w:rsidP="0055350F">
            <w:pPr>
              <w:widowControl/>
              <w:jc w:val="center"/>
              <w:rPr>
                <w:rFonts w:ascii="Times New Roman" w:hAnsi="Times New Roman"/>
                <w:b/>
                <w:bCs/>
                <w:color w:val="000000"/>
                <w:sz w:val="24"/>
                <w:szCs w:val="24"/>
                <w:lang w:val="ru-RU" w:eastAsia="ru-RU"/>
              </w:rPr>
            </w:pPr>
            <w:r w:rsidRPr="00C27E55">
              <w:rPr>
                <w:rFonts w:ascii="Times New Roman" w:hAnsi="Times New Roman"/>
                <w:b/>
                <w:bCs/>
                <w:color w:val="000000"/>
                <w:sz w:val="24"/>
                <w:szCs w:val="24"/>
                <w:lang w:val="ru-RU" w:eastAsia="ru-RU"/>
              </w:rPr>
              <w:t>5420</w:t>
            </w:r>
          </w:p>
        </w:tc>
        <w:tc>
          <w:tcPr>
            <w:tcW w:w="944" w:type="pct"/>
            <w:vAlign w:val="center"/>
          </w:tcPr>
          <w:p w:rsidR="006B0DEA" w:rsidRPr="00C27E55" w:rsidRDefault="006B0DEA" w:rsidP="0055350F">
            <w:pPr>
              <w:widowControl/>
              <w:jc w:val="center"/>
              <w:rPr>
                <w:rFonts w:ascii="Times New Roman" w:hAnsi="Times New Roman"/>
                <w:b/>
                <w:bCs/>
                <w:color w:val="000000"/>
                <w:sz w:val="24"/>
                <w:szCs w:val="24"/>
                <w:lang w:val="ru-RU" w:eastAsia="ru-RU"/>
              </w:rPr>
            </w:pPr>
          </w:p>
        </w:tc>
      </w:tr>
    </w:tbl>
    <w:p w:rsidR="006B0DEA" w:rsidRDefault="006B0DEA" w:rsidP="001B2FC2">
      <w:pPr>
        <w:ind w:firstLine="709"/>
        <w:jc w:val="both"/>
        <w:rPr>
          <w:rFonts w:ascii="Times New Roman" w:hAnsi="Times New Roman"/>
          <w:sz w:val="24"/>
          <w:szCs w:val="24"/>
          <w:lang w:val="ru-RU"/>
        </w:rPr>
      </w:pPr>
    </w:p>
    <w:p w:rsidR="006B0DEA" w:rsidRPr="00553A4C" w:rsidRDefault="006B0DEA" w:rsidP="001B2FC2">
      <w:pPr>
        <w:ind w:firstLine="709"/>
        <w:jc w:val="both"/>
        <w:rPr>
          <w:rFonts w:ascii="Times New Roman" w:hAnsi="Times New Roman"/>
          <w:sz w:val="24"/>
          <w:szCs w:val="24"/>
          <w:lang w:val="ru-RU"/>
        </w:rPr>
      </w:pPr>
      <w:r w:rsidRPr="00553A4C">
        <w:rPr>
          <w:rFonts w:ascii="Times New Roman" w:hAnsi="Times New Roman"/>
          <w:sz w:val="24"/>
          <w:szCs w:val="24"/>
          <w:lang w:val="ru-RU"/>
        </w:rPr>
        <w:t>Замена изоляции планируется для у</w:t>
      </w:r>
      <w:r>
        <w:rPr>
          <w:rFonts w:ascii="Times New Roman" w:hAnsi="Times New Roman"/>
          <w:sz w:val="24"/>
          <w:szCs w:val="24"/>
          <w:lang w:val="ru-RU"/>
        </w:rPr>
        <w:t>частков общей протяженностью 5420</w:t>
      </w:r>
      <w:r w:rsidRPr="00553A4C">
        <w:rPr>
          <w:rFonts w:ascii="Times New Roman" w:hAnsi="Times New Roman"/>
          <w:sz w:val="24"/>
          <w:szCs w:val="24"/>
          <w:lang w:val="ru-RU"/>
        </w:rPr>
        <w:t xml:space="preserve"> м (2</w:t>
      </w:r>
      <w:r>
        <w:rPr>
          <w:rFonts w:ascii="Times New Roman" w:hAnsi="Times New Roman"/>
          <w:sz w:val="24"/>
          <w:szCs w:val="24"/>
          <w:lang w:val="ru-RU"/>
        </w:rPr>
        <w:t>1</w:t>
      </w:r>
      <w:r w:rsidRPr="00553A4C">
        <w:rPr>
          <w:rFonts w:ascii="Times New Roman" w:hAnsi="Times New Roman"/>
          <w:sz w:val="24"/>
          <w:szCs w:val="24"/>
          <w:lang w:val="ru-RU"/>
        </w:rPr>
        <w:t xml:space="preserve"> % от общей протяженности тепловых сетей). При этом всю необходимую замену изоляци</w:t>
      </w:r>
      <w:r>
        <w:rPr>
          <w:rFonts w:ascii="Times New Roman" w:hAnsi="Times New Roman"/>
          <w:sz w:val="24"/>
          <w:szCs w:val="24"/>
          <w:lang w:val="ru-RU"/>
        </w:rPr>
        <w:t xml:space="preserve">и планируется осуществить к 2016 году. </w:t>
      </w:r>
      <w:r w:rsidRPr="00553A4C">
        <w:rPr>
          <w:rFonts w:ascii="Times New Roman" w:hAnsi="Times New Roman"/>
          <w:sz w:val="24"/>
          <w:szCs w:val="24"/>
          <w:lang w:val="ru-RU"/>
        </w:rPr>
        <w:t>Замена тепловой изоляции указанных участков позволит снизить потери тепловой энергии при передаче до 9 %.</w:t>
      </w:r>
    </w:p>
    <w:p w:rsidR="009134D6" w:rsidRDefault="006B0DEA" w:rsidP="001B2FC2">
      <w:pPr>
        <w:ind w:firstLine="709"/>
        <w:jc w:val="both"/>
        <w:rPr>
          <w:rFonts w:ascii="Times New Roman" w:hAnsi="Times New Roman"/>
          <w:sz w:val="24"/>
          <w:szCs w:val="26"/>
          <w:lang w:val="ru-RU"/>
        </w:rPr>
      </w:pPr>
      <w:r w:rsidRPr="00553A4C">
        <w:rPr>
          <w:rFonts w:ascii="Times New Roman" w:hAnsi="Times New Roman"/>
          <w:sz w:val="24"/>
          <w:szCs w:val="24"/>
          <w:lang w:val="ru-RU"/>
        </w:rPr>
        <w:t xml:space="preserve">Финансовые затраты по реконструкции </w:t>
      </w:r>
      <w:r w:rsidRPr="00553A4C">
        <w:rPr>
          <w:rFonts w:ascii="Times New Roman" w:hAnsi="Times New Roman"/>
          <w:sz w:val="24"/>
          <w:szCs w:val="26"/>
          <w:lang w:val="ru-RU"/>
        </w:rPr>
        <w:t>теплов</w:t>
      </w:r>
      <w:r w:rsidR="007C7D28">
        <w:rPr>
          <w:rFonts w:ascii="Times New Roman" w:hAnsi="Times New Roman"/>
          <w:sz w:val="24"/>
          <w:szCs w:val="26"/>
          <w:lang w:val="ru-RU"/>
        </w:rPr>
        <w:t>ых сетей по годам составят в 2020</w:t>
      </w:r>
      <w:r w:rsidRPr="00553A4C">
        <w:rPr>
          <w:rFonts w:ascii="Times New Roman" w:hAnsi="Times New Roman"/>
          <w:sz w:val="24"/>
          <w:szCs w:val="26"/>
          <w:lang w:val="ru-RU"/>
        </w:rPr>
        <w:t xml:space="preserve">г. – </w:t>
      </w:r>
      <w:r>
        <w:rPr>
          <w:rFonts w:ascii="Times New Roman" w:hAnsi="Times New Roman"/>
          <w:sz w:val="24"/>
          <w:szCs w:val="26"/>
          <w:lang w:val="ru-RU"/>
        </w:rPr>
        <w:t>3573000</w:t>
      </w:r>
      <w:r w:rsidRPr="00553A4C">
        <w:rPr>
          <w:rFonts w:ascii="Times New Roman" w:hAnsi="Times New Roman"/>
          <w:sz w:val="24"/>
          <w:szCs w:val="26"/>
          <w:lang w:val="ru-RU"/>
        </w:rPr>
        <w:t xml:space="preserve"> руб.; 20</w:t>
      </w:r>
      <w:r w:rsidR="007C7D28">
        <w:rPr>
          <w:rFonts w:ascii="Times New Roman" w:hAnsi="Times New Roman"/>
          <w:sz w:val="24"/>
          <w:szCs w:val="26"/>
          <w:lang w:val="ru-RU"/>
        </w:rPr>
        <w:t>2</w:t>
      </w:r>
      <w:r w:rsidRPr="00553A4C">
        <w:rPr>
          <w:rFonts w:ascii="Times New Roman" w:hAnsi="Times New Roman"/>
          <w:sz w:val="24"/>
          <w:szCs w:val="26"/>
          <w:lang w:val="ru-RU"/>
        </w:rPr>
        <w:t xml:space="preserve">1 – </w:t>
      </w:r>
      <w:r>
        <w:rPr>
          <w:rFonts w:ascii="Times New Roman" w:hAnsi="Times New Roman"/>
          <w:sz w:val="24"/>
          <w:szCs w:val="26"/>
          <w:lang w:val="ru-RU"/>
        </w:rPr>
        <w:t>2880000</w:t>
      </w:r>
      <w:r w:rsidR="007C7D28">
        <w:rPr>
          <w:rFonts w:ascii="Times New Roman" w:hAnsi="Times New Roman"/>
          <w:sz w:val="24"/>
          <w:szCs w:val="26"/>
          <w:lang w:val="ru-RU"/>
        </w:rPr>
        <w:t xml:space="preserve"> руб.; 2022</w:t>
      </w:r>
      <w:r w:rsidRPr="00553A4C">
        <w:rPr>
          <w:rFonts w:ascii="Times New Roman" w:hAnsi="Times New Roman"/>
          <w:sz w:val="24"/>
          <w:szCs w:val="26"/>
          <w:lang w:val="ru-RU"/>
        </w:rPr>
        <w:t xml:space="preserve"> – </w:t>
      </w:r>
      <w:r>
        <w:rPr>
          <w:rFonts w:ascii="Times New Roman" w:hAnsi="Times New Roman"/>
          <w:sz w:val="24"/>
          <w:szCs w:val="26"/>
          <w:lang w:val="ru-RU"/>
        </w:rPr>
        <w:t>3880000</w:t>
      </w:r>
      <w:r w:rsidRPr="00553A4C">
        <w:rPr>
          <w:rFonts w:ascii="Times New Roman" w:hAnsi="Times New Roman"/>
          <w:sz w:val="24"/>
          <w:szCs w:val="26"/>
          <w:lang w:val="ru-RU"/>
        </w:rPr>
        <w:t xml:space="preserve"> руб.</w:t>
      </w:r>
    </w:p>
    <w:p w:rsidR="009134D6" w:rsidRDefault="009134D6" w:rsidP="001B2FC2">
      <w:pPr>
        <w:ind w:firstLine="709"/>
        <w:jc w:val="both"/>
        <w:rPr>
          <w:rFonts w:ascii="Times New Roman" w:hAnsi="Times New Roman"/>
          <w:sz w:val="24"/>
          <w:szCs w:val="26"/>
          <w:lang w:val="ru-RU"/>
        </w:rPr>
      </w:pPr>
      <w:r w:rsidRPr="00553A4C">
        <w:rPr>
          <w:rFonts w:ascii="Times New Roman" w:hAnsi="Times New Roman"/>
          <w:sz w:val="24"/>
          <w:szCs w:val="24"/>
          <w:lang w:val="ru-RU"/>
        </w:rPr>
        <w:t>Финансовые затраты</w:t>
      </w:r>
      <w:r>
        <w:rPr>
          <w:rFonts w:ascii="Times New Roman" w:hAnsi="Times New Roman"/>
          <w:sz w:val="24"/>
          <w:szCs w:val="24"/>
          <w:lang w:val="ru-RU"/>
        </w:rPr>
        <w:t xml:space="preserve"> на сооружение узла учета тепловой энергии (проект, помещение, комплектация оборудования, монтажно-наладочные работы) </w:t>
      </w:r>
      <w:r w:rsidR="00FB1B5C">
        <w:rPr>
          <w:rFonts w:ascii="Times New Roman" w:hAnsi="Times New Roman"/>
          <w:sz w:val="24"/>
          <w:szCs w:val="24"/>
          <w:lang w:val="ru-RU"/>
        </w:rPr>
        <w:t>–</w:t>
      </w:r>
      <w:r>
        <w:rPr>
          <w:rFonts w:ascii="Times New Roman" w:hAnsi="Times New Roman"/>
          <w:sz w:val="24"/>
          <w:szCs w:val="24"/>
          <w:lang w:val="ru-RU"/>
        </w:rPr>
        <w:t xml:space="preserve"> </w:t>
      </w:r>
      <w:r w:rsidR="00FB1B5C">
        <w:rPr>
          <w:rFonts w:ascii="Times New Roman" w:hAnsi="Times New Roman"/>
          <w:sz w:val="24"/>
          <w:szCs w:val="24"/>
          <w:lang w:val="ru-RU"/>
        </w:rPr>
        <w:t>9</w:t>
      </w:r>
      <w:r>
        <w:rPr>
          <w:rFonts w:ascii="Times New Roman" w:hAnsi="Times New Roman"/>
          <w:sz w:val="24"/>
          <w:szCs w:val="24"/>
          <w:lang w:val="ru-RU"/>
        </w:rPr>
        <w:t>80</w:t>
      </w:r>
      <w:r w:rsidR="00FB1B5C">
        <w:rPr>
          <w:rFonts w:ascii="Times New Roman" w:hAnsi="Times New Roman"/>
          <w:sz w:val="24"/>
          <w:szCs w:val="24"/>
          <w:lang w:val="ru-RU"/>
        </w:rPr>
        <w:t> 000 руб</w:t>
      </w:r>
      <w:r>
        <w:rPr>
          <w:rFonts w:ascii="Times New Roman" w:hAnsi="Times New Roman"/>
          <w:sz w:val="24"/>
          <w:szCs w:val="24"/>
          <w:lang w:val="ru-RU"/>
        </w:rPr>
        <w:t>.</w:t>
      </w:r>
    </w:p>
    <w:p w:rsidR="006B0DEA" w:rsidRDefault="006B0DEA" w:rsidP="001B2FC2">
      <w:pPr>
        <w:ind w:firstLine="709"/>
        <w:jc w:val="both"/>
        <w:rPr>
          <w:rFonts w:ascii="Times New Roman" w:hAnsi="Times New Roman"/>
          <w:sz w:val="24"/>
          <w:szCs w:val="26"/>
          <w:lang w:val="ru-RU"/>
        </w:rPr>
      </w:pPr>
      <w:r w:rsidRPr="00553A4C">
        <w:rPr>
          <w:rFonts w:ascii="Times New Roman" w:hAnsi="Times New Roman"/>
          <w:sz w:val="24"/>
          <w:szCs w:val="26"/>
          <w:lang w:val="ru-RU"/>
        </w:rPr>
        <w:t xml:space="preserve"> Данные по статьям расходов представлены в таблице </w:t>
      </w:r>
      <w:r w:rsidR="007C7D28">
        <w:rPr>
          <w:rFonts w:ascii="Times New Roman" w:hAnsi="Times New Roman"/>
          <w:sz w:val="24"/>
          <w:szCs w:val="26"/>
          <w:lang w:val="ru-RU"/>
        </w:rPr>
        <w:t>9</w:t>
      </w:r>
      <w:r>
        <w:rPr>
          <w:rFonts w:ascii="Times New Roman" w:hAnsi="Times New Roman"/>
          <w:sz w:val="24"/>
          <w:szCs w:val="26"/>
          <w:lang w:val="ru-RU"/>
        </w:rPr>
        <w:t>.4</w:t>
      </w:r>
      <w:r w:rsidRPr="00553A4C">
        <w:rPr>
          <w:rFonts w:ascii="Times New Roman" w:hAnsi="Times New Roman"/>
          <w:sz w:val="24"/>
          <w:szCs w:val="26"/>
          <w:lang w:val="ru-RU"/>
        </w:rPr>
        <w:t>.</w:t>
      </w:r>
    </w:p>
    <w:p w:rsidR="006B0DEA" w:rsidRDefault="006B0DEA" w:rsidP="001B2FC2">
      <w:pPr>
        <w:ind w:firstLine="709"/>
        <w:jc w:val="both"/>
        <w:rPr>
          <w:rFonts w:ascii="Times New Roman" w:hAnsi="Times New Roman"/>
          <w:sz w:val="24"/>
          <w:szCs w:val="26"/>
          <w:lang w:val="ru-RU"/>
        </w:rPr>
        <w:sectPr w:rsidR="006B0DEA" w:rsidSect="00234C84">
          <w:pgSz w:w="11906" w:h="16838"/>
          <w:pgMar w:top="1134" w:right="850" w:bottom="1134" w:left="1701" w:header="708" w:footer="708" w:gutter="0"/>
          <w:cols w:space="708"/>
          <w:docGrid w:linePitch="360"/>
        </w:sectPr>
      </w:pPr>
    </w:p>
    <w:p w:rsidR="00D1135A" w:rsidRPr="004663E8" w:rsidRDefault="00D1135A" w:rsidP="00D1135A">
      <w:pPr>
        <w:pStyle w:val="af3"/>
        <w:ind w:firstLine="0"/>
      </w:pPr>
      <w:bookmarkStart w:id="61" w:name="_Toc410661684"/>
      <w:bookmarkStart w:id="62" w:name="_Toc410662245"/>
      <w:r w:rsidRPr="004663E8">
        <w:lastRenderedPageBreak/>
        <w:t>Таблица</w:t>
      </w:r>
      <w:r w:rsidR="007C7D28">
        <w:t xml:space="preserve"> 9</w:t>
      </w:r>
      <w:r w:rsidRPr="004663E8">
        <w:t>.4 - Финансовые потребности в реализацию предложений по реконструкции существующей системы теплоснабжения</w:t>
      </w:r>
      <w:bookmarkEnd w:id="61"/>
      <w:bookmarkEnd w:id="62"/>
      <w:r>
        <w:t>, руб.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43"/>
        <w:gridCol w:w="1269"/>
        <w:gridCol w:w="1301"/>
        <w:gridCol w:w="1168"/>
        <w:gridCol w:w="1165"/>
        <w:gridCol w:w="1168"/>
        <w:gridCol w:w="1168"/>
        <w:gridCol w:w="1147"/>
        <w:gridCol w:w="1147"/>
        <w:gridCol w:w="970"/>
        <w:gridCol w:w="970"/>
        <w:gridCol w:w="970"/>
      </w:tblGrid>
      <w:tr w:rsidR="003D5DD5" w:rsidRPr="000913D5" w:rsidTr="003D5DD5">
        <w:tc>
          <w:tcPr>
            <w:tcW w:w="792" w:type="pct"/>
            <w:vAlign w:val="center"/>
          </w:tcPr>
          <w:p w:rsidR="003D5DD5" w:rsidRPr="003D5DD5" w:rsidRDefault="003D5DD5" w:rsidP="00CF4CF8">
            <w:pPr>
              <w:jc w:val="center"/>
              <w:rPr>
                <w:rFonts w:ascii="Times New Roman" w:hAnsi="Times New Roman"/>
                <w:sz w:val="24"/>
                <w:szCs w:val="24"/>
                <w:lang w:val="ru-RU"/>
              </w:rPr>
            </w:pPr>
            <w:r w:rsidRPr="003D5DD5">
              <w:rPr>
                <w:rFonts w:ascii="Times New Roman" w:hAnsi="Times New Roman"/>
                <w:sz w:val="24"/>
                <w:szCs w:val="24"/>
                <w:lang w:val="ru-RU"/>
              </w:rPr>
              <w:t>Наименование объекта и вид работ</w:t>
            </w:r>
          </w:p>
        </w:tc>
        <w:tc>
          <w:tcPr>
            <w:tcW w:w="429" w:type="pct"/>
            <w:vAlign w:val="center"/>
          </w:tcPr>
          <w:p w:rsidR="003D5DD5" w:rsidRPr="000913D5" w:rsidRDefault="003D5DD5" w:rsidP="00CF4CF8">
            <w:pPr>
              <w:jc w:val="center"/>
              <w:rPr>
                <w:rFonts w:ascii="Times New Roman" w:hAnsi="Times New Roman"/>
                <w:sz w:val="24"/>
                <w:szCs w:val="24"/>
              </w:rPr>
            </w:pPr>
            <w:r w:rsidRPr="000913D5">
              <w:rPr>
                <w:rFonts w:ascii="Times New Roman" w:hAnsi="Times New Roman"/>
                <w:sz w:val="24"/>
                <w:szCs w:val="24"/>
              </w:rPr>
              <w:t>Всего</w:t>
            </w:r>
          </w:p>
        </w:tc>
        <w:tc>
          <w:tcPr>
            <w:tcW w:w="440" w:type="pct"/>
            <w:vAlign w:val="center"/>
          </w:tcPr>
          <w:p w:rsidR="003D5DD5" w:rsidRPr="007C7D28" w:rsidRDefault="007C7D28" w:rsidP="00CF4CF8">
            <w:pPr>
              <w:jc w:val="center"/>
              <w:rPr>
                <w:rFonts w:ascii="Times New Roman" w:hAnsi="Times New Roman"/>
                <w:sz w:val="24"/>
                <w:szCs w:val="24"/>
                <w:lang w:val="ru-RU"/>
              </w:rPr>
            </w:pPr>
            <w:r>
              <w:rPr>
                <w:rFonts w:ascii="Times New Roman" w:hAnsi="Times New Roman"/>
                <w:sz w:val="24"/>
                <w:szCs w:val="24"/>
              </w:rPr>
              <w:t>20</w:t>
            </w:r>
            <w:r>
              <w:rPr>
                <w:rFonts w:ascii="Times New Roman" w:hAnsi="Times New Roman"/>
                <w:sz w:val="24"/>
                <w:szCs w:val="24"/>
                <w:lang w:val="ru-RU"/>
              </w:rPr>
              <w:t>20</w:t>
            </w:r>
          </w:p>
        </w:tc>
        <w:tc>
          <w:tcPr>
            <w:tcW w:w="395" w:type="pct"/>
            <w:vAlign w:val="center"/>
          </w:tcPr>
          <w:p w:rsidR="003D5DD5" w:rsidRPr="007C7D28" w:rsidRDefault="007C7D28" w:rsidP="00CF4CF8">
            <w:pPr>
              <w:jc w:val="center"/>
              <w:rPr>
                <w:rFonts w:ascii="Times New Roman" w:hAnsi="Times New Roman"/>
                <w:sz w:val="24"/>
                <w:szCs w:val="24"/>
                <w:lang w:val="ru-RU"/>
              </w:rPr>
            </w:pPr>
            <w:r>
              <w:rPr>
                <w:rFonts w:ascii="Times New Roman" w:hAnsi="Times New Roman"/>
                <w:sz w:val="24"/>
                <w:szCs w:val="24"/>
              </w:rPr>
              <w:t>20</w:t>
            </w:r>
            <w:r>
              <w:rPr>
                <w:rFonts w:ascii="Times New Roman" w:hAnsi="Times New Roman"/>
                <w:sz w:val="24"/>
                <w:szCs w:val="24"/>
                <w:lang w:val="ru-RU"/>
              </w:rPr>
              <w:t>21</w:t>
            </w:r>
          </w:p>
        </w:tc>
        <w:tc>
          <w:tcPr>
            <w:tcW w:w="394" w:type="pct"/>
            <w:vAlign w:val="center"/>
          </w:tcPr>
          <w:p w:rsidR="003D5DD5" w:rsidRPr="007C7D28" w:rsidRDefault="007C7D28" w:rsidP="00CF4CF8">
            <w:pPr>
              <w:jc w:val="center"/>
              <w:rPr>
                <w:rFonts w:ascii="Times New Roman" w:hAnsi="Times New Roman"/>
                <w:sz w:val="24"/>
                <w:szCs w:val="24"/>
                <w:lang w:val="ru-RU"/>
              </w:rPr>
            </w:pPr>
            <w:r>
              <w:rPr>
                <w:rFonts w:ascii="Times New Roman" w:hAnsi="Times New Roman"/>
                <w:sz w:val="24"/>
                <w:szCs w:val="24"/>
              </w:rPr>
              <w:t>20</w:t>
            </w:r>
            <w:r>
              <w:rPr>
                <w:rFonts w:ascii="Times New Roman" w:hAnsi="Times New Roman"/>
                <w:sz w:val="24"/>
                <w:szCs w:val="24"/>
                <w:lang w:val="ru-RU"/>
              </w:rPr>
              <w:t>22</w:t>
            </w:r>
          </w:p>
        </w:tc>
        <w:tc>
          <w:tcPr>
            <w:tcW w:w="395" w:type="pct"/>
            <w:vAlign w:val="center"/>
          </w:tcPr>
          <w:p w:rsidR="003D5DD5" w:rsidRPr="007C7D28" w:rsidRDefault="007C7D28" w:rsidP="00CF4CF8">
            <w:pPr>
              <w:jc w:val="center"/>
              <w:rPr>
                <w:rFonts w:ascii="Times New Roman" w:hAnsi="Times New Roman"/>
                <w:sz w:val="24"/>
                <w:szCs w:val="24"/>
                <w:lang w:val="ru-RU"/>
              </w:rPr>
            </w:pPr>
            <w:r>
              <w:rPr>
                <w:rFonts w:ascii="Times New Roman" w:hAnsi="Times New Roman"/>
                <w:sz w:val="24"/>
                <w:szCs w:val="24"/>
              </w:rPr>
              <w:t>20</w:t>
            </w:r>
            <w:r>
              <w:rPr>
                <w:rFonts w:ascii="Times New Roman" w:hAnsi="Times New Roman"/>
                <w:sz w:val="24"/>
                <w:szCs w:val="24"/>
                <w:lang w:val="ru-RU"/>
              </w:rPr>
              <w:t>23</w:t>
            </w:r>
          </w:p>
        </w:tc>
        <w:tc>
          <w:tcPr>
            <w:tcW w:w="395" w:type="pct"/>
            <w:vAlign w:val="center"/>
          </w:tcPr>
          <w:p w:rsidR="003D5DD5" w:rsidRPr="007C7D28" w:rsidRDefault="007C7D28" w:rsidP="00CF4CF8">
            <w:pPr>
              <w:jc w:val="center"/>
              <w:rPr>
                <w:rFonts w:ascii="Times New Roman" w:hAnsi="Times New Roman"/>
                <w:sz w:val="24"/>
                <w:szCs w:val="24"/>
                <w:lang w:val="ru-RU"/>
              </w:rPr>
            </w:pPr>
            <w:r>
              <w:rPr>
                <w:rFonts w:ascii="Times New Roman" w:hAnsi="Times New Roman"/>
                <w:sz w:val="24"/>
                <w:szCs w:val="24"/>
              </w:rPr>
              <w:t>20</w:t>
            </w:r>
            <w:r>
              <w:rPr>
                <w:rFonts w:ascii="Times New Roman" w:hAnsi="Times New Roman"/>
                <w:sz w:val="24"/>
                <w:szCs w:val="24"/>
                <w:lang w:val="ru-RU"/>
              </w:rPr>
              <w:t>24</w:t>
            </w:r>
          </w:p>
        </w:tc>
        <w:tc>
          <w:tcPr>
            <w:tcW w:w="388" w:type="pct"/>
            <w:vAlign w:val="center"/>
          </w:tcPr>
          <w:p w:rsidR="003D5DD5" w:rsidRPr="007C7D28" w:rsidRDefault="007C7D28" w:rsidP="00CF4CF8">
            <w:pPr>
              <w:jc w:val="center"/>
              <w:rPr>
                <w:rFonts w:ascii="Times New Roman" w:hAnsi="Times New Roman"/>
                <w:sz w:val="24"/>
                <w:szCs w:val="24"/>
                <w:lang w:val="ru-RU"/>
              </w:rPr>
            </w:pPr>
            <w:r>
              <w:rPr>
                <w:rFonts w:ascii="Times New Roman" w:hAnsi="Times New Roman"/>
                <w:sz w:val="24"/>
                <w:szCs w:val="24"/>
              </w:rPr>
              <w:t>202</w:t>
            </w:r>
            <w:r>
              <w:rPr>
                <w:rFonts w:ascii="Times New Roman" w:hAnsi="Times New Roman"/>
                <w:sz w:val="24"/>
                <w:szCs w:val="24"/>
                <w:lang w:val="ru-RU"/>
              </w:rPr>
              <w:t>5</w:t>
            </w:r>
          </w:p>
        </w:tc>
        <w:tc>
          <w:tcPr>
            <w:tcW w:w="388" w:type="pct"/>
            <w:vAlign w:val="center"/>
          </w:tcPr>
          <w:p w:rsidR="003D5DD5" w:rsidRPr="007C7D28" w:rsidRDefault="007C7D28" w:rsidP="00CF4CF8">
            <w:pPr>
              <w:jc w:val="center"/>
              <w:rPr>
                <w:rFonts w:ascii="Times New Roman" w:hAnsi="Times New Roman"/>
                <w:sz w:val="24"/>
                <w:szCs w:val="24"/>
                <w:lang w:val="ru-RU"/>
              </w:rPr>
            </w:pPr>
            <w:r>
              <w:rPr>
                <w:rFonts w:ascii="Times New Roman" w:hAnsi="Times New Roman"/>
                <w:sz w:val="24"/>
                <w:szCs w:val="24"/>
              </w:rPr>
              <w:t>202</w:t>
            </w:r>
            <w:r>
              <w:rPr>
                <w:rFonts w:ascii="Times New Roman" w:hAnsi="Times New Roman"/>
                <w:sz w:val="24"/>
                <w:szCs w:val="24"/>
                <w:lang w:val="ru-RU"/>
              </w:rPr>
              <w:t>6</w:t>
            </w:r>
          </w:p>
        </w:tc>
        <w:tc>
          <w:tcPr>
            <w:tcW w:w="328" w:type="pct"/>
            <w:vAlign w:val="center"/>
          </w:tcPr>
          <w:p w:rsidR="003D5DD5" w:rsidRPr="007C7D28" w:rsidRDefault="007C7D28" w:rsidP="00CF4CF8">
            <w:pPr>
              <w:jc w:val="center"/>
              <w:rPr>
                <w:rFonts w:ascii="Times New Roman" w:hAnsi="Times New Roman"/>
                <w:sz w:val="24"/>
                <w:szCs w:val="24"/>
                <w:lang w:val="ru-RU"/>
              </w:rPr>
            </w:pPr>
            <w:r>
              <w:rPr>
                <w:rFonts w:ascii="Times New Roman" w:hAnsi="Times New Roman"/>
                <w:sz w:val="24"/>
                <w:szCs w:val="24"/>
              </w:rPr>
              <w:t>202</w:t>
            </w:r>
            <w:r>
              <w:rPr>
                <w:rFonts w:ascii="Times New Roman" w:hAnsi="Times New Roman"/>
                <w:sz w:val="24"/>
                <w:szCs w:val="24"/>
                <w:lang w:val="ru-RU"/>
              </w:rPr>
              <w:t>7</w:t>
            </w:r>
          </w:p>
        </w:tc>
        <w:tc>
          <w:tcPr>
            <w:tcW w:w="328" w:type="pct"/>
            <w:vAlign w:val="center"/>
          </w:tcPr>
          <w:p w:rsidR="003D5DD5" w:rsidRPr="007C7D28" w:rsidRDefault="007C7D28" w:rsidP="00CF4CF8">
            <w:pPr>
              <w:jc w:val="center"/>
              <w:rPr>
                <w:rFonts w:ascii="Times New Roman" w:hAnsi="Times New Roman"/>
                <w:sz w:val="24"/>
                <w:szCs w:val="24"/>
                <w:lang w:val="ru-RU"/>
              </w:rPr>
            </w:pPr>
            <w:r>
              <w:rPr>
                <w:rFonts w:ascii="Times New Roman" w:hAnsi="Times New Roman"/>
                <w:sz w:val="24"/>
                <w:szCs w:val="24"/>
              </w:rPr>
              <w:t>202</w:t>
            </w:r>
            <w:r>
              <w:rPr>
                <w:rFonts w:ascii="Times New Roman" w:hAnsi="Times New Roman"/>
                <w:sz w:val="24"/>
                <w:szCs w:val="24"/>
                <w:lang w:val="ru-RU"/>
              </w:rPr>
              <w:t>8</w:t>
            </w:r>
          </w:p>
        </w:tc>
        <w:tc>
          <w:tcPr>
            <w:tcW w:w="328" w:type="pct"/>
            <w:vAlign w:val="center"/>
          </w:tcPr>
          <w:p w:rsidR="003D5DD5" w:rsidRPr="007C7D28" w:rsidRDefault="007C7D28" w:rsidP="00CF4CF8">
            <w:pPr>
              <w:jc w:val="center"/>
              <w:rPr>
                <w:rFonts w:ascii="Times New Roman" w:hAnsi="Times New Roman"/>
                <w:sz w:val="24"/>
                <w:szCs w:val="24"/>
                <w:lang w:val="ru-RU"/>
              </w:rPr>
            </w:pPr>
            <w:r>
              <w:rPr>
                <w:rFonts w:ascii="Times New Roman" w:hAnsi="Times New Roman"/>
                <w:sz w:val="24"/>
                <w:szCs w:val="24"/>
              </w:rPr>
              <w:t>202</w:t>
            </w:r>
            <w:r>
              <w:rPr>
                <w:rFonts w:ascii="Times New Roman" w:hAnsi="Times New Roman"/>
                <w:sz w:val="24"/>
                <w:szCs w:val="24"/>
                <w:lang w:val="ru-RU"/>
              </w:rPr>
              <w:t>9</w:t>
            </w:r>
          </w:p>
        </w:tc>
      </w:tr>
      <w:tr w:rsidR="003D5DD5" w:rsidRPr="000913D5" w:rsidTr="003D5DD5">
        <w:tc>
          <w:tcPr>
            <w:tcW w:w="792" w:type="pct"/>
          </w:tcPr>
          <w:p w:rsidR="003D5DD5" w:rsidRPr="003D5DD5" w:rsidRDefault="003D5DD5" w:rsidP="00CF4CF8">
            <w:pPr>
              <w:rPr>
                <w:rFonts w:ascii="Times New Roman" w:hAnsi="Times New Roman"/>
                <w:sz w:val="24"/>
                <w:szCs w:val="24"/>
              </w:rPr>
            </w:pPr>
            <w:r w:rsidRPr="003D5DD5">
              <w:rPr>
                <w:rFonts w:ascii="Times New Roman" w:hAnsi="Times New Roman"/>
                <w:sz w:val="24"/>
                <w:szCs w:val="24"/>
              </w:rPr>
              <w:t>ПИР и ПСД</w:t>
            </w:r>
          </w:p>
        </w:tc>
        <w:tc>
          <w:tcPr>
            <w:tcW w:w="429" w:type="pct"/>
            <w:vAlign w:val="center"/>
          </w:tcPr>
          <w:p w:rsidR="003D5DD5" w:rsidRPr="000913D5" w:rsidRDefault="003D5DD5" w:rsidP="00CF4CF8">
            <w:pPr>
              <w:jc w:val="center"/>
              <w:rPr>
                <w:rFonts w:ascii="Times New Roman" w:hAnsi="Times New Roman"/>
                <w:color w:val="000000"/>
                <w:sz w:val="24"/>
                <w:szCs w:val="24"/>
                <w:lang w:val="ru-RU"/>
              </w:rPr>
            </w:pPr>
            <w:r w:rsidRPr="000913D5">
              <w:rPr>
                <w:rFonts w:ascii="Times New Roman" w:hAnsi="Times New Roman"/>
                <w:color w:val="000000"/>
                <w:sz w:val="24"/>
                <w:szCs w:val="24"/>
                <w:lang w:val="ru-RU"/>
              </w:rPr>
              <w:t>1033300</w:t>
            </w:r>
          </w:p>
        </w:tc>
        <w:tc>
          <w:tcPr>
            <w:tcW w:w="440" w:type="pct"/>
            <w:vAlign w:val="center"/>
          </w:tcPr>
          <w:p w:rsidR="003D5DD5" w:rsidRPr="000913D5" w:rsidRDefault="003D5DD5" w:rsidP="00CF4CF8">
            <w:pPr>
              <w:jc w:val="center"/>
              <w:rPr>
                <w:rFonts w:ascii="Times New Roman" w:hAnsi="Times New Roman"/>
                <w:sz w:val="24"/>
                <w:szCs w:val="24"/>
                <w:lang w:val="ru-RU"/>
              </w:rPr>
            </w:pPr>
            <w:r w:rsidRPr="000913D5">
              <w:rPr>
                <w:rFonts w:ascii="Times New Roman" w:hAnsi="Times New Roman"/>
                <w:sz w:val="24"/>
                <w:szCs w:val="24"/>
                <w:lang w:val="ru-RU"/>
              </w:rPr>
              <w:t>357300</w:t>
            </w:r>
          </w:p>
        </w:tc>
        <w:tc>
          <w:tcPr>
            <w:tcW w:w="395" w:type="pct"/>
            <w:vAlign w:val="center"/>
          </w:tcPr>
          <w:p w:rsidR="003D5DD5" w:rsidRPr="000913D5" w:rsidRDefault="003D5DD5" w:rsidP="00CF4CF8">
            <w:pPr>
              <w:jc w:val="center"/>
              <w:rPr>
                <w:rFonts w:ascii="Times New Roman" w:hAnsi="Times New Roman"/>
                <w:sz w:val="24"/>
                <w:szCs w:val="24"/>
                <w:lang w:val="ru-RU"/>
              </w:rPr>
            </w:pPr>
            <w:r w:rsidRPr="000913D5">
              <w:rPr>
                <w:rFonts w:ascii="Times New Roman" w:hAnsi="Times New Roman"/>
                <w:sz w:val="24"/>
                <w:szCs w:val="24"/>
                <w:lang w:val="ru-RU"/>
              </w:rPr>
              <w:t>288000</w:t>
            </w:r>
          </w:p>
        </w:tc>
        <w:tc>
          <w:tcPr>
            <w:tcW w:w="394" w:type="pct"/>
            <w:vAlign w:val="center"/>
          </w:tcPr>
          <w:p w:rsidR="003D5DD5" w:rsidRPr="000913D5" w:rsidRDefault="003D5DD5" w:rsidP="00CF4CF8">
            <w:pPr>
              <w:jc w:val="center"/>
              <w:rPr>
                <w:rFonts w:ascii="Times New Roman" w:hAnsi="Times New Roman"/>
                <w:sz w:val="24"/>
                <w:szCs w:val="24"/>
                <w:lang w:val="ru-RU"/>
              </w:rPr>
            </w:pPr>
            <w:r w:rsidRPr="000913D5">
              <w:rPr>
                <w:rFonts w:ascii="Times New Roman" w:hAnsi="Times New Roman"/>
                <w:sz w:val="24"/>
                <w:szCs w:val="24"/>
                <w:lang w:val="ru-RU"/>
              </w:rPr>
              <w:t>388000</w:t>
            </w:r>
          </w:p>
        </w:tc>
        <w:tc>
          <w:tcPr>
            <w:tcW w:w="395" w:type="pct"/>
            <w:vAlign w:val="center"/>
          </w:tcPr>
          <w:p w:rsidR="003D5DD5" w:rsidRPr="000913D5" w:rsidRDefault="003D5DD5" w:rsidP="00CF4CF8">
            <w:pPr>
              <w:jc w:val="center"/>
              <w:rPr>
                <w:rFonts w:ascii="Times New Roman" w:hAnsi="Times New Roman"/>
                <w:sz w:val="24"/>
                <w:szCs w:val="24"/>
              </w:rPr>
            </w:pPr>
            <w:r w:rsidRPr="000913D5">
              <w:rPr>
                <w:rFonts w:ascii="Times New Roman" w:hAnsi="Times New Roman"/>
                <w:sz w:val="24"/>
                <w:szCs w:val="24"/>
              </w:rPr>
              <w:t>-</w:t>
            </w:r>
          </w:p>
        </w:tc>
        <w:tc>
          <w:tcPr>
            <w:tcW w:w="395" w:type="pct"/>
            <w:vAlign w:val="center"/>
          </w:tcPr>
          <w:p w:rsidR="003D5DD5" w:rsidRPr="000913D5" w:rsidRDefault="003D5DD5" w:rsidP="00CF4CF8">
            <w:pPr>
              <w:jc w:val="center"/>
              <w:rPr>
                <w:rFonts w:ascii="Times New Roman" w:hAnsi="Times New Roman"/>
                <w:sz w:val="24"/>
                <w:szCs w:val="24"/>
              </w:rPr>
            </w:pPr>
            <w:r w:rsidRPr="000913D5">
              <w:rPr>
                <w:rFonts w:ascii="Times New Roman" w:hAnsi="Times New Roman"/>
                <w:sz w:val="24"/>
                <w:szCs w:val="24"/>
              </w:rPr>
              <w:t>-</w:t>
            </w:r>
          </w:p>
        </w:tc>
        <w:tc>
          <w:tcPr>
            <w:tcW w:w="388" w:type="pct"/>
            <w:vAlign w:val="center"/>
          </w:tcPr>
          <w:p w:rsidR="003D5DD5" w:rsidRPr="000913D5" w:rsidRDefault="003D5DD5" w:rsidP="00CF4CF8">
            <w:pPr>
              <w:jc w:val="center"/>
              <w:rPr>
                <w:rFonts w:ascii="Times New Roman" w:hAnsi="Times New Roman"/>
                <w:sz w:val="24"/>
                <w:szCs w:val="24"/>
              </w:rPr>
            </w:pPr>
            <w:r w:rsidRPr="000913D5">
              <w:rPr>
                <w:rFonts w:ascii="Times New Roman" w:hAnsi="Times New Roman"/>
                <w:sz w:val="24"/>
                <w:szCs w:val="24"/>
              </w:rPr>
              <w:t>-</w:t>
            </w:r>
          </w:p>
        </w:tc>
        <w:tc>
          <w:tcPr>
            <w:tcW w:w="388" w:type="pct"/>
            <w:vAlign w:val="center"/>
          </w:tcPr>
          <w:p w:rsidR="003D5DD5" w:rsidRPr="000913D5" w:rsidRDefault="003D5DD5" w:rsidP="00CF4CF8">
            <w:pPr>
              <w:jc w:val="center"/>
              <w:rPr>
                <w:rFonts w:ascii="Times New Roman" w:hAnsi="Times New Roman"/>
                <w:sz w:val="24"/>
                <w:szCs w:val="24"/>
              </w:rPr>
            </w:pPr>
            <w:r w:rsidRPr="000913D5">
              <w:rPr>
                <w:rFonts w:ascii="Times New Roman" w:hAnsi="Times New Roman"/>
                <w:sz w:val="24"/>
                <w:szCs w:val="24"/>
              </w:rPr>
              <w:t>-</w:t>
            </w:r>
          </w:p>
        </w:tc>
        <w:tc>
          <w:tcPr>
            <w:tcW w:w="328" w:type="pct"/>
            <w:vAlign w:val="center"/>
          </w:tcPr>
          <w:p w:rsidR="003D5DD5" w:rsidRPr="000913D5" w:rsidRDefault="003D5DD5" w:rsidP="00CF4CF8">
            <w:pPr>
              <w:jc w:val="center"/>
              <w:rPr>
                <w:rFonts w:ascii="Times New Roman" w:hAnsi="Times New Roman"/>
                <w:sz w:val="24"/>
                <w:szCs w:val="24"/>
              </w:rPr>
            </w:pPr>
            <w:r w:rsidRPr="000913D5">
              <w:rPr>
                <w:rFonts w:ascii="Times New Roman" w:hAnsi="Times New Roman"/>
                <w:sz w:val="24"/>
                <w:szCs w:val="24"/>
              </w:rPr>
              <w:t>-</w:t>
            </w:r>
          </w:p>
        </w:tc>
        <w:tc>
          <w:tcPr>
            <w:tcW w:w="328" w:type="pct"/>
            <w:vAlign w:val="center"/>
          </w:tcPr>
          <w:p w:rsidR="003D5DD5" w:rsidRPr="000913D5" w:rsidRDefault="003D5DD5" w:rsidP="00CF4CF8">
            <w:pPr>
              <w:jc w:val="center"/>
              <w:rPr>
                <w:rFonts w:ascii="Times New Roman" w:hAnsi="Times New Roman"/>
                <w:sz w:val="24"/>
                <w:szCs w:val="24"/>
              </w:rPr>
            </w:pPr>
            <w:r w:rsidRPr="000913D5">
              <w:rPr>
                <w:rFonts w:ascii="Times New Roman" w:hAnsi="Times New Roman"/>
                <w:sz w:val="24"/>
                <w:szCs w:val="24"/>
              </w:rPr>
              <w:t>-</w:t>
            </w:r>
          </w:p>
        </w:tc>
        <w:tc>
          <w:tcPr>
            <w:tcW w:w="328" w:type="pct"/>
            <w:vAlign w:val="center"/>
          </w:tcPr>
          <w:p w:rsidR="003D5DD5" w:rsidRPr="000913D5" w:rsidRDefault="003D5DD5" w:rsidP="00CF4CF8">
            <w:pPr>
              <w:jc w:val="center"/>
              <w:rPr>
                <w:rFonts w:ascii="Times New Roman" w:hAnsi="Times New Roman"/>
                <w:sz w:val="24"/>
                <w:szCs w:val="24"/>
              </w:rPr>
            </w:pPr>
            <w:r w:rsidRPr="000913D5">
              <w:rPr>
                <w:rFonts w:ascii="Times New Roman" w:hAnsi="Times New Roman"/>
                <w:sz w:val="24"/>
                <w:szCs w:val="24"/>
              </w:rPr>
              <w:t>-</w:t>
            </w:r>
          </w:p>
        </w:tc>
      </w:tr>
      <w:tr w:rsidR="003D5DD5" w:rsidRPr="000913D5" w:rsidTr="003D5DD5">
        <w:tc>
          <w:tcPr>
            <w:tcW w:w="792" w:type="pct"/>
          </w:tcPr>
          <w:p w:rsidR="003D5DD5" w:rsidRPr="003D5DD5" w:rsidRDefault="003D5DD5" w:rsidP="00CF4CF8">
            <w:pPr>
              <w:rPr>
                <w:rFonts w:ascii="Times New Roman" w:hAnsi="Times New Roman"/>
                <w:sz w:val="24"/>
                <w:szCs w:val="24"/>
              </w:rPr>
            </w:pPr>
            <w:r w:rsidRPr="003D5DD5">
              <w:rPr>
                <w:rFonts w:ascii="Times New Roman" w:hAnsi="Times New Roman"/>
                <w:sz w:val="24"/>
                <w:szCs w:val="24"/>
              </w:rPr>
              <w:t>Оборудование</w:t>
            </w:r>
          </w:p>
        </w:tc>
        <w:tc>
          <w:tcPr>
            <w:tcW w:w="429" w:type="pct"/>
            <w:vAlign w:val="center"/>
          </w:tcPr>
          <w:p w:rsidR="003D5DD5" w:rsidRPr="000913D5" w:rsidRDefault="003D5DD5" w:rsidP="00CF4CF8">
            <w:pPr>
              <w:jc w:val="center"/>
              <w:rPr>
                <w:rFonts w:ascii="Times New Roman" w:hAnsi="Times New Roman"/>
                <w:color w:val="000000"/>
                <w:sz w:val="24"/>
                <w:szCs w:val="24"/>
                <w:lang w:val="ru-RU"/>
              </w:rPr>
            </w:pPr>
            <w:r w:rsidRPr="000913D5">
              <w:rPr>
                <w:rFonts w:ascii="Times New Roman" w:hAnsi="Times New Roman"/>
                <w:color w:val="000000"/>
                <w:sz w:val="24"/>
                <w:szCs w:val="24"/>
                <w:lang w:val="ru-RU"/>
              </w:rPr>
              <w:t>6199800</w:t>
            </w:r>
          </w:p>
        </w:tc>
        <w:tc>
          <w:tcPr>
            <w:tcW w:w="440" w:type="pct"/>
            <w:vAlign w:val="center"/>
          </w:tcPr>
          <w:p w:rsidR="003D5DD5" w:rsidRPr="000913D5" w:rsidRDefault="003D5DD5" w:rsidP="00CF4CF8">
            <w:pPr>
              <w:jc w:val="center"/>
              <w:rPr>
                <w:rFonts w:ascii="Times New Roman" w:hAnsi="Times New Roman"/>
                <w:sz w:val="24"/>
                <w:szCs w:val="24"/>
                <w:lang w:val="ru-RU"/>
              </w:rPr>
            </w:pPr>
            <w:r w:rsidRPr="000913D5">
              <w:rPr>
                <w:rFonts w:ascii="Times New Roman" w:hAnsi="Times New Roman"/>
                <w:sz w:val="24"/>
                <w:szCs w:val="24"/>
                <w:lang w:val="ru-RU"/>
              </w:rPr>
              <w:t>2143800</w:t>
            </w:r>
          </w:p>
        </w:tc>
        <w:tc>
          <w:tcPr>
            <w:tcW w:w="395" w:type="pct"/>
            <w:vAlign w:val="center"/>
          </w:tcPr>
          <w:p w:rsidR="003D5DD5" w:rsidRPr="000913D5" w:rsidRDefault="003D5DD5" w:rsidP="00CF4CF8">
            <w:pPr>
              <w:jc w:val="center"/>
              <w:rPr>
                <w:rFonts w:ascii="Times New Roman" w:hAnsi="Times New Roman"/>
                <w:sz w:val="24"/>
                <w:szCs w:val="24"/>
                <w:lang w:val="ru-RU"/>
              </w:rPr>
            </w:pPr>
            <w:r w:rsidRPr="000913D5">
              <w:rPr>
                <w:rFonts w:ascii="Times New Roman" w:hAnsi="Times New Roman"/>
                <w:sz w:val="24"/>
                <w:szCs w:val="24"/>
                <w:lang w:val="ru-RU"/>
              </w:rPr>
              <w:t>1728000</w:t>
            </w:r>
          </w:p>
        </w:tc>
        <w:tc>
          <w:tcPr>
            <w:tcW w:w="394" w:type="pct"/>
            <w:vAlign w:val="center"/>
          </w:tcPr>
          <w:p w:rsidR="003D5DD5" w:rsidRPr="000913D5" w:rsidRDefault="003D5DD5" w:rsidP="00CF4CF8">
            <w:pPr>
              <w:jc w:val="center"/>
              <w:rPr>
                <w:rFonts w:ascii="Times New Roman" w:hAnsi="Times New Roman"/>
                <w:sz w:val="24"/>
                <w:szCs w:val="24"/>
                <w:lang w:val="ru-RU"/>
              </w:rPr>
            </w:pPr>
            <w:r w:rsidRPr="000913D5">
              <w:rPr>
                <w:rFonts w:ascii="Times New Roman" w:hAnsi="Times New Roman"/>
                <w:sz w:val="24"/>
                <w:szCs w:val="24"/>
                <w:lang w:val="ru-RU"/>
              </w:rPr>
              <w:t>2328000</w:t>
            </w:r>
          </w:p>
        </w:tc>
        <w:tc>
          <w:tcPr>
            <w:tcW w:w="395" w:type="pct"/>
            <w:vAlign w:val="center"/>
          </w:tcPr>
          <w:p w:rsidR="003D5DD5" w:rsidRPr="000913D5" w:rsidRDefault="003D5DD5" w:rsidP="00CF4CF8">
            <w:pPr>
              <w:jc w:val="center"/>
              <w:rPr>
                <w:rFonts w:ascii="Times New Roman" w:hAnsi="Times New Roman"/>
                <w:sz w:val="24"/>
                <w:szCs w:val="24"/>
              </w:rPr>
            </w:pPr>
            <w:r w:rsidRPr="000913D5">
              <w:rPr>
                <w:rFonts w:ascii="Times New Roman" w:hAnsi="Times New Roman"/>
                <w:sz w:val="24"/>
                <w:szCs w:val="24"/>
              </w:rPr>
              <w:t>-</w:t>
            </w:r>
          </w:p>
        </w:tc>
        <w:tc>
          <w:tcPr>
            <w:tcW w:w="395" w:type="pct"/>
            <w:vAlign w:val="center"/>
          </w:tcPr>
          <w:p w:rsidR="003D5DD5" w:rsidRPr="000913D5" w:rsidRDefault="003D5DD5" w:rsidP="00CF4CF8">
            <w:pPr>
              <w:jc w:val="center"/>
              <w:rPr>
                <w:rFonts w:ascii="Times New Roman" w:hAnsi="Times New Roman"/>
                <w:sz w:val="24"/>
                <w:szCs w:val="24"/>
              </w:rPr>
            </w:pPr>
            <w:r w:rsidRPr="000913D5">
              <w:rPr>
                <w:rFonts w:ascii="Times New Roman" w:hAnsi="Times New Roman"/>
                <w:sz w:val="24"/>
                <w:szCs w:val="24"/>
              </w:rPr>
              <w:t>-</w:t>
            </w:r>
          </w:p>
        </w:tc>
        <w:tc>
          <w:tcPr>
            <w:tcW w:w="388" w:type="pct"/>
            <w:vAlign w:val="center"/>
          </w:tcPr>
          <w:p w:rsidR="003D5DD5" w:rsidRPr="000913D5" w:rsidRDefault="003D5DD5" w:rsidP="00CF4CF8">
            <w:pPr>
              <w:jc w:val="center"/>
              <w:rPr>
                <w:rFonts w:ascii="Times New Roman" w:hAnsi="Times New Roman"/>
                <w:sz w:val="24"/>
                <w:szCs w:val="24"/>
              </w:rPr>
            </w:pPr>
            <w:r w:rsidRPr="000913D5">
              <w:rPr>
                <w:rFonts w:ascii="Times New Roman" w:hAnsi="Times New Roman"/>
                <w:sz w:val="24"/>
                <w:szCs w:val="24"/>
              </w:rPr>
              <w:t>-</w:t>
            </w:r>
          </w:p>
        </w:tc>
        <w:tc>
          <w:tcPr>
            <w:tcW w:w="388" w:type="pct"/>
            <w:vAlign w:val="center"/>
          </w:tcPr>
          <w:p w:rsidR="003D5DD5" w:rsidRPr="000913D5" w:rsidRDefault="003D5DD5" w:rsidP="00CF4CF8">
            <w:pPr>
              <w:jc w:val="center"/>
              <w:rPr>
                <w:rFonts w:ascii="Times New Roman" w:hAnsi="Times New Roman"/>
                <w:sz w:val="24"/>
                <w:szCs w:val="24"/>
              </w:rPr>
            </w:pPr>
            <w:r w:rsidRPr="000913D5">
              <w:rPr>
                <w:rFonts w:ascii="Times New Roman" w:hAnsi="Times New Roman"/>
                <w:sz w:val="24"/>
                <w:szCs w:val="24"/>
              </w:rPr>
              <w:t>-</w:t>
            </w:r>
          </w:p>
        </w:tc>
        <w:tc>
          <w:tcPr>
            <w:tcW w:w="328" w:type="pct"/>
            <w:vAlign w:val="center"/>
          </w:tcPr>
          <w:p w:rsidR="003D5DD5" w:rsidRPr="000913D5" w:rsidRDefault="003D5DD5" w:rsidP="00CF4CF8">
            <w:pPr>
              <w:jc w:val="center"/>
              <w:rPr>
                <w:rFonts w:ascii="Times New Roman" w:hAnsi="Times New Roman"/>
                <w:sz w:val="24"/>
                <w:szCs w:val="24"/>
              </w:rPr>
            </w:pPr>
            <w:r w:rsidRPr="000913D5">
              <w:rPr>
                <w:rFonts w:ascii="Times New Roman" w:hAnsi="Times New Roman"/>
                <w:sz w:val="24"/>
                <w:szCs w:val="24"/>
              </w:rPr>
              <w:t>-</w:t>
            </w:r>
          </w:p>
        </w:tc>
        <w:tc>
          <w:tcPr>
            <w:tcW w:w="328" w:type="pct"/>
            <w:vAlign w:val="center"/>
          </w:tcPr>
          <w:p w:rsidR="003D5DD5" w:rsidRPr="000913D5" w:rsidRDefault="003D5DD5" w:rsidP="00CF4CF8">
            <w:pPr>
              <w:jc w:val="center"/>
              <w:rPr>
                <w:rFonts w:ascii="Times New Roman" w:hAnsi="Times New Roman"/>
                <w:sz w:val="24"/>
                <w:szCs w:val="24"/>
              </w:rPr>
            </w:pPr>
            <w:r w:rsidRPr="000913D5">
              <w:rPr>
                <w:rFonts w:ascii="Times New Roman" w:hAnsi="Times New Roman"/>
                <w:sz w:val="24"/>
                <w:szCs w:val="24"/>
              </w:rPr>
              <w:t>-</w:t>
            </w:r>
          </w:p>
        </w:tc>
        <w:tc>
          <w:tcPr>
            <w:tcW w:w="328" w:type="pct"/>
            <w:vAlign w:val="center"/>
          </w:tcPr>
          <w:p w:rsidR="003D5DD5" w:rsidRPr="000913D5" w:rsidRDefault="003D5DD5" w:rsidP="00CF4CF8">
            <w:pPr>
              <w:jc w:val="center"/>
              <w:rPr>
                <w:rFonts w:ascii="Times New Roman" w:hAnsi="Times New Roman"/>
                <w:sz w:val="24"/>
                <w:szCs w:val="24"/>
              </w:rPr>
            </w:pPr>
            <w:r w:rsidRPr="000913D5">
              <w:rPr>
                <w:rFonts w:ascii="Times New Roman" w:hAnsi="Times New Roman"/>
                <w:sz w:val="24"/>
                <w:szCs w:val="24"/>
              </w:rPr>
              <w:t>-</w:t>
            </w:r>
          </w:p>
        </w:tc>
      </w:tr>
      <w:tr w:rsidR="003D5DD5" w:rsidRPr="000913D5" w:rsidTr="003D5DD5">
        <w:tc>
          <w:tcPr>
            <w:tcW w:w="792" w:type="pct"/>
          </w:tcPr>
          <w:p w:rsidR="003D5DD5" w:rsidRPr="003D5DD5" w:rsidRDefault="003D5DD5" w:rsidP="00CF4CF8">
            <w:pPr>
              <w:rPr>
                <w:rFonts w:ascii="Times New Roman" w:hAnsi="Times New Roman"/>
                <w:sz w:val="24"/>
                <w:szCs w:val="24"/>
              </w:rPr>
            </w:pPr>
            <w:r w:rsidRPr="003D5DD5">
              <w:rPr>
                <w:rFonts w:ascii="Times New Roman" w:hAnsi="Times New Roman"/>
                <w:sz w:val="24"/>
                <w:szCs w:val="24"/>
              </w:rPr>
              <w:t>СМР и наладочныеработы</w:t>
            </w:r>
          </w:p>
        </w:tc>
        <w:tc>
          <w:tcPr>
            <w:tcW w:w="429" w:type="pct"/>
            <w:vAlign w:val="center"/>
          </w:tcPr>
          <w:p w:rsidR="003D5DD5" w:rsidRPr="000913D5" w:rsidRDefault="003D5DD5" w:rsidP="00CF4CF8">
            <w:pPr>
              <w:jc w:val="center"/>
              <w:rPr>
                <w:rFonts w:ascii="Times New Roman" w:hAnsi="Times New Roman"/>
                <w:color w:val="000000"/>
                <w:sz w:val="24"/>
                <w:szCs w:val="24"/>
                <w:lang w:val="ru-RU"/>
              </w:rPr>
            </w:pPr>
            <w:r w:rsidRPr="000913D5">
              <w:rPr>
                <w:rFonts w:ascii="Times New Roman" w:hAnsi="Times New Roman"/>
                <w:color w:val="000000"/>
                <w:sz w:val="24"/>
                <w:szCs w:val="24"/>
                <w:lang w:val="ru-RU"/>
              </w:rPr>
              <w:t>3099900</w:t>
            </w:r>
          </w:p>
        </w:tc>
        <w:tc>
          <w:tcPr>
            <w:tcW w:w="440" w:type="pct"/>
            <w:vAlign w:val="center"/>
          </w:tcPr>
          <w:p w:rsidR="003D5DD5" w:rsidRPr="000913D5" w:rsidRDefault="003D5DD5" w:rsidP="00CF4CF8">
            <w:pPr>
              <w:jc w:val="center"/>
              <w:rPr>
                <w:rFonts w:ascii="Times New Roman" w:hAnsi="Times New Roman"/>
                <w:sz w:val="24"/>
                <w:szCs w:val="24"/>
                <w:lang w:val="ru-RU"/>
              </w:rPr>
            </w:pPr>
            <w:r w:rsidRPr="000913D5">
              <w:rPr>
                <w:rFonts w:ascii="Times New Roman" w:hAnsi="Times New Roman"/>
                <w:sz w:val="24"/>
                <w:szCs w:val="24"/>
                <w:lang w:val="ru-RU"/>
              </w:rPr>
              <w:t>1071900</w:t>
            </w:r>
          </w:p>
        </w:tc>
        <w:tc>
          <w:tcPr>
            <w:tcW w:w="395" w:type="pct"/>
            <w:vAlign w:val="center"/>
          </w:tcPr>
          <w:p w:rsidR="003D5DD5" w:rsidRPr="000913D5" w:rsidRDefault="003D5DD5" w:rsidP="00CF4CF8">
            <w:pPr>
              <w:jc w:val="center"/>
              <w:rPr>
                <w:rFonts w:ascii="Times New Roman" w:hAnsi="Times New Roman"/>
                <w:sz w:val="24"/>
                <w:szCs w:val="24"/>
                <w:lang w:val="ru-RU"/>
              </w:rPr>
            </w:pPr>
            <w:r w:rsidRPr="000913D5">
              <w:rPr>
                <w:rFonts w:ascii="Times New Roman" w:hAnsi="Times New Roman"/>
                <w:sz w:val="24"/>
                <w:szCs w:val="24"/>
                <w:lang w:val="ru-RU"/>
              </w:rPr>
              <w:t>864000</w:t>
            </w:r>
          </w:p>
        </w:tc>
        <w:tc>
          <w:tcPr>
            <w:tcW w:w="394" w:type="pct"/>
            <w:vAlign w:val="center"/>
          </w:tcPr>
          <w:p w:rsidR="003D5DD5" w:rsidRPr="000913D5" w:rsidRDefault="003D5DD5" w:rsidP="00CF4CF8">
            <w:pPr>
              <w:jc w:val="center"/>
              <w:rPr>
                <w:rFonts w:ascii="Times New Roman" w:hAnsi="Times New Roman"/>
                <w:sz w:val="24"/>
                <w:szCs w:val="24"/>
                <w:lang w:val="ru-RU"/>
              </w:rPr>
            </w:pPr>
            <w:r w:rsidRPr="000913D5">
              <w:rPr>
                <w:rFonts w:ascii="Times New Roman" w:hAnsi="Times New Roman"/>
                <w:sz w:val="24"/>
                <w:szCs w:val="24"/>
                <w:lang w:val="ru-RU"/>
              </w:rPr>
              <w:t>1164000</w:t>
            </w:r>
          </w:p>
        </w:tc>
        <w:tc>
          <w:tcPr>
            <w:tcW w:w="395" w:type="pct"/>
            <w:vAlign w:val="center"/>
          </w:tcPr>
          <w:p w:rsidR="003D5DD5" w:rsidRPr="000913D5" w:rsidRDefault="003D5DD5" w:rsidP="00CF4CF8">
            <w:pPr>
              <w:jc w:val="center"/>
              <w:rPr>
                <w:rFonts w:ascii="Times New Roman" w:hAnsi="Times New Roman"/>
                <w:sz w:val="24"/>
                <w:szCs w:val="24"/>
              </w:rPr>
            </w:pPr>
            <w:r w:rsidRPr="000913D5">
              <w:rPr>
                <w:rFonts w:ascii="Times New Roman" w:hAnsi="Times New Roman"/>
                <w:sz w:val="24"/>
                <w:szCs w:val="24"/>
              </w:rPr>
              <w:t>-</w:t>
            </w:r>
          </w:p>
        </w:tc>
        <w:tc>
          <w:tcPr>
            <w:tcW w:w="395" w:type="pct"/>
            <w:vAlign w:val="center"/>
          </w:tcPr>
          <w:p w:rsidR="003D5DD5" w:rsidRPr="000913D5" w:rsidRDefault="003D5DD5" w:rsidP="00CF4CF8">
            <w:pPr>
              <w:jc w:val="center"/>
              <w:rPr>
                <w:rFonts w:ascii="Times New Roman" w:hAnsi="Times New Roman"/>
                <w:sz w:val="24"/>
                <w:szCs w:val="24"/>
              </w:rPr>
            </w:pPr>
            <w:r w:rsidRPr="000913D5">
              <w:rPr>
                <w:rFonts w:ascii="Times New Roman" w:hAnsi="Times New Roman"/>
                <w:sz w:val="24"/>
                <w:szCs w:val="24"/>
              </w:rPr>
              <w:t>-</w:t>
            </w:r>
          </w:p>
        </w:tc>
        <w:tc>
          <w:tcPr>
            <w:tcW w:w="388" w:type="pct"/>
            <w:vAlign w:val="center"/>
          </w:tcPr>
          <w:p w:rsidR="003D5DD5" w:rsidRPr="000913D5" w:rsidRDefault="003D5DD5" w:rsidP="00CF4CF8">
            <w:pPr>
              <w:jc w:val="center"/>
              <w:rPr>
                <w:rFonts w:ascii="Times New Roman" w:hAnsi="Times New Roman"/>
                <w:sz w:val="24"/>
                <w:szCs w:val="24"/>
              </w:rPr>
            </w:pPr>
            <w:r w:rsidRPr="000913D5">
              <w:rPr>
                <w:rFonts w:ascii="Times New Roman" w:hAnsi="Times New Roman"/>
                <w:sz w:val="24"/>
                <w:szCs w:val="24"/>
              </w:rPr>
              <w:t>-</w:t>
            </w:r>
          </w:p>
        </w:tc>
        <w:tc>
          <w:tcPr>
            <w:tcW w:w="388" w:type="pct"/>
            <w:vAlign w:val="center"/>
          </w:tcPr>
          <w:p w:rsidR="003D5DD5" w:rsidRPr="000913D5" w:rsidRDefault="003D5DD5" w:rsidP="00CF4CF8">
            <w:pPr>
              <w:jc w:val="center"/>
              <w:rPr>
                <w:rFonts w:ascii="Times New Roman" w:hAnsi="Times New Roman"/>
                <w:sz w:val="24"/>
                <w:szCs w:val="24"/>
              </w:rPr>
            </w:pPr>
            <w:r w:rsidRPr="000913D5">
              <w:rPr>
                <w:rFonts w:ascii="Times New Roman" w:hAnsi="Times New Roman"/>
                <w:sz w:val="24"/>
                <w:szCs w:val="24"/>
              </w:rPr>
              <w:t>-</w:t>
            </w:r>
          </w:p>
        </w:tc>
        <w:tc>
          <w:tcPr>
            <w:tcW w:w="328" w:type="pct"/>
            <w:vAlign w:val="center"/>
          </w:tcPr>
          <w:p w:rsidR="003D5DD5" w:rsidRPr="000913D5" w:rsidRDefault="003D5DD5" w:rsidP="00CF4CF8">
            <w:pPr>
              <w:jc w:val="center"/>
              <w:rPr>
                <w:rFonts w:ascii="Times New Roman" w:hAnsi="Times New Roman"/>
                <w:sz w:val="24"/>
                <w:szCs w:val="24"/>
              </w:rPr>
            </w:pPr>
            <w:r w:rsidRPr="000913D5">
              <w:rPr>
                <w:rFonts w:ascii="Times New Roman" w:hAnsi="Times New Roman"/>
                <w:sz w:val="24"/>
                <w:szCs w:val="24"/>
              </w:rPr>
              <w:t>-</w:t>
            </w:r>
          </w:p>
        </w:tc>
        <w:tc>
          <w:tcPr>
            <w:tcW w:w="328" w:type="pct"/>
            <w:vAlign w:val="center"/>
          </w:tcPr>
          <w:p w:rsidR="003D5DD5" w:rsidRPr="000913D5" w:rsidRDefault="003D5DD5" w:rsidP="00CF4CF8">
            <w:pPr>
              <w:jc w:val="center"/>
              <w:rPr>
                <w:rFonts w:ascii="Times New Roman" w:hAnsi="Times New Roman"/>
                <w:sz w:val="24"/>
                <w:szCs w:val="24"/>
              </w:rPr>
            </w:pPr>
            <w:r w:rsidRPr="000913D5">
              <w:rPr>
                <w:rFonts w:ascii="Times New Roman" w:hAnsi="Times New Roman"/>
                <w:sz w:val="24"/>
                <w:szCs w:val="24"/>
              </w:rPr>
              <w:t>-</w:t>
            </w:r>
          </w:p>
        </w:tc>
        <w:tc>
          <w:tcPr>
            <w:tcW w:w="328" w:type="pct"/>
            <w:vAlign w:val="center"/>
          </w:tcPr>
          <w:p w:rsidR="003D5DD5" w:rsidRPr="000913D5" w:rsidRDefault="003D5DD5" w:rsidP="00CF4CF8">
            <w:pPr>
              <w:jc w:val="center"/>
              <w:rPr>
                <w:rFonts w:ascii="Times New Roman" w:hAnsi="Times New Roman"/>
                <w:sz w:val="24"/>
                <w:szCs w:val="24"/>
              </w:rPr>
            </w:pPr>
            <w:r w:rsidRPr="000913D5">
              <w:rPr>
                <w:rFonts w:ascii="Times New Roman" w:hAnsi="Times New Roman"/>
                <w:sz w:val="24"/>
                <w:szCs w:val="24"/>
              </w:rPr>
              <w:t>-</w:t>
            </w:r>
          </w:p>
        </w:tc>
      </w:tr>
      <w:tr w:rsidR="003D5DD5" w:rsidRPr="000913D5" w:rsidTr="003D5DD5">
        <w:tc>
          <w:tcPr>
            <w:tcW w:w="792" w:type="pct"/>
          </w:tcPr>
          <w:p w:rsidR="003D5DD5" w:rsidRPr="003D5DD5" w:rsidRDefault="003D5DD5" w:rsidP="00CF4CF8">
            <w:pPr>
              <w:rPr>
                <w:rFonts w:ascii="Times New Roman" w:hAnsi="Times New Roman"/>
                <w:sz w:val="24"/>
                <w:szCs w:val="24"/>
                <w:lang w:val="ru-RU"/>
              </w:rPr>
            </w:pPr>
            <w:r w:rsidRPr="003D5DD5">
              <w:rPr>
                <w:rFonts w:ascii="Times New Roman" w:hAnsi="Times New Roman"/>
                <w:sz w:val="24"/>
                <w:szCs w:val="24"/>
                <w:lang w:val="ru-RU"/>
              </w:rPr>
              <w:t>Всего капитальные затраты на реконструкцию тепловых сетей</w:t>
            </w:r>
          </w:p>
        </w:tc>
        <w:tc>
          <w:tcPr>
            <w:tcW w:w="429" w:type="pct"/>
            <w:vAlign w:val="center"/>
          </w:tcPr>
          <w:p w:rsidR="003D5DD5" w:rsidRPr="000913D5" w:rsidRDefault="003D5DD5" w:rsidP="00CF4CF8">
            <w:pPr>
              <w:jc w:val="center"/>
              <w:rPr>
                <w:rFonts w:ascii="Times New Roman" w:hAnsi="Times New Roman"/>
                <w:sz w:val="24"/>
                <w:szCs w:val="24"/>
                <w:lang w:val="ru-RU"/>
              </w:rPr>
            </w:pPr>
            <w:r w:rsidRPr="000913D5">
              <w:rPr>
                <w:rFonts w:ascii="Times New Roman" w:hAnsi="Times New Roman"/>
                <w:sz w:val="24"/>
                <w:szCs w:val="24"/>
                <w:lang w:val="ru-RU"/>
              </w:rPr>
              <w:t>10333000</w:t>
            </w:r>
          </w:p>
        </w:tc>
        <w:tc>
          <w:tcPr>
            <w:tcW w:w="440" w:type="pct"/>
            <w:vAlign w:val="center"/>
          </w:tcPr>
          <w:p w:rsidR="003D5DD5" w:rsidRPr="000913D5" w:rsidRDefault="003D5DD5" w:rsidP="00CF4CF8">
            <w:pPr>
              <w:jc w:val="center"/>
              <w:rPr>
                <w:rFonts w:ascii="Times New Roman" w:hAnsi="Times New Roman"/>
                <w:sz w:val="24"/>
                <w:szCs w:val="24"/>
                <w:lang w:val="ru-RU"/>
              </w:rPr>
            </w:pPr>
            <w:r w:rsidRPr="000913D5">
              <w:rPr>
                <w:rFonts w:ascii="Times New Roman" w:hAnsi="Times New Roman"/>
                <w:sz w:val="24"/>
                <w:szCs w:val="24"/>
                <w:lang w:val="ru-RU"/>
              </w:rPr>
              <w:t>3573000</w:t>
            </w:r>
          </w:p>
        </w:tc>
        <w:tc>
          <w:tcPr>
            <w:tcW w:w="395" w:type="pct"/>
            <w:vAlign w:val="center"/>
          </w:tcPr>
          <w:p w:rsidR="003D5DD5" w:rsidRPr="000913D5" w:rsidRDefault="003D5DD5" w:rsidP="00CF4CF8">
            <w:pPr>
              <w:jc w:val="center"/>
              <w:rPr>
                <w:rFonts w:ascii="Times New Roman" w:hAnsi="Times New Roman"/>
                <w:sz w:val="24"/>
                <w:szCs w:val="24"/>
                <w:lang w:val="ru-RU"/>
              </w:rPr>
            </w:pPr>
            <w:r w:rsidRPr="000913D5">
              <w:rPr>
                <w:rFonts w:ascii="Times New Roman" w:hAnsi="Times New Roman"/>
                <w:sz w:val="24"/>
                <w:szCs w:val="24"/>
                <w:lang w:val="ru-RU"/>
              </w:rPr>
              <w:t>2880000</w:t>
            </w:r>
          </w:p>
        </w:tc>
        <w:tc>
          <w:tcPr>
            <w:tcW w:w="394" w:type="pct"/>
            <w:vAlign w:val="center"/>
          </w:tcPr>
          <w:p w:rsidR="003D5DD5" w:rsidRPr="000913D5" w:rsidRDefault="003D5DD5" w:rsidP="00CF4CF8">
            <w:pPr>
              <w:jc w:val="center"/>
              <w:rPr>
                <w:rFonts w:ascii="Times New Roman" w:hAnsi="Times New Roman"/>
                <w:sz w:val="24"/>
                <w:szCs w:val="24"/>
                <w:lang w:val="ru-RU"/>
              </w:rPr>
            </w:pPr>
            <w:r w:rsidRPr="000913D5">
              <w:rPr>
                <w:rFonts w:ascii="Times New Roman" w:hAnsi="Times New Roman"/>
                <w:sz w:val="24"/>
                <w:szCs w:val="24"/>
                <w:lang w:val="ru-RU"/>
              </w:rPr>
              <w:t>3880000</w:t>
            </w:r>
          </w:p>
        </w:tc>
        <w:tc>
          <w:tcPr>
            <w:tcW w:w="395" w:type="pct"/>
            <w:vAlign w:val="center"/>
          </w:tcPr>
          <w:p w:rsidR="003D5DD5" w:rsidRPr="000913D5" w:rsidRDefault="003D5DD5" w:rsidP="00CF4CF8">
            <w:pPr>
              <w:jc w:val="center"/>
              <w:rPr>
                <w:rFonts w:ascii="Times New Roman" w:hAnsi="Times New Roman"/>
                <w:sz w:val="24"/>
                <w:szCs w:val="24"/>
              </w:rPr>
            </w:pPr>
            <w:r w:rsidRPr="000913D5">
              <w:rPr>
                <w:rFonts w:ascii="Times New Roman" w:hAnsi="Times New Roman"/>
                <w:sz w:val="24"/>
                <w:szCs w:val="24"/>
              </w:rPr>
              <w:t>-</w:t>
            </w:r>
          </w:p>
        </w:tc>
        <w:tc>
          <w:tcPr>
            <w:tcW w:w="395" w:type="pct"/>
            <w:vAlign w:val="center"/>
          </w:tcPr>
          <w:p w:rsidR="003D5DD5" w:rsidRPr="000913D5" w:rsidRDefault="003D5DD5" w:rsidP="00CF4CF8">
            <w:pPr>
              <w:jc w:val="center"/>
              <w:rPr>
                <w:rFonts w:ascii="Times New Roman" w:hAnsi="Times New Roman"/>
                <w:sz w:val="24"/>
                <w:szCs w:val="24"/>
              </w:rPr>
            </w:pPr>
            <w:r w:rsidRPr="000913D5">
              <w:rPr>
                <w:rFonts w:ascii="Times New Roman" w:hAnsi="Times New Roman"/>
                <w:sz w:val="24"/>
                <w:szCs w:val="24"/>
              </w:rPr>
              <w:t>-</w:t>
            </w:r>
          </w:p>
        </w:tc>
        <w:tc>
          <w:tcPr>
            <w:tcW w:w="388" w:type="pct"/>
            <w:vAlign w:val="center"/>
          </w:tcPr>
          <w:p w:rsidR="003D5DD5" w:rsidRPr="000913D5" w:rsidRDefault="003D5DD5" w:rsidP="00CF4CF8">
            <w:pPr>
              <w:jc w:val="center"/>
              <w:rPr>
                <w:rFonts w:ascii="Times New Roman" w:hAnsi="Times New Roman"/>
                <w:sz w:val="24"/>
                <w:szCs w:val="24"/>
              </w:rPr>
            </w:pPr>
            <w:r w:rsidRPr="000913D5">
              <w:rPr>
                <w:rFonts w:ascii="Times New Roman" w:hAnsi="Times New Roman"/>
                <w:sz w:val="24"/>
                <w:szCs w:val="24"/>
              </w:rPr>
              <w:t>-</w:t>
            </w:r>
          </w:p>
        </w:tc>
        <w:tc>
          <w:tcPr>
            <w:tcW w:w="388" w:type="pct"/>
            <w:vAlign w:val="center"/>
          </w:tcPr>
          <w:p w:rsidR="003D5DD5" w:rsidRPr="000913D5" w:rsidRDefault="003D5DD5" w:rsidP="00CF4CF8">
            <w:pPr>
              <w:jc w:val="center"/>
              <w:rPr>
                <w:rFonts w:ascii="Times New Roman" w:hAnsi="Times New Roman"/>
                <w:sz w:val="24"/>
                <w:szCs w:val="24"/>
              </w:rPr>
            </w:pPr>
            <w:r w:rsidRPr="000913D5">
              <w:rPr>
                <w:rFonts w:ascii="Times New Roman" w:hAnsi="Times New Roman"/>
                <w:sz w:val="24"/>
                <w:szCs w:val="24"/>
              </w:rPr>
              <w:t>-</w:t>
            </w:r>
          </w:p>
        </w:tc>
        <w:tc>
          <w:tcPr>
            <w:tcW w:w="328" w:type="pct"/>
            <w:vAlign w:val="center"/>
          </w:tcPr>
          <w:p w:rsidR="003D5DD5" w:rsidRPr="000913D5" w:rsidRDefault="003D5DD5" w:rsidP="00CF4CF8">
            <w:pPr>
              <w:jc w:val="center"/>
              <w:rPr>
                <w:rFonts w:ascii="Times New Roman" w:hAnsi="Times New Roman"/>
                <w:sz w:val="24"/>
                <w:szCs w:val="24"/>
              </w:rPr>
            </w:pPr>
            <w:r w:rsidRPr="000913D5">
              <w:rPr>
                <w:rFonts w:ascii="Times New Roman" w:hAnsi="Times New Roman"/>
                <w:sz w:val="24"/>
                <w:szCs w:val="24"/>
              </w:rPr>
              <w:t>-</w:t>
            </w:r>
          </w:p>
        </w:tc>
        <w:tc>
          <w:tcPr>
            <w:tcW w:w="328" w:type="pct"/>
            <w:vAlign w:val="center"/>
          </w:tcPr>
          <w:p w:rsidR="003D5DD5" w:rsidRPr="000913D5" w:rsidRDefault="003D5DD5" w:rsidP="00CF4CF8">
            <w:pPr>
              <w:jc w:val="center"/>
              <w:rPr>
                <w:rFonts w:ascii="Times New Roman" w:hAnsi="Times New Roman"/>
                <w:sz w:val="24"/>
                <w:szCs w:val="24"/>
              </w:rPr>
            </w:pPr>
            <w:r w:rsidRPr="000913D5">
              <w:rPr>
                <w:rFonts w:ascii="Times New Roman" w:hAnsi="Times New Roman"/>
                <w:sz w:val="24"/>
                <w:szCs w:val="24"/>
              </w:rPr>
              <w:t>-</w:t>
            </w:r>
          </w:p>
        </w:tc>
        <w:tc>
          <w:tcPr>
            <w:tcW w:w="328" w:type="pct"/>
            <w:vAlign w:val="center"/>
          </w:tcPr>
          <w:p w:rsidR="003D5DD5" w:rsidRPr="000913D5" w:rsidRDefault="003D5DD5" w:rsidP="00CF4CF8">
            <w:pPr>
              <w:jc w:val="center"/>
              <w:rPr>
                <w:rFonts w:ascii="Times New Roman" w:hAnsi="Times New Roman"/>
                <w:sz w:val="24"/>
                <w:szCs w:val="24"/>
              </w:rPr>
            </w:pPr>
            <w:r w:rsidRPr="000913D5">
              <w:rPr>
                <w:rFonts w:ascii="Times New Roman" w:hAnsi="Times New Roman"/>
                <w:sz w:val="24"/>
                <w:szCs w:val="24"/>
              </w:rPr>
              <w:t>-</w:t>
            </w:r>
          </w:p>
        </w:tc>
      </w:tr>
      <w:tr w:rsidR="009E3C25" w:rsidRPr="00D061CA" w:rsidTr="003D5DD5">
        <w:tc>
          <w:tcPr>
            <w:tcW w:w="792" w:type="pct"/>
          </w:tcPr>
          <w:p w:rsidR="009E3C25" w:rsidRPr="003D5DD5" w:rsidRDefault="009E3C25" w:rsidP="00CF4CF8">
            <w:pPr>
              <w:rPr>
                <w:rFonts w:ascii="Times New Roman" w:hAnsi="Times New Roman"/>
                <w:sz w:val="24"/>
                <w:szCs w:val="24"/>
                <w:lang w:val="ru-RU"/>
              </w:rPr>
            </w:pPr>
            <w:r w:rsidRPr="003D5DD5">
              <w:rPr>
                <w:rFonts w:ascii="Times New Roman" w:eastAsia="Times New Roman" w:hAnsi="Times New Roman"/>
                <w:color w:val="000000"/>
                <w:sz w:val="24"/>
                <w:szCs w:val="24"/>
                <w:lang w:val="ru-RU" w:eastAsia="ru-RU"/>
              </w:rPr>
              <w:t>Проведение испытаний (гидравлических, температурных, на тепловые потери) тепловых сетей</w:t>
            </w:r>
          </w:p>
        </w:tc>
        <w:tc>
          <w:tcPr>
            <w:tcW w:w="429" w:type="pct"/>
            <w:vAlign w:val="center"/>
          </w:tcPr>
          <w:p w:rsidR="009E3C25" w:rsidRPr="000913D5" w:rsidRDefault="009E3C25" w:rsidP="00CF4CF8">
            <w:pPr>
              <w:jc w:val="center"/>
              <w:rPr>
                <w:rFonts w:ascii="Times New Roman" w:hAnsi="Times New Roman"/>
                <w:sz w:val="24"/>
                <w:szCs w:val="24"/>
                <w:lang w:val="ru-RU"/>
              </w:rPr>
            </w:pPr>
            <w:r>
              <w:rPr>
                <w:rFonts w:ascii="Times New Roman" w:hAnsi="Times New Roman"/>
                <w:sz w:val="24"/>
                <w:szCs w:val="24"/>
                <w:lang w:val="ru-RU"/>
              </w:rPr>
              <w:t>300000</w:t>
            </w:r>
          </w:p>
        </w:tc>
        <w:tc>
          <w:tcPr>
            <w:tcW w:w="440" w:type="pct"/>
            <w:vAlign w:val="center"/>
          </w:tcPr>
          <w:p w:rsidR="009E3C25" w:rsidRPr="000913D5" w:rsidRDefault="009E3C25" w:rsidP="00CF4CF8">
            <w:pPr>
              <w:jc w:val="center"/>
              <w:rPr>
                <w:rFonts w:ascii="Times New Roman" w:hAnsi="Times New Roman"/>
                <w:sz w:val="24"/>
                <w:szCs w:val="24"/>
                <w:lang w:val="ru-RU"/>
              </w:rPr>
            </w:pPr>
            <w:r w:rsidRPr="000913D5">
              <w:rPr>
                <w:rFonts w:ascii="Times New Roman" w:hAnsi="Times New Roman"/>
                <w:sz w:val="24"/>
                <w:szCs w:val="24"/>
              </w:rPr>
              <w:t>-</w:t>
            </w:r>
          </w:p>
        </w:tc>
        <w:tc>
          <w:tcPr>
            <w:tcW w:w="395" w:type="pct"/>
            <w:vAlign w:val="center"/>
          </w:tcPr>
          <w:p w:rsidR="009E3C25" w:rsidRPr="000913D5" w:rsidRDefault="009E3C25" w:rsidP="00CF4CF8">
            <w:pPr>
              <w:jc w:val="center"/>
              <w:rPr>
                <w:rFonts w:ascii="Times New Roman" w:hAnsi="Times New Roman"/>
                <w:sz w:val="24"/>
                <w:szCs w:val="24"/>
                <w:lang w:val="ru-RU"/>
              </w:rPr>
            </w:pPr>
            <w:r>
              <w:rPr>
                <w:rFonts w:ascii="Times New Roman" w:hAnsi="Times New Roman"/>
                <w:sz w:val="24"/>
                <w:szCs w:val="24"/>
                <w:lang w:val="ru-RU"/>
              </w:rPr>
              <w:t>300000</w:t>
            </w:r>
          </w:p>
        </w:tc>
        <w:tc>
          <w:tcPr>
            <w:tcW w:w="394" w:type="pct"/>
            <w:vAlign w:val="center"/>
          </w:tcPr>
          <w:p w:rsidR="009E3C25" w:rsidRPr="00D061CA" w:rsidRDefault="009E3C25" w:rsidP="00CF4CF8">
            <w:pPr>
              <w:jc w:val="center"/>
              <w:rPr>
                <w:rFonts w:ascii="Times New Roman" w:hAnsi="Times New Roman"/>
                <w:sz w:val="24"/>
                <w:szCs w:val="24"/>
                <w:lang w:val="ru-RU"/>
              </w:rPr>
            </w:pPr>
            <w:r w:rsidRPr="000913D5">
              <w:rPr>
                <w:rFonts w:ascii="Times New Roman" w:hAnsi="Times New Roman"/>
                <w:sz w:val="24"/>
                <w:szCs w:val="24"/>
              </w:rPr>
              <w:t>-</w:t>
            </w:r>
          </w:p>
        </w:tc>
        <w:tc>
          <w:tcPr>
            <w:tcW w:w="395" w:type="pct"/>
            <w:vAlign w:val="center"/>
          </w:tcPr>
          <w:p w:rsidR="009E3C25" w:rsidRPr="000913D5" w:rsidRDefault="009E3C25" w:rsidP="00CF4CF8">
            <w:pPr>
              <w:jc w:val="center"/>
              <w:rPr>
                <w:rFonts w:ascii="Times New Roman" w:hAnsi="Times New Roman"/>
                <w:sz w:val="24"/>
                <w:szCs w:val="24"/>
              </w:rPr>
            </w:pPr>
            <w:r w:rsidRPr="000913D5">
              <w:rPr>
                <w:rFonts w:ascii="Times New Roman" w:hAnsi="Times New Roman"/>
                <w:sz w:val="24"/>
                <w:szCs w:val="24"/>
              </w:rPr>
              <w:t>-</w:t>
            </w:r>
          </w:p>
        </w:tc>
        <w:tc>
          <w:tcPr>
            <w:tcW w:w="395" w:type="pct"/>
            <w:vAlign w:val="center"/>
          </w:tcPr>
          <w:p w:rsidR="009E3C25" w:rsidRPr="000913D5" w:rsidRDefault="009E3C25" w:rsidP="00CF4CF8">
            <w:pPr>
              <w:jc w:val="center"/>
              <w:rPr>
                <w:rFonts w:ascii="Times New Roman" w:hAnsi="Times New Roman"/>
                <w:sz w:val="24"/>
                <w:szCs w:val="24"/>
              </w:rPr>
            </w:pPr>
            <w:r w:rsidRPr="000913D5">
              <w:rPr>
                <w:rFonts w:ascii="Times New Roman" w:hAnsi="Times New Roman"/>
                <w:sz w:val="24"/>
                <w:szCs w:val="24"/>
              </w:rPr>
              <w:t>-</w:t>
            </w:r>
          </w:p>
        </w:tc>
        <w:tc>
          <w:tcPr>
            <w:tcW w:w="388" w:type="pct"/>
            <w:vAlign w:val="center"/>
          </w:tcPr>
          <w:p w:rsidR="009E3C25" w:rsidRPr="000913D5" w:rsidRDefault="009E3C25" w:rsidP="00CF4CF8">
            <w:pPr>
              <w:jc w:val="center"/>
              <w:rPr>
                <w:rFonts w:ascii="Times New Roman" w:hAnsi="Times New Roman"/>
                <w:sz w:val="24"/>
                <w:szCs w:val="24"/>
              </w:rPr>
            </w:pPr>
            <w:r w:rsidRPr="000913D5">
              <w:rPr>
                <w:rFonts w:ascii="Times New Roman" w:hAnsi="Times New Roman"/>
                <w:sz w:val="24"/>
                <w:szCs w:val="24"/>
              </w:rPr>
              <w:t>-</w:t>
            </w:r>
          </w:p>
        </w:tc>
        <w:tc>
          <w:tcPr>
            <w:tcW w:w="388" w:type="pct"/>
            <w:vAlign w:val="center"/>
          </w:tcPr>
          <w:p w:rsidR="009E3C25" w:rsidRPr="000913D5" w:rsidRDefault="009E3C25" w:rsidP="00CF4CF8">
            <w:pPr>
              <w:jc w:val="center"/>
              <w:rPr>
                <w:rFonts w:ascii="Times New Roman" w:hAnsi="Times New Roman"/>
                <w:sz w:val="24"/>
                <w:szCs w:val="24"/>
              </w:rPr>
            </w:pPr>
            <w:r w:rsidRPr="000913D5">
              <w:rPr>
                <w:rFonts w:ascii="Times New Roman" w:hAnsi="Times New Roman"/>
                <w:sz w:val="24"/>
                <w:szCs w:val="24"/>
              </w:rPr>
              <w:t>-</w:t>
            </w:r>
          </w:p>
        </w:tc>
        <w:tc>
          <w:tcPr>
            <w:tcW w:w="328" w:type="pct"/>
            <w:vAlign w:val="center"/>
          </w:tcPr>
          <w:p w:rsidR="009E3C25" w:rsidRPr="000913D5" w:rsidRDefault="009E3C25" w:rsidP="00CF4CF8">
            <w:pPr>
              <w:jc w:val="center"/>
              <w:rPr>
                <w:rFonts w:ascii="Times New Roman" w:hAnsi="Times New Roman"/>
                <w:sz w:val="24"/>
                <w:szCs w:val="24"/>
              </w:rPr>
            </w:pPr>
            <w:r w:rsidRPr="000913D5">
              <w:rPr>
                <w:rFonts w:ascii="Times New Roman" w:hAnsi="Times New Roman"/>
                <w:sz w:val="24"/>
                <w:szCs w:val="24"/>
              </w:rPr>
              <w:t>-</w:t>
            </w:r>
          </w:p>
        </w:tc>
        <w:tc>
          <w:tcPr>
            <w:tcW w:w="328" w:type="pct"/>
            <w:vAlign w:val="center"/>
          </w:tcPr>
          <w:p w:rsidR="009E3C25" w:rsidRPr="000913D5" w:rsidRDefault="009E3C25" w:rsidP="00CF4CF8">
            <w:pPr>
              <w:jc w:val="center"/>
              <w:rPr>
                <w:rFonts w:ascii="Times New Roman" w:hAnsi="Times New Roman"/>
                <w:sz w:val="24"/>
                <w:szCs w:val="24"/>
              </w:rPr>
            </w:pPr>
            <w:r w:rsidRPr="000913D5">
              <w:rPr>
                <w:rFonts w:ascii="Times New Roman" w:hAnsi="Times New Roman"/>
                <w:sz w:val="24"/>
                <w:szCs w:val="24"/>
              </w:rPr>
              <w:t>-</w:t>
            </w:r>
          </w:p>
        </w:tc>
        <w:tc>
          <w:tcPr>
            <w:tcW w:w="328" w:type="pct"/>
            <w:vAlign w:val="center"/>
          </w:tcPr>
          <w:p w:rsidR="009E3C25" w:rsidRPr="000913D5" w:rsidRDefault="009E3C25" w:rsidP="00CF4CF8">
            <w:pPr>
              <w:jc w:val="center"/>
              <w:rPr>
                <w:rFonts w:ascii="Times New Roman" w:hAnsi="Times New Roman"/>
                <w:sz w:val="24"/>
                <w:szCs w:val="24"/>
              </w:rPr>
            </w:pPr>
            <w:r w:rsidRPr="000913D5">
              <w:rPr>
                <w:rFonts w:ascii="Times New Roman" w:hAnsi="Times New Roman"/>
                <w:sz w:val="24"/>
                <w:szCs w:val="24"/>
              </w:rPr>
              <w:t>-</w:t>
            </w:r>
          </w:p>
        </w:tc>
      </w:tr>
      <w:tr w:rsidR="009E3C25" w:rsidRPr="00D061CA" w:rsidTr="003D5DD5">
        <w:tc>
          <w:tcPr>
            <w:tcW w:w="792" w:type="pct"/>
          </w:tcPr>
          <w:p w:rsidR="009E3C25" w:rsidRPr="003D5DD5" w:rsidRDefault="009E3C25" w:rsidP="00CF4CF8">
            <w:pPr>
              <w:rPr>
                <w:rFonts w:ascii="Times New Roman" w:hAnsi="Times New Roman"/>
                <w:sz w:val="24"/>
                <w:szCs w:val="24"/>
                <w:lang w:val="ru-RU"/>
              </w:rPr>
            </w:pPr>
            <w:r w:rsidRPr="003D5DD5">
              <w:rPr>
                <w:rFonts w:ascii="Times New Roman" w:hAnsi="Times New Roman"/>
                <w:sz w:val="24"/>
                <w:szCs w:val="24"/>
                <w:lang w:val="ru-RU"/>
              </w:rPr>
              <w:t xml:space="preserve">Сооружение узла учета на границе балансовой принадлежности </w:t>
            </w:r>
          </w:p>
        </w:tc>
        <w:tc>
          <w:tcPr>
            <w:tcW w:w="429" w:type="pct"/>
            <w:vAlign w:val="center"/>
          </w:tcPr>
          <w:p w:rsidR="009E3C25" w:rsidRPr="000913D5" w:rsidRDefault="009E3C25" w:rsidP="00CF4CF8">
            <w:pPr>
              <w:jc w:val="center"/>
              <w:rPr>
                <w:rFonts w:ascii="Times New Roman" w:hAnsi="Times New Roman"/>
                <w:sz w:val="24"/>
                <w:szCs w:val="24"/>
                <w:lang w:val="ru-RU"/>
              </w:rPr>
            </w:pPr>
            <w:r>
              <w:rPr>
                <w:rFonts w:ascii="Times New Roman" w:hAnsi="Times New Roman"/>
                <w:sz w:val="24"/>
                <w:szCs w:val="24"/>
                <w:lang w:val="ru-RU"/>
              </w:rPr>
              <w:t>980000</w:t>
            </w:r>
          </w:p>
        </w:tc>
        <w:tc>
          <w:tcPr>
            <w:tcW w:w="440" w:type="pct"/>
            <w:vAlign w:val="center"/>
          </w:tcPr>
          <w:p w:rsidR="009E3C25" w:rsidRPr="000913D5" w:rsidRDefault="009E3C25" w:rsidP="00CF4CF8">
            <w:pPr>
              <w:jc w:val="center"/>
              <w:rPr>
                <w:rFonts w:ascii="Times New Roman" w:hAnsi="Times New Roman"/>
                <w:sz w:val="24"/>
                <w:szCs w:val="24"/>
                <w:lang w:val="ru-RU"/>
              </w:rPr>
            </w:pPr>
            <w:r>
              <w:rPr>
                <w:rFonts w:ascii="Times New Roman" w:hAnsi="Times New Roman"/>
                <w:sz w:val="24"/>
                <w:szCs w:val="24"/>
                <w:lang w:val="ru-RU"/>
              </w:rPr>
              <w:t>980000</w:t>
            </w:r>
          </w:p>
        </w:tc>
        <w:tc>
          <w:tcPr>
            <w:tcW w:w="395" w:type="pct"/>
            <w:vAlign w:val="center"/>
          </w:tcPr>
          <w:p w:rsidR="009E3C25" w:rsidRPr="000913D5" w:rsidRDefault="009E3C25" w:rsidP="00CF4CF8">
            <w:pPr>
              <w:jc w:val="center"/>
              <w:rPr>
                <w:rFonts w:ascii="Times New Roman" w:hAnsi="Times New Roman"/>
                <w:sz w:val="24"/>
                <w:szCs w:val="24"/>
                <w:lang w:val="ru-RU"/>
              </w:rPr>
            </w:pPr>
            <w:r w:rsidRPr="000913D5">
              <w:rPr>
                <w:rFonts w:ascii="Times New Roman" w:hAnsi="Times New Roman"/>
                <w:sz w:val="24"/>
                <w:szCs w:val="24"/>
              </w:rPr>
              <w:t>-</w:t>
            </w:r>
          </w:p>
        </w:tc>
        <w:tc>
          <w:tcPr>
            <w:tcW w:w="394" w:type="pct"/>
            <w:vAlign w:val="center"/>
          </w:tcPr>
          <w:p w:rsidR="009E3C25" w:rsidRPr="00D061CA" w:rsidRDefault="009E3C25" w:rsidP="00CF4CF8">
            <w:pPr>
              <w:jc w:val="center"/>
              <w:rPr>
                <w:rFonts w:ascii="Times New Roman" w:hAnsi="Times New Roman"/>
                <w:sz w:val="24"/>
                <w:szCs w:val="24"/>
                <w:lang w:val="ru-RU"/>
              </w:rPr>
            </w:pPr>
            <w:r w:rsidRPr="000913D5">
              <w:rPr>
                <w:rFonts w:ascii="Times New Roman" w:hAnsi="Times New Roman"/>
                <w:sz w:val="24"/>
                <w:szCs w:val="24"/>
              </w:rPr>
              <w:t>-</w:t>
            </w:r>
          </w:p>
        </w:tc>
        <w:tc>
          <w:tcPr>
            <w:tcW w:w="395" w:type="pct"/>
            <w:vAlign w:val="center"/>
          </w:tcPr>
          <w:p w:rsidR="009E3C25" w:rsidRPr="000913D5" w:rsidRDefault="009E3C25" w:rsidP="00CF4CF8">
            <w:pPr>
              <w:jc w:val="center"/>
              <w:rPr>
                <w:rFonts w:ascii="Times New Roman" w:hAnsi="Times New Roman"/>
                <w:sz w:val="24"/>
                <w:szCs w:val="24"/>
              </w:rPr>
            </w:pPr>
            <w:r w:rsidRPr="000913D5">
              <w:rPr>
                <w:rFonts w:ascii="Times New Roman" w:hAnsi="Times New Roman"/>
                <w:sz w:val="24"/>
                <w:szCs w:val="24"/>
              </w:rPr>
              <w:t>-</w:t>
            </w:r>
          </w:p>
        </w:tc>
        <w:tc>
          <w:tcPr>
            <w:tcW w:w="395" w:type="pct"/>
            <w:vAlign w:val="center"/>
          </w:tcPr>
          <w:p w:rsidR="009E3C25" w:rsidRPr="000913D5" w:rsidRDefault="009E3C25" w:rsidP="00CF4CF8">
            <w:pPr>
              <w:jc w:val="center"/>
              <w:rPr>
                <w:rFonts w:ascii="Times New Roman" w:hAnsi="Times New Roman"/>
                <w:sz w:val="24"/>
                <w:szCs w:val="24"/>
              </w:rPr>
            </w:pPr>
            <w:r w:rsidRPr="000913D5">
              <w:rPr>
                <w:rFonts w:ascii="Times New Roman" w:hAnsi="Times New Roman"/>
                <w:sz w:val="24"/>
                <w:szCs w:val="24"/>
              </w:rPr>
              <w:t>-</w:t>
            </w:r>
          </w:p>
        </w:tc>
        <w:tc>
          <w:tcPr>
            <w:tcW w:w="388" w:type="pct"/>
            <w:vAlign w:val="center"/>
          </w:tcPr>
          <w:p w:rsidR="009E3C25" w:rsidRPr="000913D5" w:rsidRDefault="009E3C25" w:rsidP="00CF4CF8">
            <w:pPr>
              <w:jc w:val="center"/>
              <w:rPr>
                <w:rFonts w:ascii="Times New Roman" w:hAnsi="Times New Roman"/>
                <w:sz w:val="24"/>
                <w:szCs w:val="24"/>
              </w:rPr>
            </w:pPr>
            <w:r w:rsidRPr="000913D5">
              <w:rPr>
                <w:rFonts w:ascii="Times New Roman" w:hAnsi="Times New Roman"/>
                <w:sz w:val="24"/>
                <w:szCs w:val="24"/>
              </w:rPr>
              <w:t>-</w:t>
            </w:r>
          </w:p>
        </w:tc>
        <w:tc>
          <w:tcPr>
            <w:tcW w:w="388" w:type="pct"/>
            <w:vAlign w:val="center"/>
          </w:tcPr>
          <w:p w:rsidR="009E3C25" w:rsidRPr="000913D5" w:rsidRDefault="009E3C25" w:rsidP="00CF4CF8">
            <w:pPr>
              <w:jc w:val="center"/>
              <w:rPr>
                <w:rFonts w:ascii="Times New Roman" w:hAnsi="Times New Roman"/>
                <w:sz w:val="24"/>
                <w:szCs w:val="24"/>
              </w:rPr>
            </w:pPr>
            <w:r w:rsidRPr="000913D5">
              <w:rPr>
                <w:rFonts w:ascii="Times New Roman" w:hAnsi="Times New Roman"/>
                <w:sz w:val="24"/>
                <w:szCs w:val="24"/>
              </w:rPr>
              <w:t>-</w:t>
            </w:r>
          </w:p>
        </w:tc>
        <w:tc>
          <w:tcPr>
            <w:tcW w:w="328" w:type="pct"/>
            <w:vAlign w:val="center"/>
          </w:tcPr>
          <w:p w:rsidR="009E3C25" w:rsidRPr="000913D5" w:rsidRDefault="009E3C25" w:rsidP="00CF4CF8">
            <w:pPr>
              <w:jc w:val="center"/>
              <w:rPr>
                <w:rFonts w:ascii="Times New Roman" w:hAnsi="Times New Roman"/>
                <w:sz w:val="24"/>
                <w:szCs w:val="24"/>
              </w:rPr>
            </w:pPr>
            <w:r w:rsidRPr="000913D5">
              <w:rPr>
                <w:rFonts w:ascii="Times New Roman" w:hAnsi="Times New Roman"/>
                <w:sz w:val="24"/>
                <w:szCs w:val="24"/>
              </w:rPr>
              <w:t>-</w:t>
            </w:r>
          </w:p>
        </w:tc>
        <w:tc>
          <w:tcPr>
            <w:tcW w:w="328" w:type="pct"/>
            <w:vAlign w:val="center"/>
          </w:tcPr>
          <w:p w:rsidR="009E3C25" w:rsidRPr="000913D5" w:rsidRDefault="009E3C25" w:rsidP="00CF4CF8">
            <w:pPr>
              <w:jc w:val="center"/>
              <w:rPr>
                <w:rFonts w:ascii="Times New Roman" w:hAnsi="Times New Roman"/>
                <w:sz w:val="24"/>
                <w:szCs w:val="24"/>
              </w:rPr>
            </w:pPr>
            <w:r w:rsidRPr="000913D5">
              <w:rPr>
                <w:rFonts w:ascii="Times New Roman" w:hAnsi="Times New Roman"/>
                <w:sz w:val="24"/>
                <w:szCs w:val="24"/>
              </w:rPr>
              <w:t>-</w:t>
            </w:r>
          </w:p>
        </w:tc>
        <w:tc>
          <w:tcPr>
            <w:tcW w:w="328" w:type="pct"/>
            <w:vAlign w:val="center"/>
          </w:tcPr>
          <w:p w:rsidR="009E3C25" w:rsidRPr="000913D5" w:rsidRDefault="009E3C25" w:rsidP="00CF4CF8">
            <w:pPr>
              <w:jc w:val="center"/>
              <w:rPr>
                <w:rFonts w:ascii="Times New Roman" w:hAnsi="Times New Roman"/>
                <w:sz w:val="24"/>
                <w:szCs w:val="24"/>
              </w:rPr>
            </w:pPr>
            <w:r w:rsidRPr="000913D5">
              <w:rPr>
                <w:rFonts w:ascii="Times New Roman" w:hAnsi="Times New Roman"/>
                <w:sz w:val="24"/>
                <w:szCs w:val="24"/>
              </w:rPr>
              <w:t>-</w:t>
            </w:r>
          </w:p>
        </w:tc>
      </w:tr>
      <w:tr w:rsidR="009E3C25" w:rsidRPr="00D061CA" w:rsidTr="003D5DD5">
        <w:tc>
          <w:tcPr>
            <w:tcW w:w="792" w:type="pct"/>
          </w:tcPr>
          <w:p w:rsidR="009E3C25" w:rsidRPr="003D5DD5" w:rsidRDefault="009E3C25" w:rsidP="00CF4CF8">
            <w:pPr>
              <w:rPr>
                <w:rFonts w:ascii="Times New Roman" w:hAnsi="Times New Roman"/>
                <w:sz w:val="24"/>
                <w:szCs w:val="24"/>
                <w:lang w:val="ru-RU"/>
              </w:rPr>
            </w:pPr>
            <w:r w:rsidRPr="003D5DD5">
              <w:rPr>
                <w:rFonts w:ascii="Times New Roman" w:hAnsi="Times New Roman"/>
                <w:sz w:val="24"/>
                <w:szCs w:val="24"/>
                <w:lang w:val="ru-RU"/>
              </w:rPr>
              <w:t>Всего по тепловым сетям</w:t>
            </w:r>
          </w:p>
        </w:tc>
        <w:tc>
          <w:tcPr>
            <w:tcW w:w="429" w:type="pct"/>
            <w:vAlign w:val="center"/>
          </w:tcPr>
          <w:p w:rsidR="009E3C25" w:rsidRDefault="009E3C25" w:rsidP="00CF4CF8">
            <w:pPr>
              <w:jc w:val="center"/>
              <w:rPr>
                <w:rFonts w:ascii="Times New Roman" w:hAnsi="Times New Roman"/>
                <w:sz w:val="24"/>
                <w:szCs w:val="24"/>
                <w:lang w:val="ru-RU"/>
              </w:rPr>
            </w:pPr>
            <w:r>
              <w:rPr>
                <w:rFonts w:ascii="Times New Roman" w:hAnsi="Times New Roman"/>
                <w:sz w:val="24"/>
                <w:szCs w:val="24"/>
                <w:lang w:val="ru-RU"/>
              </w:rPr>
              <w:t>11613000</w:t>
            </w:r>
          </w:p>
        </w:tc>
        <w:tc>
          <w:tcPr>
            <w:tcW w:w="440" w:type="pct"/>
            <w:vAlign w:val="center"/>
          </w:tcPr>
          <w:p w:rsidR="009E3C25" w:rsidRDefault="009E3C25" w:rsidP="00CF4CF8">
            <w:pPr>
              <w:jc w:val="center"/>
              <w:rPr>
                <w:rFonts w:ascii="Times New Roman" w:hAnsi="Times New Roman"/>
                <w:sz w:val="24"/>
                <w:szCs w:val="24"/>
                <w:lang w:val="ru-RU"/>
              </w:rPr>
            </w:pPr>
            <w:r>
              <w:rPr>
                <w:rFonts w:ascii="Times New Roman" w:hAnsi="Times New Roman"/>
                <w:sz w:val="24"/>
                <w:szCs w:val="24"/>
                <w:lang w:val="ru-RU"/>
              </w:rPr>
              <w:t>4553000</w:t>
            </w:r>
          </w:p>
        </w:tc>
        <w:tc>
          <w:tcPr>
            <w:tcW w:w="395" w:type="pct"/>
            <w:vAlign w:val="center"/>
          </w:tcPr>
          <w:p w:rsidR="009E3C25" w:rsidRPr="000913D5" w:rsidRDefault="009E3C25" w:rsidP="00CF4CF8">
            <w:pPr>
              <w:jc w:val="center"/>
              <w:rPr>
                <w:rFonts w:ascii="Times New Roman" w:hAnsi="Times New Roman"/>
                <w:sz w:val="24"/>
                <w:szCs w:val="24"/>
                <w:lang w:val="ru-RU"/>
              </w:rPr>
            </w:pPr>
            <w:r>
              <w:rPr>
                <w:rFonts w:ascii="Times New Roman" w:hAnsi="Times New Roman"/>
                <w:sz w:val="24"/>
                <w:szCs w:val="24"/>
                <w:lang w:val="ru-RU"/>
              </w:rPr>
              <w:t>31</w:t>
            </w:r>
            <w:r w:rsidRPr="000913D5">
              <w:rPr>
                <w:rFonts w:ascii="Times New Roman" w:hAnsi="Times New Roman"/>
                <w:sz w:val="24"/>
                <w:szCs w:val="24"/>
                <w:lang w:val="ru-RU"/>
              </w:rPr>
              <w:t>80000</w:t>
            </w:r>
          </w:p>
        </w:tc>
        <w:tc>
          <w:tcPr>
            <w:tcW w:w="394" w:type="pct"/>
            <w:vAlign w:val="center"/>
          </w:tcPr>
          <w:p w:rsidR="009E3C25" w:rsidRPr="000913D5" w:rsidRDefault="009E3C25" w:rsidP="00CF4CF8">
            <w:pPr>
              <w:jc w:val="center"/>
              <w:rPr>
                <w:rFonts w:ascii="Times New Roman" w:hAnsi="Times New Roman"/>
                <w:sz w:val="24"/>
                <w:szCs w:val="24"/>
                <w:lang w:val="ru-RU"/>
              </w:rPr>
            </w:pPr>
            <w:r w:rsidRPr="000913D5">
              <w:rPr>
                <w:rFonts w:ascii="Times New Roman" w:hAnsi="Times New Roman"/>
                <w:sz w:val="24"/>
                <w:szCs w:val="24"/>
                <w:lang w:val="ru-RU"/>
              </w:rPr>
              <w:t>3880000</w:t>
            </w:r>
          </w:p>
        </w:tc>
        <w:tc>
          <w:tcPr>
            <w:tcW w:w="395" w:type="pct"/>
            <w:vAlign w:val="center"/>
          </w:tcPr>
          <w:p w:rsidR="009E3C25" w:rsidRPr="000913D5" w:rsidRDefault="009E3C25" w:rsidP="00CF4CF8">
            <w:pPr>
              <w:jc w:val="center"/>
              <w:rPr>
                <w:rFonts w:ascii="Times New Roman" w:hAnsi="Times New Roman"/>
                <w:sz w:val="24"/>
                <w:szCs w:val="24"/>
              </w:rPr>
            </w:pPr>
            <w:r w:rsidRPr="000913D5">
              <w:rPr>
                <w:rFonts w:ascii="Times New Roman" w:hAnsi="Times New Roman"/>
                <w:sz w:val="24"/>
                <w:szCs w:val="24"/>
              </w:rPr>
              <w:t>-</w:t>
            </w:r>
          </w:p>
        </w:tc>
        <w:tc>
          <w:tcPr>
            <w:tcW w:w="395" w:type="pct"/>
            <w:vAlign w:val="center"/>
          </w:tcPr>
          <w:p w:rsidR="009E3C25" w:rsidRPr="000913D5" w:rsidRDefault="009E3C25" w:rsidP="00CF4CF8">
            <w:pPr>
              <w:jc w:val="center"/>
              <w:rPr>
                <w:rFonts w:ascii="Times New Roman" w:hAnsi="Times New Roman"/>
                <w:sz w:val="24"/>
                <w:szCs w:val="24"/>
              </w:rPr>
            </w:pPr>
            <w:r w:rsidRPr="000913D5">
              <w:rPr>
                <w:rFonts w:ascii="Times New Roman" w:hAnsi="Times New Roman"/>
                <w:sz w:val="24"/>
                <w:szCs w:val="24"/>
              </w:rPr>
              <w:t>-</w:t>
            </w:r>
          </w:p>
        </w:tc>
        <w:tc>
          <w:tcPr>
            <w:tcW w:w="388" w:type="pct"/>
            <w:vAlign w:val="center"/>
          </w:tcPr>
          <w:p w:rsidR="009E3C25" w:rsidRPr="000913D5" w:rsidRDefault="009E3C25" w:rsidP="00CF4CF8">
            <w:pPr>
              <w:jc w:val="center"/>
              <w:rPr>
                <w:rFonts w:ascii="Times New Roman" w:hAnsi="Times New Roman"/>
                <w:sz w:val="24"/>
                <w:szCs w:val="24"/>
              </w:rPr>
            </w:pPr>
            <w:r w:rsidRPr="000913D5">
              <w:rPr>
                <w:rFonts w:ascii="Times New Roman" w:hAnsi="Times New Roman"/>
                <w:sz w:val="24"/>
                <w:szCs w:val="24"/>
              </w:rPr>
              <w:t>-</w:t>
            </w:r>
          </w:p>
        </w:tc>
        <w:tc>
          <w:tcPr>
            <w:tcW w:w="388" w:type="pct"/>
            <w:vAlign w:val="center"/>
          </w:tcPr>
          <w:p w:rsidR="009E3C25" w:rsidRPr="000913D5" w:rsidRDefault="009E3C25" w:rsidP="00CF4CF8">
            <w:pPr>
              <w:jc w:val="center"/>
              <w:rPr>
                <w:rFonts w:ascii="Times New Roman" w:hAnsi="Times New Roman"/>
                <w:sz w:val="24"/>
                <w:szCs w:val="24"/>
              </w:rPr>
            </w:pPr>
            <w:r w:rsidRPr="000913D5">
              <w:rPr>
                <w:rFonts w:ascii="Times New Roman" w:hAnsi="Times New Roman"/>
                <w:sz w:val="24"/>
                <w:szCs w:val="24"/>
              </w:rPr>
              <w:t>-</w:t>
            </w:r>
          </w:p>
        </w:tc>
        <w:tc>
          <w:tcPr>
            <w:tcW w:w="328" w:type="pct"/>
            <w:vAlign w:val="center"/>
          </w:tcPr>
          <w:p w:rsidR="009E3C25" w:rsidRPr="000913D5" w:rsidRDefault="009E3C25" w:rsidP="00CF4CF8">
            <w:pPr>
              <w:jc w:val="center"/>
              <w:rPr>
                <w:rFonts w:ascii="Times New Roman" w:hAnsi="Times New Roman"/>
                <w:sz w:val="24"/>
                <w:szCs w:val="24"/>
              </w:rPr>
            </w:pPr>
            <w:r w:rsidRPr="000913D5">
              <w:rPr>
                <w:rFonts w:ascii="Times New Roman" w:hAnsi="Times New Roman"/>
                <w:sz w:val="24"/>
                <w:szCs w:val="24"/>
              </w:rPr>
              <w:t>-</w:t>
            </w:r>
          </w:p>
        </w:tc>
        <w:tc>
          <w:tcPr>
            <w:tcW w:w="328" w:type="pct"/>
            <w:vAlign w:val="center"/>
          </w:tcPr>
          <w:p w:rsidR="009E3C25" w:rsidRPr="000913D5" w:rsidRDefault="009E3C25" w:rsidP="00CF4CF8">
            <w:pPr>
              <w:jc w:val="center"/>
              <w:rPr>
                <w:rFonts w:ascii="Times New Roman" w:hAnsi="Times New Roman"/>
                <w:sz w:val="24"/>
                <w:szCs w:val="24"/>
              </w:rPr>
            </w:pPr>
            <w:r w:rsidRPr="000913D5">
              <w:rPr>
                <w:rFonts w:ascii="Times New Roman" w:hAnsi="Times New Roman"/>
                <w:sz w:val="24"/>
                <w:szCs w:val="24"/>
              </w:rPr>
              <w:t>-</w:t>
            </w:r>
          </w:p>
        </w:tc>
        <w:tc>
          <w:tcPr>
            <w:tcW w:w="328" w:type="pct"/>
            <w:vAlign w:val="center"/>
          </w:tcPr>
          <w:p w:rsidR="009E3C25" w:rsidRPr="000913D5" w:rsidRDefault="009E3C25" w:rsidP="00CF4CF8">
            <w:pPr>
              <w:jc w:val="center"/>
              <w:rPr>
                <w:rFonts w:ascii="Times New Roman" w:hAnsi="Times New Roman"/>
                <w:sz w:val="24"/>
                <w:szCs w:val="24"/>
              </w:rPr>
            </w:pPr>
            <w:r w:rsidRPr="000913D5">
              <w:rPr>
                <w:rFonts w:ascii="Times New Roman" w:hAnsi="Times New Roman"/>
                <w:sz w:val="24"/>
                <w:szCs w:val="24"/>
              </w:rPr>
              <w:t>-</w:t>
            </w:r>
          </w:p>
        </w:tc>
      </w:tr>
    </w:tbl>
    <w:p w:rsidR="00F42455" w:rsidRDefault="00F42455" w:rsidP="001B2FC2">
      <w:pPr>
        <w:ind w:left="1100" w:hanging="550"/>
        <w:rPr>
          <w:rFonts w:ascii="Times New Roman" w:hAnsi="Times New Roman"/>
          <w:sz w:val="24"/>
          <w:szCs w:val="24"/>
          <w:lang w:val="ru-RU"/>
        </w:rPr>
        <w:sectPr w:rsidR="00F42455" w:rsidSect="000C36D2">
          <w:pgSz w:w="16838" w:h="11906" w:orient="landscape"/>
          <w:pgMar w:top="850" w:right="1134" w:bottom="1560" w:left="1134" w:header="708" w:footer="708" w:gutter="0"/>
          <w:cols w:space="708"/>
          <w:docGrid w:linePitch="360"/>
        </w:sectPr>
      </w:pPr>
    </w:p>
    <w:p w:rsidR="006B0DEA" w:rsidRDefault="006B0DEA" w:rsidP="001B2FC2">
      <w:pPr>
        <w:ind w:left="1100" w:hanging="550"/>
        <w:rPr>
          <w:rFonts w:ascii="Times New Roman" w:hAnsi="Times New Roman"/>
          <w:sz w:val="24"/>
          <w:szCs w:val="24"/>
          <w:lang w:val="ru-RU"/>
        </w:rPr>
        <w:sectPr w:rsidR="006B0DEA" w:rsidSect="003C37B8">
          <w:type w:val="continuous"/>
          <w:pgSz w:w="16838" w:h="11906" w:orient="landscape"/>
          <w:pgMar w:top="850" w:right="1134" w:bottom="1560" w:left="1134" w:header="708" w:footer="708" w:gutter="0"/>
          <w:cols w:space="708"/>
          <w:docGrid w:linePitch="360"/>
        </w:sectPr>
      </w:pPr>
    </w:p>
    <w:p w:rsidR="006B0DEA" w:rsidRPr="000B7BF2" w:rsidRDefault="00DC1479" w:rsidP="001B2FC2">
      <w:pPr>
        <w:pStyle w:val="Default"/>
        <w:ind w:firstLine="709"/>
        <w:jc w:val="both"/>
        <w:outlineLvl w:val="1"/>
        <w:rPr>
          <w:rFonts w:ascii="Times New Roman" w:hAnsi="Times New Roman" w:cs="Times New Roman"/>
          <w:b/>
          <w:bCs/>
          <w:szCs w:val="28"/>
        </w:rPr>
      </w:pPr>
      <w:bookmarkStart w:id="63" w:name="_Toc410661685"/>
      <w:bookmarkStart w:id="64" w:name="_Toc410662246"/>
      <w:r>
        <w:rPr>
          <w:rFonts w:ascii="Times New Roman" w:hAnsi="Times New Roman" w:cs="Times New Roman"/>
          <w:b/>
          <w:bCs/>
          <w:szCs w:val="28"/>
        </w:rPr>
        <w:lastRenderedPageBreak/>
        <w:t>9</w:t>
      </w:r>
      <w:r w:rsidR="006B0DEA" w:rsidRPr="000B7BF2">
        <w:rPr>
          <w:rFonts w:ascii="Times New Roman" w:hAnsi="Times New Roman" w:cs="Times New Roman"/>
          <w:b/>
          <w:bCs/>
          <w:szCs w:val="28"/>
        </w:rPr>
        <w:t>.3 Предложения по источникам инвестиций, обеспечивающих финансовые потребности</w:t>
      </w:r>
      <w:bookmarkEnd w:id="63"/>
      <w:bookmarkEnd w:id="64"/>
    </w:p>
    <w:p w:rsidR="006B0DEA" w:rsidRPr="00553A4C" w:rsidRDefault="006B0DEA" w:rsidP="001B2FC2">
      <w:pPr>
        <w:pStyle w:val="Default"/>
        <w:ind w:firstLine="709"/>
        <w:jc w:val="both"/>
        <w:rPr>
          <w:rFonts w:ascii="Times New Roman" w:hAnsi="Times New Roman" w:cs="Times New Roman"/>
          <w:szCs w:val="28"/>
        </w:rPr>
      </w:pPr>
    </w:p>
    <w:p w:rsidR="006B0DEA" w:rsidRPr="00553A4C" w:rsidRDefault="006B0DEA" w:rsidP="001B2FC2">
      <w:pPr>
        <w:pStyle w:val="Default"/>
        <w:ind w:firstLine="709"/>
        <w:jc w:val="both"/>
        <w:rPr>
          <w:rFonts w:ascii="Times New Roman" w:hAnsi="Times New Roman" w:cs="Times New Roman"/>
          <w:szCs w:val="28"/>
        </w:rPr>
      </w:pPr>
      <w:r w:rsidRPr="00553A4C">
        <w:rPr>
          <w:rFonts w:ascii="Times New Roman" w:hAnsi="Times New Roman" w:cs="Times New Roman"/>
          <w:szCs w:val="28"/>
        </w:rPr>
        <w:t xml:space="preserve">Финансирование мероприятий по строительству, реконструкции и техническому перевооружению источников тепловой энергии и тепловых сетей может осуществляться из двух основных групп источников: бюджетных и внебюджетных. </w:t>
      </w:r>
    </w:p>
    <w:p w:rsidR="006B0DEA" w:rsidRPr="00553A4C" w:rsidRDefault="006B0DEA" w:rsidP="001B2FC2">
      <w:pPr>
        <w:pStyle w:val="Default"/>
        <w:ind w:firstLine="709"/>
        <w:jc w:val="both"/>
        <w:rPr>
          <w:rFonts w:ascii="Times New Roman" w:hAnsi="Times New Roman" w:cs="Times New Roman"/>
          <w:szCs w:val="28"/>
        </w:rPr>
      </w:pPr>
      <w:r w:rsidRPr="00553A4C">
        <w:rPr>
          <w:rFonts w:ascii="Times New Roman" w:hAnsi="Times New Roman" w:cs="Times New Roman"/>
          <w:szCs w:val="28"/>
        </w:rPr>
        <w:t xml:space="preserve">Бюджетное финансирование указанных проектов осуществляется из бюджета Российской Федерации, бюджетов субъектов Российской Федерации и местных бюджетов в соответствии с Бюджетным кодексом РФ и другими нормативно-правовыми актами. </w:t>
      </w:r>
    </w:p>
    <w:p w:rsidR="006B0DEA" w:rsidRPr="00553A4C" w:rsidRDefault="006B0DEA" w:rsidP="001B2FC2">
      <w:pPr>
        <w:pStyle w:val="Default"/>
        <w:ind w:firstLine="709"/>
        <w:jc w:val="both"/>
        <w:rPr>
          <w:rFonts w:ascii="Times New Roman" w:hAnsi="Times New Roman" w:cs="Times New Roman"/>
          <w:szCs w:val="28"/>
        </w:rPr>
      </w:pPr>
      <w:r w:rsidRPr="00553A4C">
        <w:rPr>
          <w:rFonts w:ascii="Times New Roman" w:hAnsi="Times New Roman" w:cs="Times New Roman"/>
          <w:szCs w:val="28"/>
        </w:rPr>
        <w:t xml:space="preserve">Дополнительная государственная поддержка может быть оказана в соответствии с законодательством о государственной поддержке инвестиционной деятельности, в том числе при реализации мероприятий по энергосбережению и повышению энергетической эффективности. </w:t>
      </w:r>
    </w:p>
    <w:p w:rsidR="006B0DEA" w:rsidRPr="00553A4C" w:rsidRDefault="006B0DEA" w:rsidP="001B2FC2">
      <w:pPr>
        <w:pStyle w:val="Default"/>
        <w:ind w:firstLine="709"/>
        <w:jc w:val="both"/>
        <w:rPr>
          <w:rFonts w:ascii="Times New Roman" w:hAnsi="Times New Roman" w:cs="Times New Roman"/>
          <w:szCs w:val="28"/>
        </w:rPr>
      </w:pPr>
      <w:r w:rsidRPr="00553A4C">
        <w:rPr>
          <w:rFonts w:ascii="Times New Roman" w:hAnsi="Times New Roman" w:cs="Times New Roman"/>
          <w:szCs w:val="28"/>
        </w:rPr>
        <w:t xml:space="preserve">Внебюджетное финансирование осуществляется за счет собственных средств теплоснабжающих и теплосетевых предприятий, состоящих из прибыли и амортизационных отчислений. </w:t>
      </w:r>
    </w:p>
    <w:p w:rsidR="006B0DEA" w:rsidRPr="00553A4C" w:rsidRDefault="006B0DEA" w:rsidP="001B2FC2">
      <w:pPr>
        <w:pStyle w:val="Default"/>
        <w:ind w:firstLine="709"/>
        <w:jc w:val="both"/>
        <w:rPr>
          <w:rFonts w:ascii="Times New Roman" w:hAnsi="Times New Roman" w:cs="Times New Roman"/>
          <w:szCs w:val="28"/>
        </w:rPr>
      </w:pPr>
      <w:r w:rsidRPr="00553A4C">
        <w:rPr>
          <w:rFonts w:ascii="Times New Roman" w:hAnsi="Times New Roman" w:cs="Times New Roman"/>
          <w:szCs w:val="28"/>
        </w:rPr>
        <w:t xml:space="preserve">В соответствии с действующим законодательством и по согласованию с органами тарифного регулирования в тарифы теплоснабжающих и теплосетевых организаций может включаться инвестиционная составляющая, необходимая для реализации указанных выше мероприятий. </w:t>
      </w:r>
    </w:p>
    <w:p w:rsidR="006B0DEA" w:rsidRPr="00553A4C" w:rsidRDefault="006B0DEA" w:rsidP="001B2FC2">
      <w:pPr>
        <w:pStyle w:val="Default"/>
        <w:ind w:firstLine="709"/>
        <w:jc w:val="both"/>
        <w:rPr>
          <w:rFonts w:ascii="Times New Roman" w:hAnsi="Times New Roman" w:cs="Times New Roman"/>
          <w:szCs w:val="28"/>
        </w:rPr>
      </w:pPr>
      <w:r w:rsidRPr="005A330F">
        <w:rPr>
          <w:rFonts w:ascii="Times New Roman" w:hAnsi="Times New Roman" w:cs="Times New Roman"/>
          <w:i/>
          <w:iCs/>
          <w:szCs w:val="28"/>
        </w:rPr>
        <w:t>Прибыль.</w:t>
      </w:r>
      <w:r w:rsidRPr="00553A4C">
        <w:rPr>
          <w:rFonts w:ascii="Times New Roman" w:hAnsi="Times New Roman" w:cs="Times New Roman"/>
          <w:szCs w:val="28"/>
        </w:rPr>
        <w:t xml:space="preserve">Чистая прибыль предприятия – один из основных источников инвестиционных средств на предприятиях любой формы собственности. </w:t>
      </w:r>
    </w:p>
    <w:p w:rsidR="006B0DEA" w:rsidRDefault="006B0DEA" w:rsidP="001B2FC2">
      <w:pPr>
        <w:pStyle w:val="Default"/>
        <w:ind w:firstLine="709"/>
        <w:jc w:val="both"/>
        <w:rPr>
          <w:rFonts w:ascii="Times New Roman" w:hAnsi="Times New Roman" w:cs="Times New Roman"/>
          <w:szCs w:val="28"/>
        </w:rPr>
      </w:pPr>
      <w:r w:rsidRPr="005A330F">
        <w:rPr>
          <w:rFonts w:ascii="Times New Roman" w:hAnsi="Times New Roman" w:cs="Times New Roman"/>
          <w:i/>
          <w:iCs/>
          <w:szCs w:val="28"/>
        </w:rPr>
        <w:t>Амортизационные фонды</w:t>
      </w:r>
      <w:r w:rsidRPr="005A330F">
        <w:rPr>
          <w:rFonts w:ascii="Times New Roman" w:hAnsi="Times New Roman" w:cs="Times New Roman"/>
          <w:i/>
          <w:szCs w:val="28"/>
        </w:rPr>
        <w:t>.</w:t>
      </w:r>
      <w:r w:rsidRPr="00553A4C">
        <w:rPr>
          <w:rFonts w:ascii="Times New Roman" w:hAnsi="Times New Roman" w:cs="Times New Roman"/>
          <w:szCs w:val="28"/>
        </w:rPr>
        <w:t xml:space="preserve"> Амортизационный фонд – это денежные средства, накопленные за счет амортизационных отчислений основных средств (основных фондов) и предназначенные для восстановления изношенных основных средств и приобретения новых. </w:t>
      </w:r>
    </w:p>
    <w:p w:rsidR="006B0DEA" w:rsidRPr="00553A4C" w:rsidRDefault="006B0DEA" w:rsidP="001B2FC2">
      <w:pPr>
        <w:pStyle w:val="Default"/>
        <w:ind w:firstLine="709"/>
        <w:jc w:val="both"/>
        <w:rPr>
          <w:rFonts w:ascii="Times New Roman" w:hAnsi="Times New Roman" w:cs="Times New Roman"/>
          <w:color w:val="auto"/>
          <w:szCs w:val="28"/>
        </w:rPr>
      </w:pPr>
      <w:r w:rsidRPr="00553A4C">
        <w:rPr>
          <w:rFonts w:ascii="Times New Roman" w:hAnsi="Times New Roman" w:cs="Times New Roman"/>
          <w:color w:val="auto"/>
          <w:szCs w:val="28"/>
        </w:rPr>
        <w:t xml:space="preserve">В современной отечественной практике амортизация не играет существенной роли в техническом перевооружении и модернизации фирм, вследствие того, что этот фонд на поверку является чисто учетным, «бумажным». Наличие этого фонда не означает наличия оборотных средств, прежде всего денежных, которые могут быть инвестированы в новое оборудование и новые технологии. </w:t>
      </w:r>
    </w:p>
    <w:p w:rsidR="006B0DEA" w:rsidRPr="00553A4C" w:rsidRDefault="006B0DEA" w:rsidP="001B2FC2">
      <w:pPr>
        <w:pStyle w:val="Default"/>
        <w:ind w:firstLine="709"/>
        <w:jc w:val="both"/>
        <w:rPr>
          <w:rFonts w:ascii="Times New Roman" w:hAnsi="Times New Roman" w:cs="Times New Roman"/>
          <w:color w:val="auto"/>
          <w:szCs w:val="28"/>
        </w:rPr>
      </w:pPr>
      <w:r w:rsidRPr="00553A4C">
        <w:rPr>
          <w:rFonts w:ascii="Times New Roman" w:hAnsi="Times New Roman" w:cs="Times New Roman"/>
          <w:color w:val="auto"/>
          <w:szCs w:val="28"/>
        </w:rPr>
        <w:t xml:space="preserve">Государственная поддержка в части тарифного регулирования позволяет включить в инвестиционные программы теплоснабжающих организаций проекты строительства и реконструкции теплоэнергетических объектов, при этом соответствующее тарифное регулирование должно обеспечиваться на всех трех уровнях регулирования: федеральном, уровне субъекта Российской Федерации и на местном уровне. </w:t>
      </w:r>
    </w:p>
    <w:p w:rsidR="006B0DEA" w:rsidRPr="005A330F" w:rsidRDefault="006B0DEA" w:rsidP="001B2FC2">
      <w:pPr>
        <w:tabs>
          <w:tab w:val="left" w:pos="2740"/>
        </w:tabs>
        <w:autoSpaceDE w:val="0"/>
        <w:autoSpaceDN w:val="0"/>
        <w:adjustRightInd w:val="0"/>
        <w:ind w:firstLine="709"/>
        <w:rPr>
          <w:rFonts w:ascii="Times New Roman" w:hAnsi="Times New Roman"/>
          <w:i/>
          <w:iCs/>
          <w:sz w:val="24"/>
          <w:szCs w:val="26"/>
          <w:lang w:val="ru-RU"/>
        </w:rPr>
      </w:pPr>
      <w:r w:rsidRPr="005A330F">
        <w:rPr>
          <w:rFonts w:ascii="Times New Roman" w:hAnsi="Times New Roman"/>
          <w:i/>
          <w:iCs/>
          <w:sz w:val="24"/>
          <w:szCs w:val="26"/>
          <w:lang w:val="ru-RU"/>
        </w:rPr>
        <w:t>Инвестиционные составляющие в тарифах на тепловую энергию</w:t>
      </w:r>
      <w:r w:rsidRPr="005A330F">
        <w:rPr>
          <w:rFonts w:ascii="Times New Roman" w:hAnsi="Times New Roman"/>
          <w:i/>
          <w:sz w:val="24"/>
          <w:szCs w:val="26"/>
          <w:lang w:val="ru-RU"/>
        </w:rPr>
        <w:t>.</w:t>
      </w:r>
    </w:p>
    <w:p w:rsidR="006B0DEA" w:rsidRPr="00553A4C" w:rsidRDefault="006B0DEA" w:rsidP="001B2FC2">
      <w:pPr>
        <w:tabs>
          <w:tab w:val="left" w:pos="2740"/>
        </w:tabs>
        <w:autoSpaceDE w:val="0"/>
        <w:autoSpaceDN w:val="0"/>
        <w:adjustRightInd w:val="0"/>
        <w:ind w:firstLine="709"/>
        <w:rPr>
          <w:rFonts w:ascii="Times New Roman" w:hAnsi="Times New Roman"/>
          <w:sz w:val="24"/>
          <w:szCs w:val="24"/>
          <w:lang w:val="ru-RU"/>
        </w:rPr>
      </w:pPr>
      <w:r w:rsidRPr="00553A4C">
        <w:rPr>
          <w:rFonts w:ascii="Times New Roman" w:hAnsi="Times New Roman"/>
          <w:sz w:val="24"/>
          <w:szCs w:val="26"/>
          <w:lang w:val="ru-RU"/>
        </w:rPr>
        <w:t xml:space="preserve">Всоответствии с Федеральным законом от 27.07.2010 </w:t>
      </w:r>
      <w:r w:rsidRPr="00553A4C">
        <w:rPr>
          <w:rFonts w:ascii="Times New Roman" w:hAnsi="Times New Roman"/>
          <w:sz w:val="24"/>
          <w:szCs w:val="26"/>
        </w:rPr>
        <w:t>N</w:t>
      </w:r>
      <w:r w:rsidRPr="00553A4C">
        <w:rPr>
          <w:rFonts w:ascii="Times New Roman" w:hAnsi="Times New Roman"/>
          <w:sz w:val="24"/>
          <w:szCs w:val="26"/>
          <w:lang w:val="ru-RU"/>
        </w:rPr>
        <w:t xml:space="preserve"> 190-ФЗ «О теплоснабжении»,органы исполнительной власти субъектов Российской Федерации в области государственного регулирования цен (тарифов) устанавливают следующие тарифы:</w:t>
      </w:r>
    </w:p>
    <w:p w:rsidR="006B0DEA" w:rsidRPr="00553A4C" w:rsidRDefault="006B0DEA" w:rsidP="001B2FC2">
      <w:pPr>
        <w:overflowPunct w:val="0"/>
        <w:autoSpaceDE w:val="0"/>
        <w:autoSpaceDN w:val="0"/>
        <w:adjustRightInd w:val="0"/>
        <w:ind w:firstLine="709"/>
        <w:jc w:val="both"/>
        <w:rPr>
          <w:rFonts w:ascii="Times New Roman" w:hAnsi="Times New Roman"/>
          <w:sz w:val="24"/>
          <w:szCs w:val="24"/>
          <w:lang w:val="ru-RU"/>
        </w:rPr>
      </w:pPr>
      <w:r w:rsidRPr="00553A4C">
        <w:rPr>
          <w:rFonts w:ascii="Times New Roman" w:hAnsi="Times New Roman"/>
          <w:sz w:val="24"/>
          <w:szCs w:val="26"/>
          <w:lang w:val="ru-RU"/>
        </w:rPr>
        <w:t>- тарифы на тепловую энергию (мощность), производимую в режиме комбинированной выработки электрической и тепловой энергии источниками тепловой энергии с установленной генерирующей мощностью производства электрической энергии 25 МВт и более;</w:t>
      </w:r>
    </w:p>
    <w:p w:rsidR="006B0DEA" w:rsidRPr="00553A4C" w:rsidRDefault="006B0DEA" w:rsidP="001B2FC2">
      <w:pPr>
        <w:autoSpaceDE w:val="0"/>
        <w:autoSpaceDN w:val="0"/>
        <w:adjustRightInd w:val="0"/>
        <w:ind w:firstLine="709"/>
        <w:rPr>
          <w:rFonts w:ascii="Times New Roman" w:hAnsi="Times New Roman"/>
          <w:sz w:val="24"/>
          <w:szCs w:val="24"/>
        </w:rPr>
      </w:pPr>
      <w:bookmarkStart w:id="65" w:name="page611"/>
      <w:bookmarkEnd w:id="65"/>
      <w:r w:rsidRPr="00553A4C">
        <w:rPr>
          <w:rFonts w:ascii="Times New Roman" w:hAnsi="Times New Roman"/>
          <w:sz w:val="24"/>
          <w:szCs w:val="26"/>
          <w:lang w:val="ru-RU"/>
        </w:rPr>
        <w:t xml:space="preserve">- тарифы на тепловую энергию (мощность), поставляемую теплоснабжающими организациями потребителям, а также тарифы на тепловую энергию </w:t>
      </w:r>
      <w:r w:rsidRPr="00553A4C">
        <w:rPr>
          <w:rFonts w:ascii="Times New Roman" w:hAnsi="Times New Roman"/>
          <w:sz w:val="24"/>
          <w:szCs w:val="26"/>
        </w:rPr>
        <w:t>(мощность),</w:t>
      </w:r>
    </w:p>
    <w:p w:rsidR="006B0DEA" w:rsidRPr="00553A4C" w:rsidRDefault="006B0DEA" w:rsidP="001B2FC2">
      <w:pPr>
        <w:overflowPunct w:val="0"/>
        <w:autoSpaceDE w:val="0"/>
        <w:autoSpaceDN w:val="0"/>
        <w:adjustRightInd w:val="0"/>
        <w:ind w:firstLine="709"/>
        <w:rPr>
          <w:rFonts w:ascii="Times New Roman" w:hAnsi="Times New Roman"/>
          <w:sz w:val="24"/>
          <w:szCs w:val="24"/>
          <w:lang w:val="ru-RU"/>
        </w:rPr>
      </w:pPr>
      <w:r>
        <w:rPr>
          <w:rFonts w:ascii="Times New Roman" w:hAnsi="Times New Roman"/>
          <w:sz w:val="24"/>
          <w:szCs w:val="26"/>
          <w:lang w:val="ru-RU"/>
        </w:rPr>
        <w:t xml:space="preserve">- </w:t>
      </w:r>
      <w:r w:rsidRPr="00553A4C">
        <w:rPr>
          <w:rFonts w:ascii="Times New Roman" w:hAnsi="Times New Roman"/>
          <w:sz w:val="24"/>
          <w:szCs w:val="26"/>
          <w:lang w:val="ru-RU"/>
        </w:rPr>
        <w:t>поставляемую теплоснабжающими организациями другим теплоснабжающим организациям;</w:t>
      </w:r>
    </w:p>
    <w:p w:rsidR="006B0DEA" w:rsidRPr="00553A4C" w:rsidRDefault="006B0DEA" w:rsidP="001B2FC2">
      <w:pPr>
        <w:autoSpaceDE w:val="0"/>
        <w:autoSpaceDN w:val="0"/>
        <w:adjustRightInd w:val="0"/>
        <w:ind w:firstLine="709"/>
        <w:rPr>
          <w:rFonts w:ascii="Times New Roman" w:hAnsi="Times New Roman"/>
          <w:sz w:val="24"/>
          <w:szCs w:val="24"/>
          <w:lang w:val="ru-RU"/>
        </w:rPr>
      </w:pPr>
    </w:p>
    <w:p w:rsidR="006B0DEA" w:rsidRPr="00553A4C" w:rsidRDefault="006B0DEA" w:rsidP="001B2FC2">
      <w:pPr>
        <w:numPr>
          <w:ilvl w:val="0"/>
          <w:numId w:val="31"/>
        </w:numPr>
        <w:tabs>
          <w:tab w:val="clear" w:pos="720"/>
          <w:tab w:val="num" w:pos="766"/>
        </w:tabs>
        <w:overflowPunct w:val="0"/>
        <w:autoSpaceDE w:val="0"/>
        <w:autoSpaceDN w:val="0"/>
        <w:adjustRightInd w:val="0"/>
        <w:ind w:left="0" w:firstLine="709"/>
        <w:jc w:val="both"/>
        <w:rPr>
          <w:rFonts w:ascii="Times New Roman" w:hAnsi="Times New Roman"/>
          <w:sz w:val="24"/>
          <w:szCs w:val="26"/>
          <w:lang w:val="ru-RU"/>
        </w:rPr>
      </w:pPr>
      <w:r w:rsidRPr="00553A4C">
        <w:rPr>
          <w:rFonts w:ascii="Times New Roman" w:hAnsi="Times New Roman"/>
          <w:sz w:val="24"/>
          <w:szCs w:val="26"/>
          <w:lang w:val="ru-RU"/>
        </w:rPr>
        <w:t xml:space="preserve">тарифы на теплоноситель, поставляемый теплоснабжающими организациями потребителям, другим теплоснабжающим организациям; </w:t>
      </w:r>
    </w:p>
    <w:p w:rsidR="006B0DEA" w:rsidRPr="00553A4C" w:rsidRDefault="006B0DEA" w:rsidP="001B2FC2">
      <w:pPr>
        <w:numPr>
          <w:ilvl w:val="0"/>
          <w:numId w:val="31"/>
        </w:numPr>
        <w:overflowPunct w:val="0"/>
        <w:autoSpaceDE w:val="0"/>
        <w:autoSpaceDN w:val="0"/>
        <w:adjustRightInd w:val="0"/>
        <w:ind w:left="0" w:firstLine="709"/>
        <w:jc w:val="both"/>
        <w:rPr>
          <w:rFonts w:ascii="Times New Roman" w:hAnsi="Times New Roman"/>
          <w:sz w:val="24"/>
          <w:szCs w:val="26"/>
          <w:lang w:val="ru-RU"/>
        </w:rPr>
      </w:pPr>
      <w:r w:rsidRPr="00553A4C">
        <w:rPr>
          <w:rFonts w:ascii="Times New Roman" w:hAnsi="Times New Roman"/>
          <w:sz w:val="24"/>
          <w:szCs w:val="26"/>
          <w:lang w:val="ru-RU"/>
        </w:rPr>
        <w:t xml:space="preserve">тарифы на услуги по передаче тепловой энергии, теплоносителя; </w:t>
      </w:r>
    </w:p>
    <w:p w:rsidR="006B0DEA" w:rsidRPr="00553A4C" w:rsidRDefault="006B0DEA" w:rsidP="001B2FC2">
      <w:pPr>
        <w:numPr>
          <w:ilvl w:val="0"/>
          <w:numId w:val="31"/>
        </w:numPr>
        <w:overflowPunct w:val="0"/>
        <w:autoSpaceDE w:val="0"/>
        <w:autoSpaceDN w:val="0"/>
        <w:adjustRightInd w:val="0"/>
        <w:ind w:left="0" w:firstLine="709"/>
        <w:jc w:val="both"/>
        <w:rPr>
          <w:rFonts w:ascii="Times New Roman" w:hAnsi="Times New Roman"/>
          <w:sz w:val="24"/>
          <w:szCs w:val="26"/>
          <w:lang w:val="ru-RU"/>
        </w:rPr>
      </w:pPr>
      <w:r w:rsidRPr="00553A4C">
        <w:rPr>
          <w:rFonts w:ascii="Times New Roman" w:hAnsi="Times New Roman"/>
          <w:sz w:val="24"/>
          <w:szCs w:val="26"/>
          <w:lang w:val="ru-RU"/>
        </w:rPr>
        <w:t xml:space="preserve">плата за услуги по поддержанию резервной тепловой мощности при отсутствии потребления тепловой энергии; </w:t>
      </w:r>
    </w:p>
    <w:p w:rsidR="006B0DEA" w:rsidRPr="00553A4C" w:rsidRDefault="006B0DEA" w:rsidP="001B2FC2">
      <w:pPr>
        <w:numPr>
          <w:ilvl w:val="0"/>
          <w:numId w:val="31"/>
        </w:numPr>
        <w:overflowPunct w:val="0"/>
        <w:autoSpaceDE w:val="0"/>
        <w:autoSpaceDN w:val="0"/>
        <w:adjustRightInd w:val="0"/>
        <w:ind w:left="0" w:firstLine="709"/>
        <w:jc w:val="both"/>
        <w:rPr>
          <w:rFonts w:ascii="Times New Roman" w:hAnsi="Times New Roman"/>
          <w:sz w:val="24"/>
          <w:szCs w:val="26"/>
          <w:lang w:val="ru-RU"/>
        </w:rPr>
      </w:pPr>
      <w:r w:rsidRPr="00553A4C">
        <w:rPr>
          <w:rFonts w:ascii="Times New Roman" w:hAnsi="Times New Roman"/>
          <w:sz w:val="24"/>
          <w:szCs w:val="26"/>
          <w:lang w:val="ru-RU"/>
        </w:rPr>
        <w:t xml:space="preserve">плата за подключение к системе теплоснабжения. </w:t>
      </w:r>
    </w:p>
    <w:p w:rsidR="006B0DEA" w:rsidRPr="00553A4C" w:rsidRDefault="006B0DEA" w:rsidP="001B2FC2">
      <w:pPr>
        <w:autoSpaceDE w:val="0"/>
        <w:autoSpaceDN w:val="0"/>
        <w:adjustRightInd w:val="0"/>
        <w:ind w:firstLine="709"/>
        <w:rPr>
          <w:rFonts w:ascii="Times New Roman" w:hAnsi="Times New Roman"/>
          <w:sz w:val="24"/>
          <w:szCs w:val="24"/>
          <w:lang w:val="ru-RU"/>
        </w:rPr>
      </w:pPr>
    </w:p>
    <w:p w:rsidR="006B0DEA" w:rsidRPr="00553A4C" w:rsidRDefault="006B0DEA" w:rsidP="001B2FC2">
      <w:pPr>
        <w:overflowPunct w:val="0"/>
        <w:autoSpaceDE w:val="0"/>
        <w:autoSpaceDN w:val="0"/>
        <w:adjustRightInd w:val="0"/>
        <w:ind w:firstLine="709"/>
        <w:jc w:val="both"/>
        <w:rPr>
          <w:rFonts w:ascii="Times New Roman" w:hAnsi="Times New Roman"/>
          <w:sz w:val="24"/>
          <w:szCs w:val="24"/>
          <w:lang w:val="ru-RU"/>
        </w:rPr>
      </w:pPr>
      <w:r w:rsidRPr="00553A4C">
        <w:rPr>
          <w:rFonts w:ascii="Times New Roman" w:hAnsi="Times New Roman"/>
          <w:sz w:val="24"/>
          <w:szCs w:val="26"/>
          <w:lang w:val="ru-RU"/>
        </w:rPr>
        <w:t>В соответствии со ст.23 закона, «Организация развития систем теплоснабжения поселений, городских округов», п.2, развитие системы теплоснабжения поселения или городского округа осуществляется на основании схемы теплоснабжения, которая должна соответствовать документам территориального планирования поселения или городского округа, в том числе схеме планируемого размещения объектов теплоснабжения в границах поселения или городского округа.</w:t>
      </w:r>
    </w:p>
    <w:p w:rsidR="006B0DEA" w:rsidRPr="00553A4C" w:rsidRDefault="006B0DEA" w:rsidP="001B2FC2">
      <w:pPr>
        <w:overflowPunct w:val="0"/>
        <w:autoSpaceDE w:val="0"/>
        <w:autoSpaceDN w:val="0"/>
        <w:adjustRightInd w:val="0"/>
        <w:ind w:firstLine="709"/>
        <w:jc w:val="both"/>
        <w:rPr>
          <w:rFonts w:ascii="Times New Roman" w:hAnsi="Times New Roman"/>
          <w:sz w:val="24"/>
          <w:szCs w:val="24"/>
          <w:lang w:val="ru-RU"/>
        </w:rPr>
      </w:pPr>
      <w:r w:rsidRPr="00553A4C">
        <w:rPr>
          <w:rFonts w:ascii="Times New Roman" w:hAnsi="Times New Roman"/>
          <w:sz w:val="24"/>
          <w:szCs w:val="26"/>
          <w:lang w:val="ru-RU"/>
        </w:rPr>
        <w:t>Согласно п.4, реализация включенных в схему теплоснабжения мероприятий по развитию системы теплоснабжения осуществляется в соответствии с инвестиционными программами теплоснабжающих или теплосетевых организаций и организаций, владеющих источниками тепловой энергии, утвержденными уполномоченными органами в порядке, установленном правилами согласования и утверждения инвестиционных программ в сфере теплоснабжения, утвержденными Правительством Российской Федерации.</w:t>
      </w:r>
    </w:p>
    <w:p w:rsidR="006B0DEA" w:rsidRPr="00553A4C" w:rsidRDefault="006B0DEA" w:rsidP="001B2FC2">
      <w:pPr>
        <w:overflowPunct w:val="0"/>
        <w:autoSpaceDE w:val="0"/>
        <w:autoSpaceDN w:val="0"/>
        <w:adjustRightInd w:val="0"/>
        <w:ind w:firstLine="709"/>
        <w:jc w:val="both"/>
        <w:rPr>
          <w:rFonts w:ascii="Times New Roman" w:hAnsi="Times New Roman"/>
          <w:sz w:val="24"/>
          <w:szCs w:val="24"/>
          <w:lang w:val="ru-RU"/>
        </w:rPr>
      </w:pPr>
      <w:r w:rsidRPr="00553A4C">
        <w:rPr>
          <w:rFonts w:ascii="Times New Roman" w:hAnsi="Times New Roman"/>
          <w:sz w:val="24"/>
          <w:szCs w:val="26"/>
          <w:lang w:val="ru-RU"/>
        </w:rPr>
        <w:t>Важное положение установлено также ст.10 «Сущность и порядок государственного регулирования цен (тарифов) на тепловую энергию (мощность)»,п.8, который регламентирует возможное увеличение тарифов, обусловленное необходимостью возмещения затрат на реализацию инвестиционных программ теплоснабжающих организаций. В этом случае решение об установлении для теплоснабжающих организаций или теплосетевых организаций тарифов на уровне выше установленного предельного максимального уровня может приниматься органом исполнительной власти субъекта РФ в области государственного регулирования цен (тарифов) самостоятельно, без согласования с ФСТ.</w:t>
      </w:r>
    </w:p>
    <w:p w:rsidR="006B0DEA" w:rsidRPr="00553A4C" w:rsidRDefault="006B0DEA" w:rsidP="001B2FC2">
      <w:pPr>
        <w:overflowPunct w:val="0"/>
        <w:autoSpaceDE w:val="0"/>
        <w:autoSpaceDN w:val="0"/>
        <w:adjustRightInd w:val="0"/>
        <w:ind w:firstLine="709"/>
        <w:jc w:val="both"/>
        <w:rPr>
          <w:rFonts w:ascii="Times New Roman" w:hAnsi="Times New Roman"/>
          <w:sz w:val="24"/>
          <w:szCs w:val="24"/>
          <w:lang w:val="ru-RU"/>
        </w:rPr>
      </w:pPr>
      <w:r w:rsidRPr="00553A4C">
        <w:rPr>
          <w:rFonts w:ascii="Times New Roman" w:hAnsi="Times New Roman"/>
          <w:sz w:val="24"/>
          <w:szCs w:val="26"/>
          <w:lang w:val="ru-RU"/>
        </w:rPr>
        <w:t>Необходимым условием принятия такого решения является утверждение инвестиционных программ теплоснабжающих организаций в порядке, установленном Правилами утверждения и согласования инвестиционных программ в сфере теплоснабжения.</w:t>
      </w:r>
    </w:p>
    <w:p w:rsidR="006B0DEA" w:rsidRPr="00553A4C" w:rsidRDefault="006B0DEA" w:rsidP="001B2FC2">
      <w:pPr>
        <w:overflowPunct w:val="0"/>
        <w:autoSpaceDE w:val="0"/>
        <w:autoSpaceDN w:val="0"/>
        <w:adjustRightInd w:val="0"/>
        <w:ind w:firstLine="709"/>
        <w:jc w:val="both"/>
        <w:rPr>
          <w:rFonts w:ascii="Times New Roman" w:hAnsi="Times New Roman"/>
          <w:sz w:val="24"/>
          <w:szCs w:val="24"/>
          <w:lang w:val="ru-RU"/>
        </w:rPr>
      </w:pPr>
      <w:r w:rsidRPr="00553A4C">
        <w:rPr>
          <w:rFonts w:ascii="Times New Roman" w:hAnsi="Times New Roman"/>
          <w:sz w:val="24"/>
          <w:szCs w:val="26"/>
          <w:lang w:val="ru-RU"/>
        </w:rPr>
        <w:t>Правила утверждения и согласования инвестиционных программ в сфере теплоснабжения должны быть утверждены Правительством Российской Федерации,однако в настоящее время существует только проект постановления Правительства РФ.</w:t>
      </w:r>
    </w:p>
    <w:p w:rsidR="006B0DEA" w:rsidRPr="00553A4C" w:rsidRDefault="006B0DEA" w:rsidP="001B2FC2">
      <w:pPr>
        <w:autoSpaceDE w:val="0"/>
        <w:autoSpaceDN w:val="0"/>
        <w:adjustRightInd w:val="0"/>
        <w:ind w:firstLine="709"/>
        <w:rPr>
          <w:rFonts w:ascii="Times New Roman" w:hAnsi="Times New Roman"/>
          <w:sz w:val="24"/>
          <w:szCs w:val="24"/>
          <w:lang w:val="ru-RU"/>
        </w:rPr>
      </w:pPr>
    </w:p>
    <w:p w:rsidR="006B0DEA" w:rsidRPr="00553A4C" w:rsidRDefault="006B0DEA" w:rsidP="001B2FC2">
      <w:pPr>
        <w:autoSpaceDE w:val="0"/>
        <w:autoSpaceDN w:val="0"/>
        <w:adjustRightInd w:val="0"/>
        <w:ind w:firstLine="709"/>
        <w:rPr>
          <w:rFonts w:ascii="Times New Roman" w:hAnsi="Times New Roman"/>
          <w:sz w:val="24"/>
          <w:szCs w:val="24"/>
          <w:lang w:val="ru-RU"/>
        </w:rPr>
      </w:pPr>
      <w:r w:rsidRPr="00553A4C">
        <w:rPr>
          <w:rFonts w:ascii="Times New Roman" w:hAnsi="Times New Roman"/>
          <w:sz w:val="24"/>
          <w:szCs w:val="26"/>
          <w:lang w:val="ru-RU"/>
        </w:rPr>
        <w:t>Проект Правил содержит следующие важные положения:</w:t>
      </w:r>
    </w:p>
    <w:p w:rsidR="006B0DEA" w:rsidRPr="00553A4C" w:rsidRDefault="006B0DEA" w:rsidP="001B2FC2">
      <w:pPr>
        <w:overflowPunct w:val="0"/>
        <w:autoSpaceDE w:val="0"/>
        <w:autoSpaceDN w:val="0"/>
        <w:adjustRightInd w:val="0"/>
        <w:ind w:firstLine="709"/>
        <w:jc w:val="both"/>
        <w:rPr>
          <w:rFonts w:ascii="Times New Roman" w:hAnsi="Times New Roman"/>
          <w:sz w:val="24"/>
          <w:szCs w:val="24"/>
          <w:lang w:val="ru-RU"/>
        </w:rPr>
      </w:pPr>
      <w:r w:rsidRPr="00553A4C">
        <w:rPr>
          <w:rFonts w:ascii="Times New Roman" w:hAnsi="Times New Roman"/>
          <w:sz w:val="24"/>
          <w:szCs w:val="26"/>
          <w:lang w:val="ru-RU"/>
        </w:rPr>
        <w:t>1. Под инвестиционной программой понимается программа финансирования мероприятий организации, осуществляющей регулируемые виды деятельности в сфере теплоснабжения, по строительству, капитальному ремонту, реконструкции и(или) модернизации источников тепловой энергии и (или) тепловых сетей в целях развития, повышения надежности и энергетической эффективности системы теплоснабжения, подключения теплопотребляющих установок потребителей тепловой энергии к системе теплоснабжения.</w:t>
      </w:r>
    </w:p>
    <w:p w:rsidR="006B0DEA" w:rsidRPr="00553A4C" w:rsidRDefault="006B0DEA" w:rsidP="001B2FC2">
      <w:pPr>
        <w:numPr>
          <w:ilvl w:val="0"/>
          <w:numId w:val="32"/>
        </w:numPr>
        <w:tabs>
          <w:tab w:val="clear" w:pos="720"/>
          <w:tab w:val="num" w:pos="1087"/>
        </w:tabs>
        <w:overflowPunct w:val="0"/>
        <w:autoSpaceDE w:val="0"/>
        <w:autoSpaceDN w:val="0"/>
        <w:adjustRightInd w:val="0"/>
        <w:ind w:left="0" w:firstLine="709"/>
        <w:jc w:val="both"/>
        <w:rPr>
          <w:rFonts w:ascii="Times New Roman" w:hAnsi="Times New Roman"/>
          <w:sz w:val="24"/>
          <w:szCs w:val="26"/>
          <w:lang w:val="ru-RU"/>
        </w:rPr>
      </w:pPr>
      <w:r w:rsidRPr="00553A4C">
        <w:rPr>
          <w:rFonts w:ascii="Times New Roman" w:hAnsi="Times New Roman"/>
          <w:sz w:val="24"/>
          <w:szCs w:val="26"/>
          <w:lang w:val="ru-RU"/>
        </w:rPr>
        <w:t xml:space="preserve">Утверждение инвестиционных программ осуществляется органами исполнительной власти субъектов Российской Федерации по согласованию с органами местного самоуправления поселений, городских округов. </w:t>
      </w:r>
    </w:p>
    <w:p w:rsidR="006B0DEA" w:rsidRPr="00553A4C" w:rsidRDefault="006B0DEA" w:rsidP="001B2FC2">
      <w:pPr>
        <w:numPr>
          <w:ilvl w:val="0"/>
          <w:numId w:val="32"/>
        </w:numPr>
        <w:tabs>
          <w:tab w:val="clear" w:pos="720"/>
          <w:tab w:val="num" w:pos="991"/>
        </w:tabs>
        <w:overflowPunct w:val="0"/>
        <w:autoSpaceDE w:val="0"/>
        <w:autoSpaceDN w:val="0"/>
        <w:adjustRightInd w:val="0"/>
        <w:ind w:left="0" w:firstLine="709"/>
        <w:jc w:val="both"/>
        <w:rPr>
          <w:rFonts w:ascii="Times New Roman" w:hAnsi="Times New Roman"/>
          <w:sz w:val="24"/>
          <w:szCs w:val="26"/>
          <w:lang w:val="ru-RU"/>
        </w:rPr>
      </w:pPr>
      <w:r w:rsidRPr="00553A4C">
        <w:rPr>
          <w:rFonts w:ascii="Times New Roman" w:hAnsi="Times New Roman"/>
          <w:sz w:val="24"/>
          <w:szCs w:val="26"/>
          <w:lang w:val="ru-RU"/>
        </w:rPr>
        <w:t xml:space="preserve">В инвестиционную программу подлежат включению инвестиционные проекты, </w:t>
      </w:r>
      <w:r w:rsidRPr="00553A4C">
        <w:rPr>
          <w:rFonts w:ascii="Times New Roman" w:hAnsi="Times New Roman"/>
          <w:sz w:val="24"/>
          <w:szCs w:val="26"/>
          <w:lang w:val="ru-RU"/>
        </w:rPr>
        <w:lastRenderedPageBreak/>
        <w:t xml:space="preserve">целесообразность реализации которых обоснована в схемах теплоснабжения соответствующих поселений, городских округов. </w:t>
      </w:r>
    </w:p>
    <w:p w:rsidR="006B0DEA" w:rsidRPr="00553A4C" w:rsidRDefault="006B0DEA" w:rsidP="001B2FC2">
      <w:pPr>
        <w:numPr>
          <w:ilvl w:val="0"/>
          <w:numId w:val="32"/>
        </w:numPr>
        <w:tabs>
          <w:tab w:val="clear" w:pos="720"/>
          <w:tab w:val="num" w:pos="1056"/>
        </w:tabs>
        <w:overflowPunct w:val="0"/>
        <w:autoSpaceDE w:val="0"/>
        <w:autoSpaceDN w:val="0"/>
        <w:adjustRightInd w:val="0"/>
        <w:ind w:left="0" w:firstLine="709"/>
        <w:jc w:val="both"/>
        <w:rPr>
          <w:rFonts w:ascii="Times New Roman" w:hAnsi="Times New Roman"/>
          <w:sz w:val="24"/>
          <w:szCs w:val="26"/>
          <w:lang w:val="ru-RU"/>
        </w:rPr>
      </w:pPr>
      <w:r w:rsidRPr="00553A4C">
        <w:rPr>
          <w:rFonts w:ascii="Times New Roman" w:hAnsi="Times New Roman"/>
          <w:sz w:val="24"/>
          <w:szCs w:val="26"/>
          <w:lang w:val="ru-RU"/>
        </w:rPr>
        <w:t xml:space="preserve">Инвестиционная программа составляется по форме, утверждаемой федеральным органом исполнительной власти, уполномоченным Правительством Российской Федерации. </w:t>
      </w:r>
    </w:p>
    <w:p w:rsidR="006B0DEA" w:rsidRPr="00553A4C" w:rsidRDefault="006B0DEA" w:rsidP="001B2FC2">
      <w:pPr>
        <w:autoSpaceDE w:val="0"/>
        <w:autoSpaceDN w:val="0"/>
        <w:adjustRightInd w:val="0"/>
        <w:ind w:firstLine="709"/>
        <w:rPr>
          <w:rFonts w:ascii="Times New Roman" w:hAnsi="Times New Roman"/>
          <w:sz w:val="24"/>
          <w:szCs w:val="24"/>
          <w:lang w:val="ru-RU"/>
        </w:rPr>
      </w:pPr>
    </w:p>
    <w:p w:rsidR="006B0DEA" w:rsidRPr="00553A4C" w:rsidRDefault="006B0DEA" w:rsidP="001B2FC2">
      <w:pPr>
        <w:autoSpaceDE w:val="0"/>
        <w:autoSpaceDN w:val="0"/>
        <w:adjustRightInd w:val="0"/>
        <w:ind w:firstLine="709"/>
        <w:jc w:val="both"/>
        <w:rPr>
          <w:rFonts w:ascii="Times New Roman" w:hAnsi="Times New Roman"/>
          <w:sz w:val="24"/>
          <w:szCs w:val="24"/>
          <w:lang w:val="ru-RU"/>
        </w:rPr>
      </w:pPr>
      <w:r w:rsidRPr="00553A4C">
        <w:rPr>
          <w:rFonts w:ascii="Times New Roman" w:hAnsi="Times New Roman"/>
          <w:sz w:val="24"/>
          <w:szCs w:val="26"/>
          <w:lang w:val="ru-RU"/>
        </w:rPr>
        <w:t>Относительно порядка утверждения инвестиционной программы указано, чтоорган исполнительной власти субъекта Российской Федерации:</w:t>
      </w:r>
    </w:p>
    <w:p w:rsidR="006B0DEA" w:rsidRPr="00553A4C" w:rsidRDefault="006B0DEA" w:rsidP="001B2FC2">
      <w:pPr>
        <w:numPr>
          <w:ilvl w:val="0"/>
          <w:numId w:val="33"/>
        </w:numPr>
        <w:overflowPunct w:val="0"/>
        <w:autoSpaceDE w:val="0"/>
        <w:autoSpaceDN w:val="0"/>
        <w:adjustRightInd w:val="0"/>
        <w:ind w:left="0" w:firstLine="709"/>
        <w:jc w:val="both"/>
        <w:rPr>
          <w:rFonts w:ascii="Times New Roman" w:hAnsi="Times New Roman"/>
          <w:sz w:val="24"/>
          <w:szCs w:val="26"/>
        </w:rPr>
      </w:pPr>
      <w:r w:rsidRPr="00553A4C">
        <w:rPr>
          <w:rFonts w:ascii="Times New Roman" w:hAnsi="Times New Roman"/>
          <w:sz w:val="24"/>
          <w:szCs w:val="26"/>
          <w:lang w:val="ru-RU"/>
        </w:rPr>
        <w:t xml:space="preserve">обязан утвердить инвестиционную программу в случае, если ее реализация не приводит к превышению предельных (минимального и (или) максимального) уровней тарифов на тепловую энергию </w:t>
      </w:r>
      <w:r w:rsidRPr="00553A4C">
        <w:rPr>
          <w:rFonts w:ascii="Times New Roman" w:hAnsi="Times New Roman"/>
          <w:sz w:val="24"/>
          <w:szCs w:val="26"/>
        </w:rPr>
        <w:t xml:space="preserve">(мощность), поставляемуютеплоснабжающимиорганизациямипотребителямнатерриториисубъекта РФ; </w:t>
      </w:r>
    </w:p>
    <w:p w:rsidR="006B0DEA" w:rsidRPr="005A330F" w:rsidRDefault="006B0DEA" w:rsidP="001B2FC2">
      <w:pPr>
        <w:numPr>
          <w:ilvl w:val="0"/>
          <w:numId w:val="33"/>
        </w:numPr>
        <w:tabs>
          <w:tab w:val="clear" w:pos="720"/>
          <w:tab w:val="num" w:pos="780"/>
        </w:tabs>
        <w:overflowPunct w:val="0"/>
        <w:autoSpaceDE w:val="0"/>
        <w:autoSpaceDN w:val="0"/>
        <w:adjustRightInd w:val="0"/>
        <w:ind w:left="0" w:firstLine="709"/>
        <w:jc w:val="both"/>
        <w:rPr>
          <w:rFonts w:ascii="Times New Roman" w:hAnsi="Times New Roman"/>
          <w:sz w:val="24"/>
          <w:szCs w:val="24"/>
          <w:lang w:val="ru-RU"/>
        </w:rPr>
      </w:pPr>
      <w:r w:rsidRPr="005A330F">
        <w:rPr>
          <w:rFonts w:ascii="Times New Roman" w:hAnsi="Times New Roman"/>
          <w:sz w:val="24"/>
          <w:szCs w:val="26"/>
          <w:lang w:val="ru-RU"/>
        </w:rPr>
        <w:t>обязан утвердить инвестиционную программу в случае, если ее реализация приводит к превышению предельных (минимального и (или) максимального) уровней</w:t>
      </w:r>
      <w:bookmarkStart w:id="66" w:name="page615"/>
      <w:bookmarkEnd w:id="66"/>
      <w:r w:rsidRPr="005A330F">
        <w:rPr>
          <w:rFonts w:ascii="Times New Roman" w:hAnsi="Times New Roman"/>
          <w:sz w:val="24"/>
          <w:szCs w:val="26"/>
          <w:lang w:val="ru-RU"/>
        </w:rPr>
        <w:t xml:space="preserve"> тарифов на тепловую энергию (мощность), но при этом сокращение инвестиционной программы приводит к сохранению неудовлетворительного состояния надежности и качества теплоснабжения, или ухудшению данного состояния;</w:t>
      </w:r>
    </w:p>
    <w:p w:rsidR="006B0DEA" w:rsidRPr="00553A4C" w:rsidRDefault="006B0DEA" w:rsidP="001B2FC2">
      <w:pPr>
        <w:autoSpaceDE w:val="0"/>
        <w:autoSpaceDN w:val="0"/>
        <w:adjustRightInd w:val="0"/>
        <w:ind w:firstLine="709"/>
        <w:rPr>
          <w:rFonts w:ascii="Times New Roman" w:hAnsi="Times New Roman"/>
          <w:sz w:val="24"/>
          <w:szCs w:val="24"/>
          <w:lang w:val="ru-RU"/>
        </w:rPr>
      </w:pPr>
      <w:r w:rsidRPr="00553A4C">
        <w:rPr>
          <w:rFonts w:ascii="Times New Roman" w:hAnsi="Times New Roman"/>
          <w:sz w:val="24"/>
          <w:szCs w:val="26"/>
          <w:lang w:val="ru-RU"/>
        </w:rPr>
        <w:t>- вправе отказать в согласовании инвестиционной программы в случае, если еереализацияприводит к превышению предельных (минимального и (или)максимального) уровней тарифов на тепловую энергию (мощность), при этом отсутствуют обстоятельства, указанные в предыдущем пункте.</w:t>
      </w:r>
    </w:p>
    <w:p w:rsidR="006B0DEA" w:rsidRPr="00553A4C" w:rsidRDefault="006B0DEA" w:rsidP="001B2FC2">
      <w:pPr>
        <w:overflowPunct w:val="0"/>
        <w:autoSpaceDE w:val="0"/>
        <w:autoSpaceDN w:val="0"/>
        <w:adjustRightInd w:val="0"/>
        <w:ind w:firstLine="709"/>
        <w:jc w:val="both"/>
        <w:rPr>
          <w:rFonts w:ascii="Times New Roman" w:hAnsi="Times New Roman"/>
          <w:sz w:val="24"/>
          <w:szCs w:val="24"/>
          <w:lang w:val="ru-RU"/>
        </w:rPr>
      </w:pPr>
      <w:r w:rsidRPr="00553A4C">
        <w:rPr>
          <w:rFonts w:ascii="Times New Roman" w:hAnsi="Times New Roman"/>
          <w:sz w:val="24"/>
          <w:szCs w:val="26"/>
          <w:lang w:val="ru-RU"/>
        </w:rPr>
        <w:t>До принятия всех необходимых подзаконных актов к Федеральному Закону РФ № 190-ФЗ, решение об учете инвестиционных программ и проектов при расчете процента повышения тарифа на тепловую энергию принимается ФСТ РФ.</w:t>
      </w:r>
    </w:p>
    <w:p w:rsidR="006B0DEA" w:rsidRPr="00553A4C" w:rsidRDefault="006B0DEA" w:rsidP="001B2FC2">
      <w:pPr>
        <w:overflowPunct w:val="0"/>
        <w:autoSpaceDE w:val="0"/>
        <w:autoSpaceDN w:val="0"/>
        <w:adjustRightInd w:val="0"/>
        <w:ind w:firstLine="709"/>
        <w:jc w:val="both"/>
        <w:rPr>
          <w:rFonts w:ascii="Times New Roman" w:hAnsi="Times New Roman"/>
          <w:sz w:val="24"/>
          <w:szCs w:val="24"/>
          <w:lang w:val="ru-RU"/>
        </w:rPr>
      </w:pPr>
      <w:r w:rsidRPr="00553A4C">
        <w:rPr>
          <w:rFonts w:ascii="Times New Roman" w:hAnsi="Times New Roman"/>
          <w:iCs/>
          <w:sz w:val="24"/>
          <w:szCs w:val="26"/>
          <w:lang w:val="ru-RU"/>
        </w:rPr>
        <w:t>Федеральный бюджет</w:t>
      </w:r>
      <w:r w:rsidRPr="00553A4C">
        <w:rPr>
          <w:rFonts w:ascii="Times New Roman" w:hAnsi="Times New Roman"/>
          <w:sz w:val="24"/>
          <w:szCs w:val="26"/>
          <w:lang w:val="ru-RU"/>
        </w:rPr>
        <w:t>.Возможность финансирования мероприятий Программыиз средств федерального бюджета рассматривается в установленном порядке на федеральном уровне при принятии соответствующих федеральных целевых программ.</w:t>
      </w:r>
    </w:p>
    <w:p w:rsidR="006B0DEA" w:rsidRPr="00553A4C" w:rsidRDefault="006B0DEA" w:rsidP="001B2FC2">
      <w:pPr>
        <w:autoSpaceDE w:val="0"/>
        <w:autoSpaceDN w:val="0"/>
        <w:adjustRightInd w:val="0"/>
        <w:ind w:firstLine="709"/>
        <w:jc w:val="both"/>
        <w:rPr>
          <w:rFonts w:ascii="Times New Roman" w:hAnsi="Times New Roman"/>
          <w:sz w:val="24"/>
          <w:szCs w:val="24"/>
          <w:lang w:val="ru-RU"/>
        </w:rPr>
      </w:pPr>
      <w:r w:rsidRPr="00553A4C">
        <w:rPr>
          <w:rFonts w:ascii="Times New Roman" w:hAnsi="Times New Roman"/>
          <w:sz w:val="24"/>
          <w:szCs w:val="26"/>
          <w:lang w:val="ru-RU"/>
        </w:rPr>
        <w:t>Распоряжением Правительства Российской Федерации от 02.02.2010 № 102-рбыла утверждена Концепция федеральной целевой программы «Комплексная программа модернизации и реформирования жилищно-коммунального хозяйства на2010-2020 годы».</w:t>
      </w:r>
    </w:p>
    <w:p w:rsidR="006B0DEA" w:rsidRPr="00553A4C" w:rsidRDefault="006B0DEA" w:rsidP="001B2FC2">
      <w:pPr>
        <w:overflowPunct w:val="0"/>
        <w:autoSpaceDE w:val="0"/>
        <w:autoSpaceDN w:val="0"/>
        <w:adjustRightInd w:val="0"/>
        <w:ind w:firstLine="709"/>
        <w:jc w:val="both"/>
        <w:rPr>
          <w:rFonts w:ascii="Times New Roman" w:hAnsi="Times New Roman"/>
          <w:sz w:val="24"/>
          <w:szCs w:val="24"/>
          <w:lang w:val="ru-RU"/>
        </w:rPr>
      </w:pPr>
      <w:r w:rsidRPr="00553A4C">
        <w:rPr>
          <w:rFonts w:ascii="Times New Roman" w:hAnsi="Times New Roman"/>
          <w:sz w:val="24"/>
          <w:szCs w:val="26"/>
          <w:lang w:val="ru-RU"/>
        </w:rPr>
        <w:t>На основании Концепции Минрегионом РФ разработан проект федеральной целевой программы «Комплексная программа модернизации и реформирования жилищно-коммунального хозяйства на 2013-2015 годы».</w:t>
      </w:r>
    </w:p>
    <w:p w:rsidR="006B0DEA" w:rsidRPr="00553A4C" w:rsidRDefault="006B0DEA" w:rsidP="001B2FC2">
      <w:pPr>
        <w:overflowPunct w:val="0"/>
        <w:autoSpaceDE w:val="0"/>
        <w:autoSpaceDN w:val="0"/>
        <w:adjustRightInd w:val="0"/>
        <w:ind w:firstLine="709"/>
        <w:jc w:val="both"/>
        <w:rPr>
          <w:rFonts w:ascii="Times New Roman" w:hAnsi="Times New Roman"/>
          <w:sz w:val="24"/>
          <w:szCs w:val="24"/>
          <w:lang w:val="ru-RU"/>
        </w:rPr>
      </w:pPr>
      <w:r w:rsidRPr="00553A4C">
        <w:rPr>
          <w:rFonts w:ascii="Times New Roman" w:hAnsi="Times New Roman"/>
          <w:sz w:val="24"/>
          <w:szCs w:val="26"/>
          <w:lang w:val="ru-RU"/>
        </w:rPr>
        <w:t>Согласно опубликованному проекту, целью Программы является повышение уровня надежности поставки коммунальных ресурсов и эффективности деятельности организаций коммунального хозяйства при обеспечении доступности коммунальных услуг для населения.</w:t>
      </w:r>
    </w:p>
    <w:p w:rsidR="006B0DEA" w:rsidRPr="00553A4C" w:rsidRDefault="006B0DEA" w:rsidP="001B2FC2">
      <w:pPr>
        <w:overflowPunct w:val="0"/>
        <w:autoSpaceDE w:val="0"/>
        <w:autoSpaceDN w:val="0"/>
        <w:adjustRightInd w:val="0"/>
        <w:ind w:firstLine="709"/>
        <w:jc w:val="both"/>
        <w:rPr>
          <w:rFonts w:ascii="Times New Roman" w:hAnsi="Times New Roman"/>
          <w:sz w:val="24"/>
          <w:szCs w:val="24"/>
          <w:lang w:val="ru-RU"/>
        </w:rPr>
      </w:pPr>
      <w:r w:rsidRPr="00553A4C">
        <w:rPr>
          <w:rFonts w:ascii="Times New Roman" w:hAnsi="Times New Roman"/>
          <w:sz w:val="24"/>
          <w:szCs w:val="26"/>
          <w:lang w:val="ru-RU"/>
        </w:rPr>
        <w:t>Для достижения поставленной цели к 2015 г. должны быть решены следующие задачи:</w:t>
      </w:r>
    </w:p>
    <w:p w:rsidR="006B0DEA" w:rsidRPr="00553A4C" w:rsidRDefault="006B0DEA" w:rsidP="001B2FC2">
      <w:pPr>
        <w:tabs>
          <w:tab w:val="left" w:pos="960"/>
        </w:tabs>
        <w:autoSpaceDE w:val="0"/>
        <w:autoSpaceDN w:val="0"/>
        <w:adjustRightInd w:val="0"/>
        <w:ind w:firstLine="709"/>
        <w:jc w:val="both"/>
        <w:rPr>
          <w:rFonts w:ascii="Times New Roman" w:hAnsi="Times New Roman"/>
          <w:sz w:val="24"/>
          <w:szCs w:val="24"/>
          <w:lang w:val="ru-RU"/>
        </w:rPr>
      </w:pPr>
      <w:r w:rsidRPr="00553A4C">
        <w:rPr>
          <w:rFonts w:ascii="Times New Roman" w:hAnsi="Times New Roman"/>
          <w:sz w:val="24"/>
          <w:szCs w:val="26"/>
          <w:lang w:val="ru-RU"/>
        </w:rPr>
        <w:t>1</w:t>
      </w:r>
      <w:r w:rsidRPr="00553A4C">
        <w:rPr>
          <w:rFonts w:ascii="Times New Roman" w:hAnsi="Times New Roman"/>
          <w:sz w:val="24"/>
          <w:szCs w:val="24"/>
          <w:lang w:val="ru-RU"/>
        </w:rPr>
        <w:tab/>
      </w:r>
      <w:r w:rsidRPr="00553A4C">
        <w:rPr>
          <w:rFonts w:ascii="Times New Roman" w:hAnsi="Times New Roman"/>
          <w:sz w:val="24"/>
          <w:szCs w:val="26"/>
          <w:lang w:val="ru-RU"/>
        </w:rPr>
        <w:t>Увеличение объема привлечения частных инвестиций в жилищно-коммунальное хозяйство.</w:t>
      </w:r>
    </w:p>
    <w:p w:rsidR="006B0DEA" w:rsidRPr="00553A4C" w:rsidRDefault="006B0DEA" w:rsidP="001B2FC2">
      <w:pPr>
        <w:autoSpaceDE w:val="0"/>
        <w:autoSpaceDN w:val="0"/>
        <w:adjustRightInd w:val="0"/>
        <w:ind w:firstLine="709"/>
        <w:jc w:val="both"/>
        <w:rPr>
          <w:rFonts w:ascii="Times New Roman" w:hAnsi="Times New Roman"/>
          <w:sz w:val="24"/>
          <w:szCs w:val="24"/>
          <w:lang w:val="ru-RU"/>
        </w:rPr>
      </w:pPr>
      <w:r w:rsidRPr="00553A4C">
        <w:rPr>
          <w:rFonts w:ascii="Times New Roman" w:hAnsi="Times New Roman"/>
          <w:sz w:val="24"/>
          <w:szCs w:val="26"/>
          <w:lang w:val="ru-RU"/>
        </w:rPr>
        <w:t>2 Повышение эффективности деятельности организаций тепло-, водо-снабжения,водоотведения, очистки сточных вод и организаций, осуществляющих эксплуатацию объектов, используемых для утилизации (захоронения) твердых бытовых отходов.</w:t>
      </w:r>
    </w:p>
    <w:p w:rsidR="006B0DEA" w:rsidRPr="00553A4C" w:rsidRDefault="006B0DEA" w:rsidP="001B2FC2">
      <w:pPr>
        <w:autoSpaceDE w:val="0"/>
        <w:autoSpaceDN w:val="0"/>
        <w:adjustRightInd w:val="0"/>
        <w:ind w:firstLine="709"/>
        <w:rPr>
          <w:rFonts w:ascii="Times New Roman" w:hAnsi="Times New Roman"/>
          <w:sz w:val="24"/>
          <w:szCs w:val="24"/>
          <w:lang w:val="ru-RU"/>
        </w:rPr>
      </w:pPr>
    </w:p>
    <w:p w:rsidR="006B0DEA" w:rsidRPr="00553A4C" w:rsidRDefault="006B0DEA" w:rsidP="001B2FC2">
      <w:pPr>
        <w:overflowPunct w:val="0"/>
        <w:autoSpaceDE w:val="0"/>
        <w:autoSpaceDN w:val="0"/>
        <w:adjustRightInd w:val="0"/>
        <w:ind w:firstLine="709"/>
        <w:jc w:val="both"/>
        <w:rPr>
          <w:rFonts w:ascii="Times New Roman" w:hAnsi="Times New Roman"/>
          <w:sz w:val="24"/>
          <w:szCs w:val="24"/>
          <w:lang w:val="ru-RU"/>
        </w:rPr>
      </w:pPr>
      <w:r w:rsidRPr="00553A4C">
        <w:rPr>
          <w:rFonts w:ascii="Times New Roman" w:hAnsi="Times New Roman"/>
          <w:sz w:val="24"/>
          <w:szCs w:val="26"/>
          <w:lang w:val="ru-RU"/>
        </w:rPr>
        <w:t xml:space="preserve">Для реализации поставленных задач за счет средств федерального бюджета будут предоставляться субсидии бюджетам субъектов РФ на возмещение части затрат на уплату процентов по долгосрочным кредитам, полученным в кредитных организациях </w:t>
      </w:r>
      <w:r w:rsidRPr="00553A4C">
        <w:rPr>
          <w:rFonts w:ascii="Times New Roman" w:hAnsi="Times New Roman"/>
          <w:sz w:val="24"/>
          <w:szCs w:val="26"/>
          <w:lang w:val="ru-RU"/>
        </w:rPr>
        <w:lastRenderedPageBreak/>
        <w:t>организациями коммунального хозяйства.</w:t>
      </w:r>
    </w:p>
    <w:p w:rsidR="006B0DEA" w:rsidRPr="00553A4C" w:rsidRDefault="006B0DEA" w:rsidP="001B2FC2">
      <w:pPr>
        <w:overflowPunct w:val="0"/>
        <w:autoSpaceDE w:val="0"/>
        <w:autoSpaceDN w:val="0"/>
        <w:adjustRightInd w:val="0"/>
        <w:ind w:firstLine="709"/>
        <w:jc w:val="both"/>
        <w:rPr>
          <w:rFonts w:ascii="Times New Roman" w:hAnsi="Times New Roman"/>
          <w:sz w:val="24"/>
          <w:szCs w:val="24"/>
          <w:lang w:val="ru-RU"/>
        </w:rPr>
      </w:pPr>
      <w:r w:rsidRPr="00553A4C">
        <w:rPr>
          <w:rFonts w:ascii="Times New Roman" w:hAnsi="Times New Roman"/>
          <w:sz w:val="24"/>
          <w:szCs w:val="26"/>
          <w:lang w:val="ru-RU"/>
        </w:rPr>
        <w:t>Субсидии региональным бюджетам предоставляются в размере одной второй ставки рефинансирования Центрального банка РФ от суммы кредитов, полученных организациями коммунального хозяйства на осуществление мероприятий,предусмотренных региональными программами комплексного развития систем коммунальной инфраструктуры.</w:t>
      </w:r>
    </w:p>
    <w:p w:rsidR="006B0DEA" w:rsidRPr="00553A4C" w:rsidRDefault="006B0DEA" w:rsidP="001B2FC2">
      <w:pPr>
        <w:overflowPunct w:val="0"/>
        <w:autoSpaceDE w:val="0"/>
        <w:autoSpaceDN w:val="0"/>
        <w:adjustRightInd w:val="0"/>
        <w:ind w:firstLine="709"/>
        <w:jc w:val="both"/>
        <w:rPr>
          <w:rFonts w:ascii="Times New Roman" w:hAnsi="Times New Roman"/>
          <w:sz w:val="24"/>
          <w:szCs w:val="24"/>
          <w:lang w:val="ru-RU"/>
        </w:rPr>
      </w:pPr>
      <w:r w:rsidRPr="00553A4C">
        <w:rPr>
          <w:rFonts w:ascii="Times New Roman" w:hAnsi="Times New Roman"/>
          <w:sz w:val="24"/>
          <w:szCs w:val="26"/>
          <w:lang w:val="ru-RU"/>
        </w:rPr>
        <w:t>Субъектом Российской Федерации предоставляются субсидии организациям коммунального хозяйства в рамках мероприятий, предусмотренных региональными программами строительства, реконструкции и (или) модернизации системы коммунальной инфраструктуры. Региональная программа создается на основе утвержденных в установленном порядке программ комплексного развития систем коммунальной инфраструктуры муниципальных образований.</w:t>
      </w:r>
    </w:p>
    <w:p w:rsidR="006B0DEA" w:rsidRPr="00553A4C" w:rsidRDefault="006B0DEA" w:rsidP="001B2FC2">
      <w:pPr>
        <w:overflowPunct w:val="0"/>
        <w:autoSpaceDE w:val="0"/>
        <w:autoSpaceDN w:val="0"/>
        <w:adjustRightInd w:val="0"/>
        <w:ind w:firstLine="709"/>
        <w:jc w:val="both"/>
        <w:rPr>
          <w:rFonts w:ascii="Times New Roman" w:hAnsi="Times New Roman"/>
          <w:sz w:val="24"/>
          <w:szCs w:val="24"/>
          <w:lang w:val="ru-RU"/>
        </w:rPr>
      </w:pPr>
      <w:r w:rsidRPr="00553A4C">
        <w:rPr>
          <w:rFonts w:ascii="Times New Roman" w:hAnsi="Times New Roman"/>
          <w:sz w:val="24"/>
          <w:szCs w:val="26"/>
          <w:lang w:val="ru-RU"/>
        </w:rPr>
        <w:t>Отбор региональных программ, на поддержку мероприятий которых предусматривается выделение средств федерального бюджета, будет осуществляться ежегодно в 2013-2015 годах Минрегионом России в соответствии с порядком и условиями отбора региональной программы для целей реализации Программы, утверждаемыми Минрегионом России.</w:t>
      </w:r>
    </w:p>
    <w:p w:rsidR="006B0DEA" w:rsidRPr="00553A4C" w:rsidRDefault="006B0DEA" w:rsidP="001B2FC2">
      <w:pPr>
        <w:overflowPunct w:val="0"/>
        <w:autoSpaceDE w:val="0"/>
        <w:autoSpaceDN w:val="0"/>
        <w:adjustRightInd w:val="0"/>
        <w:ind w:firstLine="709"/>
        <w:jc w:val="both"/>
        <w:rPr>
          <w:rFonts w:ascii="Times New Roman" w:hAnsi="Times New Roman"/>
          <w:sz w:val="24"/>
          <w:szCs w:val="24"/>
          <w:lang w:val="ru-RU"/>
        </w:rPr>
      </w:pPr>
      <w:r w:rsidRPr="00553A4C">
        <w:rPr>
          <w:rFonts w:ascii="Times New Roman" w:hAnsi="Times New Roman"/>
          <w:sz w:val="24"/>
          <w:szCs w:val="26"/>
          <w:lang w:val="ru-RU"/>
        </w:rPr>
        <w:t xml:space="preserve">В России также принята и реализуется Государственная программа Российской Федерации «Энергосбережение и повышение энергетической эффективности на период до 2020 года», утвержденная распоряжением Правительства РФ от 27 декабря2010 г. </w:t>
      </w:r>
      <w:r w:rsidRPr="00553A4C">
        <w:rPr>
          <w:rFonts w:ascii="Times New Roman" w:hAnsi="Times New Roman"/>
          <w:sz w:val="24"/>
          <w:szCs w:val="26"/>
        </w:rPr>
        <w:t>N</w:t>
      </w:r>
      <w:r w:rsidRPr="00553A4C">
        <w:rPr>
          <w:rFonts w:ascii="Times New Roman" w:hAnsi="Times New Roman"/>
          <w:sz w:val="24"/>
          <w:szCs w:val="26"/>
          <w:lang w:val="ru-RU"/>
        </w:rPr>
        <w:t xml:space="preserve"> 2446-р.</w:t>
      </w:r>
    </w:p>
    <w:p w:rsidR="006B0DEA" w:rsidRPr="00553A4C" w:rsidRDefault="006B0DEA" w:rsidP="001B2FC2">
      <w:pPr>
        <w:autoSpaceDE w:val="0"/>
        <w:autoSpaceDN w:val="0"/>
        <w:adjustRightInd w:val="0"/>
        <w:ind w:firstLine="709"/>
        <w:rPr>
          <w:rFonts w:ascii="Times New Roman" w:hAnsi="Times New Roman"/>
          <w:sz w:val="24"/>
          <w:szCs w:val="24"/>
          <w:lang w:val="ru-RU"/>
        </w:rPr>
      </w:pPr>
      <w:r w:rsidRPr="00553A4C">
        <w:rPr>
          <w:rFonts w:ascii="Times New Roman" w:hAnsi="Times New Roman"/>
          <w:sz w:val="24"/>
          <w:szCs w:val="26"/>
          <w:lang w:val="ru-RU"/>
        </w:rPr>
        <w:t>Целями Программы являются:</w:t>
      </w:r>
    </w:p>
    <w:p w:rsidR="006B0DEA" w:rsidRPr="005A330F" w:rsidRDefault="006B0DEA" w:rsidP="001B2FC2">
      <w:pPr>
        <w:tabs>
          <w:tab w:val="num" w:pos="0"/>
        </w:tabs>
        <w:overflowPunct w:val="0"/>
        <w:autoSpaceDE w:val="0"/>
        <w:autoSpaceDN w:val="0"/>
        <w:adjustRightInd w:val="0"/>
        <w:ind w:firstLine="709"/>
        <w:jc w:val="both"/>
        <w:rPr>
          <w:rFonts w:ascii="Times New Roman" w:hAnsi="Times New Roman"/>
          <w:sz w:val="24"/>
          <w:szCs w:val="26"/>
          <w:lang w:val="ru-RU"/>
        </w:rPr>
      </w:pPr>
      <w:r>
        <w:rPr>
          <w:rFonts w:ascii="Times New Roman" w:hAnsi="Times New Roman"/>
          <w:sz w:val="24"/>
          <w:szCs w:val="26"/>
          <w:lang w:val="ru-RU"/>
        </w:rPr>
        <w:t>1.</w:t>
      </w:r>
      <w:r w:rsidRPr="005A330F">
        <w:rPr>
          <w:rFonts w:ascii="Times New Roman" w:hAnsi="Times New Roman"/>
          <w:sz w:val="24"/>
          <w:szCs w:val="26"/>
          <w:lang w:val="ru-RU"/>
        </w:rPr>
        <w:t xml:space="preserve">Снижение за счет реализации мероприятий Программы энергоемкости валового внутреннего продукта Российской Федерации на 13,5 %, что в совокупности </w:t>
      </w:r>
      <w:r>
        <w:rPr>
          <w:rFonts w:ascii="Times New Roman" w:hAnsi="Times New Roman"/>
          <w:sz w:val="24"/>
          <w:szCs w:val="26"/>
          <w:lang w:val="ru-RU"/>
        </w:rPr>
        <w:t xml:space="preserve">с </w:t>
      </w:r>
      <w:r w:rsidRPr="005A330F">
        <w:rPr>
          <w:rFonts w:ascii="Times New Roman" w:hAnsi="Times New Roman"/>
          <w:sz w:val="24"/>
          <w:szCs w:val="26"/>
          <w:lang w:val="ru-RU"/>
        </w:rPr>
        <w:t xml:space="preserve">другими факторами позволит обеспечить решение задачи по снижению энергоемкости валового внутреннего продукта на 40 процентов в 2007-2020 годах. </w:t>
      </w:r>
    </w:p>
    <w:p w:rsidR="006B0DEA" w:rsidRPr="00553A4C" w:rsidRDefault="006B0DEA" w:rsidP="001B2FC2">
      <w:pPr>
        <w:numPr>
          <w:ilvl w:val="1"/>
          <w:numId w:val="34"/>
        </w:numPr>
        <w:tabs>
          <w:tab w:val="clear" w:pos="1440"/>
          <w:tab w:val="num" w:pos="820"/>
        </w:tabs>
        <w:overflowPunct w:val="0"/>
        <w:autoSpaceDE w:val="0"/>
        <w:autoSpaceDN w:val="0"/>
        <w:adjustRightInd w:val="0"/>
        <w:ind w:left="0" w:firstLine="709"/>
        <w:jc w:val="both"/>
        <w:rPr>
          <w:rFonts w:ascii="Times New Roman" w:hAnsi="Times New Roman"/>
          <w:sz w:val="24"/>
          <w:szCs w:val="26"/>
          <w:lang w:val="ru-RU"/>
        </w:rPr>
      </w:pPr>
      <w:r w:rsidRPr="00553A4C">
        <w:rPr>
          <w:rFonts w:ascii="Times New Roman" w:hAnsi="Times New Roman"/>
          <w:sz w:val="24"/>
          <w:szCs w:val="26"/>
          <w:lang w:val="ru-RU"/>
        </w:rPr>
        <w:t xml:space="preserve">Формирование в России энергоэффективного общества. </w:t>
      </w:r>
    </w:p>
    <w:p w:rsidR="006B0DEA" w:rsidRPr="00553A4C" w:rsidRDefault="006B0DEA" w:rsidP="001B2FC2">
      <w:pPr>
        <w:overflowPunct w:val="0"/>
        <w:autoSpaceDE w:val="0"/>
        <w:autoSpaceDN w:val="0"/>
        <w:adjustRightInd w:val="0"/>
        <w:ind w:firstLine="709"/>
        <w:rPr>
          <w:rFonts w:ascii="Times New Roman" w:hAnsi="Times New Roman"/>
          <w:sz w:val="24"/>
          <w:szCs w:val="24"/>
          <w:lang w:val="ru-RU"/>
        </w:rPr>
      </w:pPr>
      <w:r w:rsidRPr="00553A4C">
        <w:rPr>
          <w:rFonts w:ascii="Times New Roman" w:hAnsi="Times New Roman"/>
          <w:sz w:val="24"/>
          <w:szCs w:val="26"/>
          <w:lang w:val="ru-RU"/>
        </w:rPr>
        <w:t>В рамках Программы реализуются 9 подпрограмм, в том числе: «Энергосбережение и повышение энергетической эффективности вэлектроэнергетике»; «Энергосбережение и повышение энергетической эффективности втеплоснабжении и системах коммунальной инфраструктуры».</w:t>
      </w:r>
    </w:p>
    <w:p w:rsidR="006B0DEA" w:rsidRPr="00553A4C" w:rsidRDefault="006B0DEA" w:rsidP="001B2FC2">
      <w:pPr>
        <w:overflowPunct w:val="0"/>
        <w:autoSpaceDE w:val="0"/>
        <w:autoSpaceDN w:val="0"/>
        <w:adjustRightInd w:val="0"/>
        <w:ind w:firstLine="709"/>
        <w:jc w:val="both"/>
        <w:rPr>
          <w:rFonts w:ascii="Times New Roman" w:hAnsi="Times New Roman"/>
          <w:sz w:val="24"/>
          <w:szCs w:val="24"/>
          <w:lang w:val="ru-RU"/>
        </w:rPr>
      </w:pPr>
      <w:r w:rsidRPr="00553A4C">
        <w:rPr>
          <w:rFonts w:ascii="Times New Roman" w:hAnsi="Times New Roman"/>
          <w:sz w:val="24"/>
          <w:szCs w:val="26"/>
          <w:lang w:val="ru-RU"/>
        </w:rPr>
        <w:t>Основные организационные мероприятия по энергосбережению и повышению энергетической эффективности в теплоснабжении и системах коммунальной инфраструктуры включают:</w:t>
      </w:r>
    </w:p>
    <w:p w:rsidR="006B0DEA" w:rsidRPr="00553A4C" w:rsidRDefault="006B0DEA" w:rsidP="001B2FC2">
      <w:pPr>
        <w:numPr>
          <w:ilvl w:val="0"/>
          <w:numId w:val="35"/>
        </w:numPr>
        <w:overflowPunct w:val="0"/>
        <w:autoSpaceDE w:val="0"/>
        <w:autoSpaceDN w:val="0"/>
        <w:adjustRightInd w:val="0"/>
        <w:ind w:left="0" w:firstLine="709"/>
        <w:jc w:val="both"/>
        <w:rPr>
          <w:rFonts w:ascii="Times New Roman" w:hAnsi="Times New Roman"/>
          <w:sz w:val="24"/>
          <w:szCs w:val="26"/>
          <w:lang w:val="ru-RU"/>
        </w:rPr>
      </w:pPr>
      <w:r w:rsidRPr="00553A4C">
        <w:rPr>
          <w:rFonts w:ascii="Times New Roman" w:hAnsi="Times New Roman"/>
          <w:sz w:val="24"/>
          <w:szCs w:val="26"/>
          <w:lang w:val="ru-RU"/>
        </w:rPr>
        <w:t xml:space="preserve">введение управления системами централизованного теплоснабжения поселений через единого теплового диспетчера; </w:t>
      </w:r>
    </w:p>
    <w:p w:rsidR="006B0DEA" w:rsidRPr="00553A4C" w:rsidRDefault="006B0DEA" w:rsidP="001B2FC2">
      <w:pPr>
        <w:numPr>
          <w:ilvl w:val="0"/>
          <w:numId w:val="35"/>
        </w:numPr>
        <w:overflowPunct w:val="0"/>
        <w:autoSpaceDE w:val="0"/>
        <w:autoSpaceDN w:val="0"/>
        <w:adjustRightInd w:val="0"/>
        <w:ind w:left="0" w:firstLine="709"/>
        <w:jc w:val="both"/>
        <w:rPr>
          <w:rFonts w:ascii="Times New Roman" w:hAnsi="Times New Roman"/>
          <w:sz w:val="24"/>
          <w:szCs w:val="26"/>
          <w:lang w:val="ru-RU"/>
        </w:rPr>
      </w:pPr>
      <w:r w:rsidRPr="00553A4C">
        <w:rPr>
          <w:rFonts w:ascii="Times New Roman" w:hAnsi="Times New Roman"/>
          <w:sz w:val="24"/>
          <w:szCs w:val="26"/>
          <w:lang w:val="ru-RU"/>
        </w:rPr>
        <w:t xml:space="preserve">повышение качества теплоснабжения, введение показателей качества тепловой энергии, режимов теплопотребления и условий осуществления контроля их соблюдения как со стороны потребителей, так и со стороны энергоснабжающих организаций с установлением размера санкций за их нарушение; </w:t>
      </w:r>
    </w:p>
    <w:p w:rsidR="006B0DEA" w:rsidRPr="00553A4C" w:rsidRDefault="006B0DEA" w:rsidP="001B2FC2">
      <w:pPr>
        <w:pStyle w:val="Default"/>
        <w:ind w:firstLine="709"/>
        <w:jc w:val="both"/>
        <w:rPr>
          <w:rFonts w:ascii="Times New Roman" w:hAnsi="Times New Roman" w:cs="Times New Roman"/>
          <w:color w:val="auto"/>
          <w:szCs w:val="28"/>
        </w:rPr>
      </w:pPr>
      <w:r>
        <w:rPr>
          <w:rFonts w:ascii="Times New Roman" w:hAnsi="Times New Roman" w:cs="Times New Roman"/>
          <w:szCs w:val="26"/>
        </w:rPr>
        <w:t xml:space="preserve">- </w:t>
      </w:r>
      <w:r w:rsidRPr="00553A4C">
        <w:rPr>
          <w:rFonts w:ascii="Times New Roman" w:hAnsi="Times New Roman" w:cs="Times New Roman"/>
          <w:szCs w:val="26"/>
        </w:rPr>
        <w:t>обеспечение системного подхода при оптимизации работы систем централизованного теплоснабжения путем реализации комплексных мероприятий не только в тепловых сетях (наладка, регулировка, оптимизация гидравлического режима), но и в системах теплопотребления непосредственно в зданиях (утепление строительной части зданий, проведение работ по устранению дефектов проекта и монтажа систем отопления);</w:t>
      </w:r>
    </w:p>
    <w:p w:rsidR="006B0DEA" w:rsidRPr="00553A4C" w:rsidRDefault="006B0DEA" w:rsidP="001B2FC2">
      <w:pPr>
        <w:overflowPunct w:val="0"/>
        <w:autoSpaceDE w:val="0"/>
        <w:autoSpaceDN w:val="0"/>
        <w:adjustRightInd w:val="0"/>
        <w:ind w:firstLine="709"/>
        <w:jc w:val="both"/>
        <w:rPr>
          <w:rFonts w:ascii="Times New Roman" w:hAnsi="Times New Roman"/>
          <w:sz w:val="24"/>
          <w:szCs w:val="26"/>
          <w:lang w:val="ru-RU"/>
        </w:rPr>
      </w:pPr>
      <w:r>
        <w:rPr>
          <w:rFonts w:ascii="Times New Roman" w:hAnsi="Times New Roman"/>
          <w:sz w:val="24"/>
          <w:szCs w:val="26"/>
          <w:lang w:val="ru-RU"/>
        </w:rPr>
        <w:t xml:space="preserve">- </w:t>
      </w:r>
      <w:r w:rsidRPr="00553A4C">
        <w:rPr>
          <w:rFonts w:ascii="Times New Roman" w:hAnsi="Times New Roman"/>
          <w:sz w:val="24"/>
          <w:szCs w:val="26"/>
          <w:lang w:val="ru-RU"/>
        </w:rPr>
        <w:t xml:space="preserve">проведение обязательных энергетических обследований теплоснабжающих организаций и организаций коммунального комплекса; </w:t>
      </w:r>
    </w:p>
    <w:p w:rsidR="006B0DEA" w:rsidRPr="00553A4C" w:rsidRDefault="006B0DEA" w:rsidP="001B2FC2">
      <w:pPr>
        <w:overflowPunct w:val="0"/>
        <w:autoSpaceDE w:val="0"/>
        <w:autoSpaceDN w:val="0"/>
        <w:adjustRightInd w:val="0"/>
        <w:ind w:firstLine="709"/>
        <w:jc w:val="both"/>
        <w:rPr>
          <w:rFonts w:ascii="Times New Roman" w:hAnsi="Times New Roman"/>
          <w:sz w:val="24"/>
          <w:szCs w:val="26"/>
          <w:lang w:val="ru-RU"/>
        </w:rPr>
      </w:pPr>
      <w:r>
        <w:rPr>
          <w:rFonts w:ascii="Times New Roman" w:hAnsi="Times New Roman"/>
          <w:sz w:val="24"/>
          <w:szCs w:val="26"/>
          <w:lang w:val="ru-RU"/>
        </w:rPr>
        <w:t xml:space="preserve">- </w:t>
      </w:r>
      <w:r w:rsidRPr="00553A4C">
        <w:rPr>
          <w:rFonts w:ascii="Times New Roman" w:hAnsi="Times New Roman"/>
          <w:sz w:val="24"/>
          <w:szCs w:val="26"/>
          <w:lang w:val="ru-RU"/>
        </w:rPr>
        <w:t xml:space="preserve">реализация типового проекта «Эффективная генерация», направленного на модернизацию и реконструкцию котельных, ликвидацию неэффективно работающих котельных и передачу тепловой нагрузки на эффективную когенерацию, снижение на этой </w:t>
      </w:r>
      <w:r w:rsidRPr="00553A4C">
        <w:rPr>
          <w:rFonts w:ascii="Times New Roman" w:hAnsi="Times New Roman"/>
          <w:sz w:val="24"/>
          <w:szCs w:val="26"/>
          <w:lang w:val="ru-RU"/>
        </w:rPr>
        <w:lastRenderedPageBreak/>
        <w:t xml:space="preserve">основе затрат топлива на выработку тепла; </w:t>
      </w:r>
    </w:p>
    <w:p w:rsidR="006B0DEA" w:rsidRPr="00553A4C" w:rsidRDefault="006B0DEA" w:rsidP="001B2FC2">
      <w:pPr>
        <w:pStyle w:val="Default"/>
        <w:ind w:firstLine="709"/>
        <w:jc w:val="both"/>
        <w:rPr>
          <w:rFonts w:ascii="Times New Roman" w:hAnsi="Times New Roman" w:cs="Times New Roman"/>
          <w:color w:val="auto"/>
          <w:szCs w:val="28"/>
        </w:rPr>
      </w:pPr>
      <w:r>
        <w:rPr>
          <w:rFonts w:ascii="Times New Roman" w:hAnsi="Times New Roman" w:cs="Times New Roman"/>
          <w:szCs w:val="26"/>
        </w:rPr>
        <w:t xml:space="preserve">- </w:t>
      </w:r>
      <w:r w:rsidRPr="00553A4C">
        <w:rPr>
          <w:rFonts w:ascii="Times New Roman" w:hAnsi="Times New Roman" w:cs="Times New Roman"/>
          <w:szCs w:val="26"/>
        </w:rPr>
        <w:t>реализация типового проекта «Надежные сети», включающего мероприятия по модернизации и реконструкции тепловых сетей с применением новейших технологий</w:t>
      </w:r>
      <w:r>
        <w:rPr>
          <w:rFonts w:ascii="Times New Roman" w:hAnsi="Times New Roman" w:cs="Times New Roman"/>
          <w:szCs w:val="26"/>
        </w:rPr>
        <w:t>.</w:t>
      </w:r>
    </w:p>
    <w:p w:rsidR="006B0DEA" w:rsidRPr="00553A4C" w:rsidRDefault="006B0DEA" w:rsidP="001B2FC2">
      <w:pPr>
        <w:pStyle w:val="Default"/>
        <w:ind w:firstLine="709"/>
        <w:jc w:val="both"/>
        <w:rPr>
          <w:rFonts w:ascii="Times New Roman" w:hAnsi="Times New Roman" w:cs="Times New Roman"/>
          <w:color w:val="auto"/>
          <w:szCs w:val="28"/>
        </w:rPr>
      </w:pPr>
      <w:r w:rsidRPr="00553A4C">
        <w:rPr>
          <w:rFonts w:ascii="Times New Roman" w:hAnsi="Times New Roman" w:cs="Times New Roman"/>
          <w:color w:val="auto"/>
          <w:szCs w:val="28"/>
        </w:rPr>
        <w:t xml:space="preserve">Суммарные финансовые потребности для проведения замены тепловых сетей, исчерпавших нормативный срок службы составляет – </w:t>
      </w:r>
      <w:r>
        <w:rPr>
          <w:rFonts w:ascii="Times New Roman" w:hAnsi="Times New Roman" w:cs="Times New Roman"/>
          <w:color w:val="auto"/>
          <w:szCs w:val="28"/>
        </w:rPr>
        <w:t>1033</w:t>
      </w:r>
      <w:r w:rsidR="00D1135A">
        <w:rPr>
          <w:rFonts w:ascii="Times New Roman" w:hAnsi="Times New Roman" w:cs="Times New Roman"/>
          <w:color w:val="auto"/>
          <w:szCs w:val="28"/>
        </w:rPr>
        <w:t>2</w:t>
      </w:r>
      <w:r>
        <w:rPr>
          <w:rFonts w:ascii="Times New Roman" w:hAnsi="Times New Roman" w:cs="Times New Roman"/>
          <w:color w:val="auto"/>
          <w:szCs w:val="28"/>
        </w:rPr>
        <w:t>000</w:t>
      </w:r>
      <w:r w:rsidRPr="00553A4C">
        <w:rPr>
          <w:rFonts w:ascii="Times New Roman" w:hAnsi="Times New Roman" w:cs="Times New Roman"/>
          <w:color w:val="auto"/>
          <w:szCs w:val="28"/>
        </w:rPr>
        <w:t xml:space="preserve"> рублей. </w:t>
      </w:r>
    </w:p>
    <w:p w:rsidR="006B0DEA" w:rsidRPr="00553A4C" w:rsidRDefault="006B0DEA" w:rsidP="001B2FC2">
      <w:pPr>
        <w:pStyle w:val="Default"/>
        <w:ind w:firstLine="709"/>
        <w:jc w:val="both"/>
        <w:rPr>
          <w:rFonts w:ascii="Times New Roman" w:hAnsi="Times New Roman" w:cs="Times New Roman"/>
          <w:color w:val="auto"/>
          <w:szCs w:val="28"/>
        </w:rPr>
      </w:pPr>
      <w:r w:rsidRPr="00553A4C">
        <w:rPr>
          <w:rFonts w:ascii="Times New Roman" w:hAnsi="Times New Roman" w:cs="Times New Roman"/>
          <w:color w:val="auto"/>
          <w:szCs w:val="28"/>
        </w:rPr>
        <w:t xml:space="preserve">При существующих тарифах на тепловую энергию, ни одно теплоснабжающее предприятие </w:t>
      </w:r>
      <w:r>
        <w:rPr>
          <w:rFonts w:ascii="Times New Roman" w:hAnsi="Times New Roman" w:cs="Times New Roman"/>
          <w:color w:val="auto"/>
          <w:szCs w:val="28"/>
        </w:rPr>
        <w:t>Октябрьского</w:t>
      </w:r>
      <w:r w:rsidRPr="00553A4C">
        <w:rPr>
          <w:rFonts w:ascii="Times New Roman" w:hAnsi="Times New Roman" w:cs="Times New Roman"/>
          <w:color w:val="auto"/>
          <w:szCs w:val="28"/>
        </w:rPr>
        <w:t xml:space="preserve"> сельского поселения не в состоянии выполнить </w:t>
      </w:r>
      <w:r>
        <w:rPr>
          <w:rFonts w:ascii="Times New Roman" w:hAnsi="Times New Roman" w:cs="Times New Roman"/>
          <w:color w:val="auto"/>
          <w:szCs w:val="28"/>
        </w:rPr>
        <w:t xml:space="preserve">реконструкцию </w:t>
      </w:r>
      <w:r w:rsidRPr="00553A4C">
        <w:rPr>
          <w:rFonts w:ascii="Times New Roman" w:hAnsi="Times New Roman" w:cs="Times New Roman"/>
          <w:color w:val="auto"/>
          <w:szCs w:val="28"/>
        </w:rPr>
        <w:t xml:space="preserve">изношенных сетей за свой счет. </w:t>
      </w:r>
    </w:p>
    <w:p w:rsidR="006B0DEA" w:rsidRPr="00553A4C" w:rsidRDefault="006B0DEA" w:rsidP="001B2FC2">
      <w:pPr>
        <w:ind w:firstLine="709"/>
        <w:jc w:val="both"/>
        <w:rPr>
          <w:rFonts w:ascii="Times New Roman" w:hAnsi="Times New Roman"/>
          <w:sz w:val="24"/>
          <w:szCs w:val="28"/>
          <w:lang w:val="ru-RU"/>
        </w:rPr>
      </w:pPr>
      <w:r>
        <w:rPr>
          <w:rFonts w:ascii="Times New Roman" w:hAnsi="Times New Roman"/>
          <w:sz w:val="24"/>
          <w:szCs w:val="28"/>
          <w:lang w:val="ru-RU"/>
        </w:rPr>
        <w:t xml:space="preserve">Реконструкция </w:t>
      </w:r>
      <w:r w:rsidRPr="00553A4C">
        <w:rPr>
          <w:rFonts w:ascii="Times New Roman" w:hAnsi="Times New Roman"/>
          <w:sz w:val="24"/>
          <w:szCs w:val="28"/>
          <w:lang w:val="ru-RU"/>
        </w:rPr>
        <w:t xml:space="preserve">тепловых сетей должна производиться с привлечением средств из Федерального и местного бюджета, а также с привлечением долгосрочных кредитов. </w:t>
      </w:r>
    </w:p>
    <w:p w:rsidR="006B0DEA" w:rsidRDefault="006B0DEA" w:rsidP="001B2FC2">
      <w:pPr>
        <w:ind w:firstLine="709"/>
        <w:jc w:val="both"/>
        <w:rPr>
          <w:rFonts w:ascii="Times New Roman" w:hAnsi="Times New Roman"/>
          <w:sz w:val="24"/>
          <w:szCs w:val="26"/>
          <w:lang w:val="ru-RU"/>
        </w:rPr>
      </w:pPr>
      <w:r w:rsidRPr="00553A4C">
        <w:rPr>
          <w:rFonts w:ascii="Times New Roman" w:hAnsi="Times New Roman"/>
          <w:sz w:val="24"/>
          <w:szCs w:val="26"/>
          <w:lang w:val="ru-RU"/>
        </w:rPr>
        <w:t>Достижение целевых показателей энергосбережения и повышения энергетической эффективности в системах коммунальной инфраструктуры планируется с учетом реализации мероприятий, предусмотренных Концепцией федеральной целевой программы «Комплексная программа модернизации и реформирования жилищно-коммунального хозяйства на 2010-2020 годы».</w:t>
      </w:r>
    </w:p>
    <w:p w:rsidR="006B0DEA" w:rsidRDefault="006B0DEA" w:rsidP="001B2FC2">
      <w:pPr>
        <w:ind w:firstLine="709"/>
        <w:rPr>
          <w:rFonts w:ascii="Times New Roman" w:hAnsi="Times New Roman"/>
          <w:sz w:val="24"/>
          <w:szCs w:val="26"/>
          <w:lang w:val="ru-RU"/>
        </w:rPr>
      </w:pPr>
      <w:r>
        <w:rPr>
          <w:rFonts w:ascii="Times New Roman" w:hAnsi="Times New Roman"/>
          <w:sz w:val="24"/>
          <w:szCs w:val="26"/>
          <w:lang w:val="ru-RU"/>
        </w:rPr>
        <w:t>В таблице 8.5 представлены предполагаемые источники инвестиций по каждому мероприятию.</w:t>
      </w:r>
    </w:p>
    <w:p w:rsidR="006B0DEA" w:rsidRDefault="006B0DEA" w:rsidP="001B2FC2">
      <w:pPr>
        <w:ind w:firstLine="709"/>
        <w:rPr>
          <w:rFonts w:ascii="Times New Roman" w:hAnsi="Times New Roman"/>
          <w:sz w:val="24"/>
          <w:szCs w:val="26"/>
          <w:lang w:val="ru-RU"/>
        </w:rPr>
      </w:pPr>
    </w:p>
    <w:p w:rsidR="006B0DEA" w:rsidRDefault="00DC1479" w:rsidP="00117E0F">
      <w:pPr>
        <w:rPr>
          <w:rFonts w:ascii="Times New Roman" w:hAnsi="Times New Roman"/>
          <w:sz w:val="24"/>
          <w:szCs w:val="26"/>
          <w:lang w:val="ru-RU"/>
        </w:rPr>
      </w:pPr>
      <w:r>
        <w:rPr>
          <w:rFonts w:ascii="Times New Roman" w:hAnsi="Times New Roman"/>
          <w:sz w:val="24"/>
          <w:szCs w:val="26"/>
          <w:lang w:val="ru-RU"/>
        </w:rPr>
        <w:t>Таблица 9</w:t>
      </w:r>
      <w:r w:rsidR="006B0DEA">
        <w:rPr>
          <w:rFonts w:ascii="Times New Roman" w:hAnsi="Times New Roman"/>
          <w:sz w:val="24"/>
          <w:szCs w:val="26"/>
          <w:lang w:val="ru-RU"/>
        </w:rPr>
        <w:t>.5 – Предполагаемые источники инвестиций</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5"/>
        <w:gridCol w:w="2834"/>
        <w:gridCol w:w="934"/>
        <w:gridCol w:w="2751"/>
        <w:gridCol w:w="2552"/>
      </w:tblGrid>
      <w:tr w:rsidR="006B0DEA" w:rsidRPr="000913D5" w:rsidTr="0055350F">
        <w:tc>
          <w:tcPr>
            <w:tcW w:w="535" w:type="dxa"/>
            <w:vMerge w:val="restart"/>
            <w:vAlign w:val="center"/>
          </w:tcPr>
          <w:p w:rsidR="006B0DEA" w:rsidRPr="000913D5" w:rsidRDefault="006B0DEA" w:rsidP="0055350F">
            <w:pPr>
              <w:jc w:val="center"/>
              <w:rPr>
                <w:rFonts w:ascii="Times New Roman" w:hAnsi="Times New Roman"/>
                <w:sz w:val="20"/>
                <w:szCs w:val="20"/>
                <w:lang w:val="ru-RU"/>
              </w:rPr>
            </w:pPr>
            <w:r w:rsidRPr="000913D5">
              <w:rPr>
                <w:rFonts w:ascii="Times New Roman" w:hAnsi="Times New Roman"/>
                <w:sz w:val="20"/>
                <w:szCs w:val="20"/>
                <w:lang w:val="ru-RU"/>
              </w:rPr>
              <w:t>№ п/п</w:t>
            </w:r>
          </w:p>
        </w:tc>
        <w:tc>
          <w:tcPr>
            <w:tcW w:w="2834" w:type="dxa"/>
            <w:vMerge w:val="restart"/>
            <w:vAlign w:val="center"/>
          </w:tcPr>
          <w:p w:rsidR="006B0DEA" w:rsidRPr="000913D5" w:rsidRDefault="006B0DEA" w:rsidP="0055350F">
            <w:pPr>
              <w:jc w:val="center"/>
              <w:rPr>
                <w:rFonts w:ascii="Times New Roman" w:hAnsi="Times New Roman"/>
                <w:sz w:val="20"/>
                <w:szCs w:val="20"/>
                <w:lang w:val="ru-RU"/>
              </w:rPr>
            </w:pPr>
            <w:r w:rsidRPr="000913D5">
              <w:rPr>
                <w:rFonts w:ascii="Times New Roman" w:hAnsi="Times New Roman"/>
                <w:sz w:val="20"/>
                <w:szCs w:val="20"/>
                <w:lang w:val="ru-RU"/>
              </w:rPr>
              <w:t>Мероприятия</w:t>
            </w:r>
          </w:p>
        </w:tc>
        <w:tc>
          <w:tcPr>
            <w:tcW w:w="3685" w:type="dxa"/>
            <w:gridSpan w:val="2"/>
            <w:vAlign w:val="center"/>
          </w:tcPr>
          <w:p w:rsidR="006B0DEA" w:rsidRPr="000913D5" w:rsidRDefault="006B0DEA" w:rsidP="0055350F">
            <w:pPr>
              <w:jc w:val="center"/>
              <w:rPr>
                <w:rFonts w:ascii="Times New Roman" w:hAnsi="Times New Roman"/>
                <w:sz w:val="20"/>
                <w:szCs w:val="20"/>
                <w:lang w:val="ru-RU"/>
              </w:rPr>
            </w:pPr>
            <w:r w:rsidRPr="000913D5">
              <w:rPr>
                <w:rFonts w:ascii="Times New Roman" w:hAnsi="Times New Roman"/>
                <w:sz w:val="20"/>
                <w:szCs w:val="20"/>
                <w:lang w:val="ru-RU"/>
              </w:rPr>
              <w:t>Предполагаемый источник финансирования</w:t>
            </w:r>
          </w:p>
        </w:tc>
        <w:tc>
          <w:tcPr>
            <w:tcW w:w="2552" w:type="dxa"/>
            <w:vMerge w:val="restart"/>
            <w:vAlign w:val="center"/>
          </w:tcPr>
          <w:p w:rsidR="006B0DEA" w:rsidRPr="000913D5" w:rsidRDefault="006B0DEA" w:rsidP="0055350F">
            <w:pPr>
              <w:jc w:val="center"/>
              <w:rPr>
                <w:rFonts w:ascii="Times New Roman" w:hAnsi="Times New Roman"/>
                <w:sz w:val="20"/>
                <w:szCs w:val="20"/>
                <w:lang w:val="ru-RU"/>
              </w:rPr>
            </w:pPr>
            <w:r w:rsidRPr="000913D5">
              <w:rPr>
                <w:rFonts w:ascii="Times New Roman" w:hAnsi="Times New Roman"/>
                <w:sz w:val="20"/>
                <w:szCs w:val="20"/>
                <w:lang w:val="ru-RU"/>
              </w:rPr>
              <w:t>Тарифные последствия</w:t>
            </w:r>
          </w:p>
        </w:tc>
      </w:tr>
      <w:tr w:rsidR="006B0DEA" w:rsidRPr="000913D5" w:rsidTr="0055350F">
        <w:tc>
          <w:tcPr>
            <w:tcW w:w="535" w:type="dxa"/>
            <w:vMerge/>
          </w:tcPr>
          <w:p w:rsidR="006B0DEA" w:rsidRPr="000913D5" w:rsidRDefault="006B0DEA" w:rsidP="0055350F">
            <w:pPr>
              <w:jc w:val="center"/>
              <w:rPr>
                <w:rFonts w:ascii="Times New Roman" w:hAnsi="Times New Roman"/>
                <w:sz w:val="20"/>
                <w:szCs w:val="20"/>
                <w:lang w:val="ru-RU"/>
              </w:rPr>
            </w:pPr>
          </w:p>
        </w:tc>
        <w:tc>
          <w:tcPr>
            <w:tcW w:w="2834" w:type="dxa"/>
            <w:vMerge/>
            <w:vAlign w:val="center"/>
          </w:tcPr>
          <w:p w:rsidR="006B0DEA" w:rsidRPr="000913D5" w:rsidRDefault="006B0DEA" w:rsidP="0055350F">
            <w:pPr>
              <w:jc w:val="center"/>
              <w:rPr>
                <w:rFonts w:ascii="Times New Roman" w:hAnsi="Times New Roman"/>
                <w:sz w:val="20"/>
                <w:szCs w:val="20"/>
                <w:lang w:val="ru-RU"/>
              </w:rPr>
            </w:pPr>
          </w:p>
        </w:tc>
        <w:tc>
          <w:tcPr>
            <w:tcW w:w="934" w:type="dxa"/>
            <w:vAlign w:val="center"/>
          </w:tcPr>
          <w:p w:rsidR="006B0DEA" w:rsidRPr="000913D5" w:rsidRDefault="006B0DEA" w:rsidP="0055350F">
            <w:pPr>
              <w:jc w:val="center"/>
              <w:rPr>
                <w:rFonts w:ascii="Times New Roman" w:hAnsi="Times New Roman"/>
                <w:sz w:val="20"/>
                <w:szCs w:val="20"/>
                <w:lang w:val="ru-RU"/>
              </w:rPr>
            </w:pPr>
            <w:r w:rsidRPr="000913D5">
              <w:rPr>
                <w:rFonts w:ascii="Times New Roman" w:hAnsi="Times New Roman"/>
                <w:sz w:val="20"/>
                <w:szCs w:val="20"/>
                <w:lang w:val="ru-RU"/>
              </w:rPr>
              <w:t>Сумма, млн. руб.</w:t>
            </w:r>
          </w:p>
        </w:tc>
        <w:tc>
          <w:tcPr>
            <w:tcW w:w="2751" w:type="dxa"/>
            <w:vAlign w:val="center"/>
          </w:tcPr>
          <w:p w:rsidR="006B0DEA" w:rsidRPr="000913D5" w:rsidRDefault="006B0DEA" w:rsidP="0055350F">
            <w:pPr>
              <w:jc w:val="center"/>
              <w:rPr>
                <w:rFonts w:ascii="Times New Roman" w:hAnsi="Times New Roman"/>
                <w:sz w:val="20"/>
                <w:szCs w:val="20"/>
                <w:lang w:val="ru-RU"/>
              </w:rPr>
            </w:pPr>
            <w:r w:rsidRPr="000913D5">
              <w:rPr>
                <w:rFonts w:ascii="Times New Roman" w:hAnsi="Times New Roman"/>
                <w:sz w:val="20"/>
                <w:szCs w:val="20"/>
                <w:lang w:val="ru-RU"/>
              </w:rPr>
              <w:t>Источник финансирования</w:t>
            </w:r>
          </w:p>
        </w:tc>
        <w:tc>
          <w:tcPr>
            <w:tcW w:w="2552" w:type="dxa"/>
            <w:vMerge/>
            <w:vAlign w:val="center"/>
          </w:tcPr>
          <w:p w:rsidR="006B0DEA" w:rsidRPr="000913D5" w:rsidRDefault="006B0DEA" w:rsidP="0055350F">
            <w:pPr>
              <w:jc w:val="center"/>
              <w:rPr>
                <w:rFonts w:ascii="Times New Roman" w:hAnsi="Times New Roman"/>
                <w:sz w:val="20"/>
                <w:szCs w:val="20"/>
                <w:lang w:val="ru-RU"/>
              </w:rPr>
            </w:pPr>
          </w:p>
        </w:tc>
      </w:tr>
      <w:tr w:rsidR="009E3C25" w:rsidRPr="00537770" w:rsidTr="009E3C25">
        <w:tc>
          <w:tcPr>
            <w:tcW w:w="535" w:type="dxa"/>
            <w:vAlign w:val="center"/>
          </w:tcPr>
          <w:p w:rsidR="009E3C25" w:rsidRPr="000913D5" w:rsidRDefault="009E3C25" w:rsidP="0055350F">
            <w:pPr>
              <w:jc w:val="center"/>
              <w:rPr>
                <w:rFonts w:ascii="Times New Roman" w:hAnsi="Times New Roman"/>
                <w:sz w:val="20"/>
                <w:szCs w:val="20"/>
                <w:lang w:val="ru-RU"/>
              </w:rPr>
            </w:pPr>
            <w:r w:rsidRPr="000913D5">
              <w:rPr>
                <w:rFonts w:ascii="Times New Roman" w:hAnsi="Times New Roman"/>
                <w:sz w:val="20"/>
                <w:szCs w:val="20"/>
                <w:lang w:val="ru-RU"/>
              </w:rPr>
              <w:t>1</w:t>
            </w:r>
          </w:p>
        </w:tc>
        <w:tc>
          <w:tcPr>
            <w:tcW w:w="2834" w:type="dxa"/>
            <w:vAlign w:val="center"/>
          </w:tcPr>
          <w:p w:rsidR="009E3C25" w:rsidRPr="000913D5" w:rsidRDefault="009E3C25" w:rsidP="0055350F">
            <w:pPr>
              <w:rPr>
                <w:rFonts w:ascii="Times New Roman" w:hAnsi="Times New Roman"/>
                <w:sz w:val="20"/>
                <w:szCs w:val="20"/>
                <w:lang w:val="ru-RU"/>
              </w:rPr>
            </w:pPr>
            <w:r w:rsidRPr="000913D5">
              <w:rPr>
                <w:rFonts w:ascii="Times New Roman" w:hAnsi="Times New Roman"/>
                <w:sz w:val="20"/>
                <w:szCs w:val="20"/>
                <w:lang w:val="ru-RU"/>
              </w:rPr>
              <w:t>Замена изоляции (утепление)</w:t>
            </w:r>
          </w:p>
        </w:tc>
        <w:tc>
          <w:tcPr>
            <w:tcW w:w="934" w:type="dxa"/>
            <w:vAlign w:val="center"/>
          </w:tcPr>
          <w:p w:rsidR="009E3C25" w:rsidRPr="000913D5" w:rsidRDefault="009E3C25" w:rsidP="0055350F">
            <w:pPr>
              <w:jc w:val="center"/>
              <w:rPr>
                <w:rFonts w:ascii="Times New Roman" w:hAnsi="Times New Roman"/>
                <w:sz w:val="20"/>
                <w:szCs w:val="20"/>
                <w:lang w:val="ru-RU"/>
              </w:rPr>
            </w:pPr>
            <w:r>
              <w:rPr>
                <w:rFonts w:ascii="Times New Roman" w:hAnsi="Times New Roman"/>
                <w:sz w:val="20"/>
                <w:szCs w:val="20"/>
                <w:lang w:val="ru-RU"/>
              </w:rPr>
              <w:t>10,332</w:t>
            </w:r>
          </w:p>
        </w:tc>
        <w:tc>
          <w:tcPr>
            <w:tcW w:w="2751" w:type="dxa"/>
            <w:vMerge w:val="restart"/>
            <w:vAlign w:val="center"/>
          </w:tcPr>
          <w:p w:rsidR="009E3C25" w:rsidRDefault="009E3C25" w:rsidP="0055350F">
            <w:pPr>
              <w:jc w:val="center"/>
              <w:rPr>
                <w:rFonts w:ascii="Times New Roman" w:hAnsi="Times New Roman"/>
                <w:sz w:val="20"/>
                <w:szCs w:val="20"/>
                <w:lang w:val="ru-RU"/>
              </w:rPr>
            </w:pPr>
          </w:p>
          <w:p w:rsidR="009E3C25" w:rsidRPr="000913D5" w:rsidRDefault="009E3C25" w:rsidP="0055350F">
            <w:pPr>
              <w:jc w:val="center"/>
              <w:rPr>
                <w:rFonts w:ascii="Times New Roman" w:hAnsi="Times New Roman"/>
                <w:sz w:val="20"/>
                <w:szCs w:val="20"/>
                <w:lang w:val="ru-RU"/>
              </w:rPr>
            </w:pPr>
            <w:r>
              <w:rPr>
                <w:rFonts w:ascii="Times New Roman" w:hAnsi="Times New Roman"/>
                <w:sz w:val="20"/>
                <w:szCs w:val="20"/>
                <w:lang w:val="ru-RU"/>
              </w:rPr>
              <w:t>Собственник сетей</w:t>
            </w:r>
          </w:p>
          <w:p w:rsidR="009E3C25" w:rsidRPr="000913D5" w:rsidRDefault="009E3C25" w:rsidP="00CF4CF8">
            <w:pPr>
              <w:jc w:val="center"/>
              <w:rPr>
                <w:rFonts w:ascii="Times New Roman" w:hAnsi="Times New Roman"/>
                <w:sz w:val="20"/>
                <w:szCs w:val="20"/>
                <w:lang w:val="ru-RU"/>
              </w:rPr>
            </w:pPr>
          </w:p>
        </w:tc>
        <w:tc>
          <w:tcPr>
            <w:tcW w:w="2552" w:type="dxa"/>
            <w:vMerge w:val="restart"/>
            <w:vAlign w:val="center"/>
          </w:tcPr>
          <w:p w:rsidR="009E3C25" w:rsidRPr="000913D5" w:rsidRDefault="009E3C25" w:rsidP="009E3C25">
            <w:pPr>
              <w:jc w:val="center"/>
              <w:rPr>
                <w:rFonts w:ascii="Times New Roman" w:hAnsi="Times New Roman"/>
                <w:sz w:val="20"/>
                <w:szCs w:val="20"/>
                <w:lang w:val="ru-RU"/>
              </w:rPr>
            </w:pPr>
            <w:r>
              <w:rPr>
                <w:rFonts w:ascii="Times New Roman" w:hAnsi="Times New Roman"/>
                <w:sz w:val="20"/>
                <w:szCs w:val="20"/>
                <w:lang w:val="ru-RU"/>
              </w:rPr>
              <w:t>За счет статьи «Текущий ремонт»</w:t>
            </w:r>
          </w:p>
          <w:p w:rsidR="009E3C25" w:rsidRPr="000913D5" w:rsidRDefault="009E3C25" w:rsidP="00CF4CF8">
            <w:pPr>
              <w:jc w:val="center"/>
              <w:rPr>
                <w:rFonts w:ascii="Times New Roman" w:hAnsi="Times New Roman"/>
                <w:sz w:val="20"/>
                <w:szCs w:val="20"/>
                <w:lang w:val="ru-RU"/>
              </w:rPr>
            </w:pPr>
          </w:p>
        </w:tc>
      </w:tr>
      <w:tr w:rsidR="009E3C25" w:rsidRPr="00D1135A" w:rsidTr="009E3C25">
        <w:tc>
          <w:tcPr>
            <w:tcW w:w="535" w:type="dxa"/>
            <w:vAlign w:val="center"/>
          </w:tcPr>
          <w:p w:rsidR="009E3C25" w:rsidRPr="000913D5" w:rsidRDefault="009E3C25" w:rsidP="00CF4CF8">
            <w:pPr>
              <w:jc w:val="center"/>
              <w:rPr>
                <w:rFonts w:ascii="Times New Roman" w:hAnsi="Times New Roman"/>
                <w:sz w:val="20"/>
                <w:szCs w:val="20"/>
                <w:lang w:val="ru-RU"/>
              </w:rPr>
            </w:pPr>
            <w:r>
              <w:rPr>
                <w:rFonts w:ascii="Times New Roman" w:hAnsi="Times New Roman"/>
                <w:sz w:val="20"/>
                <w:szCs w:val="20"/>
                <w:lang w:val="ru-RU"/>
              </w:rPr>
              <w:t>2</w:t>
            </w:r>
          </w:p>
        </w:tc>
        <w:tc>
          <w:tcPr>
            <w:tcW w:w="2834" w:type="dxa"/>
            <w:vAlign w:val="center"/>
          </w:tcPr>
          <w:p w:rsidR="009E3C25" w:rsidRPr="000913D5" w:rsidRDefault="009E3C25" w:rsidP="009E3C25">
            <w:pPr>
              <w:rPr>
                <w:rFonts w:ascii="Times New Roman" w:hAnsi="Times New Roman"/>
                <w:sz w:val="20"/>
                <w:szCs w:val="20"/>
                <w:lang w:val="ru-RU"/>
              </w:rPr>
            </w:pPr>
            <w:r>
              <w:rPr>
                <w:rFonts w:ascii="Times New Roman" w:hAnsi="Times New Roman"/>
                <w:sz w:val="20"/>
                <w:szCs w:val="20"/>
                <w:lang w:val="ru-RU"/>
              </w:rPr>
              <w:t>Проведение испытаний</w:t>
            </w:r>
          </w:p>
        </w:tc>
        <w:tc>
          <w:tcPr>
            <w:tcW w:w="934" w:type="dxa"/>
            <w:vAlign w:val="center"/>
          </w:tcPr>
          <w:p w:rsidR="009E3C25" w:rsidRPr="000913D5" w:rsidRDefault="009E3C25" w:rsidP="009E3C25">
            <w:pPr>
              <w:jc w:val="center"/>
              <w:rPr>
                <w:rFonts w:ascii="Times New Roman" w:hAnsi="Times New Roman"/>
                <w:sz w:val="20"/>
                <w:szCs w:val="20"/>
                <w:lang w:val="ru-RU"/>
              </w:rPr>
            </w:pPr>
            <w:r>
              <w:rPr>
                <w:rFonts w:ascii="Times New Roman" w:hAnsi="Times New Roman"/>
                <w:sz w:val="20"/>
                <w:szCs w:val="20"/>
                <w:lang w:val="ru-RU"/>
              </w:rPr>
              <w:t>0,3</w:t>
            </w:r>
          </w:p>
        </w:tc>
        <w:tc>
          <w:tcPr>
            <w:tcW w:w="2751" w:type="dxa"/>
            <w:vMerge/>
            <w:vAlign w:val="center"/>
          </w:tcPr>
          <w:p w:rsidR="009E3C25" w:rsidRPr="000913D5" w:rsidRDefault="009E3C25" w:rsidP="00CF4CF8">
            <w:pPr>
              <w:jc w:val="center"/>
              <w:rPr>
                <w:rFonts w:ascii="Times New Roman" w:hAnsi="Times New Roman"/>
                <w:sz w:val="20"/>
                <w:szCs w:val="20"/>
                <w:lang w:val="ru-RU"/>
              </w:rPr>
            </w:pPr>
          </w:p>
        </w:tc>
        <w:tc>
          <w:tcPr>
            <w:tcW w:w="2552" w:type="dxa"/>
            <w:vMerge/>
          </w:tcPr>
          <w:p w:rsidR="009E3C25" w:rsidRPr="000913D5" w:rsidRDefault="009E3C25" w:rsidP="00CF4CF8">
            <w:pPr>
              <w:jc w:val="center"/>
              <w:rPr>
                <w:rFonts w:ascii="Times New Roman" w:hAnsi="Times New Roman"/>
                <w:sz w:val="20"/>
                <w:szCs w:val="20"/>
                <w:lang w:val="ru-RU"/>
              </w:rPr>
            </w:pPr>
          </w:p>
        </w:tc>
      </w:tr>
      <w:tr w:rsidR="009E3C25" w:rsidRPr="00D1135A" w:rsidTr="009E3C25">
        <w:tc>
          <w:tcPr>
            <w:tcW w:w="535" w:type="dxa"/>
            <w:vAlign w:val="center"/>
          </w:tcPr>
          <w:p w:rsidR="009E3C25" w:rsidRPr="000913D5" w:rsidRDefault="009E3C25" w:rsidP="00CF4CF8">
            <w:pPr>
              <w:jc w:val="center"/>
              <w:rPr>
                <w:rFonts w:ascii="Times New Roman" w:hAnsi="Times New Roman"/>
                <w:sz w:val="20"/>
                <w:szCs w:val="20"/>
                <w:lang w:val="ru-RU"/>
              </w:rPr>
            </w:pPr>
            <w:r>
              <w:rPr>
                <w:rFonts w:ascii="Times New Roman" w:hAnsi="Times New Roman"/>
                <w:sz w:val="20"/>
                <w:szCs w:val="20"/>
                <w:lang w:val="ru-RU"/>
              </w:rPr>
              <w:t>3</w:t>
            </w:r>
          </w:p>
        </w:tc>
        <w:tc>
          <w:tcPr>
            <w:tcW w:w="2834" w:type="dxa"/>
            <w:vAlign w:val="center"/>
          </w:tcPr>
          <w:p w:rsidR="009E3C25" w:rsidRPr="000913D5" w:rsidRDefault="009E3C25" w:rsidP="00CF4CF8">
            <w:pPr>
              <w:rPr>
                <w:rFonts w:ascii="Times New Roman" w:hAnsi="Times New Roman"/>
                <w:sz w:val="20"/>
                <w:szCs w:val="20"/>
                <w:lang w:val="ru-RU"/>
              </w:rPr>
            </w:pPr>
            <w:r w:rsidRPr="00BC5972">
              <w:rPr>
                <w:rFonts w:ascii="Times New Roman" w:hAnsi="Times New Roman"/>
                <w:sz w:val="20"/>
                <w:szCs w:val="24"/>
                <w:lang w:val="ru-RU"/>
              </w:rPr>
              <w:t>Сооружение узла учета</w:t>
            </w:r>
          </w:p>
        </w:tc>
        <w:tc>
          <w:tcPr>
            <w:tcW w:w="934" w:type="dxa"/>
            <w:vAlign w:val="center"/>
          </w:tcPr>
          <w:p w:rsidR="009E3C25" w:rsidRPr="000913D5" w:rsidRDefault="009E3C25" w:rsidP="009E3C25">
            <w:pPr>
              <w:jc w:val="center"/>
              <w:rPr>
                <w:rFonts w:ascii="Times New Roman" w:hAnsi="Times New Roman"/>
                <w:sz w:val="20"/>
                <w:szCs w:val="20"/>
                <w:lang w:val="ru-RU"/>
              </w:rPr>
            </w:pPr>
            <w:r>
              <w:rPr>
                <w:rFonts w:ascii="Times New Roman" w:hAnsi="Times New Roman"/>
                <w:sz w:val="20"/>
                <w:szCs w:val="20"/>
                <w:lang w:val="ru-RU"/>
              </w:rPr>
              <w:t>0,980</w:t>
            </w:r>
          </w:p>
        </w:tc>
        <w:tc>
          <w:tcPr>
            <w:tcW w:w="2751" w:type="dxa"/>
            <w:vMerge/>
            <w:vAlign w:val="center"/>
          </w:tcPr>
          <w:p w:rsidR="009E3C25" w:rsidRPr="000913D5" w:rsidRDefault="009E3C25" w:rsidP="00CF4CF8">
            <w:pPr>
              <w:jc w:val="center"/>
              <w:rPr>
                <w:rFonts w:ascii="Times New Roman" w:hAnsi="Times New Roman"/>
                <w:sz w:val="20"/>
                <w:szCs w:val="20"/>
                <w:lang w:val="ru-RU"/>
              </w:rPr>
            </w:pPr>
          </w:p>
        </w:tc>
        <w:tc>
          <w:tcPr>
            <w:tcW w:w="2552" w:type="dxa"/>
            <w:vMerge/>
          </w:tcPr>
          <w:p w:rsidR="009E3C25" w:rsidRPr="000913D5" w:rsidRDefault="009E3C25" w:rsidP="00CF4CF8">
            <w:pPr>
              <w:jc w:val="center"/>
              <w:rPr>
                <w:rFonts w:ascii="Times New Roman" w:hAnsi="Times New Roman"/>
                <w:sz w:val="20"/>
                <w:szCs w:val="20"/>
                <w:lang w:val="ru-RU"/>
              </w:rPr>
            </w:pPr>
          </w:p>
        </w:tc>
      </w:tr>
    </w:tbl>
    <w:p w:rsidR="00A02101" w:rsidRDefault="00A02101" w:rsidP="00A02101">
      <w:pPr>
        <w:ind w:left="1100" w:hanging="550"/>
        <w:jc w:val="both"/>
        <w:rPr>
          <w:rFonts w:ascii="Times New Roman" w:hAnsi="Times New Roman"/>
          <w:sz w:val="24"/>
          <w:szCs w:val="24"/>
          <w:lang w:val="ru-RU"/>
        </w:rPr>
      </w:pPr>
    </w:p>
    <w:p w:rsidR="006B0DEA" w:rsidRDefault="00A02101" w:rsidP="00A02101">
      <w:pPr>
        <w:ind w:hanging="142"/>
        <w:jc w:val="both"/>
        <w:rPr>
          <w:rFonts w:ascii="Times New Roman" w:hAnsi="Times New Roman"/>
          <w:b/>
          <w:sz w:val="24"/>
          <w:szCs w:val="24"/>
          <w:lang w:val="ru-RU"/>
        </w:rPr>
      </w:pPr>
      <w:r>
        <w:rPr>
          <w:rFonts w:ascii="Times New Roman" w:hAnsi="Times New Roman"/>
          <w:sz w:val="24"/>
          <w:szCs w:val="24"/>
          <w:lang w:val="ru-RU"/>
        </w:rPr>
        <w:t xml:space="preserve">  </w:t>
      </w:r>
      <w:r>
        <w:rPr>
          <w:rFonts w:ascii="Times New Roman" w:hAnsi="Times New Roman"/>
          <w:b/>
          <w:sz w:val="24"/>
          <w:szCs w:val="24"/>
          <w:lang w:val="ru-RU"/>
        </w:rPr>
        <w:t>ГЛ</w:t>
      </w:r>
      <w:r w:rsidR="00EA5011">
        <w:rPr>
          <w:rFonts w:ascii="Times New Roman" w:hAnsi="Times New Roman"/>
          <w:b/>
          <w:sz w:val="24"/>
          <w:szCs w:val="24"/>
          <w:lang w:val="ru-RU"/>
        </w:rPr>
        <w:t>АВА10</w:t>
      </w:r>
      <w:r>
        <w:rPr>
          <w:rFonts w:ascii="Times New Roman" w:hAnsi="Times New Roman"/>
          <w:b/>
          <w:sz w:val="24"/>
          <w:szCs w:val="24"/>
          <w:lang w:val="ru-RU"/>
        </w:rPr>
        <w:t>. ЦЕНОВЫЕ (ТАРИФНЫЕ) ПОСЛЕДСТВИЯ</w:t>
      </w:r>
    </w:p>
    <w:p w:rsidR="00326F6F" w:rsidRDefault="00326F6F" w:rsidP="00A02101">
      <w:pPr>
        <w:ind w:hanging="142"/>
        <w:jc w:val="both"/>
        <w:rPr>
          <w:rFonts w:ascii="Times New Roman" w:hAnsi="Times New Roman"/>
          <w:b/>
          <w:sz w:val="24"/>
          <w:szCs w:val="24"/>
          <w:lang w:val="ru-RU"/>
        </w:rPr>
      </w:pPr>
      <w:r>
        <w:rPr>
          <w:rFonts w:ascii="Times New Roman" w:hAnsi="Times New Roman"/>
          <w:b/>
          <w:sz w:val="24"/>
          <w:szCs w:val="24"/>
          <w:lang w:val="ru-RU"/>
        </w:rPr>
        <w:t>1</w:t>
      </w:r>
      <w:r w:rsidR="00EA5011">
        <w:rPr>
          <w:rFonts w:ascii="Times New Roman" w:hAnsi="Times New Roman"/>
          <w:b/>
          <w:sz w:val="24"/>
          <w:szCs w:val="24"/>
          <w:lang w:val="ru-RU"/>
        </w:rPr>
        <w:t>0</w:t>
      </w:r>
      <w:r>
        <w:rPr>
          <w:rFonts w:ascii="Times New Roman" w:hAnsi="Times New Roman"/>
          <w:b/>
          <w:sz w:val="24"/>
          <w:szCs w:val="24"/>
          <w:lang w:val="ru-RU"/>
        </w:rPr>
        <w:t>.1.Тарифно-балансовые расчетные модели теплоснабжения потребителей по каждой системе теплоснабжения</w:t>
      </w:r>
    </w:p>
    <w:p w:rsidR="00326F6F" w:rsidRDefault="00326F6F" w:rsidP="00A02101">
      <w:pPr>
        <w:ind w:hanging="142"/>
        <w:jc w:val="both"/>
        <w:rPr>
          <w:rFonts w:ascii="Times New Roman" w:hAnsi="Times New Roman"/>
          <w:b/>
          <w:sz w:val="24"/>
          <w:szCs w:val="24"/>
          <w:lang w:val="ru-RU"/>
        </w:rPr>
      </w:pPr>
    </w:p>
    <w:p w:rsidR="00326F6F" w:rsidRDefault="00326F6F" w:rsidP="00CC2A09">
      <w:pPr>
        <w:jc w:val="both"/>
        <w:rPr>
          <w:rFonts w:ascii="Times New Roman" w:hAnsi="Times New Roman"/>
          <w:sz w:val="24"/>
          <w:szCs w:val="24"/>
          <w:lang w:val="ru-RU"/>
        </w:rPr>
      </w:pPr>
      <w:r>
        <w:rPr>
          <w:rFonts w:ascii="Times New Roman" w:hAnsi="Times New Roman"/>
          <w:sz w:val="24"/>
          <w:szCs w:val="24"/>
          <w:lang w:val="ru-RU"/>
        </w:rPr>
        <w:t>Ценовые последствия для потр</w:t>
      </w:r>
      <w:r w:rsidR="00CC2A09">
        <w:rPr>
          <w:rFonts w:ascii="Times New Roman" w:hAnsi="Times New Roman"/>
          <w:sz w:val="24"/>
          <w:szCs w:val="24"/>
          <w:lang w:val="ru-RU"/>
        </w:rPr>
        <w:t>ебителей (тарифные последствия) рассчитаны</w:t>
      </w:r>
      <w:r>
        <w:rPr>
          <w:rFonts w:ascii="Times New Roman" w:hAnsi="Times New Roman"/>
          <w:sz w:val="24"/>
          <w:szCs w:val="24"/>
          <w:lang w:val="ru-RU"/>
        </w:rPr>
        <w:t xml:space="preserve"> для теплоснабжающей организации,</w:t>
      </w:r>
      <w:r w:rsidR="00CC2A09">
        <w:rPr>
          <w:rFonts w:ascii="Times New Roman" w:hAnsi="Times New Roman"/>
          <w:sz w:val="24"/>
          <w:szCs w:val="24"/>
          <w:lang w:val="ru-RU"/>
        </w:rPr>
        <w:t xml:space="preserve"> </w:t>
      </w:r>
      <w:r>
        <w:rPr>
          <w:rFonts w:ascii="Times New Roman" w:hAnsi="Times New Roman"/>
          <w:sz w:val="24"/>
          <w:szCs w:val="24"/>
          <w:lang w:val="ru-RU"/>
        </w:rPr>
        <w:t xml:space="preserve">осуществляющей </w:t>
      </w:r>
      <w:r w:rsidR="00CC2A09">
        <w:rPr>
          <w:rFonts w:ascii="Times New Roman" w:hAnsi="Times New Roman"/>
          <w:sz w:val="24"/>
          <w:szCs w:val="24"/>
          <w:lang w:val="ru-RU"/>
        </w:rPr>
        <w:t>централизованное</w:t>
      </w:r>
      <w:r>
        <w:rPr>
          <w:rFonts w:ascii="Times New Roman" w:hAnsi="Times New Roman"/>
          <w:sz w:val="24"/>
          <w:szCs w:val="24"/>
          <w:lang w:val="ru-RU"/>
        </w:rPr>
        <w:t xml:space="preserve"> теплоснабжение ка результат влияния </w:t>
      </w:r>
      <w:r w:rsidR="00CC2A09">
        <w:rPr>
          <w:rFonts w:ascii="Times New Roman" w:hAnsi="Times New Roman"/>
          <w:sz w:val="24"/>
          <w:szCs w:val="24"/>
          <w:lang w:val="ru-RU"/>
        </w:rPr>
        <w:t>предлагаемых</w:t>
      </w:r>
      <w:r>
        <w:rPr>
          <w:rFonts w:ascii="Times New Roman" w:hAnsi="Times New Roman"/>
          <w:sz w:val="24"/>
          <w:szCs w:val="24"/>
          <w:lang w:val="ru-RU"/>
        </w:rPr>
        <w:t xml:space="preserve"> мероприятий по строительству,</w:t>
      </w:r>
      <w:r w:rsidR="00CC2A09">
        <w:rPr>
          <w:rFonts w:ascii="Times New Roman" w:hAnsi="Times New Roman"/>
          <w:sz w:val="24"/>
          <w:szCs w:val="24"/>
          <w:lang w:val="ru-RU"/>
        </w:rPr>
        <w:t xml:space="preserve"> </w:t>
      </w:r>
      <w:r>
        <w:rPr>
          <w:rFonts w:ascii="Times New Roman" w:hAnsi="Times New Roman"/>
          <w:sz w:val="24"/>
          <w:szCs w:val="24"/>
          <w:lang w:val="ru-RU"/>
        </w:rPr>
        <w:t xml:space="preserve">реконструкции и техническому </w:t>
      </w:r>
      <w:r w:rsidR="00384C72">
        <w:rPr>
          <w:rFonts w:ascii="Times New Roman" w:hAnsi="Times New Roman"/>
          <w:sz w:val="24"/>
          <w:szCs w:val="24"/>
          <w:lang w:val="ru-RU"/>
        </w:rPr>
        <w:t>перевооружению систем теплоснабжения при различных схемах финансирования и вариантах развития.</w:t>
      </w:r>
    </w:p>
    <w:p w:rsidR="00384C72" w:rsidRDefault="00384C72" w:rsidP="00CC2A09">
      <w:pPr>
        <w:jc w:val="both"/>
        <w:rPr>
          <w:rFonts w:ascii="Times New Roman" w:hAnsi="Times New Roman"/>
          <w:sz w:val="24"/>
          <w:szCs w:val="24"/>
          <w:lang w:val="ru-RU"/>
        </w:rPr>
      </w:pPr>
      <w:r>
        <w:rPr>
          <w:rFonts w:ascii="Times New Roman" w:hAnsi="Times New Roman"/>
          <w:sz w:val="24"/>
          <w:szCs w:val="24"/>
          <w:lang w:val="ru-RU"/>
        </w:rPr>
        <w:t>Расчет ценовых последствий для потребителей выполнен в соответствии с требованиями действующего законодательства</w:t>
      </w:r>
      <w:r w:rsidR="00B52FEF">
        <w:rPr>
          <w:rFonts w:ascii="Times New Roman" w:hAnsi="Times New Roman"/>
          <w:sz w:val="24"/>
          <w:szCs w:val="24"/>
          <w:lang w:val="ru-RU"/>
        </w:rPr>
        <w:t>:</w:t>
      </w:r>
    </w:p>
    <w:p w:rsidR="00B52FEF" w:rsidRPr="00CC2A09" w:rsidRDefault="00B52FEF" w:rsidP="00CC2A09">
      <w:pPr>
        <w:pStyle w:val="a7"/>
        <w:numPr>
          <w:ilvl w:val="0"/>
          <w:numId w:val="38"/>
        </w:numPr>
        <w:jc w:val="both"/>
        <w:rPr>
          <w:rFonts w:ascii="Times New Roman" w:hAnsi="Times New Roman"/>
          <w:sz w:val="24"/>
          <w:szCs w:val="24"/>
        </w:rPr>
      </w:pPr>
      <w:r w:rsidRPr="00CC2A09">
        <w:rPr>
          <w:rFonts w:ascii="Times New Roman" w:hAnsi="Times New Roman"/>
          <w:sz w:val="24"/>
          <w:szCs w:val="24"/>
        </w:rPr>
        <w:t>Методических указаний по расчету регулируемых (цен)(тарифов) в сфере теплоснабжения;</w:t>
      </w:r>
    </w:p>
    <w:p w:rsidR="00B52FEF" w:rsidRDefault="00B52FEF" w:rsidP="00CC2A09">
      <w:pPr>
        <w:pStyle w:val="a7"/>
        <w:numPr>
          <w:ilvl w:val="0"/>
          <w:numId w:val="38"/>
        </w:numPr>
        <w:jc w:val="both"/>
        <w:rPr>
          <w:rFonts w:ascii="Times New Roman" w:hAnsi="Times New Roman"/>
          <w:sz w:val="24"/>
          <w:szCs w:val="24"/>
        </w:rPr>
      </w:pPr>
      <w:r w:rsidRPr="00CC2A09">
        <w:rPr>
          <w:rFonts w:ascii="Times New Roman" w:hAnsi="Times New Roman"/>
          <w:sz w:val="24"/>
          <w:szCs w:val="24"/>
        </w:rPr>
        <w:t>Основы ценообразования в сфере теплоснабжени</w:t>
      </w:r>
      <w:r w:rsidR="00CC2A09" w:rsidRPr="00CC2A09">
        <w:rPr>
          <w:rFonts w:ascii="Times New Roman" w:hAnsi="Times New Roman"/>
          <w:sz w:val="24"/>
          <w:szCs w:val="24"/>
        </w:rPr>
        <w:t>я, утвержденные постановлением П</w:t>
      </w:r>
      <w:r w:rsidRPr="00CC2A09">
        <w:rPr>
          <w:rFonts w:ascii="Times New Roman" w:hAnsi="Times New Roman"/>
          <w:sz w:val="24"/>
          <w:szCs w:val="24"/>
        </w:rPr>
        <w:t xml:space="preserve">равительства </w:t>
      </w:r>
      <w:r w:rsidR="00CC2A09" w:rsidRPr="00CC2A09">
        <w:rPr>
          <w:rFonts w:ascii="Times New Roman" w:hAnsi="Times New Roman"/>
          <w:sz w:val="24"/>
          <w:szCs w:val="24"/>
        </w:rPr>
        <w:t>Российской</w:t>
      </w:r>
      <w:r w:rsidRPr="00CC2A09">
        <w:rPr>
          <w:rFonts w:ascii="Times New Roman" w:hAnsi="Times New Roman"/>
          <w:sz w:val="24"/>
          <w:szCs w:val="24"/>
        </w:rPr>
        <w:t xml:space="preserve"> Федерации от 22.10.2010 г.№190-ФЗ «О теплоснабжениях»</w:t>
      </w:r>
      <w:r w:rsidR="00CC2A09" w:rsidRPr="00CC2A09">
        <w:rPr>
          <w:rFonts w:ascii="Times New Roman" w:hAnsi="Times New Roman"/>
          <w:sz w:val="24"/>
          <w:szCs w:val="24"/>
        </w:rPr>
        <w:t>.</w:t>
      </w:r>
    </w:p>
    <w:p w:rsidR="001C73F4" w:rsidRDefault="006F3639" w:rsidP="006F3639">
      <w:pPr>
        <w:jc w:val="both"/>
        <w:rPr>
          <w:rFonts w:ascii="Times New Roman" w:hAnsi="Times New Roman"/>
          <w:sz w:val="24"/>
          <w:szCs w:val="24"/>
          <w:lang w:val="ru-RU"/>
        </w:rPr>
      </w:pPr>
      <w:r>
        <w:rPr>
          <w:rFonts w:ascii="Times New Roman" w:hAnsi="Times New Roman"/>
          <w:sz w:val="24"/>
          <w:szCs w:val="24"/>
          <w:lang w:val="ru-RU"/>
        </w:rPr>
        <w:t xml:space="preserve">Ценовые последствия  для потребителей тепловой энергии определены как изменение </w:t>
      </w:r>
      <w:r w:rsidR="001C73F4">
        <w:rPr>
          <w:rFonts w:ascii="Times New Roman" w:hAnsi="Times New Roman"/>
          <w:sz w:val="24"/>
          <w:szCs w:val="24"/>
          <w:lang w:val="ru-RU"/>
        </w:rPr>
        <w:t xml:space="preserve">показателя «необходимая валовая выручка (далее по тексту НВВ), отнесенная к полезному отпуску», в течении расчетного периода схемы теплоснабжения. Данный </w:t>
      </w:r>
      <w:r w:rsidR="006438AC">
        <w:rPr>
          <w:rFonts w:ascii="Times New Roman" w:hAnsi="Times New Roman"/>
          <w:sz w:val="24"/>
          <w:szCs w:val="24"/>
          <w:lang w:val="ru-RU"/>
        </w:rPr>
        <w:t>показатель</w:t>
      </w:r>
      <w:r w:rsidR="001C73F4">
        <w:rPr>
          <w:rFonts w:ascii="Times New Roman" w:hAnsi="Times New Roman"/>
          <w:sz w:val="24"/>
          <w:szCs w:val="24"/>
          <w:lang w:val="ru-RU"/>
        </w:rPr>
        <w:t xml:space="preserve"> отражает изменения </w:t>
      </w:r>
      <w:r w:rsidR="006438AC">
        <w:rPr>
          <w:rFonts w:ascii="Times New Roman" w:hAnsi="Times New Roman"/>
          <w:sz w:val="24"/>
          <w:szCs w:val="24"/>
          <w:lang w:val="ru-RU"/>
        </w:rPr>
        <w:t>постоянных</w:t>
      </w:r>
      <w:r w:rsidR="001C73F4">
        <w:rPr>
          <w:rFonts w:ascii="Times New Roman" w:hAnsi="Times New Roman"/>
          <w:sz w:val="24"/>
          <w:szCs w:val="24"/>
          <w:lang w:val="ru-RU"/>
        </w:rPr>
        <w:t xml:space="preserve"> и переменных затрат на производство, передачу и сбыт </w:t>
      </w:r>
      <w:r w:rsidR="001C73F4">
        <w:rPr>
          <w:rFonts w:ascii="Times New Roman" w:hAnsi="Times New Roman"/>
          <w:sz w:val="24"/>
          <w:szCs w:val="24"/>
          <w:lang w:val="ru-RU"/>
        </w:rPr>
        <w:lastRenderedPageBreak/>
        <w:t>тепловой энергии потребителям.</w:t>
      </w:r>
    </w:p>
    <w:p w:rsidR="001C73F4" w:rsidRDefault="001C73F4" w:rsidP="006F3639">
      <w:pPr>
        <w:jc w:val="both"/>
        <w:rPr>
          <w:rFonts w:ascii="Times New Roman" w:hAnsi="Times New Roman"/>
          <w:sz w:val="24"/>
          <w:szCs w:val="24"/>
          <w:lang w:val="ru-RU"/>
        </w:rPr>
      </w:pPr>
      <w:r>
        <w:rPr>
          <w:rFonts w:ascii="Times New Roman" w:hAnsi="Times New Roman"/>
          <w:sz w:val="24"/>
          <w:szCs w:val="24"/>
          <w:lang w:val="ru-RU"/>
        </w:rPr>
        <w:t>Производственная программа на каждый год расчетного периода актуализации Схемы теплоснабжения при расчете ценовых последствий для потребителей определена с учетом ежегодных изменений следующих показателей:</w:t>
      </w:r>
    </w:p>
    <w:p w:rsidR="001C73F4" w:rsidRPr="003857B7" w:rsidRDefault="001C73F4" w:rsidP="003857B7">
      <w:pPr>
        <w:pStyle w:val="a7"/>
        <w:numPr>
          <w:ilvl w:val="0"/>
          <w:numId w:val="39"/>
        </w:numPr>
        <w:jc w:val="both"/>
        <w:rPr>
          <w:rFonts w:ascii="Times New Roman" w:hAnsi="Times New Roman"/>
          <w:sz w:val="24"/>
          <w:szCs w:val="24"/>
        </w:rPr>
      </w:pPr>
      <w:r w:rsidRPr="003857B7">
        <w:rPr>
          <w:rFonts w:ascii="Times New Roman" w:hAnsi="Times New Roman"/>
          <w:sz w:val="24"/>
          <w:szCs w:val="24"/>
        </w:rPr>
        <w:t>Отпуск тепловой энергии в сеть;</w:t>
      </w:r>
    </w:p>
    <w:p w:rsidR="001C73F4" w:rsidRPr="003857B7" w:rsidRDefault="001C73F4" w:rsidP="003857B7">
      <w:pPr>
        <w:pStyle w:val="a7"/>
        <w:numPr>
          <w:ilvl w:val="0"/>
          <w:numId w:val="39"/>
        </w:numPr>
        <w:jc w:val="both"/>
        <w:rPr>
          <w:rFonts w:ascii="Times New Roman" w:hAnsi="Times New Roman"/>
          <w:sz w:val="24"/>
          <w:szCs w:val="24"/>
        </w:rPr>
      </w:pPr>
      <w:r w:rsidRPr="003857B7">
        <w:rPr>
          <w:rFonts w:ascii="Times New Roman" w:hAnsi="Times New Roman"/>
          <w:sz w:val="24"/>
          <w:szCs w:val="24"/>
        </w:rPr>
        <w:t>Потери  тепловой энергии в тепловых сетях.</w:t>
      </w:r>
    </w:p>
    <w:p w:rsidR="00CC2A09" w:rsidRDefault="003857B7" w:rsidP="006F3639">
      <w:pPr>
        <w:jc w:val="both"/>
        <w:rPr>
          <w:rFonts w:ascii="Times New Roman" w:hAnsi="Times New Roman"/>
          <w:sz w:val="24"/>
          <w:szCs w:val="24"/>
          <w:lang w:val="ru-RU"/>
        </w:rPr>
      </w:pPr>
      <w:r>
        <w:rPr>
          <w:rFonts w:ascii="Times New Roman" w:hAnsi="Times New Roman"/>
          <w:sz w:val="24"/>
          <w:szCs w:val="24"/>
          <w:lang w:val="ru-RU"/>
        </w:rPr>
        <w:t>Изменения</w:t>
      </w:r>
      <w:r w:rsidR="006F3639">
        <w:rPr>
          <w:rFonts w:ascii="Times New Roman" w:hAnsi="Times New Roman"/>
          <w:sz w:val="24"/>
          <w:szCs w:val="24"/>
          <w:lang w:val="ru-RU"/>
        </w:rPr>
        <w:t xml:space="preserve"> </w:t>
      </w:r>
      <w:r>
        <w:rPr>
          <w:rFonts w:ascii="Times New Roman" w:hAnsi="Times New Roman"/>
          <w:sz w:val="24"/>
          <w:szCs w:val="24"/>
          <w:lang w:val="ru-RU"/>
        </w:rPr>
        <w:t>перечисленных выше величин обусловлены следующими факторами изменения величины потерь тепловой энергии в тепловых сетях в результате замены сетей, исчерпавших эксплуатационный ресурс.</w:t>
      </w:r>
    </w:p>
    <w:p w:rsidR="003857B7" w:rsidRDefault="003857B7" w:rsidP="006F3639">
      <w:pPr>
        <w:jc w:val="both"/>
        <w:rPr>
          <w:rFonts w:ascii="Times New Roman" w:hAnsi="Times New Roman"/>
          <w:sz w:val="24"/>
          <w:szCs w:val="24"/>
          <w:lang w:val="ru-RU"/>
        </w:rPr>
      </w:pPr>
      <w:r>
        <w:rPr>
          <w:rFonts w:ascii="Times New Roman" w:hAnsi="Times New Roman"/>
          <w:sz w:val="24"/>
          <w:szCs w:val="24"/>
          <w:lang w:val="ru-RU"/>
        </w:rPr>
        <w:t>Для каждого года расчетного периода актуализации Схемы теплоснабжения на источниках теплоснабжения произведен расчет изменения производственных издержек:</w:t>
      </w:r>
    </w:p>
    <w:p w:rsidR="003857B7" w:rsidRPr="007A3081" w:rsidRDefault="003857B7" w:rsidP="007A3081">
      <w:pPr>
        <w:pStyle w:val="a7"/>
        <w:numPr>
          <w:ilvl w:val="0"/>
          <w:numId w:val="40"/>
        </w:numPr>
        <w:jc w:val="both"/>
        <w:rPr>
          <w:rFonts w:ascii="Times New Roman" w:hAnsi="Times New Roman"/>
          <w:sz w:val="24"/>
          <w:szCs w:val="24"/>
        </w:rPr>
      </w:pPr>
      <w:r w:rsidRPr="007A3081">
        <w:rPr>
          <w:rFonts w:ascii="Times New Roman" w:hAnsi="Times New Roman"/>
          <w:sz w:val="24"/>
          <w:szCs w:val="24"/>
        </w:rPr>
        <w:t>Затраты на топливо;</w:t>
      </w:r>
    </w:p>
    <w:p w:rsidR="003857B7" w:rsidRPr="007A3081" w:rsidRDefault="003857B7" w:rsidP="007A3081">
      <w:pPr>
        <w:pStyle w:val="a7"/>
        <w:numPr>
          <w:ilvl w:val="0"/>
          <w:numId w:val="40"/>
        </w:numPr>
        <w:jc w:val="both"/>
        <w:rPr>
          <w:rFonts w:ascii="Times New Roman" w:hAnsi="Times New Roman"/>
          <w:sz w:val="24"/>
          <w:szCs w:val="24"/>
        </w:rPr>
      </w:pPr>
      <w:r w:rsidRPr="007A3081">
        <w:rPr>
          <w:rFonts w:ascii="Times New Roman" w:hAnsi="Times New Roman"/>
          <w:sz w:val="24"/>
          <w:szCs w:val="24"/>
        </w:rPr>
        <w:t>Затраты электрической энергии на отпуск тепловой энергии в сеть;</w:t>
      </w:r>
    </w:p>
    <w:p w:rsidR="003857B7" w:rsidRPr="007A3081" w:rsidRDefault="003857B7" w:rsidP="007A3081">
      <w:pPr>
        <w:pStyle w:val="a7"/>
        <w:numPr>
          <w:ilvl w:val="0"/>
          <w:numId w:val="40"/>
        </w:numPr>
        <w:jc w:val="both"/>
        <w:rPr>
          <w:rFonts w:ascii="Times New Roman" w:hAnsi="Times New Roman"/>
          <w:sz w:val="24"/>
          <w:szCs w:val="24"/>
        </w:rPr>
      </w:pPr>
      <w:r w:rsidRPr="007A3081">
        <w:rPr>
          <w:rFonts w:ascii="Times New Roman" w:hAnsi="Times New Roman"/>
          <w:sz w:val="24"/>
          <w:szCs w:val="24"/>
        </w:rPr>
        <w:t>затраты на оплату труда персонала с учетом страховых отчислений;</w:t>
      </w:r>
    </w:p>
    <w:p w:rsidR="003857B7" w:rsidRPr="007A3081" w:rsidRDefault="003857B7" w:rsidP="007A3081">
      <w:pPr>
        <w:pStyle w:val="a7"/>
        <w:numPr>
          <w:ilvl w:val="0"/>
          <w:numId w:val="40"/>
        </w:numPr>
        <w:jc w:val="both"/>
        <w:rPr>
          <w:rFonts w:ascii="Times New Roman" w:hAnsi="Times New Roman"/>
          <w:sz w:val="24"/>
          <w:szCs w:val="24"/>
        </w:rPr>
      </w:pPr>
      <w:r w:rsidRPr="007A3081">
        <w:rPr>
          <w:rFonts w:ascii="Times New Roman" w:hAnsi="Times New Roman"/>
          <w:sz w:val="24"/>
          <w:szCs w:val="24"/>
        </w:rPr>
        <w:t>амортизационные отчисления, определяемые исходя из стоимости основных средств и срока их полезного использования, в соответствии с  «</w:t>
      </w:r>
      <w:r w:rsidR="008208AA" w:rsidRPr="007A3081">
        <w:rPr>
          <w:rFonts w:ascii="Times New Roman" w:hAnsi="Times New Roman"/>
          <w:sz w:val="24"/>
          <w:szCs w:val="24"/>
        </w:rPr>
        <w:t>Классификацией</w:t>
      </w:r>
      <w:r w:rsidRPr="007A3081">
        <w:rPr>
          <w:rFonts w:ascii="Times New Roman" w:hAnsi="Times New Roman"/>
          <w:sz w:val="24"/>
          <w:szCs w:val="24"/>
        </w:rPr>
        <w:t xml:space="preserve"> основных средств,</w:t>
      </w:r>
      <w:r w:rsidR="008208AA">
        <w:rPr>
          <w:rFonts w:ascii="Times New Roman" w:hAnsi="Times New Roman"/>
          <w:sz w:val="24"/>
          <w:szCs w:val="24"/>
        </w:rPr>
        <w:t xml:space="preserve"> </w:t>
      </w:r>
      <w:r w:rsidRPr="007A3081">
        <w:rPr>
          <w:rFonts w:ascii="Times New Roman" w:hAnsi="Times New Roman"/>
          <w:sz w:val="24"/>
          <w:szCs w:val="24"/>
        </w:rPr>
        <w:t xml:space="preserve">включаемых в амортизационные группы», утвержденной </w:t>
      </w:r>
      <w:r w:rsidR="007A3081" w:rsidRPr="007A3081">
        <w:rPr>
          <w:rFonts w:ascii="Times New Roman" w:hAnsi="Times New Roman"/>
          <w:sz w:val="24"/>
          <w:szCs w:val="24"/>
        </w:rPr>
        <w:t>Постановлением Правительства РФ №1 от 01.01.2002г.;</w:t>
      </w:r>
    </w:p>
    <w:p w:rsidR="007A3081" w:rsidRDefault="007A3081" w:rsidP="007A3081">
      <w:pPr>
        <w:pStyle w:val="a7"/>
        <w:numPr>
          <w:ilvl w:val="0"/>
          <w:numId w:val="40"/>
        </w:numPr>
        <w:jc w:val="both"/>
        <w:rPr>
          <w:rFonts w:ascii="Times New Roman" w:hAnsi="Times New Roman"/>
          <w:sz w:val="24"/>
          <w:szCs w:val="24"/>
        </w:rPr>
      </w:pPr>
      <w:r w:rsidRPr="007A3081">
        <w:rPr>
          <w:rFonts w:ascii="Times New Roman" w:hAnsi="Times New Roman"/>
          <w:sz w:val="24"/>
          <w:szCs w:val="24"/>
        </w:rPr>
        <w:t>прочие затраты.</w:t>
      </w:r>
    </w:p>
    <w:p w:rsidR="007A3081" w:rsidRPr="007A3081" w:rsidRDefault="007A3081" w:rsidP="00E351F7">
      <w:pPr>
        <w:ind w:firstLine="709"/>
        <w:jc w:val="both"/>
        <w:rPr>
          <w:rFonts w:ascii="Times New Roman" w:hAnsi="Times New Roman"/>
          <w:sz w:val="24"/>
          <w:szCs w:val="24"/>
          <w:lang w:val="ru-RU"/>
        </w:rPr>
      </w:pPr>
      <w:r>
        <w:rPr>
          <w:rFonts w:ascii="Times New Roman" w:hAnsi="Times New Roman"/>
          <w:sz w:val="24"/>
          <w:szCs w:val="24"/>
          <w:lang w:val="ru-RU"/>
        </w:rPr>
        <w:t xml:space="preserve"> При расчете ценовых последствий производственные издержки на каждый год расчетного периода определены с учетом изменения перечисленных выше издержек, а также с применением индексов-дефляторов для приведения величины затрат в соответствии с ценами соответствующих лет.</w:t>
      </w:r>
    </w:p>
    <w:p w:rsidR="007A3081" w:rsidRDefault="00E351F7" w:rsidP="00E351F7">
      <w:pPr>
        <w:ind w:firstLine="709"/>
        <w:jc w:val="both"/>
        <w:rPr>
          <w:rFonts w:ascii="Times New Roman" w:hAnsi="Times New Roman"/>
          <w:sz w:val="24"/>
          <w:szCs w:val="24"/>
          <w:lang w:val="ru-RU"/>
        </w:rPr>
      </w:pPr>
      <w:r>
        <w:rPr>
          <w:rFonts w:ascii="Times New Roman" w:hAnsi="Times New Roman"/>
          <w:sz w:val="24"/>
          <w:szCs w:val="24"/>
          <w:lang w:val="ru-RU"/>
        </w:rPr>
        <w:t xml:space="preserve">Затраты на топливо определены, исходя из годового расхода топлива и его цены с учетом индексов-дефляторов для соответствующего года. </w:t>
      </w:r>
    </w:p>
    <w:p w:rsidR="00E351F7" w:rsidRDefault="00E351F7" w:rsidP="00E351F7">
      <w:pPr>
        <w:ind w:firstLine="709"/>
        <w:jc w:val="both"/>
        <w:rPr>
          <w:rFonts w:ascii="Times New Roman" w:hAnsi="Times New Roman"/>
          <w:sz w:val="24"/>
          <w:szCs w:val="24"/>
          <w:lang w:val="ru-RU"/>
        </w:rPr>
      </w:pPr>
      <w:r>
        <w:rPr>
          <w:rFonts w:ascii="Times New Roman" w:hAnsi="Times New Roman"/>
          <w:sz w:val="24"/>
          <w:szCs w:val="24"/>
          <w:lang w:val="ru-RU"/>
        </w:rPr>
        <w:t>Тарифно-балансовые расчетные модели теплоснабжения потребителей по системе теплоснабжения с. Октябрьское приведены в таблице 11.1.</w:t>
      </w:r>
    </w:p>
    <w:p w:rsidR="001E7296" w:rsidRDefault="001E7296" w:rsidP="00E351F7">
      <w:pPr>
        <w:ind w:firstLine="709"/>
        <w:jc w:val="both"/>
        <w:rPr>
          <w:rFonts w:ascii="Times New Roman" w:hAnsi="Times New Roman"/>
          <w:sz w:val="24"/>
          <w:szCs w:val="24"/>
          <w:lang w:val="ru-RU"/>
        </w:rPr>
        <w:sectPr w:rsidR="001E7296" w:rsidSect="0065326D">
          <w:pgSz w:w="11906" w:h="16838"/>
          <w:pgMar w:top="1134" w:right="850" w:bottom="1134" w:left="1560" w:header="708" w:footer="708" w:gutter="0"/>
          <w:cols w:space="708"/>
          <w:docGrid w:linePitch="360"/>
        </w:sectPr>
      </w:pPr>
    </w:p>
    <w:p w:rsidR="001E7296" w:rsidRDefault="001E7296" w:rsidP="00E351F7">
      <w:pPr>
        <w:ind w:firstLine="709"/>
        <w:jc w:val="both"/>
        <w:rPr>
          <w:rFonts w:ascii="Times New Roman" w:hAnsi="Times New Roman"/>
          <w:sz w:val="24"/>
          <w:szCs w:val="24"/>
          <w:lang w:val="ru-RU"/>
        </w:rPr>
      </w:pPr>
    </w:p>
    <w:p w:rsidR="00832413" w:rsidRDefault="00832413" w:rsidP="00E351F7">
      <w:pPr>
        <w:ind w:firstLine="709"/>
        <w:jc w:val="both"/>
        <w:rPr>
          <w:rFonts w:ascii="Times New Roman" w:hAnsi="Times New Roman"/>
          <w:sz w:val="24"/>
          <w:szCs w:val="24"/>
          <w:lang w:val="ru-RU"/>
        </w:rPr>
      </w:pPr>
      <w:r>
        <w:rPr>
          <w:rFonts w:ascii="Times New Roman" w:hAnsi="Times New Roman"/>
          <w:sz w:val="24"/>
          <w:szCs w:val="24"/>
          <w:lang w:val="ru-RU"/>
        </w:rPr>
        <w:t>Таблица 1</w:t>
      </w:r>
      <w:r w:rsidR="00EA5011">
        <w:rPr>
          <w:rFonts w:ascii="Times New Roman" w:hAnsi="Times New Roman"/>
          <w:sz w:val="24"/>
          <w:szCs w:val="24"/>
          <w:lang w:val="ru-RU"/>
        </w:rPr>
        <w:t>0</w:t>
      </w:r>
      <w:r>
        <w:rPr>
          <w:rFonts w:ascii="Times New Roman" w:hAnsi="Times New Roman"/>
          <w:sz w:val="24"/>
          <w:szCs w:val="24"/>
          <w:lang w:val="ru-RU"/>
        </w:rPr>
        <w:t>.1.</w:t>
      </w:r>
    </w:p>
    <w:tbl>
      <w:tblPr>
        <w:tblStyle w:val="afe"/>
        <w:tblpPr w:leftFromText="180" w:rightFromText="180" w:vertAnchor="text" w:tblpY="1"/>
        <w:tblOverlap w:val="never"/>
        <w:tblW w:w="14992" w:type="dxa"/>
        <w:tblLayout w:type="fixed"/>
        <w:tblLook w:val="04A0" w:firstRow="1" w:lastRow="0" w:firstColumn="1" w:lastColumn="0" w:noHBand="0" w:noVBand="1"/>
      </w:tblPr>
      <w:tblGrid>
        <w:gridCol w:w="971"/>
        <w:gridCol w:w="6650"/>
        <w:gridCol w:w="1276"/>
        <w:gridCol w:w="1134"/>
        <w:gridCol w:w="1276"/>
        <w:gridCol w:w="1275"/>
        <w:gridCol w:w="1276"/>
        <w:gridCol w:w="1134"/>
      </w:tblGrid>
      <w:tr w:rsidR="001E73CB" w:rsidRPr="001E7296" w:rsidTr="001E73CB">
        <w:tc>
          <w:tcPr>
            <w:tcW w:w="971" w:type="dxa"/>
          </w:tcPr>
          <w:p w:rsidR="001E73CB" w:rsidRPr="001E7296" w:rsidRDefault="001E73CB" w:rsidP="001E73CB">
            <w:pPr>
              <w:jc w:val="both"/>
              <w:rPr>
                <w:rFonts w:ascii="Times New Roman" w:hAnsi="Times New Roman"/>
                <w:sz w:val="20"/>
                <w:szCs w:val="20"/>
                <w:lang w:val="ru-RU"/>
              </w:rPr>
            </w:pPr>
            <w:r w:rsidRPr="001E7296">
              <w:rPr>
                <w:rFonts w:ascii="Times New Roman" w:hAnsi="Times New Roman"/>
                <w:sz w:val="20"/>
                <w:szCs w:val="20"/>
                <w:lang w:val="ru-RU"/>
              </w:rPr>
              <w:t>№</w:t>
            </w:r>
          </w:p>
        </w:tc>
        <w:tc>
          <w:tcPr>
            <w:tcW w:w="6650" w:type="dxa"/>
          </w:tcPr>
          <w:p w:rsidR="001E73CB" w:rsidRPr="001E7296" w:rsidRDefault="001E73CB" w:rsidP="001E73CB">
            <w:pPr>
              <w:jc w:val="both"/>
              <w:rPr>
                <w:rFonts w:ascii="Times New Roman" w:hAnsi="Times New Roman"/>
                <w:sz w:val="20"/>
                <w:szCs w:val="20"/>
                <w:lang w:val="ru-RU"/>
              </w:rPr>
            </w:pPr>
            <w:r w:rsidRPr="001E7296">
              <w:rPr>
                <w:rFonts w:ascii="Times New Roman" w:hAnsi="Times New Roman"/>
                <w:sz w:val="20"/>
                <w:szCs w:val="20"/>
                <w:lang w:val="ru-RU"/>
              </w:rPr>
              <w:t>Наименование показателя</w:t>
            </w:r>
          </w:p>
        </w:tc>
        <w:tc>
          <w:tcPr>
            <w:tcW w:w="1276" w:type="dxa"/>
          </w:tcPr>
          <w:p w:rsidR="001E73CB" w:rsidRPr="001E7296" w:rsidRDefault="001E73CB" w:rsidP="001E73CB">
            <w:pPr>
              <w:jc w:val="both"/>
              <w:rPr>
                <w:rFonts w:ascii="Times New Roman" w:hAnsi="Times New Roman"/>
                <w:sz w:val="20"/>
                <w:szCs w:val="20"/>
                <w:lang w:val="ru-RU"/>
              </w:rPr>
            </w:pPr>
            <w:r w:rsidRPr="001E7296">
              <w:rPr>
                <w:rFonts w:ascii="Times New Roman" w:hAnsi="Times New Roman"/>
                <w:sz w:val="20"/>
                <w:szCs w:val="20"/>
                <w:lang w:val="ru-RU"/>
              </w:rPr>
              <w:t>2020</w:t>
            </w:r>
          </w:p>
        </w:tc>
        <w:tc>
          <w:tcPr>
            <w:tcW w:w="1134" w:type="dxa"/>
          </w:tcPr>
          <w:p w:rsidR="001E73CB" w:rsidRPr="001E7296" w:rsidRDefault="001E73CB" w:rsidP="001E73CB">
            <w:pPr>
              <w:jc w:val="both"/>
              <w:rPr>
                <w:rFonts w:ascii="Times New Roman" w:hAnsi="Times New Roman"/>
                <w:sz w:val="20"/>
                <w:szCs w:val="20"/>
                <w:lang w:val="ru-RU"/>
              </w:rPr>
            </w:pPr>
            <w:r w:rsidRPr="001E7296">
              <w:rPr>
                <w:rFonts w:ascii="Times New Roman" w:hAnsi="Times New Roman"/>
                <w:sz w:val="20"/>
                <w:szCs w:val="20"/>
                <w:lang w:val="ru-RU"/>
              </w:rPr>
              <w:t>2021</w:t>
            </w:r>
          </w:p>
        </w:tc>
        <w:tc>
          <w:tcPr>
            <w:tcW w:w="1276" w:type="dxa"/>
          </w:tcPr>
          <w:p w:rsidR="001E73CB" w:rsidRPr="001E7296" w:rsidRDefault="001E73CB" w:rsidP="001E73CB">
            <w:pPr>
              <w:jc w:val="both"/>
              <w:rPr>
                <w:rFonts w:ascii="Times New Roman" w:hAnsi="Times New Roman"/>
                <w:sz w:val="20"/>
                <w:szCs w:val="20"/>
                <w:lang w:val="ru-RU"/>
              </w:rPr>
            </w:pPr>
            <w:r w:rsidRPr="001E7296">
              <w:rPr>
                <w:rFonts w:ascii="Times New Roman" w:hAnsi="Times New Roman"/>
                <w:sz w:val="20"/>
                <w:szCs w:val="20"/>
                <w:lang w:val="ru-RU"/>
              </w:rPr>
              <w:t>2022</w:t>
            </w:r>
          </w:p>
        </w:tc>
        <w:tc>
          <w:tcPr>
            <w:tcW w:w="1275" w:type="dxa"/>
          </w:tcPr>
          <w:p w:rsidR="001E73CB" w:rsidRPr="001E7296" w:rsidRDefault="001E73CB" w:rsidP="001E73CB">
            <w:pPr>
              <w:jc w:val="both"/>
              <w:rPr>
                <w:rFonts w:ascii="Times New Roman" w:hAnsi="Times New Roman"/>
                <w:sz w:val="20"/>
                <w:szCs w:val="20"/>
                <w:lang w:val="ru-RU"/>
              </w:rPr>
            </w:pPr>
            <w:r w:rsidRPr="001E7296">
              <w:rPr>
                <w:rFonts w:ascii="Times New Roman" w:hAnsi="Times New Roman"/>
                <w:sz w:val="20"/>
                <w:szCs w:val="20"/>
                <w:lang w:val="ru-RU"/>
              </w:rPr>
              <w:t>2023</w:t>
            </w:r>
          </w:p>
        </w:tc>
        <w:tc>
          <w:tcPr>
            <w:tcW w:w="1276" w:type="dxa"/>
          </w:tcPr>
          <w:p w:rsidR="001E73CB" w:rsidRPr="001E7296" w:rsidRDefault="001E73CB" w:rsidP="001E73CB">
            <w:pPr>
              <w:jc w:val="both"/>
              <w:rPr>
                <w:rFonts w:ascii="Times New Roman" w:hAnsi="Times New Roman"/>
                <w:sz w:val="20"/>
                <w:szCs w:val="20"/>
                <w:lang w:val="ru-RU"/>
              </w:rPr>
            </w:pPr>
            <w:r w:rsidRPr="001E7296">
              <w:rPr>
                <w:rFonts w:ascii="Times New Roman" w:hAnsi="Times New Roman"/>
                <w:sz w:val="20"/>
                <w:szCs w:val="20"/>
                <w:lang w:val="ru-RU"/>
              </w:rPr>
              <w:t>2024</w:t>
            </w:r>
          </w:p>
        </w:tc>
        <w:tc>
          <w:tcPr>
            <w:tcW w:w="1134" w:type="dxa"/>
          </w:tcPr>
          <w:p w:rsidR="001E73CB" w:rsidRPr="001E7296" w:rsidRDefault="001E73CB" w:rsidP="001E73CB">
            <w:pPr>
              <w:jc w:val="both"/>
              <w:rPr>
                <w:rFonts w:ascii="Times New Roman" w:hAnsi="Times New Roman"/>
                <w:sz w:val="20"/>
                <w:szCs w:val="20"/>
                <w:lang w:val="ru-RU"/>
              </w:rPr>
            </w:pPr>
            <w:r w:rsidRPr="001E7296">
              <w:rPr>
                <w:rFonts w:ascii="Times New Roman" w:hAnsi="Times New Roman"/>
                <w:sz w:val="20"/>
                <w:szCs w:val="20"/>
                <w:lang w:val="ru-RU"/>
              </w:rPr>
              <w:t>2025</w:t>
            </w:r>
            <w:r>
              <w:rPr>
                <w:rFonts w:ascii="Times New Roman" w:hAnsi="Times New Roman"/>
                <w:sz w:val="20"/>
                <w:szCs w:val="20"/>
                <w:lang w:val="ru-RU"/>
              </w:rPr>
              <w:t>-2029</w:t>
            </w:r>
          </w:p>
        </w:tc>
      </w:tr>
      <w:tr w:rsidR="001E73CB" w:rsidRPr="00ED374E" w:rsidTr="001E73CB">
        <w:tc>
          <w:tcPr>
            <w:tcW w:w="971" w:type="dxa"/>
          </w:tcPr>
          <w:p w:rsidR="001E73CB" w:rsidRPr="001E7296" w:rsidRDefault="001E73CB" w:rsidP="001E73CB">
            <w:pPr>
              <w:jc w:val="both"/>
              <w:rPr>
                <w:rFonts w:ascii="Times New Roman" w:hAnsi="Times New Roman"/>
                <w:sz w:val="20"/>
                <w:szCs w:val="20"/>
                <w:lang w:val="ru-RU"/>
              </w:rPr>
            </w:pPr>
            <w:r w:rsidRPr="001E7296">
              <w:rPr>
                <w:rFonts w:ascii="Times New Roman" w:hAnsi="Times New Roman"/>
                <w:sz w:val="20"/>
                <w:szCs w:val="20"/>
                <w:lang w:val="ru-RU"/>
              </w:rPr>
              <w:sym w:font="Symbol" w:char="F049"/>
            </w:r>
          </w:p>
        </w:tc>
        <w:tc>
          <w:tcPr>
            <w:tcW w:w="6650" w:type="dxa"/>
          </w:tcPr>
          <w:p w:rsidR="001E73CB" w:rsidRPr="001E7296" w:rsidRDefault="001E73CB" w:rsidP="001E73CB">
            <w:pPr>
              <w:jc w:val="both"/>
              <w:rPr>
                <w:rFonts w:ascii="Times New Roman" w:hAnsi="Times New Roman"/>
                <w:sz w:val="20"/>
                <w:szCs w:val="20"/>
                <w:lang w:val="ru-RU"/>
              </w:rPr>
            </w:pPr>
            <w:r w:rsidRPr="001E7296">
              <w:rPr>
                <w:rFonts w:ascii="Times New Roman" w:hAnsi="Times New Roman"/>
                <w:sz w:val="20"/>
                <w:szCs w:val="20"/>
                <w:lang w:val="ru-RU"/>
              </w:rPr>
              <w:t>Расходы связанные с производством и реализацией продукции(услуг),всего</w:t>
            </w:r>
          </w:p>
        </w:tc>
        <w:tc>
          <w:tcPr>
            <w:tcW w:w="1276" w:type="dxa"/>
          </w:tcPr>
          <w:p w:rsidR="001E73CB" w:rsidRPr="00037CB9" w:rsidRDefault="001E73CB" w:rsidP="001E73CB">
            <w:pPr>
              <w:jc w:val="both"/>
              <w:rPr>
                <w:rFonts w:ascii="Times New Roman" w:hAnsi="Times New Roman"/>
                <w:sz w:val="18"/>
                <w:szCs w:val="20"/>
                <w:lang w:val="ru-RU"/>
              </w:rPr>
            </w:pPr>
            <w:r w:rsidRPr="00037CB9">
              <w:rPr>
                <w:rFonts w:ascii="Times New Roman" w:hAnsi="Times New Roman"/>
                <w:sz w:val="18"/>
                <w:szCs w:val="20"/>
                <w:lang w:val="ru-RU"/>
              </w:rPr>
              <w:t>25174349,21</w:t>
            </w:r>
          </w:p>
        </w:tc>
        <w:tc>
          <w:tcPr>
            <w:tcW w:w="1134"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253761465,82</w:t>
            </w:r>
          </w:p>
        </w:tc>
        <w:tc>
          <w:tcPr>
            <w:tcW w:w="1276"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254776511,68</w:t>
            </w:r>
          </w:p>
        </w:tc>
        <w:tc>
          <w:tcPr>
            <w:tcW w:w="1275"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255795617,73</w:t>
            </w:r>
          </w:p>
        </w:tc>
        <w:tc>
          <w:tcPr>
            <w:tcW w:w="1276"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256818800,0</w:t>
            </w:r>
          </w:p>
        </w:tc>
        <w:tc>
          <w:tcPr>
            <w:tcW w:w="1134"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410910080,32</w:t>
            </w:r>
          </w:p>
        </w:tc>
      </w:tr>
      <w:tr w:rsidR="001E73CB" w:rsidRPr="00ED374E" w:rsidTr="001E73CB">
        <w:tc>
          <w:tcPr>
            <w:tcW w:w="971"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1.1</w:t>
            </w:r>
          </w:p>
        </w:tc>
        <w:tc>
          <w:tcPr>
            <w:tcW w:w="6650" w:type="dxa"/>
          </w:tcPr>
          <w:p w:rsidR="001E73CB" w:rsidRPr="001E7296" w:rsidRDefault="001E73CB" w:rsidP="001E73CB">
            <w:pPr>
              <w:jc w:val="both"/>
              <w:rPr>
                <w:rFonts w:ascii="Times New Roman" w:hAnsi="Times New Roman"/>
                <w:sz w:val="20"/>
                <w:szCs w:val="20"/>
                <w:lang w:val="ru-RU"/>
              </w:rPr>
            </w:pPr>
            <w:r w:rsidRPr="001E7296">
              <w:rPr>
                <w:rFonts w:ascii="Times New Roman" w:hAnsi="Times New Roman"/>
                <w:sz w:val="20"/>
                <w:szCs w:val="20"/>
                <w:lang w:val="ru-RU"/>
              </w:rPr>
              <w:t>Расходы на приобретение сырья и материалов</w:t>
            </w:r>
          </w:p>
        </w:tc>
        <w:tc>
          <w:tcPr>
            <w:tcW w:w="1276" w:type="dxa"/>
          </w:tcPr>
          <w:p w:rsidR="001E73CB" w:rsidRPr="00037CB9" w:rsidRDefault="001E73CB" w:rsidP="001E73CB">
            <w:pPr>
              <w:jc w:val="both"/>
              <w:rPr>
                <w:rFonts w:ascii="Times New Roman" w:hAnsi="Times New Roman"/>
                <w:sz w:val="18"/>
                <w:szCs w:val="20"/>
                <w:lang w:val="ru-RU"/>
              </w:rPr>
            </w:pPr>
            <w:r w:rsidRPr="00037CB9">
              <w:rPr>
                <w:rFonts w:ascii="Times New Roman" w:hAnsi="Times New Roman"/>
                <w:sz w:val="18"/>
                <w:szCs w:val="20"/>
                <w:lang w:val="ru-RU"/>
              </w:rPr>
              <w:t>372385,50</w:t>
            </w:r>
          </w:p>
        </w:tc>
        <w:tc>
          <w:tcPr>
            <w:tcW w:w="1134"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373875,04</w:t>
            </w:r>
          </w:p>
        </w:tc>
        <w:tc>
          <w:tcPr>
            <w:tcW w:w="1276"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375370,54</w:t>
            </w:r>
          </w:p>
        </w:tc>
        <w:tc>
          <w:tcPr>
            <w:tcW w:w="1275"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376872,62</w:t>
            </w:r>
          </w:p>
        </w:tc>
        <w:tc>
          <w:tcPr>
            <w:tcW w:w="1276"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378379,51</w:t>
            </w:r>
          </w:p>
        </w:tc>
        <w:tc>
          <w:tcPr>
            <w:tcW w:w="1134"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605407</w:t>
            </w:r>
          </w:p>
        </w:tc>
      </w:tr>
      <w:tr w:rsidR="001E73CB" w:rsidRPr="001E7296" w:rsidTr="001E73CB">
        <w:tc>
          <w:tcPr>
            <w:tcW w:w="971"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1.2</w:t>
            </w:r>
          </w:p>
        </w:tc>
        <w:tc>
          <w:tcPr>
            <w:tcW w:w="6650" w:type="dxa"/>
          </w:tcPr>
          <w:p w:rsidR="001E73CB" w:rsidRPr="001E7296" w:rsidRDefault="001E73CB" w:rsidP="001E73CB">
            <w:pPr>
              <w:jc w:val="both"/>
              <w:rPr>
                <w:rFonts w:ascii="Times New Roman" w:hAnsi="Times New Roman"/>
                <w:sz w:val="20"/>
                <w:szCs w:val="20"/>
                <w:lang w:val="ru-RU"/>
              </w:rPr>
            </w:pPr>
            <w:r w:rsidRPr="001E7296">
              <w:rPr>
                <w:rFonts w:ascii="Times New Roman" w:hAnsi="Times New Roman"/>
                <w:sz w:val="20"/>
                <w:szCs w:val="20"/>
                <w:lang w:val="ru-RU"/>
              </w:rPr>
              <w:t>Расходы на топливо</w:t>
            </w:r>
          </w:p>
        </w:tc>
        <w:tc>
          <w:tcPr>
            <w:tcW w:w="1276" w:type="dxa"/>
          </w:tcPr>
          <w:p w:rsidR="001E73CB" w:rsidRPr="00037CB9" w:rsidRDefault="001E73CB" w:rsidP="001E73CB">
            <w:pPr>
              <w:jc w:val="both"/>
              <w:rPr>
                <w:rFonts w:ascii="Times New Roman" w:hAnsi="Times New Roman"/>
                <w:sz w:val="18"/>
                <w:szCs w:val="20"/>
                <w:lang w:val="ru-RU"/>
              </w:rPr>
            </w:pPr>
            <w:r w:rsidRPr="00037CB9">
              <w:rPr>
                <w:rFonts w:ascii="Times New Roman" w:hAnsi="Times New Roman"/>
                <w:sz w:val="18"/>
                <w:szCs w:val="20"/>
                <w:lang w:val="ru-RU"/>
              </w:rPr>
              <w:t>14153249,74</w:t>
            </w:r>
          </w:p>
        </w:tc>
        <w:tc>
          <w:tcPr>
            <w:tcW w:w="1134"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14209863</w:t>
            </w:r>
          </w:p>
        </w:tc>
        <w:tc>
          <w:tcPr>
            <w:tcW w:w="1276"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14266702,45</w:t>
            </w:r>
          </w:p>
        </w:tc>
        <w:tc>
          <w:tcPr>
            <w:tcW w:w="1275"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14323769,26</w:t>
            </w:r>
          </w:p>
        </w:tc>
        <w:tc>
          <w:tcPr>
            <w:tcW w:w="1276"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14381064,34</w:t>
            </w:r>
          </w:p>
        </w:tc>
        <w:tc>
          <w:tcPr>
            <w:tcW w:w="1134"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14611161,37</w:t>
            </w:r>
          </w:p>
        </w:tc>
      </w:tr>
      <w:tr w:rsidR="001E73CB" w:rsidRPr="00ED374E" w:rsidTr="001E73CB">
        <w:tc>
          <w:tcPr>
            <w:tcW w:w="971"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1.3</w:t>
            </w:r>
          </w:p>
        </w:tc>
        <w:tc>
          <w:tcPr>
            <w:tcW w:w="6650" w:type="dxa"/>
          </w:tcPr>
          <w:p w:rsidR="001E73CB" w:rsidRPr="001E7296" w:rsidRDefault="001E73CB" w:rsidP="001E73CB">
            <w:pPr>
              <w:jc w:val="both"/>
              <w:rPr>
                <w:rFonts w:ascii="Times New Roman" w:hAnsi="Times New Roman"/>
                <w:sz w:val="20"/>
                <w:szCs w:val="20"/>
                <w:lang w:val="ru-RU"/>
              </w:rPr>
            </w:pPr>
            <w:r w:rsidRPr="001E7296">
              <w:rPr>
                <w:rFonts w:ascii="Times New Roman" w:hAnsi="Times New Roman"/>
                <w:sz w:val="20"/>
                <w:szCs w:val="20"/>
                <w:lang w:val="ru-RU"/>
              </w:rPr>
              <w:t>Расходы на прочие покупаемые энергетические  ресурсы</w:t>
            </w:r>
          </w:p>
        </w:tc>
        <w:tc>
          <w:tcPr>
            <w:tcW w:w="1276" w:type="dxa"/>
          </w:tcPr>
          <w:p w:rsidR="001E73CB" w:rsidRPr="00037CB9" w:rsidRDefault="001E73CB" w:rsidP="001E73CB">
            <w:pPr>
              <w:jc w:val="both"/>
              <w:rPr>
                <w:rFonts w:ascii="Times New Roman" w:hAnsi="Times New Roman"/>
                <w:sz w:val="18"/>
                <w:szCs w:val="20"/>
                <w:lang w:val="ru-RU"/>
              </w:rPr>
            </w:pPr>
            <w:r w:rsidRPr="00037CB9">
              <w:rPr>
                <w:rFonts w:ascii="Times New Roman" w:hAnsi="Times New Roman"/>
                <w:sz w:val="18"/>
                <w:szCs w:val="20"/>
                <w:lang w:val="ru-RU"/>
              </w:rPr>
              <w:t>3331909,25</w:t>
            </w:r>
          </w:p>
        </w:tc>
        <w:tc>
          <w:tcPr>
            <w:tcW w:w="1134"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3345236,64</w:t>
            </w:r>
          </w:p>
        </w:tc>
        <w:tc>
          <w:tcPr>
            <w:tcW w:w="1276"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3358617,59</w:t>
            </w:r>
          </w:p>
        </w:tc>
        <w:tc>
          <w:tcPr>
            <w:tcW w:w="1275"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3372052,06</w:t>
            </w:r>
          </w:p>
        </w:tc>
        <w:tc>
          <w:tcPr>
            <w:tcW w:w="1276"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3385540,27</w:t>
            </w:r>
          </w:p>
        </w:tc>
        <w:tc>
          <w:tcPr>
            <w:tcW w:w="1134"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3439708,91</w:t>
            </w:r>
          </w:p>
        </w:tc>
      </w:tr>
      <w:tr w:rsidR="001E73CB" w:rsidRPr="001E7296" w:rsidTr="001E73CB">
        <w:tc>
          <w:tcPr>
            <w:tcW w:w="971"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1.4</w:t>
            </w:r>
          </w:p>
        </w:tc>
        <w:tc>
          <w:tcPr>
            <w:tcW w:w="6650" w:type="dxa"/>
          </w:tcPr>
          <w:p w:rsidR="001E73CB" w:rsidRPr="001E7296" w:rsidRDefault="001E73CB" w:rsidP="001E73CB">
            <w:pPr>
              <w:jc w:val="both"/>
              <w:rPr>
                <w:rFonts w:ascii="Times New Roman" w:hAnsi="Times New Roman"/>
                <w:sz w:val="20"/>
                <w:szCs w:val="20"/>
                <w:lang w:val="ru-RU"/>
              </w:rPr>
            </w:pPr>
            <w:r w:rsidRPr="001E7296">
              <w:rPr>
                <w:rFonts w:ascii="Times New Roman" w:hAnsi="Times New Roman"/>
                <w:sz w:val="20"/>
                <w:szCs w:val="20"/>
                <w:lang w:val="ru-RU"/>
              </w:rPr>
              <w:t>Расходы на холодную воду</w:t>
            </w:r>
          </w:p>
        </w:tc>
        <w:tc>
          <w:tcPr>
            <w:tcW w:w="1276" w:type="dxa"/>
          </w:tcPr>
          <w:p w:rsidR="001E73CB" w:rsidRPr="00037CB9" w:rsidRDefault="001E73CB" w:rsidP="001E73CB">
            <w:pPr>
              <w:jc w:val="both"/>
              <w:rPr>
                <w:rFonts w:ascii="Times New Roman" w:hAnsi="Times New Roman"/>
                <w:sz w:val="18"/>
                <w:szCs w:val="20"/>
                <w:lang w:val="ru-RU"/>
              </w:rPr>
            </w:pPr>
            <w:r w:rsidRPr="00037CB9">
              <w:rPr>
                <w:rFonts w:ascii="Times New Roman" w:hAnsi="Times New Roman"/>
                <w:sz w:val="18"/>
                <w:szCs w:val="20"/>
                <w:lang w:val="ru-RU"/>
              </w:rPr>
              <w:t>0,0</w:t>
            </w:r>
          </w:p>
        </w:tc>
        <w:tc>
          <w:tcPr>
            <w:tcW w:w="1134"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0,0</w:t>
            </w:r>
          </w:p>
        </w:tc>
        <w:tc>
          <w:tcPr>
            <w:tcW w:w="1276"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0,0</w:t>
            </w:r>
          </w:p>
        </w:tc>
        <w:tc>
          <w:tcPr>
            <w:tcW w:w="1275"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0,0</w:t>
            </w:r>
          </w:p>
        </w:tc>
        <w:tc>
          <w:tcPr>
            <w:tcW w:w="1276"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0,0</w:t>
            </w:r>
          </w:p>
        </w:tc>
        <w:tc>
          <w:tcPr>
            <w:tcW w:w="1134"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0,0</w:t>
            </w:r>
          </w:p>
        </w:tc>
      </w:tr>
      <w:tr w:rsidR="001E73CB" w:rsidRPr="001E7296" w:rsidTr="001E73CB">
        <w:tc>
          <w:tcPr>
            <w:tcW w:w="971"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1.5</w:t>
            </w:r>
          </w:p>
        </w:tc>
        <w:tc>
          <w:tcPr>
            <w:tcW w:w="6650" w:type="dxa"/>
          </w:tcPr>
          <w:p w:rsidR="001E73CB" w:rsidRPr="001E7296" w:rsidRDefault="001E73CB" w:rsidP="001E73CB">
            <w:pPr>
              <w:jc w:val="both"/>
              <w:rPr>
                <w:rFonts w:ascii="Times New Roman" w:hAnsi="Times New Roman"/>
                <w:sz w:val="20"/>
                <w:szCs w:val="20"/>
                <w:lang w:val="ru-RU"/>
              </w:rPr>
            </w:pPr>
            <w:r w:rsidRPr="001E7296">
              <w:rPr>
                <w:rFonts w:ascii="Times New Roman" w:hAnsi="Times New Roman"/>
                <w:sz w:val="20"/>
                <w:szCs w:val="20"/>
                <w:lang w:val="ru-RU"/>
              </w:rPr>
              <w:t>Расходы на теплоноситель</w:t>
            </w:r>
          </w:p>
        </w:tc>
        <w:tc>
          <w:tcPr>
            <w:tcW w:w="1276" w:type="dxa"/>
          </w:tcPr>
          <w:p w:rsidR="001E73CB" w:rsidRPr="00037CB9" w:rsidRDefault="001E73CB" w:rsidP="001E73CB">
            <w:pPr>
              <w:jc w:val="both"/>
              <w:rPr>
                <w:rFonts w:ascii="Times New Roman" w:hAnsi="Times New Roman"/>
                <w:sz w:val="18"/>
                <w:szCs w:val="20"/>
                <w:lang w:val="ru-RU"/>
              </w:rPr>
            </w:pPr>
            <w:r w:rsidRPr="00037CB9">
              <w:rPr>
                <w:rFonts w:ascii="Times New Roman" w:hAnsi="Times New Roman"/>
                <w:sz w:val="18"/>
                <w:szCs w:val="20"/>
                <w:lang w:val="ru-RU"/>
              </w:rPr>
              <w:t>160715,08</w:t>
            </w:r>
          </w:p>
        </w:tc>
        <w:tc>
          <w:tcPr>
            <w:tcW w:w="1134" w:type="dxa"/>
          </w:tcPr>
          <w:p w:rsidR="001E73CB" w:rsidRPr="002A20A6" w:rsidRDefault="001E73CB" w:rsidP="001E73CB">
            <w:r w:rsidRPr="002A20A6">
              <w:t>161357,96</w:t>
            </w:r>
          </w:p>
        </w:tc>
        <w:tc>
          <w:tcPr>
            <w:tcW w:w="1276"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162003,39</w:t>
            </w:r>
          </w:p>
        </w:tc>
        <w:tc>
          <w:tcPr>
            <w:tcW w:w="1275"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162651,4</w:t>
            </w:r>
          </w:p>
        </w:tc>
        <w:tc>
          <w:tcPr>
            <w:tcW w:w="1276"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163302,01</w:t>
            </w:r>
          </w:p>
        </w:tc>
        <w:tc>
          <w:tcPr>
            <w:tcW w:w="1134" w:type="dxa"/>
          </w:tcPr>
          <w:p w:rsidR="001E73CB" w:rsidRPr="001E7296" w:rsidRDefault="001E73CB" w:rsidP="001E73CB">
            <w:pPr>
              <w:jc w:val="both"/>
              <w:rPr>
                <w:rFonts w:ascii="Times New Roman" w:hAnsi="Times New Roman"/>
                <w:sz w:val="20"/>
                <w:szCs w:val="20"/>
                <w:lang w:val="ru-RU"/>
              </w:rPr>
            </w:pPr>
            <w:r w:rsidRPr="001E73CB">
              <w:rPr>
                <w:rFonts w:ascii="Times New Roman" w:hAnsi="Times New Roman"/>
                <w:sz w:val="20"/>
                <w:szCs w:val="20"/>
                <w:lang w:val="ru-RU"/>
              </w:rPr>
              <w:t>165914,84</w:t>
            </w:r>
          </w:p>
        </w:tc>
      </w:tr>
      <w:tr w:rsidR="001E73CB" w:rsidRPr="00ED374E" w:rsidTr="001E73CB">
        <w:tc>
          <w:tcPr>
            <w:tcW w:w="971"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1.6</w:t>
            </w:r>
          </w:p>
        </w:tc>
        <w:tc>
          <w:tcPr>
            <w:tcW w:w="6650" w:type="dxa"/>
          </w:tcPr>
          <w:p w:rsidR="001E73CB" w:rsidRPr="001E7296" w:rsidRDefault="001E73CB" w:rsidP="001E73CB">
            <w:pPr>
              <w:jc w:val="both"/>
              <w:rPr>
                <w:rFonts w:ascii="Times New Roman" w:hAnsi="Times New Roman"/>
                <w:sz w:val="20"/>
                <w:szCs w:val="20"/>
                <w:lang w:val="ru-RU"/>
              </w:rPr>
            </w:pPr>
            <w:r w:rsidRPr="001E7296">
              <w:rPr>
                <w:rFonts w:ascii="Times New Roman" w:hAnsi="Times New Roman"/>
                <w:sz w:val="20"/>
                <w:szCs w:val="20"/>
                <w:lang w:val="ru-RU"/>
              </w:rPr>
              <w:t>Амортизация основных средств и нематериальных активов</w:t>
            </w:r>
          </w:p>
        </w:tc>
        <w:tc>
          <w:tcPr>
            <w:tcW w:w="1276" w:type="dxa"/>
          </w:tcPr>
          <w:p w:rsidR="001E73CB" w:rsidRPr="00037CB9" w:rsidRDefault="001E73CB" w:rsidP="001E73CB">
            <w:pPr>
              <w:jc w:val="both"/>
              <w:rPr>
                <w:rFonts w:ascii="Times New Roman" w:hAnsi="Times New Roman"/>
                <w:sz w:val="18"/>
                <w:szCs w:val="20"/>
                <w:lang w:val="ru-RU"/>
              </w:rPr>
            </w:pPr>
            <w:r w:rsidRPr="00037CB9">
              <w:rPr>
                <w:rFonts w:ascii="Times New Roman" w:hAnsi="Times New Roman"/>
                <w:sz w:val="18"/>
                <w:szCs w:val="20"/>
                <w:lang w:val="ru-RU"/>
              </w:rPr>
              <w:t>1496461,41</w:t>
            </w:r>
          </w:p>
        </w:tc>
        <w:tc>
          <w:tcPr>
            <w:tcW w:w="1134" w:type="dxa"/>
          </w:tcPr>
          <w:p w:rsidR="001E73CB" w:rsidRPr="002A20A6" w:rsidRDefault="001E73CB" w:rsidP="001E73CB">
            <w:r w:rsidRPr="002A20A6">
              <w:t>1502446,84</w:t>
            </w:r>
          </w:p>
        </w:tc>
        <w:tc>
          <w:tcPr>
            <w:tcW w:w="1276"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1508456,83</w:t>
            </w:r>
          </w:p>
        </w:tc>
        <w:tc>
          <w:tcPr>
            <w:tcW w:w="1275"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151449946</w:t>
            </w:r>
          </w:p>
        </w:tc>
        <w:tc>
          <w:tcPr>
            <w:tcW w:w="1276"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1520548,42</w:t>
            </w:r>
          </w:p>
        </w:tc>
        <w:tc>
          <w:tcPr>
            <w:tcW w:w="1134"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1544877,19</w:t>
            </w:r>
          </w:p>
        </w:tc>
      </w:tr>
      <w:tr w:rsidR="001E73CB" w:rsidRPr="001E7296" w:rsidTr="001E73CB">
        <w:tc>
          <w:tcPr>
            <w:tcW w:w="971"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1.7</w:t>
            </w:r>
          </w:p>
        </w:tc>
        <w:tc>
          <w:tcPr>
            <w:tcW w:w="6650" w:type="dxa"/>
          </w:tcPr>
          <w:p w:rsidR="001E73CB" w:rsidRPr="001E7296" w:rsidRDefault="001E73CB" w:rsidP="001E73CB">
            <w:pPr>
              <w:jc w:val="both"/>
              <w:rPr>
                <w:rFonts w:ascii="Times New Roman" w:hAnsi="Times New Roman"/>
                <w:sz w:val="20"/>
                <w:szCs w:val="20"/>
                <w:lang w:val="ru-RU"/>
              </w:rPr>
            </w:pPr>
            <w:r w:rsidRPr="001E7296">
              <w:rPr>
                <w:rFonts w:ascii="Times New Roman" w:hAnsi="Times New Roman"/>
                <w:sz w:val="20"/>
                <w:szCs w:val="20"/>
                <w:lang w:val="ru-RU"/>
              </w:rPr>
              <w:t>Оплата труда, всего</w:t>
            </w:r>
          </w:p>
        </w:tc>
        <w:tc>
          <w:tcPr>
            <w:tcW w:w="1276" w:type="dxa"/>
          </w:tcPr>
          <w:p w:rsidR="001E73CB" w:rsidRPr="00037CB9" w:rsidRDefault="001E73CB" w:rsidP="001E73CB">
            <w:pPr>
              <w:jc w:val="both"/>
              <w:rPr>
                <w:rFonts w:ascii="Times New Roman" w:hAnsi="Times New Roman"/>
                <w:sz w:val="18"/>
                <w:szCs w:val="20"/>
                <w:lang w:val="ru-RU"/>
              </w:rPr>
            </w:pPr>
            <w:r w:rsidRPr="00037CB9">
              <w:rPr>
                <w:rFonts w:ascii="Times New Roman" w:hAnsi="Times New Roman"/>
                <w:sz w:val="18"/>
                <w:szCs w:val="20"/>
                <w:lang w:val="ru-RU"/>
              </w:rPr>
              <w:t>2705976,78</w:t>
            </w:r>
          </w:p>
        </w:tc>
        <w:tc>
          <w:tcPr>
            <w:tcW w:w="1134" w:type="dxa"/>
          </w:tcPr>
          <w:p w:rsidR="001E73CB" w:rsidRPr="002A20A6" w:rsidRDefault="001E73CB" w:rsidP="001E73CB">
            <w:r w:rsidRPr="002A20A6">
              <w:t>2716800,091</w:t>
            </w:r>
          </w:p>
        </w:tc>
        <w:tc>
          <w:tcPr>
            <w:tcW w:w="1276"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2727668,11</w:t>
            </w:r>
          </w:p>
        </w:tc>
        <w:tc>
          <w:tcPr>
            <w:tcW w:w="1275"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2738578,78</w:t>
            </w:r>
          </w:p>
        </w:tc>
        <w:tc>
          <w:tcPr>
            <w:tcW w:w="1276"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2749533,1</w:t>
            </w:r>
          </w:p>
        </w:tc>
        <w:tc>
          <w:tcPr>
            <w:tcW w:w="1134"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2793525,63</w:t>
            </w:r>
          </w:p>
        </w:tc>
      </w:tr>
      <w:tr w:rsidR="001E73CB" w:rsidRPr="00ED374E" w:rsidTr="001E73CB">
        <w:tc>
          <w:tcPr>
            <w:tcW w:w="971"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1.8</w:t>
            </w:r>
          </w:p>
        </w:tc>
        <w:tc>
          <w:tcPr>
            <w:tcW w:w="6650" w:type="dxa"/>
          </w:tcPr>
          <w:p w:rsidR="001E73CB" w:rsidRPr="001E7296" w:rsidRDefault="001E73CB" w:rsidP="001E73CB">
            <w:pPr>
              <w:jc w:val="both"/>
              <w:rPr>
                <w:rFonts w:ascii="Times New Roman" w:hAnsi="Times New Roman"/>
                <w:sz w:val="20"/>
                <w:szCs w:val="20"/>
                <w:lang w:val="ru-RU"/>
              </w:rPr>
            </w:pPr>
            <w:r w:rsidRPr="001E7296">
              <w:rPr>
                <w:rFonts w:ascii="Times New Roman" w:hAnsi="Times New Roman"/>
                <w:sz w:val="20"/>
                <w:szCs w:val="20"/>
                <w:lang w:val="ru-RU"/>
              </w:rPr>
              <w:t>Отчисление на социальные нужды, всего</w:t>
            </w:r>
          </w:p>
        </w:tc>
        <w:tc>
          <w:tcPr>
            <w:tcW w:w="1276" w:type="dxa"/>
          </w:tcPr>
          <w:p w:rsidR="001E73CB" w:rsidRPr="00037CB9" w:rsidRDefault="001E73CB" w:rsidP="001E73CB">
            <w:pPr>
              <w:jc w:val="both"/>
              <w:rPr>
                <w:rFonts w:ascii="Times New Roman" w:hAnsi="Times New Roman"/>
                <w:sz w:val="18"/>
                <w:szCs w:val="20"/>
                <w:lang w:val="ru-RU"/>
              </w:rPr>
            </w:pPr>
            <w:r w:rsidRPr="00037CB9">
              <w:rPr>
                <w:rFonts w:ascii="Times New Roman" w:hAnsi="Times New Roman"/>
                <w:sz w:val="18"/>
                <w:szCs w:val="20"/>
                <w:lang w:val="ru-RU"/>
              </w:rPr>
              <w:t>817204,99</w:t>
            </w:r>
          </w:p>
        </w:tc>
        <w:tc>
          <w:tcPr>
            <w:tcW w:w="1134" w:type="dxa"/>
          </w:tcPr>
          <w:p w:rsidR="001E73CB" w:rsidRDefault="001E73CB" w:rsidP="001E73CB">
            <w:r w:rsidRPr="002A20A6">
              <w:t>820473,82</w:t>
            </w:r>
          </w:p>
        </w:tc>
        <w:tc>
          <w:tcPr>
            <w:tcW w:w="1276"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823755,72</w:t>
            </w:r>
          </w:p>
        </w:tc>
        <w:tc>
          <w:tcPr>
            <w:tcW w:w="1275"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827050,74</w:t>
            </w:r>
          </w:p>
        </w:tc>
        <w:tc>
          <w:tcPr>
            <w:tcW w:w="1276"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830358,94</w:t>
            </w:r>
          </w:p>
        </w:tc>
        <w:tc>
          <w:tcPr>
            <w:tcW w:w="1134"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843644,68</w:t>
            </w:r>
          </w:p>
        </w:tc>
      </w:tr>
      <w:tr w:rsidR="001E73CB" w:rsidRPr="00ED374E" w:rsidTr="001E73CB">
        <w:tc>
          <w:tcPr>
            <w:tcW w:w="971"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1.9</w:t>
            </w:r>
          </w:p>
        </w:tc>
        <w:tc>
          <w:tcPr>
            <w:tcW w:w="6650" w:type="dxa"/>
          </w:tcPr>
          <w:p w:rsidR="001E73CB" w:rsidRPr="001E7296" w:rsidRDefault="001E73CB" w:rsidP="001E73CB">
            <w:pPr>
              <w:jc w:val="both"/>
              <w:rPr>
                <w:rFonts w:ascii="Times New Roman" w:hAnsi="Times New Roman"/>
                <w:sz w:val="20"/>
                <w:szCs w:val="20"/>
                <w:lang w:val="ru-RU"/>
              </w:rPr>
            </w:pPr>
            <w:r w:rsidRPr="001E7296">
              <w:rPr>
                <w:rFonts w:ascii="Times New Roman" w:hAnsi="Times New Roman"/>
                <w:sz w:val="20"/>
                <w:szCs w:val="20"/>
                <w:lang w:val="ru-RU"/>
              </w:rPr>
              <w:t>Ремонт основных средств, выполняемых подрядным способом</w:t>
            </w:r>
          </w:p>
        </w:tc>
        <w:tc>
          <w:tcPr>
            <w:tcW w:w="1276" w:type="dxa"/>
          </w:tcPr>
          <w:p w:rsidR="001E73CB" w:rsidRPr="00037CB9" w:rsidRDefault="001E73CB" w:rsidP="001E73CB">
            <w:pPr>
              <w:jc w:val="both"/>
              <w:rPr>
                <w:rFonts w:ascii="Times New Roman" w:hAnsi="Times New Roman"/>
                <w:sz w:val="18"/>
                <w:szCs w:val="20"/>
                <w:lang w:val="ru-RU"/>
              </w:rPr>
            </w:pPr>
            <w:r w:rsidRPr="00037CB9">
              <w:rPr>
                <w:rFonts w:ascii="Times New Roman" w:hAnsi="Times New Roman"/>
                <w:sz w:val="18"/>
                <w:szCs w:val="20"/>
                <w:lang w:val="ru-RU"/>
              </w:rPr>
              <w:t>0,0</w:t>
            </w:r>
          </w:p>
        </w:tc>
        <w:tc>
          <w:tcPr>
            <w:tcW w:w="1134"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0,0</w:t>
            </w:r>
          </w:p>
        </w:tc>
        <w:tc>
          <w:tcPr>
            <w:tcW w:w="1276"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0,0</w:t>
            </w:r>
          </w:p>
        </w:tc>
        <w:tc>
          <w:tcPr>
            <w:tcW w:w="1275"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0</w:t>
            </w:r>
          </w:p>
        </w:tc>
        <w:tc>
          <w:tcPr>
            <w:tcW w:w="1276"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0,0</w:t>
            </w:r>
          </w:p>
        </w:tc>
        <w:tc>
          <w:tcPr>
            <w:tcW w:w="1134"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0,0</w:t>
            </w:r>
          </w:p>
        </w:tc>
      </w:tr>
      <w:tr w:rsidR="001E73CB" w:rsidRPr="00ED374E" w:rsidTr="001E73CB">
        <w:tc>
          <w:tcPr>
            <w:tcW w:w="971"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1.10</w:t>
            </w:r>
          </w:p>
        </w:tc>
        <w:tc>
          <w:tcPr>
            <w:tcW w:w="6650" w:type="dxa"/>
          </w:tcPr>
          <w:p w:rsidR="001E73CB" w:rsidRPr="001E7296" w:rsidRDefault="001E73CB" w:rsidP="001E73CB">
            <w:pPr>
              <w:jc w:val="both"/>
              <w:rPr>
                <w:rFonts w:ascii="Times New Roman" w:hAnsi="Times New Roman"/>
                <w:sz w:val="20"/>
                <w:szCs w:val="20"/>
                <w:lang w:val="ru-RU"/>
              </w:rPr>
            </w:pPr>
            <w:r w:rsidRPr="001E7296">
              <w:rPr>
                <w:rFonts w:ascii="Times New Roman" w:hAnsi="Times New Roman"/>
                <w:sz w:val="20"/>
                <w:szCs w:val="20"/>
                <w:lang w:val="ru-RU"/>
              </w:rPr>
              <w:t>Расходы на оплату услуг оказываемых организациями, осуществляющими регулируемую деятельность</w:t>
            </w:r>
          </w:p>
        </w:tc>
        <w:tc>
          <w:tcPr>
            <w:tcW w:w="1276" w:type="dxa"/>
          </w:tcPr>
          <w:p w:rsidR="001E73CB" w:rsidRPr="00037CB9" w:rsidRDefault="001E73CB" w:rsidP="001E73CB">
            <w:pPr>
              <w:jc w:val="both"/>
              <w:rPr>
                <w:rFonts w:ascii="Times New Roman" w:hAnsi="Times New Roman"/>
                <w:sz w:val="18"/>
                <w:szCs w:val="20"/>
                <w:lang w:val="ru-RU"/>
              </w:rPr>
            </w:pPr>
            <w:r w:rsidRPr="00037CB9">
              <w:rPr>
                <w:rFonts w:ascii="Times New Roman" w:hAnsi="Times New Roman"/>
                <w:sz w:val="18"/>
                <w:szCs w:val="20"/>
                <w:lang w:val="ru-RU"/>
              </w:rPr>
              <w:t>0,0</w:t>
            </w:r>
          </w:p>
        </w:tc>
        <w:tc>
          <w:tcPr>
            <w:tcW w:w="1134"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0,0</w:t>
            </w:r>
          </w:p>
        </w:tc>
        <w:tc>
          <w:tcPr>
            <w:tcW w:w="1276"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0,0</w:t>
            </w:r>
          </w:p>
        </w:tc>
        <w:tc>
          <w:tcPr>
            <w:tcW w:w="1275"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0</w:t>
            </w:r>
          </w:p>
        </w:tc>
        <w:tc>
          <w:tcPr>
            <w:tcW w:w="1276"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0,0</w:t>
            </w:r>
          </w:p>
        </w:tc>
        <w:tc>
          <w:tcPr>
            <w:tcW w:w="1134"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0,0</w:t>
            </w:r>
          </w:p>
        </w:tc>
      </w:tr>
      <w:tr w:rsidR="001E73CB" w:rsidRPr="00ED374E" w:rsidTr="001E73CB">
        <w:tc>
          <w:tcPr>
            <w:tcW w:w="971"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1.11</w:t>
            </w:r>
          </w:p>
        </w:tc>
        <w:tc>
          <w:tcPr>
            <w:tcW w:w="6650" w:type="dxa"/>
          </w:tcPr>
          <w:p w:rsidR="001E73CB" w:rsidRPr="001E7296" w:rsidRDefault="001E73CB" w:rsidP="001E73CB">
            <w:pPr>
              <w:jc w:val="both"/>
              <w:rPr>
                <w:rFonts w:ascii="Times New Roman" w:hAnsi="Times New Roman"/>
                <w:sz w:val="20"/>
                <w:szCs w:val="20"/>
                <w:lang w:val="ru-RU"/>
              </w:rPr>
            </w:pPr>
            <w:r w:rsidRPr="001E7296">
              <w:rPr>
                <w:rFonts w:ascii="Times New Roman" w:hAnsi="Times New Roman"/>
                <w:sz w:val="20"/>
                <w:szCs w:val="20"/>
                <w:lang w:val="ru-RU"/>
              </w:rPr>
              <w:t>Расходы на выполнение работ и услуг производственного характера(в том числе выполняемых по договорам со сторонними организациями или индивидуальными предпринимателями),всего</w:t>
            </w:r>
          </w:p>
        </w:tc>
        <w:tc>
          <w:tcPr>
            <w:tcW w:w="1276" w:type="dxa"/>
          </w:tcPr>
          <w:p w:rsidR="001E73CB" w:rsidRPr="00037CB9" w:rsidRDefault="001E73CB" w:rsidP="001E73CB">
            <w:pPr>
              <w:jc w:val="both"/>
              <w:rPr>
                <w:rFonts w:ascii="Times New Roman" w:hAnsi="Times New Roman"/>
                <w:sz w:val="18"/>
                <w:szCs w:val="20"/>
                <w:lang w:val="ru-RU"/>
              </w:rPr>
            </w:pPr>
            <w:r w:rsidRPr="00037CB9">
              <w:rPr>
                <w:rFonts w:ascii="Times New Roman" w:hAnsi="Times New Roman"/>
                <w:sz w:val="18"/>
                <w:szCs w:val="20"/>
                <w:lang w:val="ru-RU"/>
              </w:rPr>
              <w:t>0,0</w:t>
            </w:r>
          </w:p>
        </w:tc>
        <w:tc>
          <w:tcPr>
            <w:tcW w:w="1134"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0,0</w:t>
            </w:r>
          </w:p>
        </w:tc>
        <w:tc>
          <w:tcPr>
            <w:tcW w:w="1276"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0,0</w:t>
            </w:r>
          </w:p>
        </w:tc>
        <w:tc>
          <w:tcPr>
            <w:tcW w:w="1275"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0</w:t>
            </w:r>
          </w:p>
        </w:tc>
        <w:tc>
          <w:tcPr>
            <w:tcW w:w="1276"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0,0</w:t>
            </w:r>
          </w:p>
        </w:tc>
        <w:tc>
          <w:tcPr>
            <w:tcW w:w="1134"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0,0</w:t>
            </w:r>
          </w:p>
        </w:tc>
      </w:tr>
      <w:tr w:rsidR="001E73CB" w:rsidRPr="00ED374E" w:rsidTr="001E73CB">
        <w:tc>
          <w:tcPr>
            <w:tcW w:w="971"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1.12</w:t>
            </w:r>
          </w:p>
        </w:tc>
        <w:tc>
          <w:tcPr>
            <w:tcW w:w="6650" w:type="dxa"/>
          </w:tcPr>
          <w:p w:rsidR="001E73CB" w:rsidRPr="001E7296" w:rsidRDefault="001E73CB" w:rsidP="001E73CB">
            <w:pPr>
              <w:jc w:val="both"/>
              <w:rPr>
                <w:rFonts w:ascii="Times New Roman" w:hAnsi="Times New Roman"/>
                <w:sz w:val="20"/>
                <w:szCs w:val="20"/>
                <w:lang w:val="ru-RU"/>
              </w:rPr>
            </w:pPr>
            <w:r w:rsidRPr="001E7296">
              <w:rPr>
                <w:rFonts w:ascii="Times New Roman" w:hAnsi="Times New Roman"/>
                <w:sz w:val="20"/>
                <w:szCs w:val="20"/>
                <w:lang w:val="ru-RU"/>
              </w:rPr>
              <w:t>Расходы на оплату иных работ и услуг, выполняемых по договорам с организациями, включая расходы на оплату услуг связи, вневедомственной охраны, коммунальных услуг, юридических, информационных, аудиторских и консультационных услуг, всего</w:t>
            </w:r>
          </w:p>
        </w:tc>
        <w:tc>
          <w:tcPr>
            <w:tcW w:w="1276" w:type="dxa"/>
          </w:tcPr>
          <w:p w:rsidR="001E73CB" w:rsidRPr="00037CB9" w:rsidRDefault="001E73CB" w:rsidP="001E73CB">
            <w:pPr>
              <w:jc w:val="both"/>
              <w:rPr>
                <w:rFonts w:ascii="Times New Roman" w:hAnsi="Times New Roman"/>
                <w:sz w:val="18"/>
                <w:szCs w:val="20"/>
                <w:lang w:val="ru-RU"/>
              </w:rPr>
            </w:pPr>
            <w:r w:rsidRPr="00037CB9">
              <w:rPr>
                <w:rFonts w:ascii="Times New Roman" w:hAnsi="Times New Roman"/>
                <w:sz w:val="18"/>
                <w:szCs w:val="20"/>
                <w:lang w:val="ru-RU"/>
              </w:rPr>
              <w:t>75313,69</w:t>
            </w:r>
          </w:p>
        </w:tc>
        <w:tc>
          <w:tcPr>
            <w:tcW w:w="1134"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75614,94</w:t>
            </w:r>
          </w:p>
        </w:tc>
        <w:tc>
          <w:tcPr>
            <w:tcW w:w="1276"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75917,4</w:t>
            </w:r>
          </w:p>
        </w:tc>
        <w:tc>
          <w:tcPr>
            <w:tcW w:w="1275"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76221,04</w:t>
            </w:r>
          </w:p>
        </w:tc>
        <w:tc>
          <w:tcPr>
            <w:tcW w:w="1276"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76525,95</w:t>
            </w:r>
          </w:p>
        </w:tc>
        <w:tc>
          <w:tcPr>
            <w:tcW w:w="1134"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77750,37</w:t>
            </w:r>
          </w:p>
        </w:tc>
      </w:tr>
      <w:tr w:rsidR="001E73CB" w:rsidRPr="00ED374E" w:rsidTr="001E73CB">
        <w:tc>
          <w:tcPr>
            <w:tcW w:w="971"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1.13</w:t>
            </w:r>
          </w:p>
        </w:tc>
        <w:tc>
          <w:tcPr>
            <w:tcW w:w="6650" w:type="dxa"/>
          </w:tcPr>
          <w:p w:rsidR="001E73CB" w:rsidRPr="001E7296" w:rsidRDefault="001E73CB" w:rsidP="001E73CB">
            <w:pPr>
              <w:jc w:val="both"/>
              <w:rPr>
                <w:rFonts w:ascii="Times New Roman" w:hAnsi="Times New Roman"/>
                <w:sz w:val="20"/>
                <w:szCs w:val="20"/>
                <w:lang w:val="ru-RU"/>
              </w:rPr>
            </w:pPr>
            <w:r w:rsidRPr="001E7296">
              <w:rPr>
                <w:rFonts w:ascii="Times New Roman" w:hAnsi="Times New Roman"/>
                <w:sz w:val="20"/>
                <w:szCs w:val="20"/>
                <w:lang w:val="ru-RU"/>
              </w:rPr>
              <w:t>Плата за выбросы и сбросы загрязняющих веществ в окружающую среду,размещение отходов и другие виды негативного воздействия на окружающую среду в пределах установленных нормативов и(или) лимитов</w:t>
            </w:r>
          </w:p>
        </w:tc>
        <w:tc>
          <w:tcPr>
            <w:tcW w:w="1276" w:type="dxa"/>
          </w:tcPr>
          <w:p w:rsidR="001E73CB" w:rsidRPr="00037CB9" w:rsidRDefault="001E73CB" w:rsidP="001E73CB">
            <w:pPr>
              <w:jc w:val="both"/>
              <w:rPr>
                <w:rFonts w:ascii="Times New Roman" w:hAnsi="Times New Roman"/>
                <w:sz w:val="18"/>
                <w:szCs w:val="20"/>
                <w:lang w:val="ru-RU"/>
              </w:rPr>
            </w:pPr>
            <w:r w:rsidRPr="00037CB9">
              <w:rPr>
                <w:rFonts w:ascii="Times New Roman" w:hAnsi="Times New Roman"/>
                <w:sz w:val="18"/>
                <w:szCs w:val="20"/>
                <w:lang w:val="ru-RU"/>
              </w:rPr>
              <w:t>0,0</w:t>
            </w:r>
          </w:p>
        </w:tc>
        <w:tc>
          <w:tcPr>
            <w:tcW w:w="1134"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0,0</w:t>
            </w:r>
          </w:p>
        </w:tc>
        <w:tc>
          <w:tcPr>
            <w:tcW w:w="1276"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0,0</w:t>
            </w:r>
          </w:p>
        </w:tc>
        <w:tc>
          <w:tcPr>
            <w:tcW w:w="1275"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0,0</w:t>
            </w:r>
          </w:p>
        </w:tc>
        <w:tc>
          <w:tcPr>
            <w:tcW w:w="1276"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0,0</w:t>
            </w:r>
          </w:p>
        </w:tc>
        <w:tc>
          <w:tcPr>
            <w:tcW w:w="1134"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0,0</w:t>
            </w:r>
          </w:p>
        </w:tc>
      </w:tr>
      <w:tr w:rsidR="001E73CB" w:rsidRPr="00ED374E" w:rsidTr="001E73CB">
        <w:tc>
          <w:tcPr>
            <w:tcW w:w="971"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1.14</w:t>
            </w:r>
          </w:p>
        </w:tc>
        <w:tc>
          <w:tcPr>
            <w:tcW w:w="6650" w:type="dxa"/>
          </w:tcPr>
          <w:p w:rsidR="001E73CB" w:rsidRPr="001E7296" w:rsidRDefault="001E73CB" w:rsidP="001E73CB">
            <w:pPr>
              <w:jc w:val="both"/>
              <w:rPr>
                <w:rFonts w:ascii="Times New Roman" w:hAnsi="Times New Roman"/>
                <w:sz w:val="20"/>
                <w:szCs w:val="20"/>
                <w:lang w:val="ru-RU"/>
              </w:rPr>
            </w:pPr>
            <w:r w:rsidRPr="001E7296">
              <w:rPr>
                <w:rFonts w:ascii="Times New Roman" w:hAnsi="Times New Roman"/>
                <w:sz w:val="20"/>
                <w:szCs w:val="20"/>
                <w:lang w:val="ru-RU"/>
              </w:rPr>
              <w:t>Арендная плата,концессионная плата,лизинговые платежи,всего</w:t>
            </w:r>
          </w:p>
        </w:tc>
        <w:tc>
          <w:tcPr>
            <w:tcW w:w="1276" w:type="dxa"/>
          </w:tcPr>
          <w:p w:rsidR="001E73CB" w:rsidRPr="00037CB9" w:rsidRDefault="001E73CB" w:rsidP="001E73CB">
            <w:pPr>
              <w:jc w:val="both"/>
              <w:rPr>
                <w:rFonts w:ascii="Times New Roman" w:hAnsi="Times New Roman"/>
                <w:sz w:val="18"/>
                <w:szCs w:val="20"/>
                <w:lang w:val="ru-RU"/>
              </w:rPr>
            </w:pPr>
            <w:r w:rsidRPr="00037CB9">
              <w:rPr>
                <w:rFonts w:ascii="Times New Roman" w:hAnsi="Times New Roman"/>
                <w:sz w:val="18"/>
                <w:szCs w:val="20"/>
                <w:lang w:val="ru-RU"/>
              </w:rPr>
              <w:t>0,0</w:t>
            </w:r>
          </w:p>
        </w:tc>
        <w:tc>
          <w:tcPr>
            <w:tcW w:w="1134"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0,0</w:t>
            </w:r>
          </w:p>
        </w:tc>
        <w:tc>
          <w:tcPr>
            <w:tcW w:w="1276"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0,0</w:t>
            </w:r>
          </w:p>
        </w:tc>
        <w:tc>
          <w:tcPr>
            <w:tcW w:w="1275"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0,0</w:t>
            </w:r>
          </w:p>
        </w:tc>
        <w:tc>
          <w:tcPr>
            <w:tcW w:w="1276"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0,0</w:t>
            </w:r>
          </w:p>
        </w:tc>
        <w:tc>
          <w:tcPr>
            <w:tcW w:w="1134"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0,0</w:t>
            </w:r>
          </w:p>
        </w:tc>
      </w:tr>
      <w:tr w:rsidR="001E73CB" w:rsidRPr="001E7296" w:rsidTr="001E73CB">
        <w:tc>
          <w:tcPr>
            <w:tcW w:w="971"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lastRenderedPageBreak/>
              <w:t>1.15</w:t>
            </w:r>
          </w:p>
        </w:tc>
        <w:tc>
          <w:tcPr>
            <w:tcW w:w="6650" w:type="dxa"/>
          </w:tcPr>
          <w:p w:rsidR="001E73CB" w:rsidRPr="001E7296" w:rsidRDefault="001E73CB" w:rsidP="001E73CB">
            <w:pPr>
              <w:jc w:val="both"/>
              <w:rPr>
                <w:rFonts w:ascii="Times New Roman" w:hAnsi="Times New Roman"/>
                <w:sz w:val="20"/>
                <w:szCs w:val="20"/>
                <w:lang w:val="ru-RU"/>
              </w:rPr>
            </w:pPr>
            <w:r w:rsidRPr="001E7296">
              <w:rPr>
                <w:rFonts w:ascii="Times New Roman" w:hAnsi="Times New Roman"/>
                <w:sz w:val="20"/>
                <w:szCs w:val="20"/>
                <w:lang w:val="ru-RU"/>
              </w:rPr>
              <w:t>Расходы на служебные командировки</w:t>
            </w:r>
          </w:p>
        </w:tc>
        <w:tc>
          <w:tcPr>
            <w:tcW w:w="1276" w:type="dxa"/>
          </w:tcPr>
          <w:p w:rsidR="001E73CB" w:rsidRPr="00037CB9" w:rsidRDefault="001E73CB" w:rsidP="001E73CB">
            <w:pPr>
              <w:jc w:val="both"/>
              <w:rPr>
                <w:rFonts w:ascii="Times New Roman" w:hAnsi="Times New Roman"/>
                <w:sz w:val="18"/>
                <w:szCs w:val="20"/>
                <w:lang w:val="ru-RU"/>
              </w:rPr>
            </w:pPr>
            <w:r w:rsidRPr="00037CB9">
              <w:rPr>
                <w:rFonts w:ascii="Times New Roman" w:hAnsi="Times New Roman"/>
                <w:sz w:val="18"/>
                <w:szCs w:val="20"/>
                <w:lang w:val="ru-RU"/>
              </w:rPr>
              <w:t>0,0</w:t>
            </w:r>
          </w:p>
        </w:tc>
        <w:tc>
          <w:tcPr>
            <w:tcW w:w="1134"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0,0</w:t>
            </w:r>
          </w:p>
        </w:tc>
        <w:tc>
          <w:tcPr>
            <w:tcW w:w="1276"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0,0</w:t>
            </w:r>
          </w:p>
        </w:tc>
        <w:tc>
          <w:tcPr>
            <w:tcW w:w="1275"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0,0</w:t>
            </w:r>
          </w:p>
        </w:tc>
        <w:tc>
          <w:tcPr>
            <w:tcW w:w="1276"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0,0</w:t>
            </w:r>
          </w:p>
        </w:tc>
        <w:tc>
          <w:tcPr>
            <w:tcW w:w="1134"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0,0</w:t>
            </w:r>
          </w:p>
        </w:tc>
      </w:tr>
      <w:tr w:rsidR="001E73CB" w:rsidRPr="001E7296" w:rsidTr="001E73CB">
        <w:tc>
          <w:tcPr>
            <w:tcW w:w="971"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1.16</w:t>
            </w:r>
          </w:p>
        </w:tc>
        <w:tc>
          <w:tcPr>
            <w:tcW w:w="6650" w:type="dxa"/>
          </w:tcPr>
          <w:p w:rsidR="001E73CB" w:rsidRPr="001E7296" w:rsidRDefault="001E73CB" w:rsidP="001E73CB">
            <w:pPr>
              <w:jc w:val="both"/>
              <w:rPr>
                <w:rFonts w:ascii="Times New Roman" w:hAnsi="Times New Roman"/>
                <w:sz w:val="20"/>
                <w:szCs w:val="20"/>
                <w:lang w:val="ru-RU"/>
              </w:rPr>
            </w:pPr>
            <w:r w:rsidRPr="001E7296">
              <w:rPr>
                <w:rFonts w:ascii="Times New Roman" w:hAnsi="Times New Roman"/>
                <w:sz w:val="20"/>
                <w:szCs w:val="20"/>
                <w:lang w:val="ru-RU"/>
              </w:rPr>
              <w:t>Расходы на обучение персонала</w:t>
            </w:r>
          </w:p>
        </w:tc>
        <w:tc>
          <w:tcPr>
            <w:tcW w:w="1276" w:type="dxa"/>
          </w:tcPr>
          <w:p w:rsidR="001E73CB" w:rsidRPr="00037CB9" w:rsidRDefault="001E73CB" w:rsidP="001E73CB">
            <w:pPr>
              <w:jc w:val="both"/>
              <w:rPr>
                <w:rFonts w:ascii="Times New Roman" w:hAnsi="Times New Roman"/>
                <w:sz w:val="18"/>
                <w:szCs w:val="20"/>
                <w:lang w:val="ru-RU"/>
              </w:rPr>
            </w:pPr>
            <w:r w:rsidRPr="00037CB9">
              <w:rPr>
                <w:rFonts w:ascii="Times New Roman" w:hAnsi="Times New Roman"/>
                <w:sz w:val="18"/>
                <w:szCs w:val="20"/>
                <w:lang w:val="ru-RU"/>
              </w:rPr>
              <w:t>0,0</w:t>
            </w:r>
          </w:p>
        </w:tc>
        <w:tc>
          <w:tcPr>
            <w:tcW w:w="1134"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0,0</w:t>
            </w:r>
          </w:p>
        </w:tc>
        <w:tc>
          <w:tcPr>
            <w:tcW w:w="1276"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0,0</w:t>
            </w:r>
          </w:p>
        </w:tc>
        <w:tc>
          <w:tcPr>
            <w:tcW w:w="1275"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0,0</w:t>
            </w:r>
          </w:p>
        </w:tc>
        <w:tc>
          <w:tcPr>
            <w:tcW w:w="1276"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0,0</w:t>
            </w:r>
          </w:p>
        </w:tc>
        <w:tc>
          <w:tcPr>
            <w:tcW w:w="1134"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0,0</w:t>
            </w:r>
          </w:p>
        </w:tc>
      </w:tr>
      <w:tr w:rsidR="001E73CB" w:rsidRPr="00ED374E" w:rsidTr="001E73CB">
        <w:tc>
          <w:tcPr>
            <w:tcW w:w="971"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1.17</w:t>
            </w:r>
          </w:p>
        </w:tc>
        <w:tc>
          <w:tcPr>
            <w:tcW w:w="6650" w:type="dxa"/>
          </w:tcPr>
          <w:p w:rsidR="001E73CB" w:rsidRPr="001E7296" w:rsidRDefault="001E73CB" w:rsidP="001E73CB">
            <w:pPr>
              <w:jc w:val="both"/>
              <w:rPr>
                <w:rFonts w:ascii="Times New Roman" w:hAnsi="Times New Roman"/>
                <w:sz w:val="20"/>
                <w:szCs w:val="20"/>
                <w:lang w:val="ru-RU"/>
              </w:rPr>
            </w:pPr>
            <w:r w:rsidRPr="001E7296">
              <w:rPr>
                <w:rFonts w:ascii="Times New Roman" w:hAnsi="Times New Roman"/>
                <w:sz w:val="20"/>
                <w:szCs w:val="20"/>
                <w:lang w:val="ru-RU"/>
              </w:rPr>
              <w:t>Расходы на страхование производственных объектов, учитываемые при определении налоговой базы по налогу на прибыль</w:t>
            </w:r>
          </w:p>
        </w:tc>
        <w:tc>
          <w:tcPr>
            <w:tcW w:w="1276" w:type="dxa"/>
          </w:tcPr>
          <w:p w:rsidR="001E73CB" w:rsidRPr="00037CB9" w:rsidRDefault="001E73CB" w:rsidP="001E73CB">
            <w:pPr>
              <w:jc w:val="both"/>
              <w:rPr>
                <w:rFonts w:ascii="Times New Roman" w:hAnsi="Times New Roman"/>
                <w:sz w:val="18"/>
                <w:szCs w:val="20"/>
                <w:lang w:val="ru-RU"/>
              </w:rPr>
            </w:pPr>
            <w:r w:rsidRPr="00037CB9">
              <w:rPr>
                <w:rFonts w:ascii="Times New Roman" w:hAnsi="Times New Roman"/>
                <w:sz w:val="18"/>
                <w:szCs w:val="20"/>
                <w:lang w:val="ru-RU"/>
              </w:rPr>
              <w:t>5400,00</w:t>
            </w:r>
          </w:p>
        </w:tc>
        <w:tc>
          <w:tcPr>
            <w:tcW w:w="1134"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5421,6</w:t>
            </w:r>
          </w:p>
        </w:tc>
        <w:tc>
          <w:tcPr>
            <w:tcW w:w="1276"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5443,29</w:t>
            </w:r>
          </w:p>
        </w:tc>
        <w:tc>
          <w:tcPr>
            <w:tcW w:w="1275"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5465,06</w:t>
            </w:r>
          </w:p>
        </w:tc>
        <w:tc>
          <w:tcPr>
            <w:tcW w:w="1276"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5486,92</w:t>
            </w:r>
          </w:p>
        </w:tc>
        <w:tc>
          <w:tcPr>
            <w:tcW w:w="1134"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5574,71</w:t>
            </w:r>
          </w:p>
        </w:tc>
      </w:tr>
      <w:tr w:rsidR="001E73CB" w:rsidRPr="00ED374E" w:rsidTr="001E73CB">
        <w:tc>
          <w:tcPr>
            <w:tcW w:w="971"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1.18</w:t>
            </w:r>
          </w:p>
        </w:tc>
        <w:tc>
          <w:tcPr>
            <w:tcW w:w="6650" w:type="dxa"/>
          </w:tcPr>
          <w:p w:rsidR="001E73CB" w:rsidRPr="001E7296" w:rsidRDefault="001E73CB" w:rsidP="001E73CB">
            <w:pPr>
              <w:jc w:val="both"/>
              <w:rPr>
                <w:rFonts w:ascii="Times New Roman" w:hAnsi="Times New Roman"/>
                <w:sz w:val="20"/>
                <w:szCs w:val="20"/>
                <w:lang w:val="ru-RU"/>
              </w:rPr>
            </w:pPr>
            <w:r w:rsidRPr="001E7296">
              <w:rPr>
                <w:rFonts w:ascii="Times New Roman" w:hAnsi="Times New Roman"/>
                <w:sz w:val="20"/>
                <w:szCs w:val="20"/>
                <w:lang w:val="ru-RU"/>
              </w:rPr>
              <w:t>Другие расходы. Связанные с производством и (или) реализацией продукции, всего</w:t>
            </w:r>
          </w:p>
        </w:tc>
        <w:tc>
          <w:tcPr>
            <w:tcW w:w="1276" w:type="dxa"/>
          </w:tcPr>
          <w:p w:rsidR="001E73CB" w:rsidRPr="00037CB9" w:rsidRDefault="001E73CB" w:rsidP="001E73CB">
            <w:pPr>
              <w:jc w:val="both"/>
              <w:rPr>
                <w:rFonts w:ascii="Times New Roman" w:hAnsi="Times New Roman"/>
                <w:sz w:val="18"/>
                <w:szCs w:val="20"/>
                <w:lang w:val="ru-RU"/>
              </w:rPr>
            </w:pPr>
            <w:r w:rsidRPr="00037CB9">
              <w:rPr>
                <w:rFonts w:ascii="Times New Roman" w:hAnsi="Times New Roman"/>
                <w:sz w:val="18"/>
                <w:szCs w:val="20"/>
                <w:lang w:val="ru-RU"/>
              </w:rPr>
              <w:t>2055732,78</w:t>
            </w:r>
          </w:p>
        </w:tc>
        <w:tc>
          <w:tcPr>
            <w:tcW w:w="1134"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2063955,93</w:t>
            </w:r>
          </w:p>
        </w:tc>
        <w:tc>
          <w:tcPr>
            <w:tcW w:w="1276"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2072211,75</w:t>
            </w:r>
          </w:p>
        </w:tc>
        <w:tc>
          <w:tcPr>
            <w:tcW w:w="1275"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2080500,6</w:t>
            </w:r>
          </w:p>
        </w:tc>
        <w:tc>
          <w:tcPr>
            <w:tcW w:w="1276"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2088822,6</w:t>
            </w:r>
          </w:p>
        </w:tc>
        <w:tc>
          <w:tcPr>
            <w:tcW w:w="1134"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2122243,76</w:t>
            </w:r>
          </w:p>
        </w:tc>
      </w:tr>
      <w:tr w:rsidR="001E73CB" w:rsidRPr="00ED374E" w:rsidTr="001E73CB">
        <w:tc>
          <w:tcPr>
            <w:tcW w:w="971"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1.19</w:t>
            </w:r>
          </w:p>
        </w:tc>
        <w:tc>
          <w:tcPr>
            <w:tcW w:w="6650" w:type="dxa"/>
          </w:tcPr>
          <w:p w:rsidR="001E73CB" w:rsidRPr="001E7296" w:rsidRDefault="001E73CB" w:rsidP="001E73CB">
            <w:pPr>
              <w:jc w:val="both"/>
              <w:rPr>
                <w:rFonts w:ascii="Times New Roman" w:hAnsi="Times New Roman"/>
                <w:sz w:val="20"/>
                <w:szCs w:val="20"/>
                <w:lang w:val="ru-RU"/>
              </w:rPr>
            </w:pPr>
            <w:r w:rsidRPr="001E7296">
              <w:rPr>
                <w:rFonts w:ascii="Times New Roman" w:hAnsi="Times New Roman"/>
                <w:sz w:val="20"/>
                <w:szCs w:val="20"/>
                <w:lang w:val="ru-RU"/>
              </w:rPr>
              <w:t>Налоги относимые к расходам, связанным с производством и реализацией продукции</w:t>
            </w:r>
          </w:p>
        </w:tc>
        <w:tc>
          <w:tcPr>
            <w:tcW w:w="1276" w:type="dxa"/>
          </w:tcPr>
          <w:p w:rsidR="001E73CB" w:rsidRPr="00037CB9" w:rsidRDefault="001E73CB" w:rsidP="001E73CB">
            <w:pPr>
              <w:jc w:val="both"/>
              <w:rPr>
                <w:rFonts w:ascii="Times New Roman" w:hAnsi="Times New Roman"/>
                <w:sz w:val="18"/>
                <w:szCs w:val="20"/>
                <w:lang w:val="ru-RU"/>
              </w:rPr>
            </w:pPr>
            <w:r w:rsidRPr="00037CB9">
              <w:rPr>
                <w:rFonts w:ascii="Times New Roman" w:hAnsi="Times New Roman"/>
                <w:sz w:val="18"/>
                <w:szCs w:val="20"/>
                <w:lang w:val="ru-RU"/>
              </w:rPr>
              <w:t>0,0</w:t>
            </w:r>
          </w:p>
        </w:tc>
        <w:tc>
          <w:tcPr>
            <w:tcW w:w="1134"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0,0</w:t>
            </w:r>
          </w:p>
        </w:tc>
        <w:tc>
          <w:tcPr>
            <w:tcW w:w="1276"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0,0</w:t>
            </w:r>
          </w:p>
        </w:tc>
        <w:tc>
          <w:tcPr>
            <w:tcW w:w="1275"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0,0</w:t>
            </w:r>
          </w:p>
        </w:tc>
        <w:tc>
          <w:tcPr>
            <w:tcW w:w="1276"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0,0</w:t>
            </w:r>
          </w:p>
        </w:tc>
        <w:tc>
          <w:tcPr>
            <w:tcW w:w="1134"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27935,26</w:t>
            </w:r>
          </w:p>
        </w:tc>
      </w:tr>
      <w:tr w:rsidR="001E73CB" w:rsidRPr="001E7296" w:rsidTr="001E73CB">
        <w:tc>
          <w:tcPr>
            <w:tcW w:w="971"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sym w:font="Symbol" w:char="F049"/>
            </w:r>
            <w:r>
              <w:rPr>
                <w:rFonts w:ascii="Times New Roman" w:hAnsi="Times New Roman"/>
                <w:sz w:val="20"/>
                <w:szCs w:val="20"/>
                <w:lang w:val="ru-RU"/>
              </w:rPr>
              <w:sym w:font="Symbol" w:char="F049"/>
            </w:r>
          </w:p>
        </w:tc>
        <w:tc>
          <w:tcPr>
            <w:tcW w:w="6650" w:type="dxa"/>
          </w:tcPr>
          <w:p w:rsidR="001E73CB" w:rsidRPr="001E7296" w:rsidRDefault="001E73CB" w:rsidP="001E73CB">
            <w:pPr>
              <w:jc w:val="both"/>
              <w:rPr>
                <w:rFonts w:ascii="Times New Roman" w:hAnsi="Times New Roman"/>
                <w:sz w:val="20"/>
                <w:szCs w:val="20"/>
                <w:lang w:val="ru-RU"/>
              </w:rPr>
            </w:pPr>
            <w:r w:rsidRPr="001E7296">
              <w:rPr>
                <w:rFonts w:ascii="Times New Roman" w:hAnsi="Times New Roman"/>
                <w:sz w:val="20"/>
                <w:szCs w:val="20"/>
                <w:lang w:val="ru-RU"/>
              </w:rPr>
              <w:t>Внереализационные расходы, всего</w:t>
            </w:r>
          </w:p>
        </w:tc>
        <w:tc>
          <w:tcPr>
            <w:tcW w:w="1276" w:type="dxa"/>
          </w:tcPr>
          <w:p w:rsidR="001E73CB" w:rsidRPr="00037CB9" w:rsidRDefault="001E73CB" w:rsidP="001E73CB">
            <w:pPr>
              <w:jc w:val="both"/>
              <w:rPr>
                <w:rFonts w:ascii="Times New Roman" w:hAnsi="Times New Roman"/>
                <w:sz w:val="18"/>
                <w:szCs w:val="20"/>
                <w:lang w:val="ru-RU"/>
              </w:rPr>
            </w:pPr>
            <w:r w:rsidRPr="00037CB9">
              <w:rPr>
                <w:rFonts w:ascii="Times New Roman" w:hAnsi="Times New Roman"/>
                <w:sz w:val="18"/>
                <w:szCs w:val="20"/>
                <w:lang w:val="ru-RU"/>
              </w:rPr>
              <w:t>27059,77</w:t>
            </w:r>
          </w:p>
        </w:tc>
        <w:tc>
          <w:tcPr>
            <w:tcW w:w="1134"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27168,01</w:t>
            </w:r>
          </w:p>
        </w:tc>
        <w:tc>
          <w:tcPr>
            <w:tcW w:w="1276"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27276,68</w:t>
            </w:r>
          </w:p>
        </w:tc>
        <w:tc>
          <w:tcPr>
            <w:tcW w:w="1275"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27385,79</w:t>
            </w:r>
          </w:p>
        </w:tc>
        <w:tc>
          <w:tcPr>
            <w:tcW w:w="1276"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27495,33</w:t>
            </w:r>
          </w:p>
        </w:tc>
        <w:tc>
          <w:tcPr>
            <w:tcW w:w="1134"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27935,26</w:t>
            </w:r>
          </w:p>
        </w:tc>
      </w:tr>
      <w:tr w:rsidR="001E73CB" w:rsidRPr="00ED374E" w:rsidTr="001E73CB">
        <w:tc>
          <w:tcPr>
            <w:tcW w:w="971"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sym w:font="Symbol" w:char="F049"/>
            </w:r>
            <w:r>
              <w:rPr>
                <w:rFonts w:ascii="Times New Roman" w:hAnsi="Times New Roman"/>
                <w:sz w:val="20"/>
                <w:szCs w:val="20"/>
                <w:lang w:val="ru-RU"/>
              </w:rPr>
              <w:sym w:font="Symbol" w:char="F049"/>
            </w:r>
            <w:r>
              <w:rPr>
                <w:rFonts w:ascii="Times New Roman" w:hAnsi="Times New Roman"/>
                <w:sz w:val="20"/>
                <w:szCs w:val="20"/>
                <w:lang w:val="ru-RU"/>
              </w:rPr>
              <w:sym w:font="Symbol" w:char="F049"/>
            </w:r>
          </w:p>
        </w:tc>
        <w:tc>
          <w:tcPr>
            <w:tcW w:w="6650" w:type="dxa"/>
          </w:tcPr>
          <w:p w:rsidR="001E73CB" w:rsidRPr="001E7296" w:rsidRDefault="001E73CB" w:rsidP="001E73CB">
            <w:pPr>
              <w:jc w:val="both"/>
              <w:rPr>
                <w:rFonts w:ascii="Times New Roman" w:hAnsi="Times New Roman"/>
                <w:sz w:val="20"/>
                <w:szCs w:val="20"/>
                <w:lang w:val="ru-RU"/>
              </w:rPr>
            </w:pPr>
            <w:r w:rsidRPr="001E7296">
              <w:rPr>
                <w:rFonts w:ascii="Times New Roman" w:hAnsi="Times New Roman"/>
                <w:sz w:val="20"/>
                <w:szCs w:val="20"/>
                <w:lang w:val="ru-RU"/>
              </w:rPr>
              <w:t>Расходы, не учитываемые в целях налогообложения, всего</w:t>
            </w:r>
          </w:p>
        </w:tc>
        <w:tc>
          <w:tcPr>
            <w:tcW w:w="1276" w:type="dxa"/>
          </w:tcPr>
          <w:p w:rsidR="001E73CB" w:rsidRPr="00037CB9" w:rsidRDefault="001E73CB" w:rsidP="001E73CB">
            <w:pPr>
              <w:jc w:val="both"/>
              <w:rPr>
                <w:rFonts w:ascii="Times New Roman" w:hAnsi="Times New Roman"/>
                <w:sz w:val="18"/>
                <w:szCs w:val="20"/>
                <w:lang w:val="ru-RU"/>
              </w:rPr>
            </w:pPr>
            <w:r w:rsidRPr="00037CB9">
              <w:rPr>
                <w:rFonts w:ascii="Times New Roman" w:hAnsi="Times New Roman"/>
                <w:sz w:val="18"/>
                <w:szCs w:val="20"/>
                <w:lang w:val="ru-RU"/>
              </w:rPr>
              <w:t>0,00</w:t>
            </w:r>
          </w:p>
        </w:tc>
        <w:tc>
          <w:tcPr>
            <w:tcW w:w="1134"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0,0</w:t>
            </w:r>
          </w:p>
        </w:tc>
        <w:tc>
          <w:tcPr>
            <w:tcW w:w="1276"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0,0</w:t>
            </w:r>
          </w:p>
        </w:tc>
        <w:tc>
          <w:tcPr>
            <w:tcW w:w="1275"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0,0</w:t>
            </w:r>
          </w:p>
        </w:tc>
        <w:tc>
          <w:tcPr>
            <w:tcW w:w="1276"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0,0</w:t>
            </w:r>
          </w:p>
        </w:tc>
        <w:tc>
          <w:tcPr>
            <w:tcW w:w="1134"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0,0</w:t>
            </w:r>
          </w:p>
        </w:tc>
      </w:tr>
      <w:tr w:rsidR="001E73CB" w:rsidRPr="001E7296" w:rsidTr="001E73CB">
        <w:tc>
          <w:tcPr>
            <w:tcW w:w="971" w:type="dxa"/>
          </w:tcPr>
          <w:p w:rsidR="001E73CB" w:rsidRPr="00990053" w:rsidRDefault="001E73CB" w:rsidP="001E73CB">
            <w:pPr>
              <w:jc w:val="both"/>
              <w:rPr>
                <w:rFonts w:ascii="Times New Roman" w:hAnsi="Times New Roman"/>
                <w:sz w:val="20"/>
                <w:szCs w:val="20"/>
                <w:lang w:val="ru-RU"/>
              </w:rPr>
            </w:pPr>
            <w:r>
              <w:rPr>
                <w:rFonts w:ascii="Times New Roman" w:hAnsi="Times New Roman"/>
                <w:sz w:val="20"/>
                <w:szCs w:val="20"/>
                <w:lang w:val="ru-RU"/>
              </w:rPr>
              <w:sym w:font="Symbol" w:char="F049"/>
            </w:r>
            <w:r>
              <w:rPr>
                <w:rFonts w:ascii="Times New Roman" w:hAnsi="Times New Roman"/>
                <w:sz w:val="20"/>
                <w:szCs w:val="20"/>
              </w:rPr>
              <w:t>V</w:t>
            </w:r>
          </w:p>
        </w:tc>
        <w:tc>
          <w:tcPr>
            <w:tcW w:w="6650" w:type="dxa"/>
          </w:tcPr>
          <w:p w:rsidR="001E73CB" w:rsidRPr="001E7296" w:rsidRDefault="001E73CB" w:rsidP="001E73CB">
            <w:pPr>
              <w:jc w:val="both"/>
              <w:rPr>
                <w:rFonts w:ascii="Times New Roman" w:hAnsi="Times New Roman"/>
                <w:sz w:val="20"/>
                <w:szCs w:val="20"/>
                <w:lang w:val="ru-RU"/>
              </w:rPr>
            </w:pPr>
            <w:r w:rsidRPr="001E7296">
              <w:rPr>
                <w:rFonts w:ascii="Times New Roman" w:hAnsi="Times New Roman"/>
                <w:sz w:val="20"/>
                <w:szCs w:val="20"/>
                <w:lang w:val="ru-RU"/>
              </w:rPr>
              <w:t>Единый налог при УСН</w:t>
            </w:r>
          </w:p>
        </w:tc>
        <w:tc>
          <w:tcPr>
            <w:tcW w:w="1276" w:type="dxa"/>
          </w:tcPr>
          <w:p w:rsidR="001E73CB" w:rsidRPr="00037CB9" w:rsidRDefault="001E73CB" w:rsidP="001E73CB">
            <w:pPr>
              <w:jc w:val="both"/>
              <w:rPr>
                <w:rFonts w:ascii="Times New Roman" w:hAnsi="Times New Roman"/>
                <w:sz w:val="18"/>
                <w:szCs w:val="20"/>
                <w:lang w:val="ru-RU"/>
              </w:rPr>
            </w:pPr>
            <w:r w:rsidRPr="00037CB9">
              <w:rPr>
                <w:rFonts w:ascii="Times New Roman" w:hAnsi="Times New Roman"/>
                <w:sz w:val="18"/>
                <w:szCs w:val="20"/>
                <w:lang w:val="ru-RU"/>
              </w:rPr>
              <w:t>252014,09</w:t>
            </w:r>
          </w:p>
        </w:tc>
        <w:tc>
          <w:tcPr>
            <w:tcW w:w="1134"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253022,16</w:t>
            </w:r>
          </w:p>
        </w:tc>
        <w:tc>
          <w:tcPr>
            <w:tcW w:w="1276"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254034,25</w:t>
            </w:r>
          </w:p>
        </w:tc>
        <w:tc>
          <w:tcPr>
            <w:tcW w:w="1275"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255050,39</w:t>
            </w:r>
          </w:p>
        </w:tc>
        <w:tc>
          <w:tcPr>
            <w:tcW w:w="1276"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256070,59</w:t>
            </w:r>
          </w:p>
        </w:tc>
        <w:tc>
          <w:tcPr>
            <w:tcW w:w="1134"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260167,72</w:t>
            </w:r>
          </w:p>
        </w:tc>
      </w:tr>
      <w:tr w:rsidR="001E73CB" w:rsidRPr="001E7296" w:rsidTr="001E73CB">
        <w:tc>
          <w:tcPr>
            <w:tcW w:w="971" w:type="dxa"/>
          </w:tcPr>
          <w:p w:rsidR="001E73CB" w:rsidRPr="00990053" w:rsidRDefault="001E73CB" w:rsidP="001E73CB">
            <w:pPr>
              <w:jc w:val="both"/>
              <w:rPr>
                <w:rFonts w:ascii="Times New Roman" w:hAnsi="Times New Roman"/>
                <w:sz w:val="20"/>
                <w:szCs w:val="20"/>
              </w:rPr>
            </w:pPr>
            <w:r>
              <w:rPr>
                <w:rFonts w:ascii="Times New Roman" w:hAnsi="Times New Roman"/>
                <w:sz w:val="20"/>
                <w:szCs w:val="20"/>
              </w:rPr>
              <w:t>V</w:t>
            </w:r>
          </w:p>
        </w:tc>
        <w:tc>
          <w:tcPr>
            <w:tcW w:w="6650" w:type="dxa"/>
          </w:tcPr>
          <w:p w:rsidR="001E73CB" w:rsidRPr="001E7296" w:rsidRDefault="001E73CB" w:rsidP="001E73CB">
            <w:pPr>
              <w:jc w:val="both"/>
              <w:rPr>
                <w:rFonts w:ascii="Times New Roman" w:hAnsi="Times New Roman"/>
                <w:sz w:val="20"/>
                <w:szCs w:val="20"/>
                <w:lang w:val="ru-RU"/>
              </w:rPr>
            </w:pPr>
            <w:r w:rsidRPr="001E7296">
              <w:rPr>
                <w:rFonts w:ascii="Times New Roman" w:hAnsi="Times New Roman"/>
                <w:sz w:val="20"/>
                <w:szCs w:val="20"/>
                <w:lang w:val="ru-RU"/>
              </w:rPr>
              <w:t>Выпадающие расходы/экономия</w:t>
            </w:r>
          </w:p>
        </w:tc>
        <w:tc>
          <w:tcPr>
            <w:tcW w:w="1276" w:type="dxa"/>
          </w:tcPr>
          <w:p w:rsidR="001E73CB" w:rsidRPr="00037CB9" w:rsidRDefault="001E73CB" w:rsidP="001E73CB">
            <w:pPr>
              <w:jc w:val="both"/>
              <w:rPr>
                <w:rFonts w:ascii="Times New Roman" w:hAnsi="Times New Roman"/>
                <w:sz w:val="18"/>
                <w:szCs w:val="20"/>
                <w:lang w:val="ru-RU"/>
              </w:rPr>
            </w:pPr>
            <w:r w:rsidRPr="00037CB9">
              <w:rPr>
                <w:rFonts w:ascii="Times New Roman" w:hAnsi="Times New Roman"/>
                <w:sz w:val="18"/>
                <w:szCs w:val="20"/>
                <w:lang w:val="ru-RU"/>
              </w:rPr>
              <w:t>-1129487,62</w:t>
            </w:r>
          </w:p>
        </w:tc>
        <w:tc>
          <w:tcPr>
            <w:tcW w:w="1134"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-1134005,95</w:t>
            </w:r>
          </w:p>
        </w:tc>
        <w:tc>
          <w:tcPr>
            <w:tcW w:w="1276"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-1138541,97</w:t>
            </w:r>
          </w:p>
        </w:tc>
        <w:tc>
          <w:tcPr>
            <w:tcW w:w="1275"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-1143096,14</w:t>
            </w:r>
          </w:p>
        </w:tc>
        <w:tc>
          <w:tcPr>
            <w:tcW w:w="1276"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-1147668,52</w:t>
            </w:r>
          </w:p>
        </w:tc>
        <w:tc>
          <w:tcPr>
            <w:tcW w:w="1134"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-1166031,22</w:t>
            </w:r>
          </w:p>
        </w:tc>
      </w:tr>
      <w:tr w:rsidR="001E73CB" w:rsidRPr="001E7296" w:rsidTr="001E73CB">
        <w:tc>
          <w:tcPr>
            <w:tcW w:w="971" w:type="dxa"/>
          </w:tcPr>
          <w:p w:rsidR="001E73CB" w:rsidRPr="00990053" w:rsidRDefault="001E73CB" w:rsidP="001E73CB">
            <w:pPr>
              <w:jc w:val="both"/>
              <w:rPr>
                <w:rFonts w:ascii="Times New Roman" w:hAnsi="Times New Roman"/>
                <w:sz w:val="20"/>
                <w:szCs w:val="20"/>
              </w:rPr>
            </w:pPr>
            <w:r>
              <w:rPr>
                <w:rFonts w:ascii="Times New Roman" w:hAnsi="Times New Roman"/>
                <w:sz w:val="20"/>
                <w:szCs w:val="20"/>
              </w:rPr>
              <w:t>V</w:t>
            </w:r>
            <w:r>
              <w:rPr>
                <w:rFonts w:ascii="Times New Roman" w:hAnsi="Times New Roman"/>
                <w:sz w:val="20"/>
                <w:szCs w:val="20"/>
              </w:rPr>
              <w:sym w:font="Symbol" w:char="F049"/>
            </w:r>
          </w:p>
        </w:tc>
        <w:tc>
          <w:tcPr>
            <w:tcW w:w="6650" w:type="dxa"/>
          </w:tcPr>
          <w:p w:rsidR="001E73CB" w:rsidRPr="001E7296" w:rsidRDefault="001E73CB" w:rsidP="001E73CB">
            <w:pPr>
              <w:jc w:val="both"/>
              <w:rPr>
                <w:rFonts w:ascii="Times New Roman" w:hAnsi="Times New Roman"/>
                <w:sz w:val="20"/>
                <w:szCs w:val="20"/>
                <w:lang w:val="ru-RU"/>
              </w:rPr>
            </w:pPr>
            <w:r w:rsidRPr="001E7296">
              <w:rPr>
                <w:rFonts w:ascii="Times New Roman" w:hAnsi="Times New Roman"/>
                <w:sz w:val="20"/>
                <w:szCs w:val="20"/>
                <w:lang w:val="ru-RU"/>
              </w:rPr>
              <w:t>Необходимая валовая выручка, всего</w:t>
            </w:r>
          </w:p>
        </w:tc>
        <w:tc>
          <w:tcPr>
            <w:tcW w:w="1276" w:type="dxa"/>
          </w:tcPr>
          <w:p w:rsidR="001E73CB" w:rsidRPr="00037CB9" w:rsidRDefault="001E73CB" w:rsidP="001E73CB">
            <w:pPr>
              <w:jc w:val="both"/>
              <w:rPr>
                <w:rFonts w:ascii="Times New Roman" w:hAnsi="Times New Roman"/>
                <w:sz w:val="18"/>
                <w:szCs w:val="20"/>
                <w:lang w:val="ru-RU"/>
              </w:rPr>
            </w:pPr>
            <w:r w:rsidRPr="00037CB9">
              <w:rPr>
                <w:rFonts w:ascii="Times New Roman" w:hAnsi="Times New Roman"/>
                <w:sz w:val="18"/>
                <w:szCs w:val="20"/>
                <w:lang w:val="ru-RU"/>
              </w:rPr>
              <w:t>24323935,45</w:t>
            </w:r>
          </w:p>
        </w:tc>
        <w:tc>
          <w:tcPr>
            <w:tcW w:w="1134"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24421230,74</w:t>
            </w:r>
          </w:p>
        </w:tc>
        <w:tc>
          <w:tcPr>
            <w:tcW w:w="1276"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24518915,66</w:t>
            </w:r>
          </w:p>
        </w:tc>
        <w:tc>
          <w:tcPr>
            <w:tcW w:w="1275"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24616991,32</w:t>
            </w:r>
          </w:p>
        </w:tc>
        <w:tc>
          <w:tcPr>
            <w:tcW w:w="1276"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24715459,29</w:t>
            </w:r>
          </w:p>
        </w:tc>
        <w:tc>
          <w:tcPr>
            <w:tcW w:w="1134"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25110906,64</w:t>
            </w:r>
          </w:p>
        </w:tc>
      </w:tr>
      <w:tr w:rsidR="001E73CB" w:rsidRPr="001E7296" w:rsidTr="001E73CB">
        <w:tc>
          <w:tcPr>
            <w:tcW w:w="971" w:type="dxa"/>
          </w:tcPr>
          <w:p w:rsidR="001E73CB" w:rsidRPr="00990053" w:rsidRDefault="001E73CB" w:rsidP="001E73CB">
            <w:pPr>
              <w:jc w:val="both"/>
              <w:rPr>
                <w:rFonts w:ascii="Times New Roman" w:hAnsi="Times New Roman"/>
                <w:sz w:val="20"/>
                <w:szCs w:val="20"/>
              </w:rPr>
            </w:pPr>
            <w:r>
              <w:rPr>
                <w:rFonts w:ascii="Times New Roman" w:hAnsi="Times New Roman"/>
                <w:sz w:val="20"/>
                <w:szCs w:val="20"/>
              </w:rPr>
              <w:t>V</w:t>
            </w:r>
            <w:r>
              <w:rPr>
                <w:rFonts w:ascii="Times New Roman" w:hAnsi="Times New Roman"/>
                <w:sz w:val="20"/>
                <w:szCs w:val="20"/>
              </w:rPr>
              <w:sym w:font="Symbol" w:char="F049"/>
            </w:r>
            <w:r>
              <w:rPr>
                <w:rFonts w:ascii="Times New Roman" w:hAnsi="Times New Roman"/>
                <w:sz w:val="20"/>
                <w:szCs w:val="20"/>
              </w:rPr>
              <w:sym w:font="Symbol" w:char="F049"/>
            </w:r>
          </w:p>
        </w:tc>
        <w:tc>
          <w:tcPr>
            <w:tcW w:w="6650" w:type="dxa"/>
          </w:tcPr>
          <w:p w:rsidR="001E73CB" w:rsidRPr="001E7296" w:rsidRDefault="001E73CB" w:rsidP="001E73CB">
            <w:pPr>
              <w:jc w:val="both"/>
              <w:rPr>
                <w:rFonts w:ascii="Times New Roman" w:hAnsi="Times New Roman"/>
                <w:sz w:val="20"/>
                <w:szCs w:val="20"/>
                <w:lang w:val="ru-RU"/>
              </w:rPr>
            </w:pPr>
            <w:r w:rsidRPr="001E7296">
              <w:rPr>
                <w:rFonts w:ascii="Times New Roman" w:hAnsi="Times New Roman"/>
                <w:sz w:val="20"/>
                <w:szCs w:val="20"/>
                <w:lang w:val="ru-RU"/>
              </w:rPr>
              <w:t>Товарная продукция</w:t>
            </w:r>
          </w:p>
        </w:tc>
        <w:tc>
          <w:tcPr>
            <w:tcW w:w="1276" w:type="dxa"/>
          </w:tcPr>
          <w:p w:rsidR="001E73CB" w:rsidRPr="00037CB9" w:rsidRDefault="001E73CB" w:rsidP="001E73CB">
            <w:pPr>
              <w:jc w:val="both"/>
              <w:rPr>
                <w:rFonts w:ascii="Times New Roman" w:hAnsi="Times New Roman"/>
                <w:sz w:val="18"/>
                <w:szCs w:val="20"/>
                <w:lang w:val="ru-RU"/>
              </w:rPr>
            </w:pPr>
            <w:r w:rsidRPr="00037CB9">
              <w:rPr>
                <w:rFonts w:ascii="Times New Roman" w:hAnsi="Times New Roman"/>
                <w:sz w:val="18"/>
                <w:szCs w:val="20"/>
                <w:lang w:val="ru-RU"/>
              </w:rPr>
              <w:t>0,00</w:t>
            </w:r>
          </w:p>
        </w:tc>
        <w:tc>
          <w:tcPr>
            <w:tcW w:w="1134"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0,0</w:t>
            </w:r>
          </w:p>
        </w:tc>
        <w:tc>
          <w:tcPr>
            <w:tcW w:w="1276"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0,0</w:t>
            </w:r>
          </w:p>
        </w:tc>
        <w:tc>
          <w:tcPr>
            <w:tcW w:w="1275"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0,0</w:t>
            </w:r>
          </w:p>
        </w:tc>
        <w:tc>
          <w:tcPr>
            <w:tcW w:w="1276"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0,0</w:t>
            </w:r>
          </w:p>
        </w:tc>
        <w:tc>
          <w:tcPr>
            <w:tcW w:w="1134"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0,0</w:t>
            </w:r>
          </w:p>
        </w:tc>
      </w:tr>
      <w:tr w:rsidR="001E73CB" w:rsidRPr="00ED374E" w:rsidTr="001E73CB">
        <w:tc>
          <w:tcPr>
            <w:tcW w:w="971" w:type="dxa"/>
          </w:tcPr>
          <w:p w:rsidR="001E73CB" w:rsidRPr="00990053" w:rsidRDefault="001E73CB" w:rsidP="001E73CB">
            <w:pPr>
              <w:jc w:val="both"/>
              <w:rPr>
                <w:rFonts w:ascii="Times New Roman" w:hAnsi="Times New Roman"/>
                <w:sz w:val="20"/>
                <w:szCs w:val="20"/>
              </w:rPr>
            </w:pPr>
            <w:r>
              <w:rPr>
                <w:rFonts w:ascii="Times New Roman" w:hAnsi="Times New Roman"/>
                <w:sz w:val="20"/>
                <w:szCs w:val="20"/>
              </w:rPr>
              <w:t>V</w:t>
            </w:r>
            <w:r>
              <w:rPr>
                <w:rFonts w:ascii="Times New Roman" w:hAnsi="Times New Roman"/>
                <w:sz w:val="20"/>
                <w:szCs w:val="20"/>
              </w:rPr>
              <w:sym w:font="Symbol" w:char="F049"/>
            </w:r>
            <w:r>
              <w:rPr>
                <w:rFonts w:ascii="Times New Roman" w:hAnsi="Times New Roman"/>
                <w:sz w:val="20"/>
                <w:szCs w:val="20"/>
              </w:rPr>
              <w:sym w:font="Symbol" w:char="F049"/>
            </w:r>
            <w:r>
              <w:rPr>
                <w:rFonts w:ascii="Times New Roman" w:hAnsi="Times New Roman"/>
                <w:sz w:val="20"/>
                <w:szCs w:val="20"/>
              </w:rPr>
              <w:sym w:font="Symbol" w:char="F049"/>
            </w:r>
          </w:p>
        </w:tc>
        <w:tc>
          <w:tcPr>
            <w:tcW w:w="6650" w:type="dxa"/>
          </w:tcPr>
          <w:p w:rsidR="001E73CB" w:rsidRPr="001E7296" w:rsidRDefault="001E73CB" w:rsidP="001E73CB">
            <w:pPr>
              <w:jc w:val="both"/>
              <w:rPr>
                <w:rFonts w:ascii="Times New Roman" w:hAnsi="Times New Roman"/>
                <w:sz w:val="20"/>
                <w:szCs w:val="20"/>
                <w:lang w:val="ru-RU"/>
              </w:rPr>
            </w:pPr>
            <w:r w:rsidRPr="001E7296">
              <w:rPr>
                <w:rFonts w:ascii="Times New Roman" w:hAnsi="Times New Roman"/>
                <w:sz w:val="20"/>
                <w:szCs w:val="20"/>
                <w:lang w:val="ru-RU"/>
              </w:rPr>
              <w:t>Всего затрат по цеховой себестоимости</w:t>
            </w:r>
          </w:p>
        </w:tc>
        <w:tc>
          <w:tcPr>
            <w:tcW w:w="1276" w:type="dxa"/>
          </w:tcPr>
          <w:p w:rsidR="001E73CB" w:rsidRPr="00037CB9" w:rsidRDefault="001E73CB" w:rsidP="001E73CB">
            <w:pPr>
              <w:jc w:val="both"/>
              <w:rPr>
                <w:rFonts w:ascii="Times New Roman" w:hAnsi="Times New Roman"/>
                <w:sz w:val="18"/>
                <w:szCs w:val="20"/>
                <w:lang w:val="ru-RU"/>
              </w:rPr>
            </w:pPr>
            <w:r w:rsidRPr="00037CB9">
              <w:rPr>
                <w:rFonts w:ascii="Times New Roman" w:hAnsi="Times New Roman"/>
                <w:sz w:val="18"/>
                <w:szCs w:val="20"/>
                <w:lang w:val="ru-RU"/>
              </w:rPr>
              <w:t>23118616,43</w:t>
            </w:r>
          </w:p>
        </w:tc>
        <w:tc>
          <w:tcPr>
            <w:tcW w:w="1134"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23211090,446</w:t>
            </w:r>
          </w:p>
        </w:tc>
        <w:tc>
          <w:tcPr>
            <w:tcW w:w="1276"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23303934,82</w:t>
            </w:r>
          </w:p>
        </w:tc>
        <w:tc>
          <w:tcPr>
            <w:tcW w:w="1275"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23397150,56</w:t>
            </w:r>
          </w:p>
        </w:tc>
        <w:tc>
          <w:tcPr>
            <w:tcW w:w="1276"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23490739,16</w:t>
            </w:r>
          </w:p>
        </w:tc>
        <w:tc>
          <w:tcPr>
            <w:tcW w:w="1134"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23866590,99</w:t>
            </w:r>
          </w:p>
        </w:tc>
      </w:tr>
      <w:tr w:rsidR="001E73CB" w:rsidRPr="00ED374E" w:rsidTr="001E73CB">
        <w:tc>
          <w:tcPr>
            <w:tcW w:w="971" w:type="dxa"/>
          </w:tcPr>
          <w:p w:rsidR="001E73CB" w:rsidRPr="00990053" w:rsidRDefault="001E73CB" w:rsidP="001E73CB">
            <w:pPr>
              <w:jc w:val="both"/>
              <w:rPr>
                <w:rFonts w:ascii="Times New Roman" w:hAnsi="Times New Roman"/>
                <w:sz w:val="20"/>
                <w:szCs w:val="20"/>
              </w:rPr>
            </w:pPr>
            <w:r>
              <w:rPr>
                <w:rFonts w:ascii="Times New Roman" w:hAnsi="Times New Roman"/>
                <w:sz w:val="20"/>
                <w:szCs w:val="20"/>
              </w:rPr>
              <w:t>V</w:t>
            </w:r>
            <w:r>
              <w:rPr>
                <w:rFonts w:ascii="Times New Roman" w:hAnsi="Times New Roman"/>
                <w:sz w:val="20"/>
                <w:szCs w:val="20"/>
              </w:rPr>
              <w:sym w:font="Symbol" w:char="F049"/>
            </w:r>
            <w:r>
              <w:rPr>
                <w:rFonts w:ascii="Times New Roman" w:hAnsi="Times New Roman"/>
                <w:sz w:val="20"/>
                <w:szCs w:val="20"/>
              </w:rPr>
              <w:sym w:font="Symbol" w:char="F049"/>
            </w:r>
            <w:r>
              <w:rPr>
                <w:rFonts w:ascii="Times New Roman" w:hAnsi="Times New Roman"/>
                <w:sz w:val="20"/>
                <w:szCs w:val="20"/>
              </w:rPr>
              <w:sym w:font="Symbol" w:char="F049"/>
            </w:r>
            <w:r>
              <w:rPr>
                <w:rFonts w:ascii="Times New Roman" w:hAnsi="Times New Roman"/>
                <w:sz w:val="20"/>
                <w:szCs w:val="20"/>
              </w:rPr>
              <w:sym w:font="Symbol" w:char="F049"/>
            </w:r>
          </w:p>
        </w:tc>
        <w:tc>
          <w:tcPr>
            <w:tcW w:w="6650" w:type="dxa"/>
          </w:tcPr>
          <w:p w:rsidR="001E73CB" w:rsidRPr="001E7296" w:rsidRDefault="001E73CB" w:rsidP="001E73CB">
            <w:pPr>
              <w:jc w:val="both"/>
              <w:rPr>
                <w:rFonts w:ascii="Times New Roman" w:hAnsi="Times New Roman"/>
                <w:sz w:val="20"/>
                <w:szCs w:val="20"/>
                <w:lang w:val="ru-RU"/>
              </w:rPr>
            </w:pPr>
            <w:r w:rsidRPr="001E7296">
              <w:rPr>
                <w:rFonts w:ascii="Times New Roman" w:hAnsi="Times New Roman"/>
                <w:sz w:val="20"/>
                <w:szCs w:val="20"/>
                <w:lang w:val="ru-RU"/>
              </w:rPr>
              <w:t>Расчетные расходы по производству, передаче и сбыту продукции(полная себестоимость реализуемых товаров(услуг)</w:t>
            </w:r>
          </w:p>
        </w:tc>
        <w:tc>
          <w:tcPr>
            <w:tcW w:w="1276" w:type="dxa"/>
          </w:tcPr>
          <w:p w:rsidR="001E73CB" w:rsidRPr="00037CB9" w:rsidRDefault="001E73CB" w:rsidP="001E73CB">
            <w:pPr>
              <w:jc w:val="both"/>
              <w:rPr>
                <w:rFonts w:ascii="Times New Roman" w:hAnsi="Times New Roman"/>
                <w:sz w:val="18"/>
                <w:szCs w:val="20"/>
                <w:lang w:val="ru-RU"/>
              </w:rPr>
            </w:pPr>
            <w:r w:rsidRPr="00037CB9">
              <w:rPr>
                <w:rFonts w:ascii="Times New Roman" w:hAnsi="Times New Roman"/>
                <w:sz w:val="18"/>
                <w:szCs w:val="20"/>
                <w:lang w:val="ru-RU"/>
              </w:rPr>
              <w:t>25201408,98</w:t>
            </w:r>
          </w:p>
        </w:tc>
        <w:tc>
          <w:tcPr>
            <w:tcW w:w="1134"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25302214,64</w:t>
            </w:r>
          </w:p>
        </w:tc>
        <w:tc>
          <w:tcPr>
            <w:tcW w:w="1276"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25403423,5</w:t>
            </w:r>
          </w:p>
        </w:tc>
        <w:tc>
          <w:tcPr>
            <w:tcW w:w="1275"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25505037,19</w:t>
            </w:r>
          </w:p>
        </w:tc>
        <w:tc>
          <w:tcPr>
            <w:tcW w:w="1276"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25607057,34</w:t>
            </w:r>
          </w:p>
        </w:tc>
        <w:tc>
          <w:tcPr>
            <w:tcW w:w="1134"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26016770,26</w:t>
            </w:r>
          </w:p>
        </w:tc>
      </w:tr>
      <w:tr w:rsidR="001E73CB" w:rsidRPr="00ED374E" w:rsidTr="001E73CB">
        <w:trPr>
          <w:trHeight w:val="221"/>
        </w:trPr>
        <w:tc>
          <w:tcPr>
            <w:tcW w:w="14992" w:type="dxa"/>
            <w:gridSpan w:val="8"/>
          </w:tcPr>
          <w:p w:rsidR="001E73CB" w:rsidRDefault="001E73CB" w:rsidP="001E73CB">
            <w:pPr>
              <w:jc w:val="both"/>
              <w:rPr>
                <w:rFonts w:ascii="Times New Roman" w:hAnsi="Times New Roman"/>
                <w:sz w:val="20"/>
                <w:szCs w:val="20"/>
                <w:lang w:val="ru-RU"/>
              </w:rPr>
            </w:pPr>
          </w:p>
        </w:tc>
      </w:tr>
      <w:tr w:rsidR="001E73CB" w:rsidRPr="00537770" w:rsidTr="001E73CB">
        <w:trPr>
          <w:trHeight w:val="221"/>
        </w:trPr>
        <w:tc>
          <w:tcPr>
            <w:tcW w:w="14992" w:type="dxa"/>
            <w:gridSpan w:val="8"/>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Расчет тарифа на тепловую энергию(мощность)</w:t>
            </w:r>
          </w:p>
        </w:tc>
      </w:tr>
      <w:tr w:rsidR="001E73CB" w:rsidRPr="001E7296" w:rsidTr="001E73CB">
        <w:tc>
          <w:tcPr>
            <w:tcW w:w="971" w:type="dxa"/>
            <w:vMerge w:val="restart"/>
          </w:tcPr>
          <w:p w:rsidR="001E73CB" w:rsidRPr="00990053" w:rsidRDefault="001E73CB" w:rsidP="001E73CB">
            <w:pPr>
              <w:jc w:val="both"/>
              <w:rPr>
                <w:rFonts w:ascii="Times New Roman" w:hAnsi="Times New Roman"/>
                <w:sz w:val="20"/>
                <w:szCs w:val="20"/>
              </w:rPr>
            </w:pPr>
            <w:r>
              <w:rPr>
                <w:rFonts w:ascii="Times New Roman" w:hAnsi="Times New Roman"/>
                <w:sz w:val="20"/>
                <w:szCs w:val="20"/>
              </w:rPr>
              <w:t>1</w:t>
            </w:r>
          </w:p>
        </w:tc>
        <w:tc>
          <w:tcPr>
            <w:tcW w:w="6650" w:type="dxa"/>
          </w:tcPr>
          <w:p w:rsidR="001E73CB" w:rsidRPr="001E7296" w:rsidRDefault="001E73CB" w:rsidP="001E73CB">
            <w:pPr>
              <w:jc w:val="both"/>
              <w:rPr>
                <w:rFonts w:ascii="Times New Roman" w:hAnsi="Times New Roman"/>
                <w:sz w:val="20"/>
                <w:szCs w:val="20"/>
                <w:lang w:val="ru-RU"/>
              </w:rPr>
            </w:pPr>
            <w:r w:rsidRPr="001E7296">
              <w:rPr>
                <w:rFonts w:ascii="Times New Roman" w:hAnsi="Times New Roman"/>
                <w:sz w:val="20"/>
                <w:szCs w:val="20"/>
                <w:lang w:val="ru-RU"/>
              </w:rPr>
              <w:t>1 ПОЛУГОДИЕ</w:t>
            </w:r>
          </w:p>
        </w:tc>
        <w:tc>
          <w:tcPr>
            <w:tcW w:w="1276"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1986,12</w:t>
            </w:r>
          </w:p>
        </w:tc>
        <w:tc>
          <w:tcPr>
            <w:tcW w:w="1134"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1994,06</w:t>
            </w:r>
          </w:p>
        </w:tc>
        <w:tc>
          <w:tcPr>
            <w:tcW w:w="1276" w:type="dxa"/>
          </w:tcPr>
          <w:p w:rsidR="001E73CB" w:rsidRPr="001E7296" w:rsidRDefault="003235C6" w:rsidP="001E73CB">
            <w:pPr>
              <w:jc w:val="both"/>
              <w:rPr>
                <w:rFonts w:ascii="Times New Roman" w:hAnsi="Times New Roman"/>
                <w:sz w:val="20"/>
                <w:szCs w:val="20"/>
                <w:lang w:val="ru-RU"/>
              </w:rPr>
            </w:pPr>
            <w:r>
              <w:rPr>
                <w:rFonts w:ascii="Times New Roman" w:hAnsi="Times New Roman"/>
                <w:sz w:val="20"/>
                <w:szCs w:val="20"/>
                <w:lang w:val="ru-RU"/>
              </w:rPr>
              <w:t>2002,04</w:t>
            </w:r>
          </w:p>
        </w:tc>
        <w:tc>
          <w:tcPr>
            <w:tcW w:w="1275" w:type="dxa"/>
          </w:tcPr>
          <w:p w:rsidR="001E73CB" w:rsidRPr="001E7296" w:rsidRDefault="003235C6" w:rsidP="001E73CB">
            <w:pPr>
              <w:jc w:val="both"/>
              <w:rPr>
                <w:rFonts w:ascii="Times New Roman" w:hAnsi="Times New Roman"/>
                <w:sz w:val="20"/>
                <w:szCs w:val="20"/>
                <w:lang w:val="ru-RU"/>
              </w:rPr>
            </w:pPr>
            <w:r>
              <w:rPr>
                <w:rFonts w:ascii="Times New Roman" w:hAnsi="Times New Roman"/>
                <w:sz w:val="20"/>
                <w:szCs w:val="20"/>
                <w:lang w:val="ru-RU"/>
              </w:rPr>
              <w:t>2010,05</w:t>
            </w:r>
          </w:p>
        </w:tc>
        <w:tc>
          <w:tcPr>
            <w:tcW w:w="1276" w:type="dxa"/>
          </w:tcPr>
          <w:p w:rsidR="001E73CB" w:rsidRPr="001E7296" w:rsidRDefault="003235C6" w:rsidP="001E73CB">
            <w:pPr>
              <w:jc w:val="both"/>
              <w:rPr>
                <w:rFonts w:ascii="Times New Roman" w:hAnsi="Times New Roman"/>
                <w:sz w:val="20"/>
                <w:szCs w:val="20"/>
                <w:lang w:val="ru-RU"/>
              </w:rPr>
            </w:pPr>
            <w:r>
              <w:rPr>
                <w:rFonts w:ascii="Times New Roman" w:hAnsi="Times New Roman"/>
                <w:sz w:val="20"/>
                <w:szCs w:val="20"/>
                <w:lang w:val="ru-RU"/>
              </w:rPr>
              <w:t>2018,09</w:t>
            </w:r>
          </w:p>
        </w:tc>
        <w:tc>
          <w:tcPr>
            <w:tcW w:w="1134" w:type="dxa"/>
          </w:tcPr>
          <w:p w:rsidR="001E73CB" w:rsidRPr="001E7296" w:rsidRDefault="003235C6" w:rsidP="001E73CB">
            <w:pPr>
              <w:jc w:val="both"/>
              <w:rPr>
                <w:rFonts w:ascii="Times New Roman" w:hAnsi="Times New Roman"/>
                <w:sz w:val="20"/>
                <w:szCs w:val="20"/>
                <w:lang w:val="ru-RU"/>
              </w:rPr>
            </w:pPr>
            <w:r>
              <w:rPr>
                <w:rFonts w:ascii="Times New Roman" w:hAnsi="Times New Roman"/>
                <w:sz w:val="20"/>
                <w:szCs w:val="20"/>
                <w:lang w:val="ru-RU"/>
              </w:rPr>
              <w:t>2050,38</w:t>
            </w:r>
          </w:p>
        </w:tc>
      </w:tr>
      <w:tr w:rsidR="001E73CB" w:rsidRPr="001E7296" w:rsidTr="001E73CB">
        <w:tc>
          <w:tcPr>
            <w:tcW w:w="971" w:type="dxa"/>
            <w:vMerge/>
          </w:tcPr>
          <w:p w:rsidR="001E73CB" w:rsidRPr="001E7296" w:rsidRDefault="001E73CB" w:rsidP="001E73CB">
            <w:pPr>
              <w:jc w:val="both"/>
              <w:rPr>
                <w:rFonts w:ascii="Times New Roman" w:hAnsi="Times New Roman"/>
                <w:sz w:val="20"/>
                <w:szCs w:val="20"/>
                <w:lang w:val="ru-RU"/>
              </w:rPr>
            </w:pPr>
          </w:p>
        </w:tc>
        <w:tc>
          <w:tcPr>
            <w:tcW w:w="6650" w:type="dxa"/>
          </w:tcPr>
          <w:p w:rsidR="001E73CB" w:rsidRPr="001E7296" w:rsidRDefault="001E73CB" w:rsidP="001E73CB">
            <w:pPr>
              <w:jc w:val="both"/>
              <w:rPr>
                <w:rFonts w:ascii="Times New Roman" w:hAnsi="Times New Roman"/>
                <w:sz w:val="20"/>
                <w:szCs w:val="20"/>
                <w:lang w:val="ru-RU"/>
              </w:rPr>
            </w:pPr>
            <w:r w:rsidRPr="001E7296">
              <w:rPr>
                <w:rFonts w:ascii="Times New Roman" w:hAnsi="Times New Roman"/>
                <w:sz w:val="20"/>
                <w:szCs w:val="20"/>
                <w:lang w:val="ru-RU"/>
              </w:rPr>
              <w:t>2ПОЛУГОДИЕ</w:t>
            </w:r>
          </w:p>
        </w:tc>
        <w:tc>
          <w:tcPr>
            <w:tcW w:w="1276" w:type="dxa"/>
          </w:tcPr>
          <w:p w:rsidR="001E73CB" w:rsidRPr="001E7296" w:rsidRDefault="001E73CB" w:rsidP="001E73CB">
            <w:pPr>
              <w:jc w:val="both"/>
              <w:rPr>
                <w:rFonts w:ascii="Times New Roman" w:hAnsi="Times New Roman"/>
                <w:sz w:val="20"/>
                <w:szCs w:val="20"/>
                <w:lang w:val="ru-RU"/>
              </w:rPr>
            </w:pPr>
            <w:r>
              <w:rPr>
                <w:rFonts w:ascii="Times New Roman" w:hAnsi="Times New Roman"/>
                <w:sz w:val="20"/>
                <w:szCs w:val="20"/>
                <w:lang w:val="ru-RU"/>
              </w:rPr>
              <w:t>1990,80</w:t>
            </w:r>
          </w:p>
        </w:tc>
        <w:tc>
          <w:tcPr>
            <w:tcW w:w="1134" w:type="dxa"/>
          </w:tcPr>
          <w:p w:rsidR="001E73CB" w:rsidRPr="001E7296" w:rsidRDefault="003235C6" w:rsidP="001E73CB">
            <w:pPr>
              <w:jc w:val="both"/>
              <w:rPr>
                <w:rFonts w:ascii="Times New Roman" w:hAnsi="Times New Roman"/>
                <w:sz w:val="20"/>
                <w:szCs w:val="20"/>
                <w:lang w:val="ru-RU"/>
              </w:rPr>
            </w:pPr>
            <w:r>
              <w:rPr>
                <w:rFonts w:ascii="Times New Roman" w:hAnsi="Times New Roman"/>
                <w:sz w:val="20"/>
                <w:szCs w:val="20"/>
                <w:lang w:val="ru-RU"/>
              </w:rPr>
              <w:t>1998,76</w:t>
            </w:r>
          </w:p>
        </w:tc>
        <w:tc>
          <w:tcPr>
            <w:tcW w:w="1276" w:type="dxa"/>
          </w:tcPr>
          <w:p w:rsidR="001E73CB" w:rsidRPr="001E7296" w:rsidRDefault="003235C6" w:rsidP="001E73CB">
            <w:pPr>
              <w:jc w:val="both"/>
              <w:rPr>
                <w:rFonts w:ascii="Times New Roman" w:hAnsi="Times New Roman"/>
                <w:sz w:val="20"/>
                <w:szCs w:val="20"/>
                <w:lang w:val="ru-RU"/>
              </w:rPr>
            </w:pPr>
            <w:r>
              <w:rPr>
                <w:rFonts w:ascii="Times New Roman" w:hAnsi="Times New Roman"/>
                <w:sz w:val="20"/>
                <w:szCs w:val="20"/>
                <w:lang w:val="ru-RU"/>
              </w:rPr>
              <w:t>2006,76</w:t>
            </w:r>
          </w:p>
        </w:tc>
        <w:tc>
          <w:tcPr>
            <w:tcW w:w="1275" w:type="dxa"/>
          </w:tcPr>
          <w:p w:rsidR="001E73CB" w:rsidRPr="001E7296" w:rsidRDefault="003235C6" w:rsidP="001E73CB">
            <w:pPr>
              <w:jc w:val="both"/>
              <w:rPr>
                <w:rFonts w:ascii="Times New Roman" w:hAnsi="Times New Roman"/>
                <w:sz w:val="20"/>
                <w:szCs w:val="20"/>
                <w:lang w:val="ru-RU"/>
              </w:rPr>
            </w:pPr>
            <w:r>
              <w:rPr>
                <w:rFonts w:ascii="Times New Roman" w:hAnsi="Times New Roman"/>
                <w:sz w:val="20"/>
                <w:szCs w:val="20"/>
                <w:lang w:val="ru-RU"/>
              </w:rPr>
              <w:t>2014,79</w:t>
            </w:r>
          </w:p>
        </w:tc>
        <w:tc>
          <w:tcPr>
            <w:tcW w:w="1276" w:type="dxa"/>
          </w:tcPr>
          <w:p w:rsidR="001E73CB" w:rsidRPr="001E7296" w:rsidRDefault="003235C6" w:rsidP="001E73CB">
            <w:pPr>
              <w:jc w:val="both"/>
              <w:rPr>
                <w:rFonts w:ascii="Times New Roman" w:hAnsi="Times New Roman"/>
                <w:sz w:val="20"/>
                <w:szCs w:val="20"/>
                <w:lang w:val="ru-RU"/>
              </w:rPr>
            </w:pPr>
            <w:r>
              <w:rPr>
                <w:rFonts w:ascii="Times New Roman" w:hAnsi="Times New Roman"/>
                <w:sz w:val="20"/>
                <w:szCs w:val="20"/>
                <w:lang w:val="ru-RU"/>
              </w:rPr>
              <w:t>2022,85</w:t>
            </w:r>
          </w:p>
        </w:tc>
        <w:tc>
          <w:tcPr>
            <w:tcW w:w="1134" w:type="dxa"/>
          </w:tcPr>
          <w:p w:rsidR="001E73CB" w:rsidRPr="001E7296" w:rsidRDefault="003235C6" w:rsidP="001E73CB">
            <w:pPr>
              <w:jc w:val="both"/>
              <w:rPr>
                <w:rFonts w:ascii="Times New Roman" w:hAnsi="Times New Roman"/>
                <w:sz w:val="20"/>
                <w:szCs w:val="20"/>
                <w:lang w:val="ru-RU"/>
              </w:rPr>
            </w:pPr>
            <w:r>
              <w:rPr>
                <w:rFonts w:ascii="Times New Roman" w:hAnsi="Times New Roman"/>
                <w:sz w:val="20"/>
                <w:szCs w:val="20"/>
                <w:lang w:val="ru-RU"/>
              </w:rPr>
              <w:t>2055,22</w:t>
            </w:r>
          </w:p>
        </w:tc>
      </w:tr>
    </w:tbl>
    <w:p w:rsidR="003162C1" w:rsidRPr="001E7296" w:rsidRDefault="001E73CB" w:rsidP="00E351F7">
      <w:pPr>
        <w:ind w:firstLine="709"/>
        <w:jc w:val="both"/>
        <w:rPr>
          <w:rFonts w:ascii="Times New Roman" w:hAnsi="Times New Roman"/>
          <w:sz w:val="20"/>
          <w:szCs w:val="20"/>
          <w:lang w:val="ru-RU"/>
        </w:rPr>
      </w:pPr>
      <w:r>
        <w:rPr>
          <w:rFonts w:ascii="Times New Roman" w:hAnsi="Times New Roman"/>
          <w:sz w:val="20"/>
          <w:szCs w:val="20"/>
          <w:lang w:val="ru-RU"/>
        </w:rPr>
        <w:br w:type="textWrapping" w:clear="all"/>
      </w:r>
    </w:p>
    <w:p w:rsidR="003857B7" w:rsidRPr="006F3639" w:rsidRDefault="003857B7" w:rsidP="00E351F7">
      <w:pPr>
        <w:ind w:firstLine="709"/>
        <w:jc w:val="both"/>
        <w:rPr>
          <w:rFonts w:ascii="Times New Roman" w:hAnsi="Times New Roman"/>
          <w:sz w:val="24"/>
          <w:szCs w:val="24"/>
          <w:lang w:val="ru-RU"/>
        </w:rPr>
      </w:pPr>
    </w:p>
    <w:p w:rsidR="00CC2A09" w:rsidRPr="00326F6F" w:rsidRDefault="00CC2A09" w:rsidP="00CC2A09">
      <w:pPr>
        <w:jc w:val="both"/>
        <w:rPr>
          <w:rFonts w:ascii="Times New Roman" w:hAnsi="Times New Roman"/>
          <w:sz w:val="24"/>
          <w:szCs w:val="24"/>
          <w:lang w:val="ru-RU"/>
        </w:rPr>
      </w:pPr>
    </w:p>
    <w:p w:rsidR="006B0DEA" w:rsidRDefault="006B0DEA" w:rsidP="00CC2A09">
      <w:pPr>
        <w:ind w:left="1100"/>
        <w:rPr>
          <w:rFonts w:ascii="Times New Roman" w:hAnsi="Times New Roman"/>
          <w:sz w:val="24"/>
          <w:szCs w:val="24"/>
          <w:lang w:val="ru-RU"/>
        </w:rPr>
      </w:pPr>
    </w:p>
    <w:p w:rsidR="006B0DEA" w:rsidRDefault="006B0DEA" w:rsidP="0065326D">
      <w:pPr>
        <w:ind w:left="1100" w:hanging="550"/>
        <w:rPr>
          <w:rFonts w:ascii="Times New Roman" w:hAnsi="Times New Roman"/>
          <w:sz w:val="24"/>
          <w:szCs w:val="24"/>
          <w:lang w:val="ru-RU"/>
        </w:rPr>
      </w:pPr>
    </w:p>
    <w:p w:rsidR="006B0DEA" w:rsidRDefault="006B0DEA" w:rsidP="0065326D">
      <w:pPr>
        <w:ind w:left="1100" w:hanging="550"/>
        <w:rPr>
          <w:rFonts w:ascii="Times New Roman" w:hAnsi="Times New Roman"/>
          <w:sz w:val="24"/>
          <w:szCs w:val="24"/>
          <w:lang w:val="ru-RU"/>
        </w:rPr>
      </w:pPr>
    </w:p>
    <w:p w:rsidR="006B0DEA" w:rsidRDefault="006B0DEA" w:rsidP="0065326D">
      <w:pPr>
        <w:ind w:left="1100" w:hanging="550"/>
        <w:rPr>
          <w:rFonts w:ascii="Times New Roman" w:hAnsi="Times New Roman"/>
          <w:sz w:val="24"/>
          <w:szCs w:val="24"/>
          <w:lang w:val="ru-RU"/>
        </w:rPr>
      </w:pPr>
    </w:p>
    <w:p w:rsidR="00946E35" w:rsidRDefault="00946E35" w:rsidP="0065326D">
      <w:pPr>
        <w:ind w:left="1100" w:hanging="550"/>
        <w:rPr>
          <w:rFonts w:ascii="Times New Roman" w:hAnsi="Times New Roman"/>
          <w:sz w:val="24"/>
          <w:szCs w:val="24"/>
          <w:lang w:val="ru-RU"/>
        </w:rPr>
        <w:sectPr w:rsidR="00946E35" w:rsidSect="001E7296">
          <w:pgSz w:w="16838" w:h="11906" w:orient="landscape"/>
          <w:pgMar w:top="1560" w:right="1134" w:bottom="850" w:left="1134" w:header="708" w:footer="708" w:gutter="0"/>
          <w:cols w:space="708"/>
          <w:docGrid w:linePitch="360"/>
        </w:sectPr>
      </w:pPr>
    </w:p>
    <w:p w:rsidR="006B0DEA" w:rsidRDefault="006B0DEA" w:rsidP="0065326D">
      <w:pPr>
        <w:ind w:left="1100" w:hanging="550"/>
        <w:rPr>
          <w:rFonts w:ascii="Times New Roman" w:hAnsi="Times New Roman"/>
          <w:sz w:val="24"/>
          <w:szCs w:val="24"/>
          <w:lang w:val="ru-RU"/>
        </w:rPr>
      </w:pPr>
    </w:p>
    <w:p w:rsidR="006B0DEA" w:rsidRPr="00D90B2B" w:rsidRDefault="00946E35" w:rsidP="008A5590">
      <w:pPr>
        <w:rPr>
          <w:rFonts w:ascii="Times New Roman" w:hAnsi="Times New Roman"/>
          <w:b/>
          <w:sz w:val="24"/>
          <w:szCs w:val="24"/>
          <w:lang w:val="ru-RU"/>
        </w:rPr>
      </w:pPr>
      <w:r w:rsidRPr="00D90B2B">
        <w:rPr>
          <w:rFonts w:ascii="Times New Roman" w:hAnsi="Times New Roman"/>
          <w:b/>
          <w:sz w:val="24"/>
          <w:szCs w:val="24"/>
          <w:lang w:val="ru-RU"/>
        </w:rPr>
        <w:t>ГЛАВА1</w:t>
      </w:r>
      <w:r w:rsidR="00EA5011">
        <w:rPr>
          <w:rFonts w:ascii="Times New Roman" w:hAnsi="Times New Roman"/>
          <w:b/>
          <w:sz w:val="24"/>
          <w:szCs w:val="24"/>
          <w:lang w:val="ru-RU"/>
        </w:rPr>
        <w:t>1</w:t>
      </w:r>
      <w:r w:rsidRPr="00D90B2B">
        <w:rPr>
          <w:rFonts w:ascii="Times New Roman" w:hAnsi="Times New Roman"/>
          <w:b/>
          <w:sz w:val="24"/>
          <w:szCs w:val="24"/>
          <w:lang w:val="ru-RU"/>
        </w:rPr>
        <w:t>. ОСНОВНЫЕ ПОЛОЖЕНИЯ МАСТЕР-ПЛАНА РАЗВИТИЕ СИСТЕМ ТЕПЛОСНАБЖЕНИЯ СИСТЕМ ОКТЯБРЬСКОГО СЕЛЬСКОГО ПОСЕЛЕНИЯ</w:t>
      </w:r>
    </w:p>
    <w:p w:rsidR="00946E35" w:rsidRPr="00D90B2B" w:rsidRDefault="00D90B2B" w:rsidP="009A3ED5">
      <w:pPr>
        <w:ind w:firstLine="567"/>
        <w:jc w:val="both"/>
        <w:rPr>
          <w:rFonts w:ascii="Times New Roman" w:hAnsi="Times New Roman"/>
          <w:b/>
          <w:sz w:val="24"/>
          <w:szCs w:val="24"/>
          <w:lang w:val="ru-RU"/>
        </w:rPr>
      </w:pPr>
      <w:r w:rsidRPr="00D90B2B">
        <w:rPr>
          <w:rFonts w:ascii="Times New Roman" w:hAnsi="Times New Roman"/>
          <w:b/>
          <w:sz w:val="24"/>
          <w:szCs w:val="24"/>
          <w:lang w:val="ru-RU"/>
        </w:rPr>
        <w:t>1</w:t>
      </w:r>
      <w:r w:rsidR="00EA5011">
        <w:rPr>
          <w:rFonts w:ascii="Times New Roman" w:hAnsi="Times New Roman"/>
          <w:b/>
          <w:sz w:val="24"/>
          <w:szCs w:val="24"/>
          <w:lang w:val="ru-RU"/>
        </w:rPr>
        <w:t>1</w:t>
      </w:r>
      <w:r w:rsidRPr="00D90B2B">
        <w:rPr>
          <w:rFonts w:ascii="Times New Roman" w:hAnsi="Times New Roman"/>
          <w:b/>
          <w:sz w:val="24"/>
          <w:szCs w:val="24"/>
          <w:lang w:val="ru-RU"/>
        </w:rPr>
        <w:t xml:space="preserve">.1. </w:t>
      </w:r>
      <w:r w:rsidR="00946E35" w:rsidRPr="00D90B2B">
        <w:rPr>
          <w:rFonts w:ascii="Times New Roman" w:hAnsi="Times New Roman"/>
          <w:b/>
          <w:sz w:val="24"/>
          <w:szCs w:val="24"/>
          <w:lang w:val="ru-RU"/>
        </w:rPr>
        <w:t>Описание вариантов перспективного развития систем теплоснабжения поселения</w:t>
      </w:r>
    </w:p>
    <w:p w:rsidR="00946E35" w:rsidRDefault="00946E35" w:rsidP="009A3ED5">
      <w:pPr>
        <w:ind w:firstLine="567"/>
        <w:jc w:val="both"/>
        <w:rPr>
          <w:rFonts w:ascii="Times New Roman" w:hAnsi="Times New Roman"/>
          <w:sz w:val="24"/>
          <w:szCs w:val="24"/>
          <w:lang w:val="ru-RU"/>
        </w:rPr>
      </w:pPr>
      <w:r>
        <w:rPr>
          <w:rFonts w:ascii="Times New Roman" w:hAnsi="Times New Roman"/>
          <w:sz w:val="24"/>
          <w:szCs w:val="24"/>
          <w:lang w:val="ru-RU"/>
        </w:rPr>
        <w:t>Мастер план схемы теплоснабжения предназначен для описания,</w:t>
      </w:r>
      <w:r w:rsidR="008A5590">
        <w:rPr>
          <w:rFonts w:ascii="Times New Roman" w:hAnsi="Times New Roman"/>
          <w:sz w:val="24"/>
          <w:szCs w:val="24"/>
          <w:lang w:val="ru-RU"/>
        </w:rPr>
        <w:t xml:space="preserve"> </w:t>
      </w:r>
      <w:r>
        <w:rPr>
          <w:rFonts w:ascii="Times New Roman" w:hAnsi="Times New Roman"/>
          <w:sz w:val="24"/>
          <w:szCs w:val="24"/>
          <w:lang w:val="ru-RU"/>
        </w:rPr>
        <w:t>обоснования отбора и представления заказчику схемы теплоснабжения нескольких вариантов ее реализации.</w:t>
      </w:r>
      <w:r w:rsidR="008A5590">
        <w:rPr>
          <w:rFonts w:ascii="Times New Roman" w:hAnsi="Times New Roman"/>
          <w:sz w:val="24"/>
          <w:szCs w:val="24"/>
          <w:lang w:val="ru-RU"/>
        </w:rPr>
        <w:t xml:space="preserve"> </w:t>
      </w:r>
      <w:r>
        <w:rPr>
          <w:rFonts w:ascii="Times New Roman" w:hAnsi="Times New Roman"/>
          <w:sz w:val="24"/>
          <w:szCs w:val="24"/>
          <w:lang w:val="ru-RU"/>
        </w:rPr>
        <w:t>Выбор рекомендуемого варианта выполнен на основе анализа показателей окупаемости предлагаемых в рамках вариантов мероприятий ,а также условия обеспечения требуемого уровня надежности теплоснабжения существующих и перспективных потребителей.</w:t>
      </w:r>
    </w:p>
    <w:p w:rsidR="00946E35" w:rsidRDefault="00946E35" w:rsidP="009A3ED5">
      <w:pPr>
        <w:ind w:firstLine="567"/>
        <w:jc w:val="both"/>
        <w:rPr>
          <w:rFonts w:ascii="Times New Roman" w:hAnsi="Times New Roman"/>
          <w:sz w:val="24"/>
          <w:szCs w:val="24"/>
          <w:lang w:val="ru-RU"/>
        </w:rPr>
      </w:pPr>
      <w:r>
        <w:rPr>
          <w:rFonts w:ascii="Times New Roman" w:hAnsi="Times New Roman"/>
          <w:sz w:val="24"/>
          <w:szCs w:val="24"/>
          <w:lang w:val="ru-RU"/>
        </w:rPr>
        <w:t>Мастер-план схемы теплоснабжения</w:t>
      </w:r>
      <w:r w:rsidR="00267339">
        <w:rPr>
          <w:rFonts w:ascii="Times New Roman" w:hAnsi="Times New Roman"/>
          <w:sz w:val="24"/>
          <w:szCs w:val="24"/>
          <w:lang w:val="ru-RU"/>
        </w:rPr>
        <w:t xml:space="preserve"> предназначен</w:t>
      </w:r>
      <w:r w:rsidR="008A5590">
        <w:rPr>
          <w:rFonts w:ascii="Times New Roman" w:hAnsi="Times New Roman"/>
          <w:sz w:val="24"/>
          <w:szCs w:val="24"/>
          <w:lang w:val="ru-RU"/>
        </w:rPr>
        <w:t xml:space="preserve"> </w:t>
      </w:r>
      <w:r w:rsidR="00267339">
        <w:rPr>
          <w:rFonts w:ascii="Times New Roman" w:hAnsi="Times New Roman"/>
          <w:sz w:val="24"/>
          <w:szCs w:val="24"/>
          <w:lang w:val="ru-RU"/>
        </w:rPr>
        <w:t xml:space="preserve">для </w:t>
      </w:r>
      <w:r w:rsidR="008A5590">
        <w:rPr>
          <w:rFonts w:ascii="Times New Roman" w:hAnsi="Times New Roman"/>
          <w:sz w:val="24"/>
          <w:szCs w:val="24"/>
          <w:lang w:val="ru-RU"/>
        </w:rPr>
        <w:t>описаниями</w:t>
      </w:r>
      <w:r w:rsidR="00267339">
        <w:rPr>
          <w:rFonts w:ascii="Times New Roman" w:hAnsi="Times New Roman"/>
          <w:sz w:val="24"/>
          <w:szCs w:val="24"/>
          <w:lang w:val="ru-RU"/>
        </w:rPr>
        <w:t xml:space="preserve"> обоснования выбора </w:t>
      </w:r>
      <w:r w:rsidR="008A5590">
        <w:rPr>
          <w:rFonts w:ascii="Times New Roman" w:hAnsi="Times New Roman"/>
          <w:sz w:val="24"/>
          <w:szCs w:val="24"/>
          <w:lang w:val="ru-RU"/>
        </w:rPr>
        <w:t>нескольких</w:t>
      </w:r>
      <w:r w:rsidR="00267339">
        <w:rPr>
          <w:rFonts w:ascii="Times New Roman" w:hAnsi="Times New Roman"/>
          <w:sz w:val="24"/>
          <w:szCs w:val="24"/>
          <w:lang w:val="ru-RU"/>
        </w:rPr>
        <w:t xml:space="preserve"> вариантов</w:t>
      </w:r>
      <w:r w:rsidR="008A5590">
        <w:rPr>
          <w:rFonts w:ascii="Times New Roman" w:hAnsi="Times New Roman"/>
          <w:sz w:val="24"/>
          <w:szCs w:val="24"/>
          <w:lang w:val="ru-RU"/>
        </w:rPr>
        <w:t xml:space="preserve"> </w:t>
      </w:r>
      <w:r w:rsidR="00267339">
        <w:rPr>
          <w:rFonts w:ascii="Times New Roman" w:hAnsi="Times New Roman"/>
          <w:sz w:val="24"/>
          <w:szCs w:val="24"/>
          <w:lang w:val="ru-RU"/>
        </w:rPr>
        <w:t>реализации схемы, из которых будет выбран предлагаемый вариант.</w:t>
      </w:r>
    </w:p>
    <w:p w:rsidR="008A5590" w:rsidRDefault="008A5590" w:rsidP="009A3ED5">
      <w:pPr>
        <w:ind w:firstLine="567"/>
        <w:jc w:val="both"/>
        <w:rPr>
          <w:rFonts w:ascii="Times New Roman" w:hAnsi="Times New Roman"/>
          <w:sz w:val="24"/>
          <w:szCs w:val="24"/>
          <w:lang w:val="ru-RU"/>
        </w:rPr>
      </w:pPr>
      <w:r>
        <w:rPr>
          <w:rFonts w:ascii="Times New Roman" w:hAnsi="Times New Roman"/>
          <w:sz w:val="24"/>
          <w:szCs w:val="24"/>
          <w:lang w:val="ru-RU"/>
        </w:rPr>
        <w:t>Каждый вариант должен обеспечивать покрытие всего перспективного спроса на тепловую мощность,</w:t>
      </w:r>
      <w:r w:rsidR="009A3ED5">
        <w:rPr>
          <w:rFonts w:ascii="Times New Roman" w:hAnsi="Times New Roman"/>
          <w:sz w:val="24"/>
          <w:szCs w:val="24"/>
          <w:lang w:val="ru-RU"/>
        </w:rPr>
        <w:t xml:space="preserve"> </w:t>
      </w:r>
      <w:r>
        <w:rPr>
          <w:rFonts w:ascii="Times New Roman" w:hAnsi="Times New Roman"/>
          <w:sz w:val="24"/>
          <w:szCs w:val="24"/>
          <w:lang w:val="ru-RU"/>
        </w:rPr>
        <w:t>возникающего в селе, и критериями этого обеспечения является выполнение балансов тепловой мощности источников тепловой энергии</w:t>
      </w:r>
      <w:r w:rsidR="009A3ED5">
        <w:rPr>
          <w:rFonts w:ascii="Times New Roman" w:hAnsi="Times New Roman"/>
          <w:sz w:val="24"/>
          <w:szCs w:val="24"/>
          <w:lang w:val="ru-RU"/>
        </w:rPr>
        <w:t xml:space="preserve"> и спроса на тепловую мощность при расчетных условиях, заданных  нормативами проектирования систем отопления, вентиляции и горячего водоснабжения объектов теплопотребления. Выполнение текущих и перспективных балансов тепловой мощности источников текущей и перспективной тепловой нагрузки в каждой зоне действия источника тепловой энергии является главным условием для разработки сценариев(вариантов) мастер-плана. В соответствии с «Требованиями к схемам теплоснабжения, порядку их разработки и утверждения» предложения к развитию системы теплоснабжения должны базироваться на предложениях исполнительных органов власти и эксплуатационных организаций, особенно в тех разделах, которые касаются развития источников теплоснабжения.</w:t>
      </w:r>
    </w:p>
    <w:p w:rsidR="009A3ED5" w:rsidRDefault="00AB2FD6" w:rsidP="009A3ED5">
      <w:pPr>
        <w:ind w:firstLine="567"/>
        <w:jc w:val="both"/>
        <w:rPr>
          <w:rFonts w:ascii="Times New Roman" w:hAnsi="Times New Roman"/>
          <w:sz w:val="24"/>
          <w:szCs w:val="24"/>
          <w:lang w:val="ru-RU"/>
        </w:rPr>
      </w:pPr>
      <w:r>
        <w:rPr>
          <w:rFonts w:ascii="Times New Roman" w:hAnsi="Times New Roman"/>
          <w:sz w:val="24"/>
          <w:szCs w:val="24"/>
          <w:lang w:val="ru-RU"/>
        </w:rPr>
        <w:t>Варианты мастер-плана формируют базу для разработки проектных предложений по новому строительству и реконструкции тепловых сетей для разных вариантов состава энергоисточников, обеспечивающих перспективные балансы спроса на тепловую мощность. После разработки проектных решений для каждого из вариантов мастер-плана выполняется оценка финансовых потребностей, необходимых для их реализации, и далее-оценка эффективности финансовых затрат.</w:t>
      </w:r>
    </w:p>
    <w:p w:rsidR="00AB2FD6" w:rsidRDefault="00D90B2B" w:rsidP="009A3ED5">
      <w:pPr>
        <w:ind w:firstLine="567"/>
        <w:jc w:val="both"/>
        <w:rPr>
          <w:rFonts w:ascii="Times New Roman" w:hAnsi="Times New Roman"/>
          <w:sz w:val="24"/>
          <w:szCs w:val="24"/>
          <w:lang w:val="ru-RU"/>
        </w:rPr>
      </w:pPr>
      <w:r>
        <w:rPr>
          <w:rFonts w:ascii="Times New Roman" w:hAnsi="Times New Roman"/>
          <w:sz w:val="24"/>
          <w:szCs w:val="24"/>
          <w:lang w:val="ru-RU"/>
        </w:rPr>
        <w:t>Системы теплоснабжения в с.Октябрьское предназначены для обеспечения тепловой энергией многоквартирных домов и общественных зданий. Котельные введены в эксплуатацию в 2003 году и не требуют существенной реконструкции или модернизации. Нормативный эксплуатационный срок основного оборудования котельных истекает ,согласно прогнозу, к 2037 году, что выходит за горизонт планирования схемы. В связи с этим варианты развития (мастер-плана) Схемы теплоснабжения не разрабатывался. Основной вариант развития систем предполагает выполнение мероприятий по реконструкции оборудования  источников теплоснабжения, необходимых для поддержания работоспособности котельной и обеспечения качественного теплоснабжения.</w:t>
      </w:r>
    </w:p>
    <w:p w:rsidR="00AB2FD6" w:rsidRDefault="00D90B2B" w:rsidP="009A3ED5">
      <w:pPr>
        <w:ind w:firstLine="567"/>
        <w:jc w:val="both"/>
        <w:rPr>
          <w:rFonts w:ascii="Times New Roman" w:hAnsi="Times New Roman"/>
          <w:b/>
          <w:sz w:val="24"/>
          <w:szCs w:val="24"/>
          <w:lang w:val="ru-RU"/>
        </w:rPr>
      </w:pPr>
      <w:r>
        <w:rPr>
          <w:rFonts w:ascii="Times New Roman" w:hAnsi="Times New Roman"/>
          <w:b/>
          <w:sz w:val="24"/>
          <w:szCs w:val="24"/>
          <w:lang w:val="ru-RU"/>
        </w:rPr>
        <w:t>1</w:t>
      </w:r>
      <w:r w:rsidR="00EA5011">
        <w:rPr>
          <w:rFonts w:ascii="Times New Roman" w:hAnsi="Times New Roman"/>
          <w:b/>
          <w:sz w:val="24"/>
          <w:szCs w:val="24"/>
          <w:lang w:val="ru-RU"/>
        </w:rPr>
        <w:t>1</w:t>
      </w:r>
      <w:r>
        <w:rPr>
          <w:rFonts w:ascii="Times New Roman" w:hAnsi="Times New Roman"/>
          <w:b/>
          <w:sz w:val="24"/>
          <w:szCs w:val="24"/>
          <w:lang w:val="ru-RU"/>
        </w:rPr>
        <w:t>.2. Обоснование выбора приоритетного варианта перспективного развития систем теплоснабжения поселения</w:t>
      </w:r>
    </w:p>
    <w:p w:rsidR="00FE4B34" w:rsidRDefault="00FE4B34" w:rsidP="009A3ED5">
      <w:pPr>
        <w:ind w:firstLine="567"/>
        <w:jc w:val="both"/>
        <w:rPr>
          <w:rFonts w:ascii="Times New Roman" w:hAnsi="Times New Roman"/>
          <w:sz w:val="24"/>
          <w:szCs w:val="24"/>
          <w:lang w:val="ru-RU"/>
        </w:rPr>
      </w:pPr>
      <w:r>
        <w:rPr>
          <w:rFonts w:ascii="Times New Roman" w:hAnsi="Times New Roman"/>
          <w:sz w:val="24"/>
          <w:szCs w:val="24"/>
          <w:lang w:val="ru-RU"/>
        </w:rPr>
        <w:t>В соответствии с положениями, изложенными в Схеме теплоснабжения принят один вариант развития, предполагающий выполнение мероприятий по реконструкции оборудования источников теплоснабжения, необходимых для поддержания работоспособности котельной и обеспечения качественного теплоснабжения.</w:t>
      </w:r>
    </w:p>
    <w:p w:rsidR="00FE4B34" w:rsidRDefault="00FE4B34" w:rsidP="009A3ED5">
      <w:pPr>
        <w:ind w:firstLine="567"/>
        <w:jc w:val="both"/>
        <w:rPr>
          <w:rFonts w:ascii="Times New Roman" w:hAnsi="Times New Roman"/>
          <w:sz w:val="24"/>
          <w:szCs w:val="24"/>
          <w:lang w:val="ru-RU"/>
        </w:rPr>
      </w:pPr>
      <w:r>
        <w:rPr>
          <w:rFonts w:ascii="Times New Roman" w:hAnsi="Times New Roman"/>
          <w:sz w:val="24"/>
          <w:szCs w:val="24"/>
          <w:lang w:val="ru-RU"/>
        </w:rPr>
        <w:t>Таблица 1.1</w:t>
      </w:r>
      <w:r w:rsidR="00EA5011">
        <w:rPr>
          <w:rFonts w:ascii="Times New Roman" w:hAnsi="Times New Roman"/>
          <w:sz w:val="24"/>
          <w:szCs w:val="24"/>
          <w:lang w:val="ru-RU"/>
        </w:rPr>
        <w:t>1</w:t>
      </w:r>
      <w:r>
        <w:rPr>
          <w:rFonts w:ascii="Times New Roman" w:hAnsi="Times New Roman"/>
          <w:sz w:val="24"/>
          <w:szCs w:val="24"/>
          <w:lang w:val="ru-RU"/>
        </w:rPr>
        <w:t>.1</w:t>
      </w:r>
    </w:p>
    <w:p w:rsidR="00FC0CEF" w:rsidRDefault="00FC0CEF" w:rsidP="009A3ED5">
      <w:pPr>
        <w:ind w:firstLine="567"/>
        <w:jc w:val="both"/>
        <w:rPr>
          <w:rFonts w:ascii="Times New Roman" w:hAnsi="Times New Roman"/>
          <w:sz w:val="24"/>
          <w:szCs w:val="24"/>
          <w:lang w:val="ru-RU"/>
        </w:rPr>
      </w:pPr>
    </w:p>
    <w:p w:rsidR="00FC0CEF" w:rsidRDefault="00FC0CEF" w:rsidP="009A3ED5">
      <w:pPr>
        <w:ind w:firstLine="567"/>
        <w:jc w:val="both"/>
        <w:rPr>
          <w:rFonts w:ascii="Times New Roman" w:hAnsi="Times New Roman"/>
          <w:sz w:val="24"/>
          <w:szCs w:val="24"/>
          <w:lang w:val="ru-RU"/>
        </w:rPr>
      </w:pPr>
    </w:p>
    <w:tbl>
      <w:tblPr>
        <w:tblStyle w:val="afe"/>
        <w:tblW w:w="0" w:type="auto"/>
        <w:tblLook w:val="04A0" w:firstRow="1" w:lastRow="0" w:firstColumn="1" w:lastColumn="0" w:noHBand="0" w:noVBand="1"/>
      </w:tblPr>
      <w:tblGrid>
        <w:gridCol w:w="2428"/>
        <w:gridCol w:w="2428"/>
        <w:gridCol w:w="2428"/>
        <w:gridCol w:w="2428"/>
      </w:tblGrid>
      <w:tr w:rsidR="00FE4B34" w:rsidTr="00FE4B34">
        <w:tc>
          <w:tcPr>
            <w:tcW w:w="2428" w:type="dxa"/>
          </w:tcPr>
          <w:p w:rsidR="00FE4B34" w:rsidRPr="00FC0CEF" w:rsidRDefault="00FE4B34" w:rsidP="00FC0CEF">
            <w:pPr>
              <w:jc w:val="center"/>
              <w:rPr>
                <w:rFonts w:ascii="Times New Roman" w:hAnsi="Times New Roman"/>
                <w:b/>
                <w:lang w:val="ru-RU"/>
              </w:rPr>
            </w:pPr>
            <w:r w:rsidRPr="00FC0CEF">
              <w:rPr>
                <w:rFonts w:ascii="Times New Roman" w:hAnsi="Times New Roman"/>
                <w:b/>
                <w:lang w:val="ru-RU"/>
              </w:rPr>
              <w:lastRenderedPageBreak/>
              <w:t>№п/п</w:t>
            </w:r>
          </w:p>
        </w:tc>
        <w:tc>
          <w:tcPr>
            <w:tcW w:w="2428" w:type="dxa"/>
          </w:tcPr>
          <w:p w:rsidR="00FE4B34" w:rsidRPr="00FC0CEF" w:rsidRDefault="00FE4B34" w:rsidP="00FC0CEF">
            <w:pPr>
              <w:jc w:val="center"/>
              <w:rPr>
                <w:rFonts w:ascii="Times New Roman" w:hAnsi="Times New Roman"/>
                <w:b/>
                <w:lang w:val="ru-RU"/>
              </w:rPr>
            </w:pPr>
            <w:r w:rsidRPr="00FC0CEF">
              <w:rPr>
                <w:rFonts w:ascii="Times New Roman" w:hAnsi="Times New Roman"/>
                <w:b/>
                <w:lang w:val="ru-RU"/>
              </w:rPr>
              <w:t>Наименование мероприятия</w:t>
            </w:r>
          </w:p>
        </w:tc>
        <w:tc>
          <w:tcPr>
            <w:tcW w:w="2428" w:type="dxa"/>
          </w:tcPr>
          <w:p w:rsidR="00FE4B34" w:rsidRPr="00FC0CEF" w:rsidRDefault="00FE4B34" w:rsidP="00FC0CEF">
            <w:pPr>
              <w:jc w:val="center"/>
              <w:rPr>
                <w:rFonts w:ascii="Times New Roman" w:hAnsi="Times New Roman"/>
                <w:b/>
                <w:lang w:val="ru-RU"/>
              </w:rPr>
            </w:pPr>
            <w:r w:rsidRPr="00FC0CEF">
              <w:rPr>
                <w:rFonts w:ascii="Times New Roman" w:hAnsi="Times New Roman"/>
                <w:b/>
                <w:lang w:val="ru-RU"/>
              </w:rPr>
              <w:t>Количество,шт.</w:t>
            </w:r>
          </w:p>
        </w:tc>
        <w:tc>
          <w:tcPr>
            <w:tcW w:w="2428" w:type="dxa"/>
          </w:tcPr>
          <w:p w:rsidR="00FE4B34" w:rsidRPr="00FC0CEF" w:rsidRDefault="00FE4B34" w:rsidP="00FC0CEF">
            <w:pPr>
              <w:jc w:val="center"/>
              <w:rPr>
                <w:rFonts w:ascii="Times New Roman" w:hAnsi="Times New Roman"/>
                <w:b/>
                <w:lang w:val="ru-RU"/>
              </w:rPr>
            </w:pPr>
            <w:r w:rsidRPr="00FC0CEF">
              <w:rPr>
                <w:rFonts w:ascii="Times New Roman" w:hAnsi="Times New Roman"/>
                <w:b/>
                <w:lang w:val="ru-RU"/>
              </w:rPr>
              <w:t>Срок реализации</w:t>
            </w:r>
          </w:p>
        </w:tc>
      </w:tr>
      <w:tr w:rsidR="00FE4B34" w:rsidTr="00FE4B34">
        <w:tc>
          <w:tcPr>
            <w:tcW w:w="2428" w:type="dxa"/>
          </w:tcPr>
          <w:p w:rsidR="00FE4B34" w:rsidRPr="00FC0CEF" w:rsidRDefault="00FE4B34" w:rsidP="00FC0CEF">
            <w:pPr>
              <w:jc w:val="center"/>
              <w:rPr>
                <w:rFonts w:ascii="Times New Roman" w:hAnsi="Times New Roman"/>
                <w:lang w:val="ru-RU"/>
              </w:rPr>
            </w:pPr>
            <w:r w:rsidRPr="00FC0CEF">
              <w:rPr>
                <w:rFonts w:ascii="Times New Roman" w:hAnsi="Times New Roman"/>
                <w:lang w:val="ru-RU"/>
              </w:rPr>
              <w:t>1</w:t>
            </w:r>
          </w:p>
        </w:tc>
        <w:tc>
          <w:tcPr>
            <w:tcW w:w="2428" w:type="dxa"/>
          </w:tcPr>
          <w:p w:rsidR="00FE4B34" w:rsidRPr="00FC0CEF" w:rsidRDefault="00FE4B34" w:rsidP="00FC0CEF">
            <w:pPr>
              <w:jc w:val="center"/>
              <w:rPr>
                <w:rFonts w:ascii="Times New Roman" w:hAnsi="Times New Roman"/>
                <w:lang w:val="ru-RU"/>
              </w:rPr>
            </w:pPr>
            <w:r w:rsidRPr="00FC0CEF">
              <w:rPr>
                <w:rFonts w:ascii="Times New Roman" w:hAnsi="Times New Roman"/>
                <w:lang w:val="ru-RU"/>
              </w:rPr>
              <w:t>Кап.ремонт котлов №1,№2</w:t>
            </w:r>
          </w:p>
        </w:tc>
        <w:tc>
          <w:tcPr>
            <w:tcW w:w="2428" w:type="dxa"/>
          </w:tcPr>
          <w:p w:rsidR="00FE4B34" w:rsidRPr="00FC0CEF" w:rsidRDefault="00FE4B34" w:rsidP="00FC0CEF">
            <w:pPr>
              <w:jc w:val="center"/>
              <w:rPr>
                <w:rFonts w:ascii="Times New Roman" w:hAnsi="Times New Roman"/>
                <w:lang w:val="ru-RU"/>
              </w:rPr>
            </w:pPr>
            <w:r w:rsidRPr="00FC0CEF">
              <w:rPr>
                <w:rFonts w:ascii="Times New Roman" w:hAnsi="Times New Roman"/>
                <w:lang w:val="ru-RU"/>
              </w:rPr>
              <w:t>1</w:t>
            </w:r>
          </w:p>
        </w:tc>
        <w:tc>
          <w:tcPr>
            <w:tcW w:w="2428" w:type="dxa"/>
          </w:tcPr>
          <w:p w:rsidR="00FE4B34" w:rsidRPr="00FC0CEF" w:rsidRDefault="00FE4B34" w:rsidP="00FC0CEF">
            <w:pPr>
              <w:jc w:val="center"/>
              <w:rPr>
                <w:rFonts w:ascii="Times New Roman" w:hAnsi="Times New Roman"/>
                <w:lang w:val="ru-RU"/>
              </w:rPr>
            </w:pPr>
            <w:r w:rsidRPr="00FC0CEF">
              <w:rPr>
                <w:rFonts w:ascii="Times New Roman" w:hAnsi="Times New Roman"/>
                <w:lang w:val="ru-RU"/>
              </w:rPr>
              <w:t>2020 год</w:t>
            </w:r>
          </w:p>
        </w:tc>
      </w:tr>
    </w:tbl>
    <w:p w:rsidR="00FE4B34" w:rsidRPr="00FE4B34" w:rsidRDefault="00FE4B34" w:rsidP="009A3ED5">
      <w:pPr>
        <w:ind w:firstLine="567"/>
        <w:jc w:val="both"/>
        <w:rPr>
          <w:rFonts w:ascii="Times New Roman" w:hAnsi="Times New Roman"/>
          <w:sz w:val="24"/>
          <w:szCs w:val="24"/>
          <w:lang w:val="ru-RU"/>
        </w:rPr>
      </w:pPr>
    </w:p>
    <w:p w:rsidR="006B0DEA" w:rsidRDefault="006B0DEA" w:rsidP="008A5590">
      <w:pPr>
        <w:ind w:firstLine="17"/>
        <w:rPr>
          <w:rFonts w:ascii="Times New Roman" w:hAnsi="Times New Roman"/>
          <w:sz w:val="24"/>
          <w:szCs w:val="24"/>
          <w:lang w:val="ru-RU"/>
        </w:rPr>
      </w:pPr>
    </w:p>
    <w:p w:rsidR="006B0DEA" w:rsidRDefault="006B0DEA" w:rsidP="0065326D">
      <w:pPr>
        <w:ind w:left="1100" w:hanging="550"/>
        <w:rPr>
          <w:rFonts w:ascii="Times New Roman" w:hAnsi="Times New Roman"/>
          <w:sz w:val="24"/>
          <w:szCs w:val="24"/>
          <w:lang w:val="ru-RU"/>
        </w:rPr>
      </w:pPr>
    </w:p>
    <w:p w:rsidR="006B0DEA" w:rsidRPr="0065326D" w:rsidRDefault="006B0DEA" w:rsidP="0065326D">
      <w:pPr>
        <w:ind w:left="1100" w:hanging="550"/>
        <w:rPr>
          <w:rFonts w:ascii="Times New Roman" w:hAnsi="Times New Roman"/>
          <w:sz w:val="24"/>
          <w:szCs w:val="24"/>
          <w:lang w:val="ru-RU"/>
        </w:rPr>
      </w:pPr>
    </w:p>
    <w:p w:rsidR="006B0DEA" w:rsidRDefault="006B0DEA" w:rsidP="0065326D">
      <w:pPr>
        <w:ind w:left="1320" w:hanging="1320"/>
        <w:rPr>
          <w:rFonts w:ascii="Times New Roman" w:hAnsi="Times New Roman"/>
          <w:b/>
          <w:sz w:val="24"/>
          <w:szCs w:val="24"/>
          <w:lang w:val="ru-RU"/>
        </w:rPr>
      </w:pPr>
      <w:r w:rsidRPr="0065326D">
        <w:rPr>
          <w:rFonts w:ascii="Times New Roman" w:hAnsi="Times New Roman"/>
          <w:b/>
          <w:sz w:val="24"/>
          <w:szCs w:val="24"/>
          <w:lang w:val="ru-RU"/>
        </w:rPr>
        <w:t>ГЛАВА</w:t>
      </w:r>
      <w:r w:rsidR="00DC1479">
        <w:rPr>
          <w:rFonts w:ascii="Times New Roman" w:hAnsi="Times New Roman"/>
          <w:b/>
          <w:sz w:val="24"/>
          <w:szCs w:val="24"/>
          <w:lang w:val="ru-RU"/>
        </w:rPr>
        <w:t>1</w:t>
      </w:r>
      <w:r w:rsidR="00EA5011">
        <w:rPr>
          <w:rFonts w:ascii="Times New Roman" w:hAnsi="Times New Roman"/>
          <w:b/>
          <w:sz w:val="24"/>
          <w:szCs w:val="24"/>
          <w:lang w:val="ru-RU"/>
        </w:rPr>
        <w:t>2</w:t>
      </w:r>
      <w:r w:rsidRPr="0065326D">
        <w:rPr>
          <w:rFonts w:ascii="Times New Roman" w:hAnsi="Times New Roman"/>
          <w:b/>
          <w:sz w:val="24"/>
          <w:szCs w:val="24"/>
          <w:lang w:val="ru-RU"/>
        </w:rPr>
        <w:t>. ОБОСНОВАНИЕ ПРЕДЛОЖЕНИЯ ПО ОПРЕДЕЛЕНИЮ ЕДИНОЙ ТЕПЛОСНАБЖАЮЩЕЙ ОРГАНИЗАЦИИ</w:t>
      </w:r>
    </w:p>
    <w:p w:rsidR="006B0DEA" w:rsidRDefault="006B0DEA" w:rsidP="0065326D">
      <w:pPr>
        <w:ind w:left="1320" w:hanging="1320"/>
        <w:rPr>
          <w:rFonts w:ascii="Times New Roman" w:hAnsi="Times New Roman"/>
          <w:b/>
          <w:sz w:val="24"/>
          <w:szCs w:val="24"/>
          <w:lang w:val="ru-RU"/>
        </w:rPr>
      </w:pPr>
    </w:p>
    <w:p w:rsidR="006B0DEA" w:rsidRPr="006D3F83" w:rsidRDefault="006B0DEA" w:rsidP="006D3F83">
      <w:pPr>
        <w:ind w:firstLine="708"/>
        <w:jc w:val="both"/>
        <w:rPr>
          <w:rFonts w:ascii="Times New Roman" w:hAnsi="Times New Roman"/>
          <w:sz w:val="24"/>
          <w:szCs w:val="24"/>
          <w:lang w:val="ru-RU"/>
        </w:rPr>
      </w:pPr>
      <w:r w:rsidRPr="006D3F83">
        <w:rPr>
          <w:rFonts w:ascii="Times New Roman" w:hAnsi="Times New Roman"/>
          <w:sz w:val="24"/>
          <w:szCs w:val="24"/>
          <w:lang w:val="ru-RU"/>
        </w:rPr>
        <w:t xml:space="preserve">Понятие «Единая теплоснабжающая организация» введено Федеральным законом от 27.07.2012 г. № 190 «О теплоснабжении». </w:t>
      </w:r>
    </w:p>
    <w:p w:rsidR="006B0DEA" w:rsidRPr="006D3F83" w:rsidRDefault="006B0DEA" w:rsidP="006D3F83">
      <w:pPr>
        <w:jc w:val="both"/>
        <w:rPr>
          <w:rFonts w:ascii="Times New Roman" w:hAnsi="Times New Roman"/>
          <w:sz w:val="24"/>
          <w:szCs w:val="24"/>
          <w:lang w:val="ru-RU"/>
        </w:rPr>
      </w:pPr>
      <w:r w:rsidRPr="006D3F83">
        <w:rPr>
          <w:rFonts w:ascii="Times New Roman" w:hAnsi="Times New Roman"/>
          <w:sz w:val="24"/>
          <w:szCs w:val="24"/>
          <w:lang w:val="ru-RU"/>
        </w:rPr>
        <w:tab/>
        <w:t xml:space="preserve">В соответствии со ст. 2 ФЗ-190 единая теплоснабжающая организация для городов и поселений с численностью населения менее пятисот тысяч человек определяется в схеме теплоснабжения </w:t>
      </w:r>
      <w:r w:rsidRPr="006D3F83">
        <w:rPr>
          <w:rFonts w:ascii="Times New Roman" w:hAnsi="Times New Roman"/>
          <w:color w:val="000000"/>
          <w:sz w:val="24"/>
          <w:szCs w:val="24"/>
          <w:shd w:val="clear" w:color="auto" w:fill="FFFFFF"/>
          <w:lang w:val="ru-RU"/>
        </w:rPr>
        <w:t>органом местного самоуправленияна основании</w:t>
      </w:r>
      <w:r w:rsidRPr="000A5BFB">
        <w:rPr>
          <w:rStyle w:val="apple-converted-space"/>
          <w:rFonts w:ascii="Times New Roman" w:hAnsi="Times New Roman"/>
          <w:sz w:val="24"/>
          <w:szCs w:val="24"/>
        </w:rPr>
        <w:t> </w:t>
      </w:r>
      <w:r w:rsidRPr="006D3F83">
        <w:rPr>
          <w:rFonts w:ascii="Times New Roman" w:hAnsi="Times New Roman"/>
          <w:sz w:val="24"/>
          <w:szCs w:val="24"/>
          <w:shd w:val="clear" w:color="auto" w:fill="FFFFFF"/>
          <w:lang w:val="ru-RU"/>
        </w:rPr>
        <w:t>критериев и в порядке</w:t>
      </w:r>
      <w:r w:rsidRPr="006D3F83">
        <w:rPr>
          <w:rFonts w:ascii="Times New Roman" w:hAnsi="Times New Roman"/>
          <w:color w:val="000000"/>
          <w:sz w:val="24"/>
          <w:szCs w:val="24"/>
          <w:shd w:val="clear" w:color="auto" w:fill="FFFFFF"/>
          <w:lang w:val="ru-RU"/>
        </w:rPr>
        <w:t>, которые установлены правилами организации теплоснабжения, утвержденными Правительством Российской Федерации</w:t>
      </w:r>
      <w:r w:rsidRPr="006D3F83">
        <w:rPr>
          <w:rFonts w:ascii="Times New Roman" w:hAnsi="Times New Roman"/>
          <w:color w:val="000000"/>
          <w:sz w:val="24"/>
          <w:szCs w:val="24"/>
          <w:lang w:val="ru-RU"/>
        </w:rPr>
        <w:t>.</w:t>
      </w:r>
    </w:p>
    <w:p w:rsidR="006B0DEA" w:rsidRPr="006D3F83" w:rsidRDefault="006B0DEA" w:rsidP="006D3F83">
      <w:pPr>
        <w:jc w:val="both"/>
        <w:rPr>
          <w:rFonts w:ascii="Times New Roman" w:hAnsi="Times New Roman"/>
          <w:sz w:val="24"/>
          <w:szCs w:val="24"/>
          <w:lang w:val="ru-RU"/>
        </w:rPr>
      </w:pPr>
      <w:r w:rsidRPr="006D3F83">
        <w:rPr>
          <w:rFonts w:ascii="Times New Roman" w:hAnsi="Times New Roman"/>
          <w:sz w:val="24"/>
          <w:szCs w:val="24"/>
          <w:lang w:val="ru-RU"/>
        </w:rPr>
        <w:tab/>
        <w:t>В соответствии с пунктом 4 постановления Правительства РФ от 22.02.2012 г. № 154 «О требованиях к схемам теплоснабжения, порядку их разработки и утверждения» в схеме теплоснабжения должен быть проработан раздел, содержащий обоснования решения по определению единой теплоснабжающей организации, который должен содержать обоснование соответствия предлагаемой к определению в качестве единой теплоснабжающей организации критериям единой теплоснабжающей организации, установленным в правилах организации теплоснабжения, утверждаемых Правительством РФ.</w:t>
      </w:r>
    </w:p>
    <w:p w:rsidR="006B0DEA" w:rsidRPr="006D3F83" w:rsidRDefault="006B0DEA" w:rsidP="006D3F83">
      <w:pPr>
        <w:jc w:val="both"/>
        <w:rPr>
          <w:rFonts w:ascii="Times New Roman" w:hAnsi="Times New Roman"/>
          <w:sz w:val="24"/>
          <w:szCs w:val="24"/>
          <w:lang w:val="ru-RU"/>
        </w:rPr>
      </w:pPr>
      <w:r w:rsidRPr="006D3F83">
        <w:rPr>
          <w:rFonts w:ascii="Times New Roman" w:hAnsi="Times New Roman"/>
          <w:sz w:val="24"/>
          <w:szCs w:val="24"/>
          <w:lang w:val="ru-RU"/>
        </w:rPr>
        <w:tab/>
        <w:t>Согласно п.7 постановления Правительства РФ от 08.08.2012 г. № 808 «Об организации теплоснабжения в Российской Федерации и о внесении изменений в некоторые акты Правительства Российской Федерации» критериями определения единой теплоснабжающей организации являются:</w:t>
      </w:r>
    </w:p>
    <w:p w:rsidR="006B0DEA" w:rsidRPr="006D3F83" w:rsidRDefault="006B0DEA" w:rsidP="006D3F83">
      <w:pPr>
        <w:numPr>
          <w:ilvl w:val="0"/>
          <w:numId w:val="29"/>
        </w:numPr>
        <w:jc w:val="both"/>
        <w:rPr>
          <w:rFonts w:ascii="Times New Roman" w:hAnsi="Times New Roman"/>
          <w:sz w:val="24"/>
          <w:szCs w:val="24"/>
          <w:lang w:val="ru-RU"/>
        </w:rPr>
      </w:pPr>
      <w:r w:rsidRPr="006D3F83">
        <w:rPr>
          <w:rFonts w:ascii="Times New Roman" w:hAnsi="Times New Roman"/>
          <w:sz w:val="24"/>
          <w:szCs w:val="24"/>
          <w:lang w:val="ru-RU"/>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rsidR="006B0DEA" w:rsidRPr="000A5BFB" w:rsidRDefault="006B0DEA" w:rsidP="006D3F83">
      <w:pPr>
        <w:numPr>
          <w:ilvl w:val="0"/>
          <w:numId w:val="29"/>
        </w:numPr>
        <w:jc w:val="both"/>
        <w:rPr>
          <w:rFonts w:ascii="Times New Roman" w:hAnsi="Times New Roman"/>
          <w:sz w:val="24"/>
          <w:szCs w:val="24"/>
        </w:rPr>
      </w:pPr>
      <w:r w:rsidRPr="000A5BFB">
        <w:rPr>
          <w:rFonts w:ascii="Times New Roman" w:hAnsi="Times New Roman"/>
          <w:sz w:val="24"/>
          <w:szCs w:val="24"/>
        </w:rPr>
        <w:t>размерсобственногокапитала;</w:t>
      </w:r>
    </w:p>
    <w:p w:rsidR="006B0DEA" w:rsidRPr="006D3F83" w:rsidRDefault="006B0DEA" w:rsidP="006D3F83">
      <w:pPr>
        <w:numPr>
          <w:ilvl w:val="0"/>
          <w:numId w:val="29"/>
        </w:numPr>
        <w:jc w:val="both"/>
        <w:rPr>
          <w:rFonts w:ascii="Times New Roman" w:hAnsi="Times New Roman"/>
          <w:sz w:val="24"/>
          <w:szCs w:val="24"/>
          <w:lang w:val="ru-RU"/>
        </w:rPr>
      </w:pPr>
      <w:r w:rsidRPr="006D3F83">
        <w:rPr>
          <w:rFonts w:ascii="Times New Roman" w:hAnsi="Times New Roman"/>
          <w:sz w:val="24"/>
          <w:szCs w:val="24"/>
          <w:lang w:val="ru-RU"/>
        </w:rPr>
        <w:t>способность в лучшей мере обеспечить надежность теплоснабжения в соответствующей системе теплоснабжения.</w:t>
      </w:r>
    </w:p>
    <w:p w:rsidR="006B0DEA" w:rsidRPr="006D3F83" w:rsidRDefault="006B0DEA" w:rsidP="006D3F83">
      <w:pPr>
        <w:ind w:left="357" w:firstLine="346"/>
        <w:jc w:val="both"/>
        <w:rPr>
          <w:rFonts w:ascii="Times New Roman" w:hAnsi="Times New Roman"/>
          <w:sz w:val="24"/>
          <w:szCs w:val="24"/>
          <w:lang w:val="ru-RU"/>
        </w:rPr>
      </w:pPr>
      <w:r w:rsidRPr="006D3F83">
        <w:rPr>
          <w:rFonts w:ascii="Times New Roman" w:hAnsi="Times New Roman"/>
          <w:sz w:val="24"/>
          <w:szCs w:val="24"/>
          <w:lang w:val="ru-RU"/>
        </w:rPr>
        <w:t>По ПП РФ № 808 под рабочей тепловой мощностью понимается средняя приведенная часовая мощность источника тепловой энергии, определяемая по фактическому полезному отпуску источника тепловой энергии за последние 3 года  работы.</w:t>
      </w:r>
    </w:p>
    <w:p w:rsidR="006B0DEA" w:rsidRPr="006D3F83" w:rsidRDefault="006B0DEA" w:rsidP="006D3F83">
      <w:pPr>
        <w:ind w:left="357" w:firstLine="346"/>
        <w:jc w:val="both"/>
        <w:rPr>
          <w:rFonts w:ascii="Times New Roman" w:hAnsi="Times New Roman"/>
          <w:sz w:val="24"/>
          <w:szCs w:val="24"/>
          <w:lang w:val="ru-RU"/>
        </w:rPr>
      </w:pPr>
      <w:r w:rsidRPr="006D3F83">
        <w:rPr>
          <w:rFonts w:ascii="Times New Roman" w:hAnsi="Times New Roman"/>
          <w:sz w:val="24"/>
          <w:szCs w:val="24"/>
          <w:lang w:val="ru-RU"/>
        </w:rPr>
        <w:t>Емкостью тепловых сетей называется произведение протяженности всех тепловых сетей, принадлежащих организации на праве собственности или ином законном основании, на средневзвешенную площадь поперечного сечения тепловых сетей.</w:t>
      </w:r>
    </w:p>
    <w:p w:rsidR="006B0DEA" w:rsidRPr="006D3F83" w:rsidRDefault="006B0DEA" w:rsidP="006D3F83">
      <w:pPr>
        <w:ind w:left="360" w:firstLine="348"/>
        <w:jc w:val="both"/>
        <w:rPr>
          <w:rFonts w:ascii="Times New Roman" w:hAnsi="Times New Roman"/>
          <w:sz w:val="24"/>
          <w:szCs w:val="24"/>
          <w:lang w:val="ru-RU"/>
        </w:rPr>
      </w:pPr>
      <w:r w:rsidRPr="006D3F83">
        <w:rPr>
          <w:rFonts w:ascii="Times New Roman" w:hAnsi="Times New Roman"/>
          <w:sz w:val="24"/>
          <w:szCs w:val="24"/>
          <w:lang w:val="ru-RU"/>
        </w:rPr>
        <w:t>Зона деятельности единой теплоснабжающей организации – одна или несколько систем теплоснабжения на территории поселения, городского округа, в границах которых единая теплоснабжающая организация обязана обслуживать любых обратившихся к ней потребителей тепловой энергии.</w:t>
      </w:r>
    </w:p>
    <w:p w:rsidR="006B0DEA" w:rsidRPr="006D3F83" w:rsidRDefault="006B0DEA" w:rsidP="006D3F83">
      <w:pPr>
        <w:ind w:left="360" w:firstLine="348"/>
        <w:jc w:val="both"/>
        <w:rPr>
          <w:rFonts w:ascii="Times New Roman" w:hAnsi="Times New Roman"/>
          <w:sz w:val="24"/>
          <w:szCs w:val="24"/>
          <w:lang w:val="ru-RU"/>
        </w:rPr>
      </w:pPr>
      <w:r w:rsidRPr="006D3F83">
        <w:rPr>
          <w:rFonts w:ascii="Times New Roman" w:hAnsi="Times New Roman"/>
          <w:sz w:val="24"/>
          <w:szCs w:val="24"/>
          <w:lang w:val="ru-RU"/>
        </w:rPr>
        <w:t xml:space="preserve">В соответствии с указанными пунктами постановлений Правительства РФ </w:t>
      </w:r>
      <w:r w:rsidRPr="006D3F83">
        <w:rPr>
          <w:rFonts w:ascii="Times New Roman" w:hAnsi="Times New Roman"/>
          <w:sz w:val="24"/>
          <w:szCs w:val="24"/>
          <w:lang w:val="ru-RU"/>
        </w:rPr>
        <w:lastRenderedPageBreak/>
        <w:t>разрабатываются:</w:t>
      </w:r>
    </w:p>
    <w:p w:rsidR="006B0DEA" w:rsidRPr="006D3F83" w:rsidRDefault="006B0DEA" w:rsidP="006D3F83">
      <w:pPr>
        <w:numPr>
          <w:ilvl w:val="0"/>
          <w:numId w:val="30"/>
        </w:numPr>
        <w:jc w:val="both"/>
        <w:rPr>
          <w:rFonts w:ascii="Times New Roman" w:hAnsi="Times New Roman"/>
          <w:sz w:val="24"/>
          <w:szCs w:val="24"/>
          <w:lang w:val="ru-RU"/>
        </w:rPr>
      </w:pPr>
      <w:r w:rsidRPr="006D3F83">
        <w:rPr>
          <w:rFonts w:ascii="Times New Roman" w:hAnsi="Times New Roman"/>
          <w:sz w:val="24"/>
          <w:szCs w:val="24"/>
          <w:lang w:val="ru-RU"/>
        </w:rPr>
        <w:t>реестр зон действия всех существующих (на базовый период разработки схемы теплоснабжения) изолированных (технологически не связанных) систем теплоснабжения, действующих в административных границах поселения, городского округа;</w:t>
      </w:r>
    </w:p>
    <w:p w:rsidR="006B0DEA" w:rsidRPr="006D3F83" w:rsidRDefault="006B0DEA" w:rsidP="006D3F83">
      <w:pPr>
        <w:numPr>
          <w:ilvl w:val="0"/>
          <w:numId w:val="30"/>
        </w:numPr>
        <w:jc w:val="both"/>
        <w:rPr>
          <w:rFonts w:ascii="Times New Roman" w:hAnsi="Times New Roman"/>
          <w:sz w:val="24"/>
          <w:szCs w:val="24"/>
          <w:lang w:val="ru-RU"/>
        </w:rPr>
      </w:pPr>
      <w:r w:rsidRPr="006D3F83">
        <w:rPr>
          <w:rFonts w:ascii="Times New Roman" w:hAnsi="Times New Roman"/>
          <w:sz w:val="24"/>
          <w:szCs w:val="24"/>
          <w:lang w:val="ru-RU"/>
        </w:rPr>
        <w:t>реестр зон действия перспективных изолированных систем теплоснабжения, образованных на базе действующих и перспективных (предполагаемых к строительству) источников тепловой энергии;</w:t>
      </w:r>
    </w:p>
    <w:p w:rsidR="006B0DEA" w:rsidRPr="006D3F83" w:rsidRDefault="006B0DEA" w:rsidP="006D3F83">
      <w:pPr>
        <w:numPr>
          <w:ilvl w:val="0"/>
          <w:numId w:val="30"/>
        </w:numPr>
        <w:jc w:val="both"/>
        <w:rPr>
          <w:rFonts w:ascii="Times New Roman" w:hAnsi="Times New Roman"/>
          <w:sz w:val="24"/>
          <w:szCs w:val="24"/>
          <w:lang w:val="ru-RU"/>
        </w:rPr>
      </w:pPr>
      <w:r w:rsidRPr="006D3F83">
        <w:rPr>
          <w:rFonts w:ascii="Times New Roman" w:hAnsi="Times New Roman"/>
          <w:sz w:val="24"/>
          <w:szCs w:val="24"/>
          <w:lang w:val="ru-RU"/>
        </w:rPr>
        <w:t xml:space="preserve">реестр зон деятельности для выбора единых теплоснабжающих организаций, определенных в каждой существующей изолированной зоне действия в системе теплоснабжения </w:t>
      </w:r>
      <w:r>
        <w:rPr>
          <w:rFonts w:ascii="Times New Roman" w:hAnsi="Times New Roman"/>
          <w:sz w:val="24"/>
          <w:lang w:val="ru-RU"/>
        </w:rPr>
        <w:t>Октябрь</w:t>
      </w:r>
      <w:r w:rsidRPr="006D3F83">
        <w:rPr>
          <w:rFonts w:ascii="Times New Roman" w:hAnsi="Times New Roman"/>
          <w:sz w:val="24"/>
          <w:lang w:val="ru-RU"/>
        </w:rPr>
        <w:t xml:space="preserve">ского </w:t>
      </w:r>
      <w:r w:rsidRPr="006D3F83">
        <w:rPr>
          <w:rFonts w:ascii="Times New Roman" w:hAnsi="Times New Roman"/>
          <w:sz w:val="24"/>
          <w:szCs w:val="24"/>
          <w:lang w:val="ru-RU"/>
        </w:rPr>
        <w:t>СП.</w:t>
      </w:r>
    </w:p>
    <w:p w:rsidR="006B0DEA" w:rsidRPr="006D3F83" w:rsidRDefault="006B0DEA" w:rsidP="006D3F83">
      <w:pPr>
        <w:ind w:firstLine="708"/>
        <w:jc w:val="both"/>
        <w:rPr>
          <w:rFonts w:ascii="Times New Roman" w:hAnsi="Times New Roman"/>
          <w:sz w:val="24"/>
          <w:lang w:val="ru-RU"/>
        </w:rPr>
      </w:pPr>
      <w:r w:rsidRPr="006D3F83">
        <w:rPr>
          <w:rFonts w:ascii="Times New Roman" w:hAnsi="Times New Roman"/>
          <w:sz w:val="24"/>
          <w:lang w:val="ru-RU"/>
        </w:rPr>
        <w:t xml:space="preserve">Реестр изолированных зон деятельности источников тепловой энергии </w:t>
      </w:r>
      <w:r>
        <w:rPr>
          <w:rFonts w:ascii="Times New Roman" w:hAnsi="Times New Roman"/>
          <w:sz w:val="24"/>
          <w:lang w:val="ru-RU"/>
        </w:rPr>
        <w:t>Октябрь</w:t>
      </w:r>
      <w:r w:rsidRPr="006D3F83">
        <w:rPr>
          <w:rFonts w:ascii="Times New Roman" w:hAnsi="Times New Roman"/>
          <w:sz w:val="24"/>
          <w:lang w:val="ru-RU"/>
        </w:rPr>
        <w:t xml:space="preserve">ского СП приведен в табл. </w:t>
      </w:r>
      <w:r w:rsidR="00DF5B12">
        <w:rPr>
          <w:rFonts w:ascii="Times New Roman" w:hAnsi="Times New Roman"/>
          <w:sz w:val="24"/>
          <w:lang w:val="ru-RU"/>
        </w:rPr>
        <w:t>13</w:t>
      </w:r>
      <w:r w:rsidRPr="006D3F83">
        <w:rPr>
          <w:rFonts w:ascii="Times New Roman" w:hAnsi="Times New Roman"/>
          <w:sz w:val="24"/>
          <w:lang w:val="ru-RU"/>
        </w:rPr>
        <w:t>.1.</w:t>
      </w:r>
    </w:p>
    <w:p w:rsidR="006B0DEA" w:rsidRPr="006D3F83" w:rsidRDefault="006B0DEA" w:rsidP="006D3F83">
      <w:pPr>
        <w:ind w:firstLine="708"/>
        <w:jc w:val="both"/>
        <w:rPr>
          <w:rFonts w:ascii="Times New Roman" w:hAnsi="Times New Roman"/>
          <w:sz w:val="24"/>
          <w:szCs w:val="24"/>
          <w:lang w:val="ru-RU"/>
        </w:rPr>
      </w:pPr>
    </w:p>
    <w:p w:rsidR="006B0DEA" w:rsidRPr="006D3F83" w:rsidRDefault="006B0DEA" w:rsidP="006D3F83">
      <w:pPr>
        <w:pStyle w:val="1"/>
        <w:ind w:left="1418" w:hanging="1418"/>
        <w:rPr>
          <w:sz w:val="22"/>
          <w:szCs w:val="22"/>
          <w:lang w:val="ru-RU"/>
        </w:rPr>
      </w:pPr>
      <w:bookmarkStart w:id="67" w:name="_Toc404947788"/>
      <w:bookmarkStart w:id="68" w:name="_Toc404948224"/>
      <w:bookmarkStart w:id="69" w:name="_Toc404948459"/>
      <w:bookmarkStart w:id="70" w:name="_Toc407493239"/>
      <w:bookmarkStart w:id="71" w:name="_Toc407611792"/>
      <w:bookmarkStart w:id="72" w:name="_Toc407612061"/>
      <w:bookmarkStart w:id="73" w:name="_Toc407717854"/>
      <w:bookmarkStart w:id="74" w:name="_Toc407720410"/>
      <w:bookmarkStart w:id="75" w:name="_Toc407722592"/>
      <w:bookmarkStart w:id="76" w:name="_Toc410047227"/>
      <w:bookmarkStart w:id="77" w:name="_Toc410047296"/>
      <w:bookmarkStart w:id="78" w:name="_Toc410047372"/>
      <w:r w:rsidRPr="006D3F83">
        <w:rPr>
          <w:sz w:val="22"/>
          <w:szCs w:val="22"/>
          <w:lang w:val="ru-RU"/>
        </w:rPr>
        <w:t xml:space="preserve">Таблица </w:t>
      </w:r>
      <w:r w:rsidR="00DF5B12">
        <w:rPr>
          <w:sz w:val="22"/>
          <w:szCs w:val="22"/>
          <w:lang w:val="ru-RU"/>
        </w:rPr>
        <w:t>1</w:t>
      </w:r>
      <w:r w:rsidR="00EA5011">
        <w:rPr>
          <w:sz w:val="22"/>
          <w:szCs w:val="22"/>
          <w:lang w:val="ru-RU"/>
        </w:rPr>
        <w:t>2</w:t>
      </w:r>
      <w:r w:rsidRPr="006D3F83">
        <w:rPr>
          <w:sz w:val="22"/>
          <w:szCs w:val="22"/>
          <w:lang w:val="ru-RU"/>
        </w:rPr>
        <w:t xml:space="preserve">.1. Реестр изолированных зон деятельности источников тепловой энергии </w:t>
      </w:r>
      <w:r>
        <w:rPr>
          <w:sz w:val="22"/>
          <w:szCs w:val="22"/>
          <w:lang w:val="ru-RU"/>
        </w:rPr>
        <w:t>Октябрь</w:t>
      </w:r>
      <w:r w:rsidRPr="006D3F83">
        <w:rPr>
          <w:sz w:val="22"/>
          <w:szCs w:val="22"/>
          <w:lang w:val="ru-RU"/>
        </w:rPr>
        <w:t>ского СП</w:t>
      </w:r>
      <w:bookmarkEnd w:id="67"/>
      <w:bookmarkEnd w:id="68"/>
      <w:bookmarkEnd w:id="69"/>
      <w:bookmarkEnd w:id="70"/>
      <w:bookmarkEnd w:id="71"/>
      <w:bookmarkEnd w:id="72"/>
      <w:bookmarkEnd w:id="73"/>
      <w:bookmarkEnd w:id="74"/>
      <w:bookmarkEnd w:id="75"/>
      <w:bookmarkEnd w:id="76"/>
      <w:bookmarkEnd w:id="77"/>
      <w:bookmarkEnd w:id="78"/>
    </w:p>
    <w:p w:rsidR="006B0DEA" w:rsidRPr="006D3F83" w:rsidRDefault="006B0DEA" w:rsidP="006D3F83">
      <w:pPr>
        <w:rPr>
          <w:lang w:val="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8"/>
        <w:gridCol w:w="2693"/>
        <w:gridCol w:w="2126"/>
        <w:gridCol w:w="1701"/>
        <w:gridCol w:w="1701"/>
      </w:tblGrid>
      <w:tr w:rsidR="006B0DEA" w:rsidRPr="00126BA9" w:rsidTr="006D3F83">
        <w:trPr>
          <w:trHeight w:hRule="exact" w:val="1242"/>
          <w:tblHeader/>
        </w:trPr>
        <w:tc>
          <w:tcPr>
            <w:tcW w:w="1418" w:type="dxa"/>
            <w:vAlign w:val="center"/>
          </w:tcPr>
          <w:p w:rsidR="006B0DEA" w:rsidRPr="00126BA9" w:rsidRDefault="006B0DEA" w:rsidP="006D3F83">
            <w:pPr>
              <w:jc w:val="center"/>
              <w:rPr>
                <w:rFonts w:ascii="Times New Roman" w:hAnsi="Times New Roman"/>
                <w:sz w:val="20"/>
                <w:szCs w:val="20"/>
              </w:rPr>
            </w:pPr>
            <w:r w:rsidRPr="00126BA9">
              <w:rPr>
                <w:rFonts w:ascii="Times New Roman" w:hAnsi="Times New Roman"/>
                <w:sz w:val="20"/>
                <w:szCs w:val="20"/>
              </w:rPr>
              <w:t>Кодзоны</w:t>
            </w:r>
          </w:p>
          <w:p w:rsidR="006B0DEA" w:rsidRPr="00126BA9" w:rsidRDefault="006B0DEA" w:rsidP="006D3F83">
            <w:pPr>
              <w:jc w:val="center"/>
              <w:rPr>
                <w:rFonts w:ascii="Times New Roman" w:hAnsi="Times New Roman"/>
                <w:b/>
                <w:sz w:val="20"/>
                <w:szCs w:val="20"/>
              </w:rPr>
            </w:pPr>
            <w:r w:rsidRPr="00126BA9">
              <w:rPr>
                <w:rFonts w:ascii="Times New Roman" w:hAnsi="Times New Roman"/>
                <w:sz w:val="20"/>
                <w:szCs w:val="20"/>
              </w:rPr>
              <w:t>деятельности</w:t>
            </w:r>
          </w:p>
        </w:tc>
        <w:tc>
          <w:tcPr>
            <w:tcW w:w="2693" w:type="dxa"/>
            <w:vAlign w:val="center"/>
          </w:tcPr>
          <w:p w:rsidR="006B0DEA" w:rsidRPr="00126BA9" w:rsidRDefault="006B0DEA" w:rsidP="006D3F83">
            <w:pPr>
              <w:jc w:val="center"/>
              <w:rPr>
                <w:rFonts w:ascii="Times New Roman" w:hAnsi="Times New Roman"/>
                <w:sz w:val="20"/>
                <w:szCs w:val="20"/>
              </w:rPr>
            </w:pPr>
            <w:r w:rsidRPr="00126BA9">
              <w:rPr>
                <w:rFonts w:ascii="Times New Roman" w:hAnsi="Times New Roman"/>
                <w:sz w:val="20"/>
                <w:szCs w:val="20"/>
              </w:rPr>
              <w:t>Энергоисточники в зонедеятельности</w:t>
            </w:r>
          </w:p>
        </w:tc>
        <w:tc>
          <w:tcPr>
            <w:tcW w:w="2126" w:type="dxa"/>
            <w:vAlign w:val="center"/>
          </w:tcPr>
          <w:p w:rsidR="006B0DEA" w:rsidRPr="00126BA9" w:rsidRDefault="006B0DEA" w:rsidP="006D3F83">
            <w:pPr>
              <w:jc w:val="center"/>
              <w:rPr>
                <w:rFonts w:ascii="Times New Roman" w:hAnsi="Times New Roman"/>
                <w:sz w:val="20"/>
                <w:szCs w:val="20"/>
              </w:rPr>
            </w:pPr>
            <w:r w:rsidRPr="00126BA9">
              <w:rPr>
                <w:rFonts w:ascii="Times New Roman" w:hAnsi="Times New Roman"/>
                <w:sz w:val="20"/>
                <w:szCs w:val="20"/>
              </w:rPr>
              <w:t>Ведомственнаяпринадлежность</w:t>
            </w:r>
          </w:p>
        </w:tc>
        <w:tc>
          <w:tcPr>
            <w:tcW w:w="1701" w:type="dxa"/>
            <w:vAlign w:val="center"/>
          </w:tcPr>
          <w:p w:rsidR="006B0DEA" w:rsidRPr="006D3F83" w:rsidRDefault="006B0DEA" w:rsidP="006D3F83">
            <w:pPr>
              <w:jc w:val="center"/>
              <w:rPr>
                <w:rFonts w:ascii="Times New Roman" w:hAnsi="Times New Roman"/>
                <w:sz w:val="20"/>
                <w:szCs w:val="20"/>
                <w:lang w:val="ru-RU"/>
              </w:rPr>
            </w:pPr>
            <w:r w:rsidRPr="006D3F83">
              <w:rPr>
                <w:rFonts w:ascii="Times New Roman" w:hAnsi="Times New Roman"/>
                <w:sz w:val="20"/>
                <w:szCs w:val="20"/>
                <w:lang w:val="ru-RU"/>
              </w:rPr>
              <w:t>Располагаемая тепловая мощность источника, Гкал/ч</w:t>
            </w:r>
          </w:p>
        </w:tc>
        <w:tc>
          <w:tcPr>
            <w:tcW w:w="1701" w:type="dxa"/>
            <w:vAlign w:val="center"/>
          </w:tcPr>
          <w:p w:rsidR="006B0DEA" w:rsidRPr="00126BA9" w:rsidRDefault="006B0DEA" w:rsidP="006D3F83">
            <w:pPr>
              <w:jc w:val="center"/>
              <w:rPr>
                <w:rFonts w:ascii="Times New Roman" w:hAnsi="Times New Roman"/>
                <w:sz w:val="20"/>
                <w:szCs w:val="20"/>
              </w:rPr>
            </w:pPr>
            <w:r w:rsidRPr="00126BA9">
              <w:rPr>
                <w:rFonts w:ascii="Times New Roman" w:hAnsi="Times New Roman"/>
                <w:sz w:val="20"/>
                <w:szCs w:val="20"/>
              </w:rPr>
              <w:t>Емкостьтепловыхсетей, м</w:t>
            </w:r>
            <w:r w:rsidRPr="00126BA9">
              <w:rPr>
                <w:rFonts w:ascii="Times New Roman" w:hAnsi="Times New Roman"/>
                <w:sz w:val="20"/>
                <w:szCs w:val="20"/>
                <w:vertAlign w:val="superscript"/>
              </w:rPr>
              <w:t>3</w:t>
            </w:r>
          </w:p>
        </w:tc>
      </w:tr>
      <w:tr w:rsidR="006B0DEA" w:rsidRPr="00126BA9" w:rsidTr="006D3F83">
        <w:trPr>
          <w:trHeight w:hRule="exact" w:val="565"/>
          <w:tblHeader/>
        </w:trPr>
        <w:tc>
          <w:tcPr>
            <w:tcW w:w="1418" w:type="dxa"/>
            <w:vAlign w:val="center"/>
          </w:tcPr>
          <w:p w:rsidR="006B0DEA" w:rsidRPr="00126BA9" w:rsidRDefault="006B0DEA" w:rsidP="006D3F83">
            <w:pPr>
              <w:jc w:val="center"/>
              <w:rPr>
                <w:rFonts w:ascii="Times New Roman" w:hAnsi="Times New Roman"/>
                <w:color w:val="000000"/>
                <w:sz w:val="20"/>
                <w:szCs w:val="20"/>
                <w:lang w:eastAsia="ru-RU"/>
              </w:rPr>
            </w:pPr>
            <w:r w:rsidRPr="00126BA9">
              <w:rPr>
                <w:rFonts w:ascii="Times New Roman" w:hAnsi="Times New Roman"/>
                <w:color w:val="000000"/>
                <w:sz w:val="20"/>
                <w:szCs w:val="20"/>
                <w:lang w:eastAsia="ru-RU"/>
              </w:rPr>
              <w:t>01</w:t>
            </w:r>
          </w:p>
        </w:tc>
        <w:tc>
          <w:tcPr>
            <w:tcW w:w="2693" w:type="dxa"/>
            <w:vAlign w:val="center"/>
          </w:tcPr>
          <w:p w:rsidR="006B0DEA" w:rsidRPr="006D3F83" w:rsidRDefault="006B0DEA" w:rsidP="006D3F83">
            <w:pPr>
              <w:rPr>
                <w:rFonts w:ascii="Times New Roman" w:hAnsi="Times New Roman"/>
                <w:color w:val="000000"/>
                <w:sz w:val="20"/>
                <w:szCs w:val="20"/>
                <w:lang w:val="ru-RU" w:eastAsia="ru-RU"/>
              </w:rPr>
            </w:pPr>
            <w:r w:rsidRPr="00CB7170">
              <w:rPr>
                <w:rFonts w:ascii="Times New Roman" w:hAnsi="Times New Roman"/>
                <w:sz w:val="20"/>
                <w:szCs w:val="20"/>
                <w:lang w:eastAsia="ru-RU"/>
              </w:rPr>
              <w:t>кот</w:t>
            </w:r>
            <w:r>
              <w:rPr>
                <w:rFonts w:ascii="Times New Roman" w:hAnsi="Times New Roman"/>
                <w:sz w:val="20"/>
                <w:szCs w:val="20"/>
                <w:lang w:val="ru-RU" w:eastAsia="ru-RU"/>
              </w:rPr>
              <w:t>ельная</w:t>
            </w:r>
            <w:r w:rsidR="00A02101">
              <w:rPr>
                <w:rFonts w:ascii="Times New Roman" w:hAnsi="Times New Roman"/>
                <w:sz w:val="20"/>
                <w:szCs w:val="20"/>
                <w:lang w:eastAsia="ru-RU"/>
              </w:rPr>
              <w:t xml:space="preserve"> </w:t>
            </w:r>
            <w:r w:rsidRPr="00CB7170">
              <w:rPr>
                <w:rFonts w:ascii="Times New Roman" w:hAnsi="Times New Roman"/>
                <w:sz w:val="20"/>
                <w:szCs w:val="20"/>
                <w:lang w:eastAsia="ru-RU"/>
              </w:rPr>
              <w:t xml:space="preserve">с. </w:t>
            </w:r>
            <w:r>
              <w:rPr>
                <w:rFonts w:ascii="Times New Roman" w:hAnsi="Times New Roman"/>
                <w:sz w:val="20"/>
                <w:szCs w:val="20"/>
                <w:lang w:val="ru-RU" w:eastAsia="ru-RU"/>
              </w:rPr>
              <w:t>Октябрьское</w:t>
            </w:r>
          </w:p>
        </w:tc>
        <w:tc>
          <w:tcPr>
            <w:tcW w:w="2126" w:type="dxa"/>
            <w:vAlign w:val="center"/>
          </w:tcPr>
          <w:p w:rsidR="006B0DEA" w:rsidRPr="0008364A" w:rsidRDefault="00A02101" w:rsidP="008E1955">
            <w:pPr>
              <w:ind w:hanging="112"/>
              <w:jc w:val="center"/>
              <w:rPr>
                <w:rFonts w:ascii="Times New Roman" w:hAnsi="Times New Roman"/>
                <w:sz w:val="20"/>
                <w:szCs w:val="20"/>
                <w:lang w:val="ru-RU" w:eastAsia="ru-RU"/>
              </w:rPr>
            </w:pPr>
            <w:r>
              <w:rPr>
                <w:rFonts w:ascii="Times New Roman" w:hAnsi="Times New Roman"/>
                <w:sz w:val="20"/>
                <w:szCs w:val="20"/>
                <w:lang w:val="ru-RU" w:eastAsia="ru-RU"/>
              </w:rPr>
              <w:t>МУП «ЖКХ Октябрьское»</w:t>
            </w:r>
          </w:p>
        </w:tc>
        <w:tc>
          <w:tcPr>
            <w:tcW w:w="1701" w:type="dxa"/>
            <w:vAlign w:val="center"/>
          </w:tcPr>
          <w:p w:rsidR="006B0DEA" w:rsidRPr="00126BA9" w:rsidRDefault="006B0DEA" w:rsidP="0008364A">
            <w:pPr>
              <w:jc w:val="center"/>
              <w:rPr>
                <w:rFonts w:ascii="Times New Roman" w:hAnsi="Times New Roman"/>
                <w:color w:val="000000"/>
                <w:sz w:val="20"/>
                <w:szCs w:val="20"/>
                <w:lang w:eastAsia="ru-RU"/>
              </w:rPr>
            </w:pPr>
            <w:r>
              <w:rPr>
                <w:rFonts w:ascii="Times New Roman" w:hAnsi="Times New Roman"/>
                <w:color w:val="000000"/>
                <w:sz w:val="20"/>
                <w:szCs w:val="20"/>
                <w:lang w:val="ru-RU" w:eastAsia="ru-RU"/>
              </w:rPr>
              <w:t>7</w:t>
            </w:r>
            <w:r w:rsidRPr="00126BA9">
              <w:rPr>
                <w:rFonts w:ascii="Times New Roman" w:hAnsi="Times New Roman"/>
                <w:color w:val="000000"/>
                <w:sz w:val="20"/>
                <w:szCs w:val="20"/>
                <w:lang w:eastAsia="ru-RU"/>
              </w:rPr>
              <w:t>,</w:t>
            </w:r>
            <w:r>
              <w:rPr>
                <w:rFonts w:ascii="Times New Roman" w:hAnsi="Times New Roman"/>
                <w:color w:val="000000"/>
                <w:sz w:val="20"/>
                <w:szCs w:val="20"/>
                <w:lang w:eastAsia="ru-RU"/>
              </w:rPr>
              <w:t>7</w:t>
            </w:r>
            <w:r>
              <w:rPr>
                <w:rFonts w:ascii="Times New Roman" w:hAnsi="Times New Roman"/>
                <w:color w:val="000000"/>
                <w:sz w:val="20"/>
                <w:szCs w:val="20"/>
                <w:lang w:val="ru-RU" w:eastAsia="ru-RU"/>
              </w:rPr>
              <w:t>4</w:t>
            </w:r>
            <w:r>
              <w:rPr>
                <w:rFonts w:ascii="Times New Roman" w:hAnsi="Times New Roman"/>
                <w:color w:val="000000"/>
                <w:sz w:val="20"/>
                <w:szCs w:val="20"/>
                <w:lang w:eastAsia="ru-RU"/>
              </w:rPr>
              <w:t>0</w:t>
            </w:r>
          </w:p>
        </w:tc>
        <w:tc>
          <w:tcPr>
            <w:tcW w:w="1701" w:type="dxa"/>
            <w:vAlign w:val="center"/>
          </w:tcPr>
          <w:p w:rsidR="006B0DEA" w:rsidRPr="0008364A" w:rsidRDefault="006B0DEA" w:rsidP="006D3F83">
            <w:pPr>
              <w:jc w:val="center"/>
              <w:rPr>
                <w:rFonts w:ascii="Times New Roman" w:hAnsi="Times New Roman"/>
                <w:bCs/>
                <w:sz w:val="20"/>
                <w:szCs w:val="20"/>
                <w:lang w:val="ru-RU" w:eastAsia="ru-RU"/>
              </w:rPr>
            </w:pPr>
            <w:r>
              <w:rPr>
                <w:rFonts w:ascii="Times New Roman" w:hAnsi="Times New Roman"/>
                <w:bCs/>
                <w:sz w:val="20"/>
                <w:szCs w:val="20"/>
                <w:lang w:val="ru-RU" w:eastAsia="ru-RU"/>
              </w:rPr>
              <w:t>200</w:t>
            </w:r>
          </w:p>
        </w:tc>
      </w:tr>
    </w:tbl>
    <w:p w:rsidR="006B0DEA" w:rsidRDefault="006B0DEA" w:rsidP="006D3F83">
      <w:pPr>
        <w:ind w:left="360"/>
        <w:jc w:val="both"/>
        <w:rPr>
          <w:rFonts w:ascii="Times New Roman" w:hAnsi="Times New Roman"/>
          <w:sz w:val="24"/>
          <w:szCs w:val="24"/>
        </w:rPr>
      </w:pPr>
    </w:p>
    <w:p w:rsidR="006B0DEA" w:rsidRPr="006D3F83" w:rsidRDefault="006B0DEA" w:rsidP="00A02101">
      <w:pPr>
        <w:jc w:val="both"/>
        <w:rPr>
          <w:rFonts w:ascii="Times New Roman" w:hAnsi="Times New Roman"/>
          <w:sz w:val="24"/>
          <w:szCs w:val="24"/>
          <w:lang w:val="ru-RU"/>
        </w:rPr>
      </w:pPr>
      <w:r w:rsidRPr="006D3F83">
        <w:rPr>
          <w:rFonts w:ascii="Times New Roman" w:hAnsi="Times New Roman"/>
          <w:sz w:val="24"/>
          <w:szCs w:val="24"/>
          <w:lang w:val="ru-RU"/>
        </w:rPr>
        <w:t xml:space="preserve"> Таким образом, на территории </w:t>
      </w:r>
      <w:r>
        <w:rPr>
          <w:rFonts w:ascii="Times New Roman" w:hAnsi="Times New Roman"/>
          <w:sz w:val="24"/>
          <w:szCs w:val="24"/>
          <w:lang w:val="ru-RU"/>
        </w:rPr>
        <w:t>Октябрь</w:t>
      </w:r>
      <w:r w:rsidRPr="006D3F83">
        <w:rPr>
          <w:rFonts w:ascii="Times New Roman" w:hAnsi="Times New Roman"/>
          <w:sz w:val="24"/>
          <w:szCs w:val="24"/>
          <w:lang w:val="ru-RU"/>
        </w:rPr>
        <w:t xml:space="preserve">ского СП для </w:t>
      </w:r>
      <w:r>
        <w:rPr>
          <w:rFonts w:ascii="Times New Roman" w:hAnsi="Times New Roman"/>
          <w:sz w:val="24"/>
          <w:szCs w:val="24"/>
          <w:lang w:val="ru-RU"/>
        </w:rPr>
        <w:t xml:space="preserve">одной </w:t>
      </w:r>
      <w:r w:rsidRPr="006D3F83">
        <w:rPr>
          <w:rFonts w:ascii="Times New Roman" w:hAnsi="Times New Roman"/>
          <w:sz w:val="24"/>
          <w:szCs w:val="24"/>
          <w:lang w:val="ru-RU"/>
        </w:rPr>
        <w:t>изолированн</w:t>
      </w:r>
      <w:r>
        <w:rPr>
          <w:rFonts w:ascii="Times New Roman" w:hAnsi="Times New Roman"/>
          <w:sz w:val="24"/>
          <w:szCs w:val="24"/>
          <w:lang w:val="ru-RU"/>
        </w:rPr>
        <w:t>ой</w:t>
      </w:r>
      <w:r w:rsidRPr="006D3F83">
        <w:rPr>
          <w:rFonts w:ascii="Times New Roman" w:hAnsi="Times New Roman"/>
          <w:sz w:val="24"/>
          <w:szCs w:val="24"/>
          <w:lang w:val="ru-RU"/>
        </w:rPr>
        <w:t xml:space="preserve"> зон</w:t>
      </w:r>
      <w:r>
        <w:rPr>
          <w:rFonts w:ascii="Times New Roman" w:hAnsi="Times New Roman"/>
          <w:sz w:val="24"/>
          <w:szCs w:val="24"/>
          <w:lang w:val="ru-RU"/>
        </w:rPr>
        <w:t>ы</w:t>
      </w:r>
      <w:r w:rsidRPr="006D3F83">
        <w:rPr>
          <w:rFonts w:ascii="Times New Roman" w:hAnsi="Times New Roman"/>
          <w:sz w:val="24"/>
          <w:szCs w:val="24"/>
          <w:lang w:val="ru-RU"/>
        </w:rPr>
        <w:t xml:space="preserve"> деятельности источник</w:t>
      </w:r>
      <w:r>
        <w:rPr>
          <w:rFonts w:ascii="Times New Roman" w:hAnsi="Times New Roman"/>
          <w:sz w:val="24"/>
          <w:szCs w:val="24"/>
          <w:lang w:val="ru-RU"/>
        </w:rPr>
        <w:t>а</w:t>
      </w:r>
      <w:r w:rsidRPr="006D3F83">
        <w:rPr>
          <w:rFonts w:ascii="Times New Roman" w:hAnsi="Times New Roman"/>
          <w:sz w:val="24"/>
          <w:szCs w:val="24"/>
          <w:lang w:val="ru-RU"/>
        </w:rPr>
        <w:t xml:space="preserve"> определен</w:t>
      </w:r>
      <w:r>
        <w:rPr>
          <w:rFonts w:ascii="Times New Roman" w:hAnsi="Times New Roman"/>
          <w:sz w:val="24"/>
          <w:szCs w:val="24"/>
          <w:lang w:val="ru-RU"/>
        </w:rPr>
        <w:t>а</w:t>
      </w:r>
      <w:r w:rsidR="00A02101">
        <w:rPr>
          <w:rFonts w:ascii="Times New Roman" w:hAnsi="Times New Roman"/>
          <w:sz w:val="24"/>
          <w:szCs w:val="24"/>
          <w:lang w:val="ru-RU"/>
        </w:rPr>
        <w:t xml:space="preserve"> </w:t>
      </w:r>
      <w:r w:rsidRPr="008E1955">
        <w:rPr>
          <w:rFonts w:ascii="Times New Roman" w:hAnsi="Times New Roman"/>
          <w:sz w:val="24"/>
          <w:szCs w:val="24"/>
          <w:lang w:val="ru-RU"/>
        </w:rPr>
        <w:t>одна</w:t>
      </w:r>
      <w:r w:rsidRPr="006D3F83">
        <w:rPr>
          <w:rFonts w:ascii="Times New Roman" w:hAnsi="Times New Roman"/>
          <w:sz w:val="24"/>
          <w:szCs w:val="24"/>
          <w:lang w:val="ru-RU"/>
        </w:rPr>
        <w:t xml:space="preserve"> един</w:t>
      </w:r>
      <w:r>
        <w:rPr>
          <w:rFonts w:ascii="Times New Roman" w:hAnsi="Times New Roman"/>
          <w:sz w:val="24"/>
          <w:szCs w:val="24"/>
          <w:lang w:val="ru-RU"/>
        </w:rPr>
        <w:t>ая</w:t>
      </w:r>
      <w:r w:rsidRPr="006D3F83">
        <w:rPr>
          <w:rFonts w:ascii="Times New Roman" w:hAnsi="Times New Roman"/>
          <w:sz w:val="24"/>
          <w:szCs w:val="24"/>
          <w:lang w:val="ru-RU"/>
        </w:rPr>
        <w:t xml:space="preserve"> теплоснабжающ</w:t>
      </w:r>
      <w:r>
        <w:rPr>
          <w:rFonts w:ascii="Times New Roman" w:hAnsi="Times New Roman"/>
          <w:sz w:val="24"/>
          <w:szCs w:val="24"/>
          <w:lang w:val="ru-RU"/>
        </w:rPr>
        <w:t>ая</w:t>
      </w:r>
      <w:r w:rsidRPr="006D3F83">
        <w:rPr>
          <w:rFonts w:ascii="Times New Roman" w:hAnsi="Times New Roman"/>
          <w:sz w:val="24"/>
          <w:szCs w:val="24"/>
          <w:lang w:val="ru-RU"/>
        </w:rPr>
        <w:t xml:space="preserve"> организаци</w:t>
      </w:r>
      <w:r>
        <w:rPr>
          <w:rFonts w:ascii="Times New Roman" w:hAnsi="Times New Roman"/>
          <w:sz w:val="24"/>
          <w:szCs w:val="24"/>
          <w:lang w:val="ru-RU"/>
        </w:rPr>
        <w:t>я</w:t>
      </w:r>
      <w:r w:rsidRPr="006D3F83">
        <w:rPr>
          <w:rFonts w:ascii="Times New Roman" w:hAnsi="Times New Roman"/>
          <w:sz w:val="24"/>
          <w:szCs w:val="24"/>
          <w:lang w:val="ru-RU"/>
        </w:rPr>
        <w:t>.</w:t>
      </w:r>
    </w:p>
    <w:p w:rsidR="006B0DEA" w:rsidRDefault="006B0DEA" w:rsidP="0065326D">
      <w:pPr>
        <w:ind w:left="1320" w:hanging="1320"/>
        <w:rPr>
          <w:rFonts w:ascii="Times New Roman" w:hAnsi="Times New Roman"/>
          <w:b/>
          <w:sz w:val="24"/>
          <w:szCs w:val="24"/>
          <w:lang w:val="ru-RU"/>
        </w:rPr>
      </w:pPr>
    </w:p>
    <w:p w:rsidR="00F860A8" w:rsidRDefault="00F860A8" w:rsidP="0098412A">
      <w:pPr>
        <w:ind w:left="1320" w:hanging="1320"/>
        <w:jc w:val="both"/>
        <w:rPr>
          <w:rFonts w:ascii="Times New Roman" w:hAnsi="Times New Roman"/>
          <w:b/>
          <w:sz w:val="24"/>
          <w:szCs w:val="24"/>
          <w:lang w:val="ru-RU"/>
        </w:rPr>
      </w:pPr>
    </w:p>
    <w:p w:rsidR="0098412A" w:rsidRDefault="009B5F3C" w:rsidP="0098412A">
      <w:pPr>
        <w:ind w:left="1320" w:hanging="1320"/>
        <w:jc w:val="both"/>
        <w:rPr>
          <w:rFonts w:ascii="Times New Roman" w:hAnsi="Times New Roman"/>
          <w:b/>
          <w:sz w:val="24"/>
          <w:szCs w:val="24"/>
          <w:lang w:val="ru-RU"/>
        </w:rPr>
      </w:pPr>
      <w:r w:rsidRPr="0065326D">
        <w:rPr>
          <w:rFonts w:ascii="Times New Roman" w:hAnsi="Times New Roman"/>
          <w:b/>
          <w:sz w:val="24"/>
          <w:szCs w:val="24"/>
          <w:lang w:val="ru-RU"/>
        </w:rPr>
        <w:t>ГЛАВА</w:t>
      </w:r>
      <w:r>
        <w:rPr>
          <w:rFonts w:ascii="Times New Roman" w:hAnsi="Times New Roman"/>
          <w:b/>
          <w:sz w:val="24"/>
          <w:szCs w:val="24"/>
          <w:lang w:val="ru-RU"/>
        </w:rPr>
        <w:t xml:space="preserve"> 1</w:t>
      </w:r>
      <w:r w:rsidR="00EA5011">
        <w:rPr>
          <w:rFonts w:ascii="Times New Roman" w:hAnsi="Times New Roman"/>
          <w:b/>
          <w:sz w:val="24"/>
          <w:szCs w:val="24"/>
          <w:lang w:val="ru-RU"/>
        </w:rPr>
        <w:t>3</w:t>
      </w:r>
      <w:r>
        <w:rPr>
          <w:rFonts w:ascii="Times New Roman" w:hAnsi="Times New Roman"/>
          <w:b/>
          <w:sz w:val="24"/>
          <w:szCs w:val="24"/>
          <w:lang w:val="ru-RU"/>
        </w:rPr>
        <w:t>. СИНХРОНИЗАЦИЯ СХЕМЫ ТЕПЛОСНАБЖЕНИЯ  СО СХЕМОЙ ГАЗОСНАБЖЕНИЯ И ГАЗИФИКАЦИИ СУБЪЕКТА РОССИЙСКОЙ ФЕДЕРАЦИИ  И (ИЛИ) ПОСЕЛЕНИЯ</w:t>
      </w:r>
      <w:r w:rsidR="0098412A">
        <w:rPr>
          <w:rFonts w:ascii="Times New Roman" w:hAnsi="Times New Roman"/>
          <w:b/>
          <w:sz w:val="24"/>
          <w:szCs w:val="24"/>
          <w:lang w:val="ru-RU"/>
        </w:rPr>
        <w:t>, СХЕМОЙ И ПРОГРАММОЙ РАЗВИТИЯ ЭЛЕКТРОЭНЕРГЕТИКИ,</w:t>
      </w:r>
      <w:r w:rsidR="00A21F46">
        <w:rPr>
          <w:rFonts w:ascii="Times New Roman" w:hAnsi="Times New Roman"/>
          <w:b/>
          <w:sz w:val="24"/>
          <w:szCs w:val="24"/>
          <w:lang w:val="ru-RU"/>
        </w:rPr>
        <w:t xml:space="preserve"> </w:t>
      </w:r>
      <w:r w:rsidR="0098412A">
        <w:rPr>
          <w:rFonts w:ascii="Times New Roman" w:hAnsi="Times New Roman"/>
          <w:b/>
          <w:sz w:val="24"/>
          <w:szCs w:val="24"/>
          <w:lang w:val="ru-RU"/>
        </w:rPr>
        <w:t>А ТАКЖЕ СО СХЕМОЙ ВОДОСНАБЖЕНИЯ И ВОДООТВЕДЕНИЯ ПОСЕЛЕНИЯ</w:t>
      </w:r>
    </w:p>
    <w:p w:rsidR="0098412A" w:rsidRDefault="0098412A" w:rsidP="0098412A">
      <w:pPr>
        <w:ind w:left="1320" w:hanging="1320"/>
        <w:jc w:val="both"/>
        <w:rPr>
          <w:rFonts w:ascii="Times New Roman" w:hAnsi="Times New Roman"/>
          <w:b/>
          <w:sz w:val="24"/>
          <w:szCs w:val="24"/>
          <w:lang w:val="ru-RU"/>
        </w:rPr>
      </w:pPr>
    </w:p>
    <w:p w:rsidR="0098412A" w:rsidRDefault="0098412A" w:rsidP="0098412A">
      <w:pPr>
        <w:jc w:val="both"/>
        <w:rPr>
          <w:rFonts w:ascii="Times New Roman" w:hAnsi="Times New Roman"/>
          <w:b/>
          <w:sz w:val="24"/>
          <w:szCs w:val="24"/>
          <w:lang w:val="ru-RU"/>
        </w:rPr>
      </w:pPr>
      <w:r>
        <w:rPr>
          <w:rFonts w:ascii="Times New Roman" w:hAnsi="Times New Roman"/>
          <w:b/>
          <w:sz w:val="24"/>
          <w:szCs w:val="24"/>
          <w:lang w:val="ru-RU"/>
        </w:rPr>
        <w:t>1</w:t>
      </w:r>
      <w:r w:rsidR="00EA5011">
        <w:rPr>
          <w:rFonts w:ascii="Times New Roman" w:hAnsi="Times New Roman"/>
          <w:b/>
          <w:sz w:val="24"/>
          <w:szCs w:val="24"/>
          <w:lang w:val="ru-RU"/>
        </w:rPr>
        <w:t>3</w:t>
      </w:r>
      <w:r>
        <w:rPr>
          <w:rFonts w:ascii="Times New Roman" w:hAnsi="Times New Roman"/>
          <w:b/>
          <w:sz w:val="24"/>
          <w:szCs w:val="24"/>
          <w:lang w:val="ru-RU"/>
        </w:rPr>
        <w:t>.1.Описание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p>
    <w:p w:rsidR="0098412A" w:rsidRDefault="0098412A" w:rsidP="0098412A">
      <w:pPr>
        <w:jc w:val="both"/>
        <w:rPr>
          <w:rFonts w:ascii="Times New Roman" w:hAnsi="Times New Roman"/>
          <w:b/>
          <w:sz w:val="24"/>
          <w:szCs w:val="24"/>
          <w:lang w:val="ru-RU"/>
        </w:rPr>
      </w:pPr>
    </w:p>
    <w:p w:rsidR="0098412A" w:rsidRDefault="0098412A" w:rsidP="0098412A">
      <w:pPr>
        <w:jc w:val="both"/>
        <w:rPr>
          <w:rFonts w:ascii="Times New Roman" w:hAnsi="Times New Roman"/>
          <w:sz w:val="24"/>
          <w:szCs w:val="24"/>
          <w:lang w:val="ru-RU"/>
        </w:rPr>
      </w:pPr>
      <w:r w:rsidRPr="0098412A">
        <w:rPr>
          <w:rFonts w:ascii="Times New Roman" w:hAnsi="Times New Roman"/>
          <w:sz w:val="24"/>
          <w:szCs w:val="24"/>
          <w:lang w:val="ru-RU"/>
        </w:rPr>
        <w:t xml:space="preserve">Источники теплоснабжения Октябрьского </w:t>
      </w:r>
      <w:r w:rsidR="00C04A52" w:rsidRPr="0098412A">
        <w:rPr>
          <w:rFonts w:ascii="Times New Roman" w:hAnsi="Times New Roman"/>
          <w:sz w:val="24"/>
          <w:szCs w:val="24"/>
          <w:lang w:val="ru-RU"/>
        </w:rPr>
        <w:t>сельского</w:t>
      </w:r>
      <w:r w:rsidRPr="0098412A">
        <w:rPr>
          <w:rFonts w:ascii="Times New Roman" w:hAnsi="Times New Roman"/>
          <w:sz w:val="24"/>
          <w:szCs w:val="24"/>
          <w:lang w:val="ru-RU"/>
        </w:rPr>
        <w:t xml:space="preserve"> поселения </w:t>
      </w:r>
      <w:r>
        <w:rPr>
          <w:rFonts w:ascii="Times New Roman" w:hAnsi="Times New Roman"/>
          <w:sz w:val="24"/>
          <w:szCs w:val="24"/>
          <w:lang w:val="ru-RU"/>
        </w:rPr>
        <w:t>работают на газообразном топливе. Мероприятия по реконструкции</w:t>
      </w:r>
      <w:r w:rsidR="00590DFB">
        <w:rPr>
          <w:rFonts w:ascii="Times New Roman" w:hAnsi="Times New Roman"/>
          <w:sz w:val="24"/>
          <w:szCs w:val="24"/>
          <w:lang w:val="ru-RU"/>
        </w:rPr>
        <w:t xml:space="preserve"> источников тепловой энергии,</w:t>
      </w:r>
      <w:r w:rsidR="00C04A52">
        <w:rPr>
          <w:rFonts w:ascii="Times New Roman" w:hAnsi="Times New Roman"/>
          <w:sz w:val="24"/>
          <w:szCs w:val="24"/>
          <w:lang w:val="ru-RU"/>
        </w:rPr>
        <w:t xml:space="preserve"> </w:t>
      </w:r>
      <w:r w:rsidR="00590DFB">
        <w:rPr>
          <w:rFonts w:ascii="Times New Roman" w:hAnsi="Times New Roman"/>
          <w:sz w:val="24"/>
          <w:szCs w:val="24"/>
          <w:lang w:val="ru-RU"/>
        </w:rPr>
        <w:t>а также существенное изменение подключенной тепловой нагрузки Схемой теплоснабжения Октябрьского сельского поселения не предусматриваются. В связи в этим в Схеме теплоснабжения Октябрьского сельского поселения (актуализация на 2020 год) отсутствуют решения ,коррелирующие</w:t>
      </w:r>
      <w:r w:rsidR="00C04A52">
        <w:rPr>
          <w:rFonts w:ascii="Times New Roman" w:hAnsi="Times New Roman"/>
          <w:sz w:val="24"/>
          <w:szCs w:val="24"/>
          <w:lang w:val="ru-RU"/>
        </w:rPr>
        <w:t xml:space="preserve"> со схемой и программой Единой энергетической системы России, а также СиПР Томской области.</w:t>
      </w:r>
    </w:p>
    <w:p w:rsidR="00C04A52" w:rsidRPr="00AE2911" w:rsidRDefault="00C04A52" w:rsidP="0098412A">
      <w:pPr>
        <w:jc w:val="both"/>
        <w:rPr>
          <w:rFonts w:ascii="Times New Roman" w:hAnsi="Times New Roman"/>
          <w:b/>
          <w:sz w:val="24"/>
          <w:szCs w:val="24"/>
          <w:lang w:val="ru-RU"/>
        </w:rPr>
      </w:pPr>
      <w:r w:rsidRPr="00AE2911">
        <w:rPr>
          <w:rFonts w:ascii="Times New Roman" w:hAnsi="Times New Roman"/>
          <w:b/>
          <w:sz w:val="24"/>
          <w:szCs w:val="24"/>
          <w:lang w:val="ru-RU"/>
        </w:rPr>
        <w:t>1</w:t>
      </w:r>
      <w:r w:rsidR="00EA5011">
        <w:rPr>
          <w:rFonts w:ascii="Times New Roman" w:hAnsi="Times New Roman"/>
          <w:b/>
          <w:sz w:val="24"/>
          <w:szCs w:val="24"/>
          <w:lang w:val="ru-RU"/>
        </w:rPr>
        <w:t>3</w:t>
      </w:r>
      <w:r w:rsidRPr="00AE2911">
        <w:rPr>
          <w:rFonts w:ascii="Times New Roman" w:hAnsi="Times New Roman"/>
          <w:b/>
          <w:sz w:val="24"/>
          <w:szCs w:val="24"/>
          <w:lang w:val="ru-RU"/>
        </w:rPr>
        <w:t>.2. Описание п</w:t>
      </w:r>
      <w:r w:rsidR="00AE2911" w:rsidRPr="00AE2911">
        <w:rPr>
          <w:rFonts w:ascii="Times New Roman" w:hAnsi="Times New Roman"/>
          <w:b/>
          <w:sz w:val="24"/>
          <w:szCs w:val="24"/>
          <w:lang w:val="ru-RU"/>
        </w:rPr>
        <w:t>р</w:t>
      </w:r>
      <w:r w:rsidRPr="00AE2911">
        <w:rPr>
          <w:rFonts w:ascii="Times New Roman" w:hAnsi="Times New Roman"/>
          <w:b/>
          <w:sz w:val="24"/>
          <w:szCs w:val="24"/>
          <w:lang w:val="ru-RU"/>
        </w:rPr>
        <w:t>облем организации газоснабжения источников тепловой энергии</w:t>
      </w:r>
    </w:p>
    <w:p w:rsidR="00C04A52" w:rsidRDefault="00C04A52" w:rsidP="0098412A">
      <w:pPr>
        <w:jc w:val="both"/>
        <w:rPr>
          <w:rFonts w:ascii="Times New Roman" w:hAnsi="Times New Roman"/>
          <w:sz w:val="24"/>
          <w:szCs w:val="24"/>
          <w:lang w:val="ru-RU"/>
        </w:rPr>
      </w:pPr>
    </w:p>
    <w:p w:rsidR="00AE2911" w:rsidRDefault="00AE2911" w:rsidP="0098412A">
      <w:pPr>
        <w:jc w:val="both"/>
        <w:rPr>
          <w:rFonts w:ascii="Times New Roman" w:hAnsi="Times New Roman"/>
          <w:sz w:val="24"/>
          <w:szCs w:val="24"/>
          <w:lang w:val="ru-RU"/>
        </w:rPr>
      </w:pPr>
      <w:r>
        <w:rPr>
          <w:rFonts w:ascii="Times New Roman" w:hAnsi="Times New Roman"/>
          <w:sz w:val="24"/>
          <w:szCs w:val="24"/>
          <w:lang w:val="ru-RU"/>
        </w:rPr>
        <w:lastRenderedPageBreak/>
        <w:t>Проблемы газоснабжения источников  тепловой энергии Октябрьского сельского поселения не выявлены.</w:t>
      </w:r>
    </w:p>
    <w:p w:rsidR="00AE2911" w:rsidRPr="00D33086" w:rsidRDefault="00AE2911" w:rsidP="00D33086">
      <w:pPr>
        <w:jc w:val="both"/>
        <w:rPr>
          <w:rFonts w:ascii="Times New Roman" w:hAnsi="Times New Roman"/>
          <w:b/>
          <w:sz w:val="24"/>
          <w:szCs w:val="24"/>
          <w:lang w:val="ru-RU"/>
        </w:rPr>
      </w:pPr>
      <w:r w:rsidRPr="00D33086">
        <w:rPr>
          <w:rFonts w:ascii="Times New Roman" w:hAnsi="Times New Roman"/>
          <w:b/>
          <w:sz w:val="24"/>
          <w:szCs w:val="24"/>
          <w:lang w:val="ru-RU"/>
        </w:rPr>
        <w:t>1</w:t>
      </w:r>
      <w:r w:rsidR="00EA5011">
        <w:rPr>
          <w:rFonts w:ascii="Times New Roman" w:hAnsi="Times New Roman"/>
          <w:b/>
          <w:sz w:val="24"/>
          <w:szCs w:val="24"/>
          <w:lang w:val="ru-RU"/>
        </w:rPr>
        <w:t>3</w:t>
      </w:r>
      <w:r w:rsidRPr="00D33086">
        <w:rPr>
          <w:rFonts w:ascii="Times New Roman" w:hAnsi="Times New Roman"/>
          <w:b/>
          <w:sz w:val="24"/>
          <w:szCs w:val="24"/>
          <w:lang w:val="ru-RU"/>
        </w:rPr>
        <w:t>.3. Описание решений(вырабатываемых  с учетом положений утвержденной схемы и программы развития Единой энергетическкой системы России) о строительстве,</w:t>
      </w:r>
      <w:r w:rsidR="00B31AAE" w:rsidRPr="00D33086">
        <w:rPr>
          <w:rFonts w:ascii="Times New Roman" w:hAnsi="Times New Roman"/>
          <w:b/>
          <w:sz w:val="24"/>
          <w:szCs w:val="24"/>
          <w:lang w:val="ru-RU"/>
        </w:rPr>
        <w:t xml:space="preserve"> </w:t>
      </w:r>
      <w:r w:rsidRPr="00D33086">
        <w:rPr>
          <w:rFonts w:ascii="Times New Roman" w:hAnsi="Times New Roman"/>
          <w:b/>
          <w:sz w:val="24"/>
          <w:szCs w:val="24"/>
          <w:lang w:val="ru-RU"/>
        </w:rPr>
        <w:t>реконструкции, техническом перевооружении,</w:t>
      </w:r>
      <w:r w:rsidR="00B31AAE" w:rsidRPr="00D33086">
        <w:rPr>
          <w:rFonts w:ascii="Times New Roman" w:hAnsi="Times New Roman"/>
          <w:b/>
          <w:sz w:val="24"/>
          <w:szCs w:val="24"/>
          <w:lang w:val="ru-RU"/>
        </w:rPr>
        <w:t xml:space="preserve"> </w:t>
      </w:r>
      <w:r w:rsidRPr="00D33086">
        <w:rPr>
          <w:rFonts w:ascii="Times New Roman" w:hAnsi="Times New Roman"/>
          <w:b/>
          <w:sz w:val="24"/>
          <w:szCs w:val="24"/>
          <w:lang w:val="ru-RU"/>
        </w:rPr>
        <w:t xml:space="preserve">выводе из эксплуатации источников тепловой энергии и </w:t>
      </w:r>
      <w:r w:rsidR="00B31AAE" w:rsidRPr="00D33086">
        <w:rPr>
          <w:rFonts w:ascii="Times New Roman" w:hAnsi="Times New Roman"/>
          <w:b/>
          <w:sz w:val="24"/>
          <w:szCs w:val="24"/>
          <w:lang w:val="ru-RU"/>
        </w:rPr>
        <w:t>генерирующих</w:t>
      </w:r>
      <w:r w:rsidRPr="00D33086">
        <w:rPr>
          <w:rFonts w:ascii="Times New Roman" w:hAnsi="Times New Roman"/>
          <w:b/>
          <w:sz w:val="24"/>
          <w:szCs w:val="24"/>
          <w:lang w:val="ru-RU"/>
        </w:rPr>
        <w:t xml:space="preserve"> объектов,</w:t>
      </w:r>
      <w:r w:rsidR="00B31AAE" w:rsidRPr="00D33086">
        <w:rPr>
          <w:rFonts w:ascii="Times New Roman" w:hAnsi="Times New Roman"/>
          <w:b/>
          <w:sz w:val="24"/>
          <w:szCs w:val="24"/>
          <w:lang w:val="ru-RU"/>
        </w:rPr>
        <w:t xml:space="preserve"> </w:t>
      </w:r>
      <w:r w:rsidRPr="00D33086">
        <w:rPr>
          <w:rFonts w:ascii="Times New Roman" w:hAnsi="Times New Roman"/>
          <w:b/>
          <w:sz w:val="24"/>
          <w:szCs w:val="24"/>
          <w:lang w:val="ru-RU"/>
        </w:rPr>
        <w:t xml:space="preserve">включая в состав оборудование ,функционирующих в режиме </w:t>
      </w:r>
      <w:r w:rsidR="00B31AAE" w:rsidRPr="00D33086">
        <w:rPr>
          <w:rFonts w:ascii="Times New Roman" w:hAnsi="Times New Roman"/>
          <w:b/>
          <w:sz w:val="24"/>
          <w:szCs w:val="24"/>
          <w:lang w:val="ru-RU"/>
        </w:rPr>
        <w:t>комбинированной</w:t>
      </w:r>
      <w:r w:rsidRPr="00D33086">
        <w:rPr>
          <w:rFonts w:ascii="Times New Roman" w:hAnsi="Times New Roman"/>
          <w:b/>
          <w:sz w:val="24"/>
          <w:szCs w:val="24"/>
          <w:lang w:val="ru-RU"/>
        </w:rPr>
        <w:t xml:space="preserve"> </w:t>
      </w:r>
      <w:r w:rsidR="00B31AAE" w:rsidRPr="00D33086">
        <w:rPr>
          <w:rFonts w:ascii="Times New Roman" w:hAnsi="Times New Roman"/>
          <w:b/>
          <w:sz w:val="24"/>
          <w:szCs w:val="24"/>
          <w:lang w:val="ru-RU"/>
        </w:rPr>
        <w:t>выработки электрической и тепловой энергии, в частим перспективных балансов тепловой мощности в схемах теплоснабжения</w:t>
      </w:r>
    </w:p>
    <w:p w:rsidR="00B31AAE" w:rsidRDefault="00B31AAE" w:rsidP="0098412A">
      <w:pPr>
        <w:jc w:val="both"/>
        <w:rPr>
          <w:rFonts w:ascii="Times New Roman" w:hAnsi="Times New Roman"/>
          <w:sz w:val="24"/>
          <w:szCs w:val="24"/>
          <w:lang w:val="ru-RU"/>
        </w:rPr>
      </w:pPr>
      <w:r>
        <w:rPr>
          <w:rFonts w:ascii="Times New Roman" w:hAnsi="Times New Roman"/>
          <w:sz w:val="24"/>
          <w:szCs w:val="24"/>
          <w:lang w:val="ru-RU"/>
        </w:rPr>
        <w:t>В Схеме Октябрьского сельского поселения (Актуализация на 2020 год) отсутствуют решения, коррелирующие со схемой и программой развития Единой энергетической системы России, а также СиПР Томской области.</w:t>
      </w:r>
    </w:p>
    <w:p w:rsidR="00D33086" w:rsidRPr="009B30E0" w:rsidRDefault="00D33086" w:rsidP="0098412A">
      <w:pPr>
        <w:jc w:val="both"/>
        <w:rPr>
          <w:rFonts w:ascii="Times New Roman" w:hAnsi="Times New Roman"/>
          <w:b/>
          <w:sz w:val="24"/>
          <w:szCs w:val="24"/>
          <w:lang w:val="ru-RU"/>
        </w:rPr>
      </w:pPr>
      <w:r w:rsidRPr="009B30E0">
        <w:rPr>
          <w:rFonts w:ascii="Times New Roman" w:hAnsi="Times New Roman"/>
          <w:b/>
          <w:sz w:val="24"/>
          <w:szCs w:val="24"/>
          <w:lang w:val="ru-RU"/>
        </w:rPr>
        <w:t>1</w:t>
      </w:r>
      <w:r w:rsidR="00EA5011">
        <w:rPr>
          <w:rFonts w:ascii="Times New Roman" w:hAnsi="Times New Roman"/>
          <w:b/>
          <w:sz w:val="24"/>
          <w:szCs w:val="24"/>
          <w:lang w:val="ru-RU"/>
        </w:rPr>
        <w:t>3</w:t>
      </w:r>
      <w:r w:rsidRPr="009B30E0">
        <w:rPr>
          <w:rFonts w:ascii="Times New Roman" w:hAnsi="Times New Roman"/>
          <w:b/>
          <w:sz w:val="24"/>
          <w:szCs w:val="24"/>
          <w:lang w:val="ru-RU"/>
        </w:rPr>
        <w:t>.</w:t>
      </w:r>
      <w:r w:rsidR="00EA5011">
        <w:rPr>
          <w:rFonts w:ascii="Times New Roman" w:hAnsi="Times New Roman"/>
          <w:b/>
          <w:sz w:val="24"/>
          <w:szCs w:val="24"/>
          <w:lang w:val="ru-RU"/>
        </w:rPr>
        <w:t>4</w:t>
      </w:r>
      <w:r w:rsidRPr="009B30E0">
        <w:rPr>
          <w:rFonts w:ascii="Times New Roman" w:hAnsi="Times New Roman"/>
          <w:b/>
          <w:sz w:val="24"/>
          <w:szCs w:val="24"/>
          <w:lang w:val="ru-RU"/>
        </w:rPr>
        <w:t>.</w:t>
      </w:r>
      <w:r w:rsidR="002B2E24" w:rsidRPr="009B30E0">
        <w:rPr>
          <w:rFonts w:ascii="Times New Roman" w:hAnsi="Times New Roman"/>
          <w:b/>
          <w:sz w:val="24"/>
          <w:szCs w:val="24"/>
          <w:lang w:val="ru-RU"/>
        </w:rPr>
        <w:t xml:space="preserve"> </w:t>
      </w:r>
      <w:r w:rsidRPr="009B30E0">
        <w:rPr>
          <w:rFonts w:ascii="Times New Roman" w:hAnsi="Times New Roman"/>
          <w:b/>
          <w:sz w:val="24"/>
          <w:szCs w:val="24"/>
          <w:lang w:val="ru-RU"/>
        </w:rPr>
        <w:t>Предложения по строительству</w:t>
      </w:r>
      <w:r w:rsidR="002B2E24" w:rsidRPr="009B30E0">
        <w:rPr>
          <w:rFonts w:ascii="Times New Roman" w:hAnsi="Times New Roman"/>
          <w:b/>
          <w:sz w:val="24"/>
          <w:szCs w:val="24"/>
          <w:lang w:val="ru-RU"/>
        </w:rPr>
        <w:t xml:space="preserve"> </w:t>
      </w:r>
      <w:r w:rsidRPr="009B30E0">
        <w:rPr>
          <w:rFonts w:ascii="Times New Roman" w:hAnsi="Times New Roman"/>
          <w:b/>
          <w:sz w:val="24"/>
          <w:szCs w:val="24"/>
          <w:lang w:val="ru-RU"/>
        </w:rPr>
        <w:t>генерирующих объектов,</w:t>
      </w:r>
      <w:r w:rsidR="002B2E24" w:rsidRPr="009B30E0">
        <w:rPr>
          <w:rFonts w:ascii="Times New Roman" w:hAnsi="Times New Roman"/>
          <w:b/>
          <w:sz w:val="24"/>
          <w:szCs w:val="24"/>
          <w:lang w:val="ru-RU"/>
        </w:rPr>
        <w:t xml:space="preserve"> </w:t>
      </w:r>
      <w:r w:rsidRPr="009B30E0">
        <w:rPr>
          <w:rFonts w:ascii="Times New Roman" w:hAnsi="Times New Roman"/>
          <w:b/>
          <w:sz w:val="24"/>
          <w:szCs w:val="24"/>
          <w:lang w:val="ru-RU"/>
        </w:rPr>
        <w:t xml:space="preserve">функционирующих в режиме комбинированной </w:t>
      </w:r>
      <w:r w:rsidR="002B2E24" w:rsidRPr="009B30E0">
        <w:rPr>
          <w:rFonts w:ascii="Times New Roman" w:hAnsi="Times New Roman"/>
          <w:b/>
          <w:sz w:val="24"/>
          <w:szCs w:val="24"/>
          <w:lang w:val="ru-RU"/>
        </w:rPr>
        <w:t>выработки</w:t>
      </w:r>
      <w:r w:rsidRPr="009B30E0">
        <w:rPr>
          <w:rFonts w:ascii="Times New Roman" w:hAnsi="Times New Roman"/>
          <w:b/>
          <w:sz w:val="24"/>
          <w:szCs w:val="24"/>
          <w:lang w:val="ru-RU"/>
        </w:rPr>
        <w:t xml:space="preserve"> электрической и тепловой энергии,</w:t>
      </w:r>
      <w:r w:rsidR="002B2E24" w:rsidRPr="009B30E0">
        <w:rPr>
          <w:rFonts w:ascii="Times New Roman" w:hAnsi="Times New Roman"/>
          <w:b/>
          <w:sz w:val="24"/>
          <w:szCs w:val="24"/>
          <w:lang w:val="ru-RU"/>
        </w:rPr>
        <w:t xml:space="preserve"> </w:t>
      </w:r>
      <w:r w:rsidRPr="009B30E0">
        <w:rPr>
          <w:rFonts w:ascii="Times New Roman" w:hAnsi="Times New Roman"/>
          <w:b/>
          <w:sz w:val="24"/>
          <w:szCs w:val="24"/>
          <w:lang w:val="ru-RU"/>
        </w:rPr>
        <w:t>указанных в схеме теплоснабжения,</w:t>
      </w:r>
      <w:r w:rsidR="002B2E24" w:rsidRPr="009B30E0">
        <w:rPr>
          <w:rFonts w:ascii="Times New Roman" w:hAnsi="Times New Roman"/>
          <w:b/>
          <w:sz w:val="24"/>
          <w:szCs w:val="24"/>
          <w:lang w:val="ru-RU"/>
        </w:rPr>
        <w:t xml:space="preserve"> </w:t>
      </w:r>
      <w:r w:rsidRPr="009B30E0">
        <w:rPr>
          <w:rFonts w:ascii="Times New Roman" w:hAnsi="Times New Roman"/>
          <w:b/>
          <w:sz w:val="24"/>
          <w:szCs w:val="24"/>
          <w:lang w:val="ru-RU"/>
        </w:rPr>
        <w:t>для их учета</w:t>
      </w:r>
      <w:r w:rsidR="002B2E24" w:rsidRPr="009B30E0">
        <w:rPr>
          <w:rFonts w:ascii="Times New Roman" w:hAnsi="Times New Roman"/>
          <w:b/>
          <w:sz w:val="24"/>
          <w:szCs w:val="24"/>
          <w:lang w:val="ru-RU"/>
        </w:rPr>
        <w:t xml:space="preserve"> при разработке схемы и программы перспективного развития  электроэнергетики субъекта Российской Федерации,схемы и пограммы развития Единой энергетической системы России, содержащие в том числе описание участия </w:t>
      </w:r>
      <w:r w:rsidR="009B30E0" w:rsidRPr="009B30E0">
        <w:rPr>
          <w:rFonts w:ascii="Times New Roman" w:hAnsi="Times New Roman"/>
          <w:b/>
          <w:sz w:val="24"/>
          <w:szCs w:val="24"/>
          <w:lang w:val="ru-RU"/>
        </w:rPr>
        <w:t>указанных объектов в перспективных балансах тепловой мощности и энергии</w:t>
      </w:r>
    </w:p>
    <w:p w:rsidR="009B30E0" w:rsidRDefault="009B30E0" w:rsidP="0098412A">
      <w:pPr>
        <w:jc w:val="both"/>
        <w:rPr>
          <w:rFonts w:ascii="Times New Roman" w:hAnsi="Times New Roman"/>
          <w:sz w:val="24"/>
          <w:szCs w:val="24"/>
          <w:lang w:val="ru-RU"/>
        </w:rPr>
      </w:pPr>
      <w:r>
        <w:rPr>
          <w:rFonts w:ascii="Times New Roman" w:hAnsi="Times New Roman"/>
          <w:sz w:val="24"/>
          <w:szCs w:val="24"/>
          <w:lang w:val="ru-RU"/>
        </w:rPr>
        <w:t>Схемой теплоснабжения Октябрьского сельского поселения (актуализация на 2020 год) не предусматривается строительство генерирующих объектов, функционирующих в режиме комбинированной выработки электрической и тепловой энергии.</w:t>
      </w:r>
    </w:p>
    <w:p w:rsidR="009B30E0" w:rsidRPr="001D2179" w:rsidRDefault="009B30E0" w:rsidP="0098412A">
      <w:pPr>
        <w:jc w:val="both"/>
        <w:rPr>
          <w:rFonts w:ascii="Times New Roman" w:hAnsi="Times New Roman"/>
          <w:b/>
          <w:sz w:val="24"/>
          <w:szCs w:val="24"/>
          <w:lang w:val="ru-RU"/>
        </w:rPr>
      </w:pPr>
      <w:r w:rsidRPr="001D2179">
        <w:rPr>
          <w:rFonts w:ascii="Times New Roman" w:hAnsi="Times New Roman"/>
          <w:b/>
          <w:sz w:val="24"/>
          <w:szCs w:val="24"/>
          <w:lang w:val="ru-RU"/>
        </w:rPr>
        <w:t>1</w:t>
      </w:r>
      <w:r w:rsidR="00EA5011">
        <w:rPr>
          <w:rFonts w:ascii="Times New Roman" w:hAnsi="Times New Roman"/>
          <w:b/>
          <w:sz w:val="24"/>
          <w:szCs w:val="24"/>
          <w:lang w:val="ru-RU"/>
        </w:rPr>
        <w:t>3</w:t>
      </w:r>
      <w:r w:rsidRPr="001D2179">
        <w:rPr>
          <w:rFonts w:ascii="Times New Roman" w:hAnsi="Times New Roman"/>
          <w:b/>
          <w:sz w:val="24"/>
          <w:szCs w:val="24"/>
          <w:lang w:val="ru-RU"/>
        </w:rPr>
        <w:t>.5.</w:t>
      </w:r>
      <w:r w:rsidR="001D2179">
        <w:rPr>
          <w:rFonts w:ascii="Times New Roman" w:hAnsi="Times New Roman"/>
          <w:b/>
          <w:sz w:val="24"/>
          <w:szCs w:val="24"/>
          <w:lang w:val="ru-RU"/>
        </w:rPr>
        <w:t xml:space="preserve"> </w:t>
      </w:r>
      <w:r w:rsidR="008C46A1" w:rsidRPr="001D2179">
        <w:rPr>
          <w:rFonts w:ascii="Times New Roman" w:hAnsi="Times New Roman"/>
          <w:b/>
          <w:sz w:val="24"/>
          <w:szCs w:val="24"/>
          <w:lang w:val="ru-RU"/>
        </w:rPr>
        <w:t>Описание решений (вырабатываемых с учетом положений утвержденной схемы водоснабжения  в части ,относящейся</w:t>
      </w:r>
      <w:r w:rsidR="001D2179" w:rsidRPr="001D2179">
        <w:rPr>
          <w:rFonts w:ascii="Times New Roman" w:hAnsi="Times New Roman"/>
          <w:b/>
          <w:sz w:val="24"/>
          <w:szCs w:val="24"/>
          <w:lang w:val="ru-RU"/>
        </w:rPr>
        <w:t xml:space="preserve"> к системам  теплоснабжения</w:t>
      </w:r>
    </w:p>
    <w:p w:rsidR="001D2179" w:rsidRDefault="001D2179" w:rsidP="0098412A">
      <w:pPr>
        <w:jc w:val="both"/>
        <w:rPr>
          <w:rFonts w:ascii="Times New Roman" w:hAnsi="Times New Roman"/>
          <w:sz w:val="24"/>
          <w:szCs w:val="24"/>
          <w:lang w:val="ru-RU"/>
        </w:rPr>
      </w:pPr>
      <w:r>
        <w:rPr>
          <w:rFonts w:ascii="Times New Roman" w:hAnsi="Times New Roman"/>
          <w:sz w:val="24"/>
          <w:szCs w:val="24"/>
          <w:lang w:val="ru-RU"/>
        </w:rPr>
        <w:t>В Схеме теплоснабжения Октябрьского сельского поселения(Актуализация на 2020 год) отсутствуют решения , коррелирующие с утвержденной схемой водоснабжения поселения.</w:t>
      </w:r>
    </w:p>
    <w:p w:rsidR="001D2179" w:rsidRPr="00256717" w:rsidRDefault="001D2179" w:rsidP="0098412A">
      <w:pPr>
        <w:jc w:val="both"/>
        <w:rPr>
          <w:rFonts w:ascii="Times New Roman" w:hAnsi="Times New Roman"/>
          <w:b/>
          <w:sz w:val="24"/>
          <w:szCs w:val="24"/>
          <w:lang w:val="ru-RU"/>
        </w:rPr>
      </w:pPr>
      <w:r w:rsidRPr="00256717">
        <w:rPr>
          <w:rFonts w:ascii="Times New Roman" w:hAnsi="Times New Roman"/>
          <w:b/>
          <w:sz w:val="24"/>
          <w:szCs w:val="24"/>
          <w:lang w:val="ru-RU"/>
        </w:rPr>
        <w:t>1</w:t>
      </w:r>
      <w:r w:rsidR="00EA5011">
        <w:rPr>
          <w:rFonts w:ascii="Times New Roman" w:hAnsi="Times New Roman"/>
          <w:b/>
          <w:sz w:val="24"/>
          <w:szCs w:val="24"/>
          <w:lang w:val="ru-RU"/>
        </w:rPr>
        <w:t>3</w:t>
      </w:r>
      <w:r w:rsidRPr="00256717">
        <w:rPr>
          <w:rFonts w:ascii="Times New Roman" w:hAnsi="Times New Roman"/>
          <w:b/>
          <w:sz w:val="24"/>
          <w:szCs w:val="24"/>
          <w:lang w:val="ru-RU"/>
        </w:rPr>
        <w:t>.6.</w:t>
      </w:r>
      <w:r w:rsidR="00256717">
        <w:rPr>
          <w:rFonts w:ascii="Times New Roman" w:hAnsi="Times New Roman"/>
          <w:b/>
          <w:sz w:val="24"/>
          <w:szCs w:val="24"/>
          <w:lang w:val="ru-RU"/>
        </w:rPr>
        <w:t xml:space="preserve"> </w:t>
      </w:r>
      <w:r w:rsidRPr="00256717">
        <w:rPr>
          <w:rFonts w:ascii="Times New Roman" w:hAnsi="Times New Roman"/>
          <w:b/>
          <w:sz w:val="24"/>
          <w:szCs w:val="24"/>
          <w:lang w:val="ru-RU"/>
        </w:rPr>
        <w:t>Предложения по корректировке утвержденной(разработке)схемы водоснабжения поселения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p>
    <w:p w:rsidR="001D2179" w:rsidRDefault="001D2179" w:rsidP="0098412A">
      <w:pPr>
        <w:jc w:val="both"/>
        <w:rPr>
          <w:rFonts w:ascii="Times New Roman" w:hAnsi="Times New Roman"/>
          <w:sz w:val="24"/>
          <w:szCs w:val="24"/>
          <w:lang w:val="ru-RU"/>
        </w:rPr>
      </w:pPr>
      <w:r>
        <w:rPr>
          <w:rFonts w:ascii="Times New Roman" w:hAnsi="Times New Roman"/>
          <w:sz w:val="24"/>
          <w:szCs w:val="24"/>
          <w:lang w:val="ru-RU"/>
        </w:rPr>
        <w:t xml:space="preserve">При выполнении  очередной актуализации Схемы </w:t>
      </w:r>
      <w:r w:rsidR="00256717">
        <w:rPr>
          <w:rFonts w:ascii="Times New Roman" w:hAnsi="Times New Roman"/>
          <w:sz w:val="24"/>
          <w:szCs w:val="24"/>
          <w:lang w:val="ru-RU"/>
        </w:rPr>
        <w:t>водоснабжения Октябрьского сельского поселения отсутствуют решения.</w:t>
      </w:r>
    </w:p>
    <w:p w:rsidR="001D2179" w:rsidRDefault="001D2179" w:rsidP="0098412A">
      <w:pPr>
        <w:jc w:val="both"/>
        <w:rPr>
          <w:rFonts w:ascii="Times New Roman" w:hAnsi="Times New Roman"/>
          <w:sz w:val="24"/>
          <w:szCs w:val="24"/>
          <w:lang w:val="ru-RU"/>
        </w:rPr>
      </w:pPr>
    </w:p>
    <w:p w:rsidR="009B30E0" w:rsidRDefault="009B30E0" w:rsidP="0098412A">
      <w:pPr>
        <w:jc w:val="both"/>
        <w:rPr>
          <w:rFonts w:ascii="Times New Roman" w:hAnsi="Times New Roman"/>
          <w:sz w:val="24"/>
          <w:szCs w:val="24"/>
          <w:lang w:val="ru-RU"/>
        </w:rPr>
      </w:pPr>
    </w:p>
    <w:p w:rsidR="00D33086" w:rsidRPr="0098412A" w:rsidRDefault="00D33086" w:rsidP="0098412A">
      <w:pPr>
        <w:jc w:val="both"/>
        <w:rPr>
          <w:rFonts w:ascii="Times New Roman" w:hAnsi="Times New Roman"/>
          <w:sz w:val="24"/>
          <w:szCs w:val="24"/>
          <w:lang w:val="ru-RU"/>
        </w:rPr>
      </w:pPr>
    </w:p>
    <w:p w:rsidR="0098412A" w:rsidRDefault="0098412A" w:rsidP="0098412A">
      <w:pPr>
        <w:jc w:val="both"/>
        <w:rPr>
          <w:rFonts w:ascii="Times New Roman" w:hAnsi="Times New Roman"/>
          <w:b/>
          <w:sz w:val="24"/>
          <w:szCs w:val="24"/>
          <w:lang w:val="ru-RU"/>
        </w:rPr>
        <w:sectPr w:rsidR="0098412A" w:rsidSect="0065326D">
          <w:pgSz w:w="11906" w:h="16838"/>
          <w:pgMar w:top="1134" w:right="850" w:bottom="1134" w:left="1560" w:header="708" w:footer="708" w:gutter="0"/>
          <w:cols w:space="708"/>
          <w:docGrid w:linePitch="360"/>
        </w:sectPr>
      </w:pPr>
      <w:r>
        <w:rPr>
          <w:rFonts w:ascii="Times New Roman" w:hAnsi="Times New Roman"/>
          <w:b/>
          <w:sz w:val="24"/>
          <w:szCs w:val="24"/>
          <w:lang w:val="ru-RU"/>
        </w:rPr>
        <w:t xml:space="preserve">  </w:t>
      </w:r>
    </w:p>
    <w:p w:rsidR="00F860A8" w:rsidRPr="00CF4CF8" w:rsidRDefault="00F860A8" w:rsidP="00F860A8">
      <w:pPr>
        <w:ind w:left="-1418" w:right="112"/>
        <w:jc w:val="right"/>
        <w:rPr>
          <w:rFonts w:ascii="Times New Roman" w:hAnsi="Times New Roman"/>
          <w:b/>
          <w:sz w:val="24"/>
          <w:szCs w:val="24"/>
          <w:lang w:val="ru-RU"/>
        </w:rPr>
      </w:pPr>
      <w:r w:rsidRPr="00CF4CF8">
        <w:rPr>
          <w:rFonts w:ascii="Times New Roman" w:hAnsi="Times New Roman"/>
          <w:b/>
          <w:sz w:val="24"/>
          <w:szCs w:val="24"/>
          <w:lang w:val="ru-RU"/>
        </w:rPr>
        <w:lastRenderedPageBreak/>
        <w:t>Приложение 1</w:t>
      </w:r>
    </w:p>
    <w:p w:rsidR="00F860A8" w:rsidRDefault="00F860A8" w:rsidP="00F860A8">
      <w:pPr>
        <w:ind w:left="-1418" w:right="-716"/>
        <w:jc w:val="center"/>
        <w:rPr>
          <w:lang w:val="ru-RU"/>
        </w:rPr>
      </w:pPr>
    </w:p>
    <w:p w:rsidR="00F860A8" w:rsidRPr="00482ED9" w:rsidRDefault="00F860A8" w:rsidP="00F860A8">
      <w:pPr>
        <w:pStyle w:val="af0"/>
        <w:ind w:left="1701" w:hanging="1701"/>
        <w:jc w:val="center"/>
        <w:rPr>
          <w:rFonts w:ascii="Times New Roman" w:hAnsi="Times New Roman"/>
          <w:b/>
          <w:sz w:val="24"/>
          <w:szCs w:val="24"/>
        </w:rPr>
      </w:pPr>
      <w:r>
        <w:rPr>
          <w:rFonts w:ascii="Times New Roman" w:hAnsi="Times New Roman"/>
          <w:b/>
          <w:sz w:val="24"/>
          <w:szCs w:val="24"/>
        </w:rPr>
        <w:t>Исходные данные</w:t>
      </w:r>
      <w:r w:rsidRPr="00482ED9">
        <w:rPr>
          <w:rFonts w:ascii="Times New Roman" w:hAnsi="Times New Roman"/>
          <w:b/>
          <w:sz w:val="24"/>
          <w:szCs w:val="24"/>
        </w:rPr>
        <w:t xml:space="preserve"> для гидравлического расчета тепловой сети от котельной </w:t>
      </w:r>
      <w:r>
        <w:rPr>
          <w:rFonts w:ascii="Times New Roman" w:hAnsi="Times New Roman"/>
          <w:b/>
          <w:sz w:val="24"/>
          <w:szCs w:val="24"/>
        </w:rPr>
        <w:t>с.Октябрьского</w:t>
      </w:r>
    </w:p>
    <w:p w:rsidR="00F860A8" w:rsidRPr="00BC76DA" w:rsidRDefault="00F860A8" w:rsidP="00F860A8">
      <w:pPr>
        <w:pStyle w:val="af0"/>
        <w:rPr>
          <w:rFonts w:ascii="Courier New" w:hAnsi="Courier New" w:cs="Courier New"/>
        </w:rPr>
      </w:pPr>
    </w:p>
    <w:p w:rsidR="00F860A8" w:rsidRPr="00BC76DA" w:rsidRDefault="00F860A8" w:rsidP="00F860A8">
      <w:pPr>
        <w:pStyle w:val="af0"/>
        <w:rPr>
          <w:rFonts w:ascii="Times New Roman" w:hAnsi="Times New Roman"/>
          <w:b/>
          <w:sz w:val="24"/>
          <w:szCs w:val="24"/>
        </w:rPr>
      </w:pPr>
      <w:r w:rsidRPr="00482ED9">
        <w:rPr>
          <w:rFonts w:ascii="Times New Roman" w:hAnsi="Times New Roman"/>
          <w:b/>
          <w:sz w:val="24"/>
          <w:szCs w:val="24"/>
        </w:rPr>
        <w:t>Таблица</w:t>
      </w:r>
      <w:r w:rsidRPr="007C5C1E">
        <w:rPr>
          <w:rFonts w:ascii="Times New Roman" w:hAnsi="Times New Roman"/>
          <w:b/>
          <w:sz w:val="24"/>
          <w:szCs w:val="24"/>
        </w:rPr>
        <w:t xml:space="preserve">. 1.1.  </w:t>
      </w:r>
      <w:r w:rsidRPr="00482ED9">
        <w:rPr>
          <w:rFonts w:ascii="Times New Roman" w:hAnsi="Times New Roman"/>
          <w:b/>
          <w:sz w:val="24"/>
          <w:szCs w:val="24"/>
        </w:rPr>
        <w:t>Основные</w:t>
      </w:r>
      <w:r>
        <w:rPr>
          <w:rFonts w:ascii="Times New Roman" w:hAnsi="Times New Roman"/>
          <w:b/>
          <w:sz w:val="24"/>
          <w:szCs w:val="24"/>
        </w:rPr>
        <w:t xml:space="preserve"> </w:t>
      </w:r>
      <w:r w:rsidRPr="00482ED9">
        <w:rPr>
          <w:rFonts w:ascii="Times New Roman" w:hAnsi="Times New Roman"/>
          <w:b/>
          <w:sz w:val="24"/>
          <w:szCs w:val="24"/>
        </w:rPr>
        <w:t>характеристики</w:t>
      </w:r>
      <w:r>
        <w:rPr>
          <w:rFonts w:ascii="Times New Roman" w:hAnsi="Times New Roman"/>
          <w:b/>
          <w:sz w:val="24"/>
          <w:szCs w:val="24"/>
        </w:rPr>
        <w:t xml:space="preserve"> </w:t>
      </w:r>
      <w:r w:rsidRPr="00482ED9">
        <w:rPr>
          <w:rFonts w:ascii="Times New Roman" w:hAnsi="Times New Roman"/>
          <w:b/>
          <w:sz w:val="24"/>
          <w:szCs w:val="24"/>
        </w:rPr>
        <w:t>участков</w:t>
      </w:r>
      <w:r>
        <w:rPr>
          <w:rFonts w:ascii="Times New Roman" w:hAnsi="Times New Roman"/>
          <w:b/>
          <w:sz w:val="24"/>
          <w:szCs w:val="24"/>
        </w:rPr>
        <w:t xml:space="preserve"> </w:t>
      </w:r>
      <w:r w:rsidRPr="00482ED9">
        <w:rPr>
          <w:rFonts w:ascii="Times New Roman" w:hAnsi="Times New Roman"/>
          <w:b/>
          <w:sz w:val="24"/>
          <w:szCs w:val="24"/>
        </w:rPr>
        <w:t>тепловой</w:t>
      </w:r>
      <w:r>
        <w:rPr>
          <w:rFonts w:ascii="Times New Roman" w:hAnsi="Times New Roman"/>
          <w:b/>
          <w:sz w:val="24"/>
          <w:szCs w:val="24"/>
        </w:rPr>
        <w:t xml:space="preserve"> </w:t>
      </w:r>
      <w:r w:rsidRPr="00482ED9">
        <w:rPr>
          <w:rFonts w:ascii="Times New Roman" w:hAnsi="Times New Roman"/>
          <w:b/>
          <w:sz w:val="24"/>
          <w:szCs w:val="24"/>
        </w:rPr>
        <w:t>сети</w:t>
      </w:r>
    </w:p>
    <w:p w:rsidR="00F860A8" w:rsidRPr="00BC76DA" w:rsidRDefault="00F860A8" w:rsidP="00F860A8">
      <w:pPr>
        <w:pStyle w:val="af0"/>
        <w:rPr>
          <w:rFonts w:ascii="Times New Roman" w:hAnsi="Times New Roman"/>
          <w:b/>
          <w:sz w:val="24"/>
          <w:szCs w:val="24"/>
        </w:rPr>
      </w:pPr>
    </w:p>
    <w:p w:rsidR="00F860A8" w:rsidRPr="007D243A" w:rsidRDefault="00F860A8" w:rsidP="00F860A8">
      <w:pPr>
        <w:pStyle w:val="af0"/>
        <w:rPr>
          <w:rFonts w:ascii="Courier New" w:hAnsi="Courier New" w:cs="Courier New"/>
        </w:rPr>
      </w:pPr>
      <w:r w:rsidRPr="000511C6">
        <w:rPr>
          <w:rFonts w:ascii="Courier New" w:hAnsi="Courier New" w:cs="Courier New"/>
          <w:lang w:val="en-US"/>
        </w:rPr>
        <w:t>N</w:t>
      </w:r>
      <w:r w:rsidRPr="00D061CA">
        <w:rPr>
          <w:rFonts w:ascii="Courier New" w:hAnsi="Courier New" w:cs="Courier New"/>
        </w:rPr>
        <w:t xml:space="preserve">     </w:t>
      </w:r>
      <w:r w:rsidRPr="007D243A">
        <w:rPr>
          <w:rFonts w:ascii="Courier New" w:hAnsi="Courier New" w:cs="Courier New"/>
        </w:rPr>
        <w:t>Диаметр</w:t>
      </w:r>
      <w:r w:rsidRPr="00D061CA">
        <w:rPr>
          <w:rFonts w:ascii="Courier New" w:hAnsi="Courier New" w:cs="Courier New"/>
        </w:rPr>
        <w:t xml:space="preserve">    </w:t>
      </w:r>
      <w:r w:rsidRPr="007D243A">
        <w:rPr>
          <w:rFonts w:ascii="Courier New" w:hAnsi="Courier New" w:cs="Courier New"/>
        </w:rPr>
        <w:t>Длина</w:t>
      </w:r>
      <w:r w:rsidRPr="00D061CA">
        <w:rPr>
          <w:rFonts w:ascii="Courier New" w:hAnsi="Courier New" w:cs="Courier New"/>
        </w:rPr>
        <w:t xml:space="preserve">  </w:t>
      </w:r>
      <w:r w:rsidRPr="007D243A">
        <w:rPr>
          <w:rFonts w:ascii="Courier New" w:hAnsi="Courier New" w:cs="Courier New"/>
        </w:rPr>
        <w:t>Сум</w:t>
      </w:r>
      <w:r w:rsidRPr="00D061CA">
        <w:rPr>
          <w:rFonts w:ascii="Courier New" w:hAnsi="Courier New" w:cs="Courier New"/>
        </w:rPr>
        <w:t xml:space="preserve">. </w:t>
      </w:r>
      <w:r w:rsidRPr="007D243A">
        <w:rPr>
          <w:rFonts w:ascii="Courier New" w:hAnsi="Courier New" w:cs="Courier New"/>
        </w:rPr>
        <w:t>коэф</w:t>
      </w:r>
      <w:r w:rsidRPr="00D061CA">
        <w:rPr>
          <w:rFonts w:ascii="Courier New" w:hAnsi="Courier New" w:cs="Courier New"/>
        </w:rPr>
        <w:t xml:space="preserve">.  </w:t>
      </w:r>
      <w:r w:rsidRPr="007D243A">
        <w:rPr>
          <w:rFonts w:ascii="Courier New" w:hAnsi="Courier New" w:cs="Courier New"/>
        </w:rPr>
        <w:t xml:space="preserve">Расход воды Скорость </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уч-ка     dy         L    местн.сопр.     Gсв        w   </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        м         м        -           т/ч        м/с </w:t>
      </w:r>
    </w:p>
    <w:p w:rsidR="00F860A8" w:rsidRPr="007D243A" w:rsidRDefault="00F860A8" w:rsidP="00F860A8">
      <w:pPr>
        <w:pStyle w:val="af0"/>
        <w:rPr>
          <w:rFonts w:ascii="Courier New" w:hAnsi="Courier New" w:cs="Courier New"/>
        </w:rPr>
      </w:pP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1      0.032       8.0      1.5        0.680     0.244</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2      0.032       5.0      1.0        0.680     0.244</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3      0.050      10.0      2.0        1.360     0.200</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4      0.032       5.0      1.0        0.680     0.244</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5      0.050      15.0      2.5        2.040     0.300</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6      0.032       5.0      1.0        0.680     0.244</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7      0.050      30.0      3.0        2.720     0.400</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8      0.032      10.0      1.0        0.680     0.244</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9      0.070     200.0      2.0        3.400     0.255</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10      0.032      20.0      1.5        0.680     0.244</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11      0.032       5.0      1.0        0.680     0.244</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12      0.050      20.0      2.0        1.360     0.200</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13      0.032       5.0      1.0        0.680     0.244</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14      0.050      20.0      2.0        2.040     0.300</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15      0.032       5.0      1.0        0.680     0.244</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16      0.050      20.0      2.0        2.720     0.400</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17      0.032       5.0      1.0        0.680     0.244</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18      0.032      25.0      2.5        3.400     1.220</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19      0.070      40.0      2.0        6.800     0.510</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20      0.032      10.0      1.0        0.320     0.115</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21      0.070      15.0      2.0        7.120     0.534</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22      0.032      10.0      1.0        0.360     0.129</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23      0.070      35.0      2.5        7.480     0.561</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24      0.080       5.0      1.0        7.320     0.420</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25      0.050      25.0      1.5        2.160     0.317</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26      0.070      20.0      2.5        9.480     0.711</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27      0.100      35.0      2.0       16.960     0.623</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28      0.032      10.0      1.0        0.680     0.244</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29      0.100     100.0      2.0       17.640     0.648</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30      0.032      15.0      1.5        0.680     0.244</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31      0.032      10.0      1.0        0.680     0.244</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32      0.050      20.0      2.5        1.360     0.200</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33      0.032      10.0      1.5        0.680     0.244</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34      0.032       8.0      1.5        0.680     0.244</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35      0.050      15.0      2.0        1.360     0.200</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36      0.032       8.0      1.5        0.680     0.244</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37      0.050      10.0      2.0        2.040     0.300</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38      0.050      10.0      2.0        3.400     0.500</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39      0.032       5.0      1.0        0.680     0.244</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40      0.050     100.0      2.0        4.080     0.600</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41      0.032       8.0      1.5        0.680     0.244</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42      0.050      15.0      2.0        4.760     0.699</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43      0.032       5.0      1.0        0.360     0.129</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44      0.050      15.0      2.0        5.120     0.752</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45      0.032       8.0      1.0        1.920     0.689</w:t>
      </w:r>
    </w:p>
    <w:p w:rsidR="00F860A8" w:rsidRPr="007D243A" w:rsidRDefault="00F860A8" w:rsidP="00F860A8">
      <w:pPr>
        <w:pStyle w:val="af0"/>
        <w:rPr>
          <w:rFonts w:ascii="Courier New" w:hAnsi="Courier New" w:cs="Courier New"/>
        </w:rPr>
      </w:pPr>
      <w:r w:rsidRPr="007D243A">
        <w:rPr>
          <w:rFonts w:ascii="Courier New" w:hAnsi="Courier New" w:cs="Courier New"/>
        </w:rPr>
        <w:lastRenderedPageBreak/>
        <w:t xml:space="preserve"> 46      0.050      15.0      2.0        7.040     1.034</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47      0.050      12.0      1.5        4.200     0.617</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48      0.070      15.0      2.0       11.240     0.843</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49      0.032      10.0      1.0        0.360     0.129</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50      0.032       5.0      1.0        0.360     0.129</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51      0.032      15.0      2.5        0.720     0.258</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52      0.032      10.0      1.0        0.360     0.129</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53      0.032      10.0      2.0        1.080     0.387</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54      0.032      10.0      1.0        0.360     0.129</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55      0.032       5.0      1.0        0.360     0.129</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56      0.032      10.0      2.5        0.720     0.258</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57      0.032      20.0      2.5        1.800     0.646</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58      0.080      10.0      3.0       13.040     0.748</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59      0.032       8.0      1.0        4.200     1.507</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60      0.100      40.0      3.0       17.240     0.633</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61      0.032       5.0      1.0        0.360     0.129</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62      0.032      10.0      1.5        0.640     0.230</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63      0.032      20.0      2.0        1.000     0.359</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64      0.100      10.0      2.0       18.240     0.670</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65      0.040      10.0      1.0        3.160     0.726</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66      0.100      30.0      2.0       21.400     0.786</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67      0.100      20.0      2.5       39.040     1.434</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68      0.050       5.0      1.0        5.160     0.758</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69      0.100      20.0      2.0       44.200     1.624</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70      0.050      15.0      1.5        7.720     1.134</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71      0.050       5.0      1.0        7.720     1.134</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72      0.080      10.0      2.0       15.440     0.886</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73      0.125      20.0      2.0       59.640     1.402</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74      0.050      15.0      1.0        4.200     0.617</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75      0.125      20.0      2.0       63.840     1.501</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76      0.050      25.0      1.5        7.720     1.134</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77      0.150      20.0      2.0       71.560     1.168</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78      0.032      50.0      1.5        0.680     0.244</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79      0.040       3.0      1.0        4.240     0.973</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80      0.050      14.0      2.5        4.920     0.723</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81      0.040       5.0      1.0        4.240     0.973</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82      0.070      12.0      2.0        9.160     0.687</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83      0.040      10.0      1.5        4.240     0.973</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84      0.100      15.0      2.0       13.400     0.492</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85      0.032      30.0      1.0        0.920     0.330</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86      0.100      10.0      2.0       14.320     0.526</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87      0.040      10.0      1.0        4.240     0.973</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88      0.100      15.0      2.0       18.560     0.682</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89      0.070      15.0      1.0        7.440     0.558</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90      0.100       5.0      2.0       26.000     0.955</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91      0.040      10.0      1.0        4.240     0.973</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92      0.125       5.0      2.0       30.240     0.711</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93      0.032      10.0      1.5        0.680     0.244</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94      0.032       5.0      1.0        1.520     0.545</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95      0.040      10.0      2.0        2.200     0.505</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96      0.032       5.0      1.0        1.000     0.359</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97      0.050      10.0      2.0        3.200     0.470</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98      0.125      30.0      2.0       33.440     0.786</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99      0.040      10.0      1.5        4.240     0.973</w:t>
      </w:r>
    </w:p>
    <w:p w:rsidR="00F860A8" w:rsidRPr="007D243A" w:rsidRDefault="00F860A8" w:rsidP="00F860A8">
      <w:pPr>
        <w:pStyle w:val="af0"/>
        <w:rPr>
          <w:rFonts w:ascii="Courier New" w:hAnsi="Courier New" w:cs="Courier New"/>
        </w:rPr>
      </w:pPr>
      <w:r w:rsidRPr="007D243A">
        <w:rPr>
          <w:rFonts w:ascii="Courier New" w:hAnsi="Courier New" w:cs="Courier New"/>
        </w:rPr>
        <w:t>100      0.125      10.0      2.0       37.680     0.886</w:t>
      </w:r>
    </w:p>
    <w:p w:rsidR="00F860A8" w:rsidRPr="007D243A" w:rsidRDefault="00F860A8" w:rsidP="00F860A8">
      <w:pPr>
        <w:pStyle w:val="af0"/>
        <w:rPr>
          <w:rFonts w:ascii="Courier New" w:hAnsi="Courier New" w:cs="Courier New"/>
        </w:rPr>
      </w:pPr>
      <w:r w:rsidRPr="007D243A">
        <w:rPr>
          <w:rFonts w:ascii="Courier New" w:hAnsi="Courier New" w:cs="Courier New"/>
        </w:rPr>
        <w:t>101      0.200      30.0      2.0      109.240     1.003</w:t>
      </w:r>
    </w:p>
    <w:p w:rsidR="00F860A8" w:rsidRPr="007D243A" w:rsidRDefault="00F860A8" w:rsidP="00F860A8">
      <w:pPr>
        <w:pStyle w:val="af0"/>
        <w:rPr>
          <w:rFonts w:ascii="Courier New" w:hAnsi="Courier New" w:cs="Courier New"/>
        </w:rPr>
      </w:pPr>
      <w:r w:rsidRPr="007D243A">
        <w:rPr>
          <w:rFonts w:ascii="Courier New" w:hAnsi="Courier New" w:cs="Courier New"/>
        </w:rPr>
        <w:t>102      0.040      10.0      1.0        0.680     0.156</w:t>
      </w:r>
    </w:p>
    <w:p w:rsidR="00F860A8" w:rsidRPr="007D243A" w:rsidRDefault="00F860A8" w:rsidP="00F860A8">
      <w:pPr>
        <w:pStyle w:val="af0"/>
        <w:rPr>
          <w:rFonts w:ascii="Courier New" w:hAnsi="Courier New" w:cs="Courier New"/>
        </w:rPr>
      </w:pPr>
      <w:r w:rsidRPr="007D243A">
        <w:rPr>
          <w:rFonts w:ascii="Courier New" w:hAnsi="Courier New" w:cs="Courier New"/>
        </w:rPr>
        <w:lastRenderedPageBreak/>
        <w:t>103      0.032       5.0      1.0        0.360     0.129</w:t>
      </w:r>
    </w:p>
    <w:p w:rsidR="00F860A8" w:rsidRPr="007D243A" w:rsidRDefault="00F860A8" w:rsidP="00F860A8">
      <w:pPr>
        <w:pStyle w:val="af0"/>
        <w:rPr>
          <w:rFonts w:ascii="Courier New" w:hAnsi="Courier New" w:cs="Courier New"/>
        </w:rPr>
      </w:pPr>
      <w:r w:rsidRPr="007D243A">
        <w:rPr>
          <w:rFonts w:ascii="Courier New" w:hAnsi="Courier New" w:cs="Courier New"/>
        </w:rPr>
        <w:t>104      0.200      10.0      2.5      110.280     1.013</w:t>
      </w:r>
    </w:p>
    <w:p w:rsidR="00F860A8" w:rsidRPr="007D243A" w:rsidRDefault="00F860A8" w:rsidP="00F860A8">
      <w:pPr>
        <w:pStyle w:val="af0"/>
        <w:rPr>
          <w:rFonts w:ascii="Courier New" w:hAnsi="Courier New" w:cs="Courier New"/>
        </w:rPr>
      </w:pPr>
      <w:r w:rsidRPr="007D243A">
        <w:rPr>
          <w:rFonts w:ascii="Courier New" w:hAnsi="Courier New" w:cs="Courier New"/>
        </w:rPr>
        <w:t>105      0.032      10.0      1.5        1.280     0.459</w:t>
      </w:r>
    </w:p>
    <w:p w:rsidR="00F860A8" w:rsidRPr="007D243A" w:rsidRDefault="00F860A8" w:rsidP="00F860A8">
      <w:pPr>
        <w:pStyle w:val="af0"/>
        <w:rPr>
          <w:rFonts w:ascii="Courier New" w:hAnsi="Courier New" w:cs="Courier New"/>
        </w:rPr>
      </w:pPr>
      <w:r w:rsidRPr="007D243A">
        <w:rPr>
          <w:rFonts w:ascii="Courier New" w:hAnsi="Courier New" w:cs="Courier New"/>
        </w:rPr>
        <w:t>106      0.032       8.0      1.0        1.280     0.459</w:t>
      </w:r>
    </w:p>
    <w:p w:rsidR="00F860A8" w:rsidRPr="007D243A" w:rsidRDefault="00F860A8" w:rsidP="00F860A8">
      <w:pPr>
        <w:pStyle w:val="af0"/>
        <w:rPr>
          <w:rFonts w:ascii="Courier New" w:hAnsi="Courier New" w:cs="Courier New"/>
        </w:rPr>
      </w:pPr>
      <w:r w:rsidRPr="007D243A">
        <w:rPr>
          <w:rFonts w:ascii="Courier New" w:hAnsi="Courier New" w:cs="Courier New"/>
        </w:rPr>
        <w:t>107      0.032      10.0      2.0        2.560     0.918</w:t>
      </w:r>
    </w:p>
    <w:p w:rsidR="00F860A8" w:rsidRPr="007D243A" w:rsidRDefault="00F860A8" w:rsidP="00F860A8">
      <w:pPr>
        <w:pStyle w:val="af0"/>
        <w:rPr>
          <w:rFonts w:ascii="Courier New" w:hAnsi="Courier New" w:cs="Courier New"/>
        </w:rPr>
      </w:pPr>
      <w:r w:rsidRPr="007D243A">
        <w:rPr>
          <w:rFonts w:ascii="Courier New" w:hAnsi="Courier New" w:cs="Courier New"/>
        </w:rPr>
        <w:t>108      0.032       8.0      1.0        1.280     0.459</w:t>
      </w:r>
    </w:p>
    <w:p w:rsidR="00F860A8" w:rsidRPr="007D243A" w:rsidRDefault="00F860A8" w:rsidP="00F860A8">
      <w:pPr>
        <w:pStyle w:val="af0"/>
        <w:rPr>
          <w:rFonts w:ascii="Courier New" w:hAnsi="Courier New" w:cs="Courier New"/>
        </w:rPr>
      </w:pPr>
      <w:r w:rsidRPr="007D243A">
        <w:rPr>
          <w:rFonts w:ascii="Courier New" w:hAnsi="Courier New" w:cs="Courier New"/>
        </w:rPr>
        <w:t>109      0.040      10.0      2.0        3.840     0.882</w:t>
      </w:r>
    </w:p>
    <w:p w:rsidR="00F860A8" w:rsidRPr="007D243A" w:rsidRDefault="00F860A8" w:rsidP="00F860A8">
      <w:pPr>
        <w:pStyle w:val="af0"/>
        <w:rPr>
          <w:rFonts w:ascii="Courier New" w:hAnsi="Courier New" w:cs="Courier New"/>
        </w:rPr>
      </w:pPr>
      <w:r w:rsidRPr="007D243A">
        <w:rPr>
          <w:rFonts w:ascii="Courier New" w:hAnsi="Courier New" w:cs="Courier New"/>
        </w:rPr>
        <w:t>110      0.032       8.0      1.0        1.280     0.459</w:t>
      </w:r>
    </w:p>
    <w:p w:rsidR="00F860A8" w:rsidRPr="007D243A" w:rsidRDefault="00F860A8" w:rsidP="00F860A8">
      <w:pPr>
        <w:pStyle w:val="af0"/>
        <w:rPr>
          <w:rFonts w:ascii="Courier New" w:hAnsi="Courier New" w:cs="Courier New"/>
        </w:rPr>
      </w:pPr>
      <w:r w:rsidRPr="007D243A">
        <w:rPr>
          <w:rFonts w:ascii="Courier New" w:hAnsi="Courier New" w:cs="Courier New"/>
        </w:rPr>
        <w:t>111      0.050      50.0      2.5        5.120     0.752</w:t>
      </w:r>
    </w:p>
    <w:p w:rsidR="00F860A8" w:rsidRPr="007D243A" w:rsidRDefault="00F860A8" w:rsidP="00F860A8">
      <w:pPr>
        <w:pStyle w:val="af0"/>
        <w:rPr>
          <w:rFonts w:ascii="Courier New" w:hAnsi="Courier New" w:cs="Courier New"/>
        </w:rPr>
      </w:pPr>
      <w:r w:rsidRPr="007D243A">
        <w:rPr>
          <w:rFonts w:ascii="Courier New" w:hAnsi="Courier New" w:cs="Courier New"/>
        </w:rPr>
        <w:t>112      0.032      10.0      1.5        1.280     0.459</w:t>
      </w:r>
    </w:p>
    <w:p w:rsidR="00F860A8" w:rsidRPr="007D243A" w:rsidRDefault="00F860A8" w:rsidP="00F860A8">
      <w:pPr>
        <w:pStyle w:val="af0"/>
        <w:rPr>
          <w:rFonts w:ascii="Courier New" w:hAnsi="Courier New" w:cs="Courier New"/>
        </w:rPr>
      </w:pPr>
      <w:r w:rsidRPr="007D243A">
        <w:rPr>
          <w:rFonts w:ascii="Courier New" w:hAnsi="Courier New" w:cs="Courier New"/>
        </w:rPr>
        <w:t>113      0.032       8.0      1.0        1.280     0.459</w:t>
      </w:r>
    </w:p>
    <w:p w:rsidR="00F860A8" w:rsidRPr="007D243A" w:rsidRDefault="00F860A8" w:rsidP="00F860A8">
      <w:pPr>
        <w:pStyle w:val="af0"/>
        <w:rPr>
          <w:rFonts w:ascii="Courier New" w:hAnsi="Courier New" w:cs="Courier New"/>
        </w:rPr>
      </w:pPr>
      <w:r w:rsidRPr="007D243A">
        <w:rPr>
          <w:rFonts w:ascii="Courier New" w:hAnsi="Courier New" w:cs="Courier New"/>
        </w:rPr>
        <w:t>114      0.032      10.0      2.0        2.560     0.918</w:t>
      </w:r>
    </w:p>
    <w:p w:rsidR="00F860A8" w:rsidRPr="007D243A" w:rsidRDefault="00F860A8" w:rsidP="00F860A8">
      <w:pPr>
        <w:pStyle w:val="af0"/>
        <w:rPr>
          <w:rFonts w:ascii="Courier New" w:hAnsi="Courier New" w:cs="Courier New"/>
        </w:rPr>
      </w:pPr>
      <w:r w:rsidRPr="007D243A">
        <w:rPr>
          <w:rFonts w:ascii="Courier New" w:hAnsi="Courier New" w:cs="Courier New"/>
        </w:rPr>
        <w:t>115      0.032       8.0      1.0        1.280     0.459</w:t>
      </w:r>
    </w:p>
    <w:p w:rsidR="00F860A8" w:rsidRPr="007D243A" w:rsidRDefault="00F860A8" w:rsidP="00F860A8">
      <w:pPr>
        <w:pStyle w:val="af0"/>
        <w:rPr>
          <w:rFonts w:ascii="Courier New" w:hAnsi="Courier New" w:cs="Courier New"/>
        </w:rPr>
      </w:pPr>
      <w:r w:rsidRPr="007D243A">
        <w:rPr>
          <w:rFonts w:ascii="Courier New" w:hAnsi="Courier New" w:cs="Courier New"/>
        </w:rPr>
        <w:t>116      0.032      10.0      2.0        3.840     1.378</w:t>
      </w:r>
    </w:p>
    <w:p w:rsidR="00F860A8" w:rsidRPr="007D243A" w:rsidRDefault="00F860A8" w:rsidP="00F860A8">
      <w:pPr>
        <w:pStyle w:val="af0"/>
        <w:rPr>
          <w:rFonts w:ascii="Courier New" w:hAnsi="Courier New" w:cs="Courier New"/>
        </w:rPr>
      </w:pPr>
      <w:r w:rsidRPr="007D243A">
        <w:rPr>
          <w:rFonts w:ascii="Courier New" w:hAnsi="Courier New" w:cs="Courier New"/>
        </w:rPr>
        <w:t>117      0.032       8.0      1.0        1.280     0.459</w:t>
      </w:r>
    </w:p>
    <w:p w:rsidR="00F860A8" w:rsidRPr="007D243A" w:rsidRDefault="00F860A8" w:rsidP="00F860A8">
      <w:pPr>
        <w:pStyle w:val="af0"/>
        <w:rPr>
          <w:rFonts w:ascii="Courier New" w:hAnsi="Courier New" w:cs="Courier New"/>
        </w:rPr>
      </w:pPr>
      <w:r w:rsidRPr="007D243A">
        <w:rPr>
          <w:rFonts w:ascii="Courier New" w:hAnsi="Courier New" w:cs="Courier New"/>
        </w:rPr>
        <w:t>118      0.050      20.0      2.5        5.120     0.752</w:t>
      </w:r>
    </w:p>
    <w:p w:rsidR="00F860A8" w:rsidRPr="007D243A" w:rsidRDefault="00F860A8" w:rsidP="00F860A8">
      <w:pPr>
        <w:pStyle w:val="af0"/>
        <w:rPr>
          <w:rFonts w:ascii="Courier New" w:hAnsi="Courier New" w:cs="Courier New"/>
        </w:rPr>
      </w:pPr>
      <w:r w:rsidRPr="007D243A">
        <w:rPr>
          <w:rFonts w:ascii="Courier New" w:hAnsi="Courier New" w:cs="Courier New"/>
        </w:rPr>
        <w:t>119      0.080      20.0      2.5       10.240     0.588</w:t>
      </w:r>
    </w:p>
    <w:p w:rsidR="00F860A8" w:rsidRPr="007D243A" w:rsidRDefault="00F860A8" w:rsidP="00F860A8">
      <w:pPr>
        <w:pStyle w:val="af0"/>
        <w:rPr>
          <w:rFonts w:ascii="Courier New" w:hAnsi="Courier New" w:cs="Courier New"/>
        </w:rPr>
      </w:pPr>
      <w:r w:rsidRPr="007D243A">
        <w:rPr>
          <w:rFonts w:ascii="Courier New" w:hAnsi="Courier New" w:cs="Courier New"/>
        </w:rPr>
        <w:t>120      0.080       5.0      1.0        7.720     0.443</w:t>
      </w:r>
    </w:p>
    <w:p w:rsidR="00F860A8" w:rsidRPr="007D243A" w:rsidRDefault="00F860A8" w:rsidP="00F860A8">
      <w:pPr>
        <w:pStyle w:val="af0"/>
        <w:rPr>
          <w:rFonts w:ascii="Courier New" w:hAnsi="Courier New" w:cs="Courier New"/>
        </w:rPr>
      </w:pPr>
      <w:r w:rsidRPr="007D243A">
        <w:rPr>
          <w:rFonts w:ascii="Courier New" w:hAnsi="Courier New" w:cs="Courier New"/>
        </w:rPr>
        <w:t>121      0.100     220.0      2.0       17.960     0.660</w:t>
      </w:r>
    </w:p>
    <w:p w:rsidR="00F860A8" w:rsidRPr="007D243A" w:rsidRDefault="00F860A8" w:rsidP="00F860A8">
      <w:pPr>
        <w:pStyle w:val="af0"/>
        <w:rPr>
          <w:rFonts w:ascii="Courier New" w:hAnsi="Courier New" w:cs="Courier New"/>
        </w:rPr>
      </w:pPr>
      <w:r w:rsidRPr="007D243A">
        <w:rPr>
          <w:rFonts w:ascii="Courier New" w:hAnsi="Courier New" w:cs="Courier New"/>
        </w:rPr>
        <w:t>122      0.200      50.0      2.0      128.240     1.178</w:t>
      </w:r>
    </w:p>
    <w:p w:rsidR="00F860A8" w:rsidRPr="007D243A" w:rsidRDefault="00F860A8" w:rsidP="00F860A8">
      <w:pPr>
        <w:pStyle w:val="af0"/>
        <w:rPr>
          <w:rFonts w:ascii="Courier New" w:hAnsi="Courier New" w:cs="Courier New"/>
        </w:rPr>
      </w:pPr>
      <w:r w:rsidRPr="007D243A">
        <w:rPr>
          <w:rFonts w:ascii="Courier New" w:hAnsi="Courier New" w:cs="Courier New"/>
        </w:rPr>
        <w:t>123      0.032      10.0      1.5        0.280     0.100</w:t>
      </w:r>
    </w:p>
    <w:p w:rsidR="00F860A8" w:rsidRPr="007D243A" w:rsidRDefault="00F860A8" w:rsidP="00F860A8">
      <w:pPr>
        <w:pStyle w:val="af0"/>
        <w:rPr>
          <w:rFonts w:ascii="Courier New" w:hAnsi="Courier New" w:cs="Courier New"/>
        </w:rPr>
      </w:pPr>
      <w:r w:rsidRPr="007D243A">
        <w:rPr>
          <w:rFonts w:ascii="Courier New" w:hAnsi="Courier New" w:cs="Courier New"/>
        </w:rPr>
        <w:t>124      0.200      15.0      3.0      128.520     1.180</w:t>
      </w:r>
    </w:p>
    <w:p w:rsidR="00F860A8" w:rsidRPr="007D243A" w:rsidRDefault="00F860A8" w:rsidP="00F860A8">
      <w:pPr>
        <w:pStyle w:val="af0"/>
        <w:rPr>
          <w:rFonts w:ascii="Courier New" w:hAnsi="Courier New" w:cs="Courier New"/>
        </w:rPr>
      </w:pPr>
      <w:r w:rsidRPr="007D243A">
        <w:rPr>
          <w:rFonts w:ascii="Courier New" w:hAnsi="Courier New" w:cs="Courier New"/>
        </w:rPr>
        <w:t>125      0.032       5.0      1.0        1.000     0.359</w:t>
      </w:r>
    </w:p>
    <w:p w:rsidR="00F860A8" w:rsidRPr="007D243A" w:rsidRDefault="00F860A8" w:rsidP="00F860A8">
      <w:pPr>
        <w:pStyle w:val="af0"/>
        <w:rPr>
          <w:rFonts w:ascii="Courier New" w:hAnsi="Courier New" w:cs="Courier New"/>
        </w:rPr>
      </w:pPr>
      <w:r w:rsidRPr="007D243A">
        <w:rPr>
          <w:rFonts w:ascii="Courier New" w:hAnsi="Courier New" w:cs="Courier New"/>
        </w:rPr>
        <w:t>126      0.200      30.0      2.0      129.520     1.189</w:t>
      </w:r>
    </w:p>
    <w:p w:rsidR="00F860A8" w:rsidRPr="007D243A" w:rsidRDefault="00F860A8" w:rsidP="00F860A8">
      <w:pPr>
        <w:pStyle w:val="af0"/>
        <w:rPr>
          <w:rFonts w:ascii="Courier New" w:hAnsi="Courier New" w:cs="Courier New"/>
        </w:rPr>
      </w:pPr>
      <w:r w:rsidRPr="007D243A">
        <w:rPr>
          <w:rFonts w:ascii="Courier New" w:hAnsi="Courier New" w:cs="Courier New"/>
        </w:rPr>
        <w:t>127      0.032       8.0      1.5        0.050     0.018</w:t>
      </w:r>
    </w:p>
    <w:p w:rsidR="00F860A8" w:rsidRPr="007D243A" w:rsidRDefault="00F860A8" w:rsidP="00F860A8">
      <w:pPr>
        <w:pStyle w:val="af0"/>
        <w:rPr>
          <w:rFonts w:ascii="Courier New" w:hAnsi="Courier New" w:cs="Courier New"/>
        </w:rPr>
      </w:pPr>
      <w:r w:rsidRPr="007D243A">
        <w:rPr>
          <w:rFonts w:ascii="Courier New" w:hAnsi="Courier New" w:cs="Courier New"/>
        </w:rPr>
        <w:t>128      0.200      25.0      2.0      129.570     1.190</w:t>
      </w:r>
    </w:p>
    <w:p w:rsidR="00F860A8" w:rsidRPr="007D243A" w:rsidRDefault="00F860A8" w:rsidP="00F860A8">
      <w:pPr>
        <w:pStyle w:val="af0"/>
        <w:rPr>
          <w:rFonts w:ascii="Courier New" w:hAnsi="Courier New" w:cs="Courier New"/>
        </w:rPr>
      </w:pPr>
      <w:r w:rsidRPr="007D243A">
        <w:rPr>
          <w:rFonts w:ascii="Courier New" w:hAnsi="Courier New" w:cs="Courier New"/>
        </w:rPr>
        <w:t>129      0.020       8.0      1.0        1.230     1.130</w:t>
      </w:r>
    </w:p>
    <w:p w:rsidR="00F860A8" w:rsidRPr="007D243A" w:rsidRDefault="00F860A8" w:rsidP="00F860A8">
      <w:pPr>
        <w:pStyle w:val="af0"/>
        <w:rPr>
          <w:rFonts w:ascii="Courier New" w:hAnsi="Courier New" w:cs="Courier New"/>
        </w:rPr>
      </w:pPr>
      <w:r w:rsidRPr="007D243A">
        <w:rPr>
          <w:rFonts w:ascii="Courier New" w:hAnsi="Courier New" w:cs="Courier New"/>
        </w:rPr>
        <w:t>130      0.200      30.0      2.0      130.800     1.201</w:t>
      </w:r>
    </w:p>
    <w:p w:rsidR="00F860A8" w:rsidRPr="007D243A" w:rsidRDefault="00F860A8" w:rsidP="00F860A8">
      <w:pPr>
        <w:pStyle w:val="af0"/>
        <w:rPr>
          <w:rFonts w:ascii="Courier New" w:hAnsi="Courier New" w:cs="Courier New"/>
        </w:rPr>
      </w:pPr>
      <w:r w:rsidRPr="007D243A">
        <w:rPr>
          <w:rFonts w:ascii="Courier New" w:hAnsi="Courier New" w:cs="Courier New"/>
        </w:rPr>
        <w:t>131      0.040      12.0      1.5        3.340     0.767</w:t>
      </w:r>
    </w:p>
    <w:p w:rsidR="00F860A8" w:rsidRPr="007D243A" w:rsidRDefault="00F860A8" w:rsidP="00F860A8">
      <w:pPr>
        <w:pStyle w:val="af0"/>
        <w:rPr>
          <w:rFonts w:ascii="Courier New" w:hAnsi="Courier New" w:cs="Courier New"/>
        </w:rPr>
      </w:pPr>
      <w:r w:rsidRPr="007D243A">
        <w:rPr>
          <w:rFonts w:ascii="Courier New" w:hAnsi="Courier New" w:cs="Courier New"/>
        </w:rPr>
        <w:t>132      0.040       3.0      1.0        3.360     0.771</w:t>
      </w:r>
    </w:p>
    <w:p w:rsidR="00F860A8" w:rsidRPr="007D243A" w:rsidRDefault="00F860A8" w:rsidP="00F860A8">
      <w:pPr>
        <w:pStyle w:val="af0"/>
        <w:rPr>
          <w:rFonts w:ascii="Courier New" w:hAnsi="Courier New" w:cs="Courier New"/>
        </w:rPr>
      </w:pPr>
      <w:r w:rsidRPr="007D243A">
        <w:rPr>
          <w:rFonts w:ascii="Courier New" w:hAnsi="Courier New" w:cs="Courier New"/>
        </w:rPr>
        <w:t>133      0.070       9.0      2.0        6.700     0.502</w:t>
      </w:r>
    </w:p>
    <w:p w:rsidR="00F860A8" w:rsidRPr="007D243A" w:rsidRDefault="00F860A8" w:rsidP="00F860A8">
      <w:pPr>
        <w:pStyle w:val="af0"/>
        <w:rPr>
          <w:rFonts w:ascii="Courier New" w:hAnsi="Courier New" w:cs="Courier New"/>
        </w:rPr>
      </w:pPr>
      <w:r w:rsidRPr="007D243A">
        <w:rPr>
          <w:rFonts w:ascii="Courier New" w:hAnsi="Courier New" w:cs="Courier New"/>
        </w:rPr>
        <w:t>134      0.040       3.0      1.0        3.360     0.771</w:t>
      </w:r>
    </w:p>
    <w:p w:rsidR="00F860A8" w:rsidRPr="007D243A" w:rsidRDefault="00F860A8" w:rsidP="00F860A8">
      <w:pPr>
        <w:pStyle w:val="af0"/>
        <w:rPr>
          <w:rFonts w:ascii="Courier New" w:hAnsi="Courier New" w:cs="Courier New"/>
        </w:rPr>
      </w:pPr>
      <w:r w:rsidRPr="007D243A">
        <w:rPr>
          <w:rFonts w:ascii="Courier New" w:hAnsi="Courier New" w:cs="Courier New"/>
        </w:rPr>
        <w:t>135      0.080      10.0      2.0       10.060     0.577</w:t>
      </w:r>
    </w:p>
    <w:p w:rsidR="00F860A8" w:rsidRPr="007D243A" w:rsidRDefault="00F860A8" w:rsidP="00F860A8">
      <w:pPr>
        <w:pStyle w:val="af0"/>
        <w:rPr>
          <w:rFonts w:ascii="Courier New" w:hAnsi="Courier New" w:cs="Courier New"/>
        </w:rPr>
      </w:pPr>
      <w:r w:rsidRPr="007D243A">
        <w:rPr>
          <w:rFonts w:ascii="Courier New" w:hAnsi="Courier New" w:cs="Courier New"/>
        </w:rPr>
        <w:t>136      0.040      12.0      1.5        3.360     0.771</w:t>
      </w:r>
    </w:p>
    <w:p w:rsidR="00F860A8" w:rsidRPr="007D243A" w:rsidRDefault="00F860A8" w:rsidP="00F860A8">
      <w:pPr>
        <w:pStyle w:val="af0"/>
        <w:rPr>
          <w:rFonts w:ascii="Courier New" w:hAnsi="Courier New" w:cs="Courier New"/>
        </w:rPr>
      </w:pPr>
      <w:r w:rsidRPr="007D243A">
        <w:rPr>
          <w:rFonts w:ascii="Courier New" w:hAnsi="Courier New" w:cs="Courier New"/>
        </w:rPr>
        <w:t>137      0.040       3.0      1.0        3.360     0.771</w:t>
      </w:r>
    </w:p>
    <w:p w:rsidR="00F860A8" w:rsidRPr="007D243A" w:rsidRDefault="00F860A8" w:rsidP="00F860A8">
      <w:pPr>
        <w:pStyle w:val="af0"/>
        <w:rPr>
          <w:rFonts w:ascii="Courier New" w:hAnsi="Courier New" w:cs="Courier New"/>
        </w:rPr>
      </w:pPr>
      <w:r w:rsidRPr="007D243A">
        <w:rPr>
          <w:rFonts w:ascii="Courier New" w:hAnsi="Courier New" w:cs="Courier New"/>
        </w:rPr>
        <w:t>138      0.070       4.0      2.0        6.720     0.504</w:t>
      </w:r>
    </w:p>
    <w:p w:rsidR="00F860A8" w:rsidRPr="007D243A" w:rsidRDefault="00F860A8" w:rsidP="00F860A8">
      <w:pPr>
        <w:pStyle w:val="af0"/>
        <w:rPr>
          <w:rFonts w:ascii="Courier New" w:hAnsi="Courier New" w:cs="Courier New"/>
        </w:rPr>
      </w:pPr>
      <w:r w:rsidRPr="007D243A">
        <w:rPr>
          <w:rFonts w:ascii="Courier New" w:hAnsi="Courier New" w:cs="Courier New"/>
        </w:rPr>
        <w:t>139      0.040       3.0      1.0        3.360     0.771</w:t>
      </w:r>
    </w:p>
    <w:p w:rsidR="00F860A8" w:rsidRPr="007D243A" w:rsidRDefault="00F860A8" w:rsidP="00F860A8">
      <w:pPr>
        <w:pStyle w:val="af0"/>
        <w:rPr>
          <w:rFonts w:ascii="Courier New" w:hAnsi="Courier New" w:cs="Courier New"/>
        </w:rPr>
      </w:pPr>
      <w:r w:rsidRPr="007D243A">
        <w:rPr>
          <w:rFonts w:ascii="Courier New" w:hAnsi="Courier New" w:cs="Courier New"/>
        </w:rPr>
        <w:t>140      0.080       6.0      2.5       10.080     0.579</w:t>
      </w:r>
    </w:p>
    <w:p w:rsidR="00F860A8" w:rsidRPr="007D243A" w:rsidRDefault="00F860A8" w:rsidP="00F860A8">
      <w:pPr>
        <w:pStyle w:val="af0"/>
        <w:rPr>
          <w:rFonts w:ascii="Courier New" w:hAnsi="Courier New" w:cs="Courier New"/>
        </w:rPr>
      </w:pPr>
      <w:r w:rsidRPr="007D243A">
        <w:rPr>
          <w:rFonts w:ascii="Courier New" w:hAnsi="Courier New" w:cs="Courier New"/>
        </w:rPr>
        <w:t>141      0.100      10.0      2.0       20.140     0.740</w:t>
      </w:r>
    </w:p>
    <w:p w:rsidR="00F860A8" w:rsidRPr="007D243A" w:rsidRDefault="00F860A8" w:rsidP="00F860A8">
      <w:pPr>
        <w:pStyle w:val="af0"/>
        <w:rPr>
          <w:rFonts w:ascii="Courier New" w:hAnsi="Courier New" w:cs="Courier New"/>
        </w:rPr>
      </w:pPr>
      <w:r w:rsidRPr="007D243A">
        <w:rPr>
          <w:rFonts w:ascii="Courier New" w:hAnsi="Courier New" w:cs="Courier New"/>
        </w:rPr>
        <w:t>142      0.200      10.0      2.5      150.940     1.386</w:t>
      </w:r>
    </w:p>
    <w:p w:rsidR="00F860A8" w:rsidRPr="007D243A" w:rsidRDefault="00F860A8" w:rsidP="00F860A8">
      <w:pPr>
        <w:pStyle w:val="af0"/>
        <w:rPr>
          <w:rFonts w:ascii="Courier New" w:hAnsi="Courier New" w:cs="Courier New"/>
        </w:rPr>
      </w:pPr>
      <w:r w:rsidRPr="007D243A">
        <w:rPr>
          <w:rFonts w:ascii="Courier New" w:hAnsi="Courier New" w:cs="Courier New"/>
        </w:rPr>
        <w:t>143      0.032      30.0      1.5        1.920     0.689</w:t>
      </w:r>
    </w:p>
    <w:p w:rsidR="00F860A8" w:rsidRPr="007D243A" w:rsidRDefault="00F860A8" w:rsidP="00F860A8">
      <w:pPr>
        <w:pStyle w:val="af0"/>
        <w:rPr>
          <w:rFonts w:ascii="Courier New" w:hAnsi="Courier New" w:cs="Courier New"/>
        </w:rPr>
      </w:pPr>
      <w:r w:rsidRPr="007D243A">
        <w:rPr>
          <w:rFonts w:ascii="Courier New" w:hAnsi="Courier New" w:cs="Courier New"/>
        </w:rPr>
        <w:t>144      0.032      10.0      1.0        1.920     0.689</w:t>
      </w:r>
    </w:p>
    <w:p w:rsidR="00F860A8" w:rsidRPr="007D243A" w:rsidRDefault="00F860A8" w:rsidP="00F860A8">
      <w:pPr>
        <w:pStyle w:val="af0"/>
        <w:rPr>
          <w:rFonts w:ascii="Courier New" w:hAnsi="Courier New" w:cs="Courier New"/>
        </w:rPr>
      </w:pPr>
      <w:r w:rsidRPr="007D243A">
        <w:rPr>
          <w:rFonts w:ascii="Courier New" w:hAnsi="Courier New" w:cs="Courier New"/>
        </w:rPr>
        <w:t>145      0.032      10.0      2.0        3.840     1.378</w:t>
      </w:r>
    </w:p>
    <w:p w:rsidR="00F860A8" w:rsidRPr="007D243A" w:rsidRDefault="00F860A8" w:rsidP="00F860A8">
      <w:pPr>
        <w:pStyle w:val="af0"/>
        <w:rPr>
          <w:rFonts w:ascii="Courier New" w:hAnsi="Courier New" w:cs="Courier New"/>
        </w:rPr>
      </w:pPr>
      <w:r w:rsidRPr="007D243A">
        <w:rPr>
          <w:rFonts w:ascii="Courier New" w:hAnsi="Courier New" w:cs="Courier New"/>
        </w:rPr>
        <w:t>146      0.032      10.0      1.0        1.960     0.703</w:t>
      </w:r>
    </w:p>
    <w:p w:rsidR="00F860A8" w:rsidRPr="007D243A" w:rsidRDefault="00F860A8" w:rsidP="00F860A8">
      <w:pPr>
        <w:pStyle w:val="af0"/>
        <w:rPr>
          <w:rFonts w:ascii="Courier New" w:hAnsi="Courier New" w:cs="Courier New"/>
        </w:rPr>
      </w:pPr>
      <w:r w:rsidRPr="007D243A">
        <w:rPr>
          <w:rFonts w:ascii="Courier New" w:hAnsi="Courier New" w:cs="Courier New"/>
        </w:rPr>
        <w:t>147      0.040      30.0      2.0        5.800     1.332</w:t>
      </w:r>
    </w:p>
    <w:p w:rsidR="00F860A8" w:rsidRPr="007D243A" w:rsidRDefault="00F860A8" w:rsidP="00F860A8">
      <w:pPr>
        <w:pStyle w:val="af0"/>
        <w:rPr>
          <w:rFonts w:ascii="Courier New" w:hAnsi="Courier New" w:cs="Courier New"/>
        </w:rPr>
      </w:pPr>
      <w:r w:rsidRPr="007D243A">
        <w:rPr>
          <w:rFonts w:ascii="Courier New" w:hAnsi="Courier New" w:cs="Courier New"/>
        </w:rPr>
        <w:t>148      0.032      30.0      2.5        0.680     0.244</w:t>
      </w:r>
    </w:p>
    <w:p w:rsidR="00F860A8" w:rsidRPr="007D243A" w:rsidRDefault="00F860A8" w:rsidP="00F860A8">
      <w:pPr>
        <w:pStyle w:val="af0"/>
        <w:rPr>
          <w:rFonts w:ascii="Courier New" w:hAnsi="Courier New" w:cs="Courier New"/>
        </w:rPr>
      </w:pPr>
      <w:r w:rsidRPr="007D243A">
        <w:rPr>
          <w:rFonts w:ascii="Courier New" w:hAnsi="Courier New" w:cs="Courier New"/>
        </w:rPr>
        <w:t>149      0.032       8.0      1.0        0.040     0.014</w:t>
      </w:r>
    </w:p>
    <w:p w:rsidR="00F860A8" w:rsidRPr="007D243A" w:rsidRDefault="00F860A8" w:rsidP="00F860A8">
      <w:pPr>
        <w:pStyle w:val="af0"/>
        <w:rPr>
          <w:rFonts w:ascii="Courier New" w:hAnsi="Courier New" w:cs="Courier New"/>
        </w:rPr>
      </w:pPr>
      <w:r w:rsidRPr="007D243A">
        <w:rPr>
          <w:rFonts w:ascii="Courier New" w:hAnsi="Courier New" w:cs="Courier New"/>
        </w:rPr>
        <w:t>150      0.032      15.0      2.0        0.720     0.258</w:t>
      </w:r>
    </w:p>
    <w:p w:rsidR="00F860A8" w:rsidRPr="007D243A" w:rsidRDefault="00F860A8" w:rsidP="00F860A8">
      <w:pPr>
        <w:pStyle w:val="af0"/>
        <w:rPr>
          <w:rFonts w:ascii="Courier New" w:hAnsi="Courier New" w:cs="Courier New"/>
        </w:rPr>
      </w:pPr>
      <w:r w:rsidRPr="007D243A">
        <w:rPr>
          <w:rFonts w:ascii="Courier New" w:hAnsi="Courier New" w:cs="Courier New"/>
        </w:rPr>
        <w:t>151      0.050      70.0      2.0        6.520     0.958</w:t>
      </w:r>
    </w:p>
    <w:p w:rsidR="00F860A8" w:rsidRPr="007D243A" w:rsidRDefault="00F860A8" w:rsidP="00F860A8">
      <w:pPr>
        <w:pStyle w:val="af0"/>
        <w:rPr>
          <w:rFonts w:ascii="Courier New" w:hAnsi="Courier New" w:cs="Courier New"/>
        </w:rPr>
      </w:pPr>
      <w:r w:rsidRPr="007D243A">
        <w:rPr>
          <w:rFonts w:ascii="Courier New" w:hAnsi="Courier New" w:cs="Courier New"/>
        </w:rPr>
        <w:t>152      0.032      30.0      1.5        1.280     0.459</w:t>
      </w:r>
    </w:p>
    <w:p w:rsidR="00F860A8" w:rsidRPr="007D243A" w:rsidRDefault="00F860A8" w:rsidP="00F860A8">
      <w:pPr>
        <w:pStyle w:val="af0"/>
        <w:rPr>
          <w:rFonts w:ascii="Courier New" w:hAnsi="Courier New" w:cs="Courier New"/>
        </w:rPr>
      </w:pPr>
      <w:r w:rsidRPr="007D243A">
        <w:rPr>
          <w:rFonts w:ascii="Courier New" w:hAnsi="Courier New" w:cs="Courier New"/>
        </w:rPr>
        <w:t>153      0.032      10.0      1.0        1.280     0.459</w:t>
      </w:r>
    </w:p>
    <w:p w:rsidR="00F860A8" w:rsidRPr="007D243A" w:rsidRDefault="00F860A8" w:rsidP="00F860A8">
      <w:pPr>
        <w:pStyle w:val="af0"/>
        <w:rPr>
          <w:rFonts w:ascii="Courier New" w:hAnsi="Courier New" w:cs="Courier New"/>
        </w:rPr>
      </w:pPr>
      <w:r w:rsidRPr="007D243A">
        <w:rPr>
          <w:rFonts w:ascii="Courier New" w:hAnsi="Courier New" w:cs="Courier New"/>
        </w:rPr>
        <w:t>154      0.032      10.0      2.0        2.560     0.918</w:t>
      </w:r>
    </w:p>
    <w:p w:rsidR="00F860A8" w:rsidRPr="007D243A" w:rsidRDefault="00F860A8" w:rsidP="00F860A8">
      <w:pPr>
        <w:pStyle w:val="af0"/>
        <w:rPr>
          <w:rFonts w:ascii="Courier New" w:hAnsi="Courier New" w:cs="Courier New"/>
        </w:rPr>
      </w:pPr>
      <w:r w:rsidRPr="007D243A">
        <w:rPr>
          <w:rFonts w:ascii="Courier New" w:hAnsi="Courier New" w:cs="Courier New"/>
        </w:rPr>
        <w:t>155      0.032      10.0      1.0        1.280     0.459</w:t>
      </w:r>
    </w:p>
    <w:p w:rsidR="00F860A8" w:rsidRPr="007D243A" w:rsidRDefault="00F860A8" w:rsidP="00F860A8">
      <w:pPr>
        <w:pStyle w:val="af0"/>
        <w:rPr>
          <w:rFonts w:ascii="Courier New" w:hAnsi="Courier New" w:cs="Courier New"/>
        </w:rPr>
      </w:pPr>
      <w:r w:rsidRPr="007D243A">
        <w:rPr>
          <w:rFonts w:ascii="Courier New" w:hAnsi="Courier New" w:cs="Courier New"/>
        </w:rPr>
        <w:t>156      0.050      30.0      2.0        3.840     0.564</w:t>
      </w:r>
    </w:p>
    <w:p w:rsidR="00F860A8" w:rsidRPr="007D243A" w:rsidRDefault="00F860A8" w:rsidP="00F860A8">
      <w:pPr>
        <w:pStyle w:val="af0"/>
        <w:rPr>
          <w:rFonts w:ascii="Courier New" w:hAnsi="Courier New" w:cs="Courier New"/>
        </w:rPr>
      </w:pPr>
      <w:r w:rsidRPr="007D243A">
        <w:rPr>
          <w:rFonts w:ascii="Courier New" w:hAnsi="Courier New" w:cs="Courier New"/>
        </w:rPr>
        <w:t>157      0.080      80.0      2.5       10.360     0.595</w:t>
      </w:r>
    </w:p>
    <w:p w:rsidR="00F860A8" w:rsidRPr="007D243A" w:rsidRDefault="00F860A8" w:rsidP="00F860A8">
      <w:pPr>
        <w:pStyle w:val="af0"/>
        <w:rPr>
          <w:rFonts w:ascii="Courier New" w:hAnsi="Courier New" w:cs="Courier New"/>
        </w:rPr>
      </w:pPr>
      <w:r w:rsidRPr="007D243A">
        <w:rPr>
          <w:rFonts w:ascii="Courier New" w:hAnsi="Courier New" w:cs="Courier New"/>
        </w:rPr>
        <w:t>158      0.040      20.0      1.5        3.800     0.872</w:t>
      </w:r>
    </w:p>
    <w:p w:rsidR="00F860A8" w:rsidRPr="007D243A" w:rsidRDefault="00F860A8" w:rsidP="00F860A8">
      <w:pPr>
        <w:pStyle w:val="af0"/>
        <w:rPr>
          <w:rFonts w:ascii="Courier New" w:hAnsi="Courier New" w:cs="Courier New"/>
        </w:rPr>
      </w:pPr>
      <w:r w:rsidRPr="007D243A">
        <w:rPr>
          <w:rFonts w:ascii="Courier New" w:hAnsi="Courier New" w:cs="Courier New"/>
        </w:rPr>
        <w:t>159      0.100      20.0      2.0       14.160     0.520</w:t>
      </w:r>
    </w:p>
    <w:p w:rsidR="00F860A8" w:rsidRPr="007D243A" w:rsidRDefault="00F860A8" w:rsidP="00F860A8">
      <w:pPr>
        <w:pStyle w:val="af0"/>
        <w:rPr>
          <w:rFonts w:ascii="Courier New" w:hAnsi="Courier New" w:cs="Courier New"/>
        </w:rPr>
      </w:pPr>
      <w:r w:rsidRPr="007D243A">
        <w:rPr>
          <w:rFonts w:ascii="Courier New" w:hAnsi="Courier New" w:cs="Courier New"/>
        </w:rPr>
        <w:lastRenderedPageBreak/>
        <w:t>160      0.025       8.0      1.0        0.840     0.494</w:t>
      </w:r>
    </w:p>
    <w:p w:rsidR="00F860A8" w:rsidRPr="007D243A" w:rsidRDefault="00F860A8" w:rsidP="00F860A8">
      <w:pPr>
        <w:pStyle w:val="af0"/>
        <w:rPr>
          <w:rFonts w:ascii="Courier New" w:hAnsi="Courier New" w:cs="Courier New"/>
        </w:rPr>
      </w:pPr>
      <w:r w:rsidRPr="007D243A">
        <w:rPr>
          <w:rFonts w:ascii="Courier New" w:hAnsi="Courier New" w:cs="Courier New"/>
        </w:rPr>
        <w:t>161      0.100      10.0      2.0       15.000     0.551</w:t>
      </w:r>
    </w:p>
    <w:p w:rsidR="00F860A8" w:rsidRPr="007D243A" w:rsidRDefault="00F860A8" w:rsidP="00F860A8">
      <w:pPr>
        <w:pStyle w:val="af0"/>
        <w:rPr>
          <w:rFonts w:ascii="Courier New" w:hAnsi="Courier New" w:cs="Courier New"/>
        </w:rPr>
      </w:pPr>
      <w:r w:rsidRPr="007D243A">
        <w:rPr>
          <w:rFonts w:ascii="Courier New" w:hAnsi="Courier New" w:cs="Courier New"/>
        </w:rPr>
        <w:t>162      0.250     100.0      3.0      165.940     0.975</w:t>
      </w:r>
    </w:p>
    <w:p w:rsidR="00F860A8" w:rsidRPr="007D243A" w:rsidRDefault="00F860A8" w:rsidP="00F860A8">
      <w:pPr>
        <w:pStyle w:val="af0"/>
        <w:rPr>
          <w:rFonts w:ascii="Courier New" w:hAnsi="Courier New" w:cs="Courier New"/>
        </w:rPr>
      </w:pPr>
      <w:r w:rsidRPr="007D243A">
        <w:rPr>
          <w:rFonts w:ascii="Courier New" w:hAnsi="Courier New" w:cs="Courier New"/>
        </w:rPr>
        <w:t>163      0.040       5.0      1.0        4.240     0.973</w:t>
      </w:r>
    </w:p>
    <w:p w:rsidR="00F860A8" w:rsidRPr="007D243A" w:rsidRDefault="00F860A8" w:rsidP="00F860A8">
      <w:pPr>
        <w:pStyle w:val="af0"/>
        <w:rPr>
          <w:rFonts w:ascii="Courier New" w:hAnsi="Courier New" w:cs="Courier New"/>
        </w:rPr>
      </w:pPr>
      <w:r w:rsidRPr="007D243A">
        <w:rPr>
          <w:rFonts w:ascii="Courier New" w:hAnsi="Courier New" w:cs="Courier New"/>
        </w:rPr>
        <w:t>164      0.040       2.0      1.0        4.240     0.973</w:t>
      </w:r>
    </w:p>
    <w:p w:rsidR="00F860A8" w:rsidRPr="007D243A" w:rsidRDefault="00F860A8" w:rsidP="00F860A8">
      <w:pPr>
        <w:pStyle w:val="af0"/>
        <w:rPr>
          <w:rFonts w:ascii="Courier New" w:hAnsi="Courier New" w:cs="Courier New"/>
        </w:rPr>
      </w:pPr>
      <w:r w:rsidRPr="007D243A">
        <w:rPr>
          <w:rFonts w:ascii="Courier New" w:hAnsi="Courier New" w:cs="Courier New"/>
        </w:rPr>
        <w:t>165      0.080      54.0      2.5        8.480     0.487</w:t>
      </w:r>
    </w:p>
    <w:p w:rsidR="00F860A8" w:rsidRPr="007D243A" w:rsidRDefault="00F860A8" w:rsidP="00F860A8">
      <w:pPr>
        <w:pStyle w:val="af0"/>
        <w:rPr>
          <w:rFonts w:ascii="Courier New" w:hAnsi="Courier New" w:cs="Courier New"/>
        </w:rPr>
      </w:pPr>
      <w:r w:rsidRPr="007D243A">
        <w:rPr>
          <w:rFonts w:ascii="Courier New" w:hAnsi="Courier New" w:cs="Courier New"/>
        </w:rPr>
        <w:t>166      0.040       6.0      1.0        4.240     0.973</w:t>
      </w:r>
    </w:p>
    <w:p w:rsidR="00F860A8" w:rsidRPr="007D243A" w:rsidRDefault="00F860A8" w:rsidP="00F860A8">
      <w:pPr>
        <w:pStyle w:val="af0"/>
        <w:rPr>
          <w:rFonts w:ascii="Courier New" w:hAnsi="Courier New" w:cs="Courier New"/>
        </w:rPr>
      </w:pPr>
      <w:r w:rsidRPr="007D243A">
        <w:rPr>
          <w:rFonts w:ascii="Courier New" w:hAnsi="Courier New" w:cs="Courier New"/>
        </w:rPr>
        <w:t>167      0.080       6.0      2.0       12.720     0.730</w:t>
      </w:r>
    </w:p>
    <w:p w:rsidR="00F860A8" w:rsidRPr="007D243A" w:rsidRDefault="00F860A8" w:rsidP="00F860A8">
      <w:pPr>
        <w:pStyle w:val="af0"/>
        <w:rPr>
          <w:rFonts w:ascii="Courier New" w:hAnsi="Courier New" w:cs="Courier New"/>
        </w:rPr>
      </w:pPr>
      <w:r w:rsidRPr="007D243A">
        <w:rPr>
          <w:rFonts w:ascii="Courier New" w:hAnsi="Courier New" w:cs="Courier New"/>
        </w:rPr>
        <w:t>168      0.032       6.0      1.0        1.920     0.689</w:t>
      </w:r>
    </w:p>
    <w:p w:rsidR="00F860A8" w:rsidRPr="007D243A" w:rsidRDefault="00F860A8" w:rsidP="00F860A8">
      <w:pPr>
        <w:pStyle w:val="af0"/>
        <w:rPr>
          <w:rFonts w:ascii="Courier New" w:hAnsi="Courier New" w:cs="Courier New"/>
        </w:rPr>
      </w:pPr>
      <w:r w:rsidRPr="007D243A">
        <w:rPr>
          <w:rFonts w:ascii="Courier New" w:hAnsi="Courier New" w:cs="Courier New"/>
        </w:rPr>
        <w:t>169      0.100      10.0      2.0       14.640     0.538</w:t>
      </w:r>
    </w:p>
    <w:p w:rsidR="00F860A8" w:rsidRPr="007D243A" w:rsidRDefault="00F860A8" w:rsidP="00F860A8">
      <w:pPr>
        <w:pStyle w:val="af0"/>
        <w:rPr>
          <w:rFonts w:ascii="Courier New" w:hAnsi="Courier New" w:cs="Courier New"/>
        </w:rPr>
      </w:pPr>
      <w:r w:rsidRPr="007D243A">
        <w:rPr>
          <w:rFonts w:ascii="Courier New" w:hAnsi="Courier New" w:cs="Courier New"/>
        </w:rPr>
        <w:t>170      0.040       6.0      1.0        4.240     0.973</w:t>
      </w:r>
    </w:p>
    <w:p w:rsidR="00F860A8" w:rsidRPr="007D243A" w:rsidRDefault="00F860A8" w:rsidP="00F860A8">
      <w:pPr>
        <w:pStyle w:val="af0"/>
        <w:rPr>
          <w:rFonts w:ascii="Courier New" w:hAnsi="Courier New" w:cs="Courier New"/>
        </w:rPr>
      </w:pPr>
      <w:r w:rsidRPr="007D243A">
        <w:rPr>
          <w:rFonts w:ascii="Courier New" w:hAnsi="Courier New" w:cs="Courier New"/>
        </w:rPr>
        <w:t>171      0.100       5.0      2.0       18.880     0.694</w:t>
      </w:r>
    </w:p>
    <w:p w:rsidR="00F860A8" w:rsidRPr="007D243A" w:rsidRDefault="00F860A8" w:rsidP="00F860A8">
      <w:pPr>
        <w:pStyle w:val="af0"/>
        <w:rPr>
          <w:rFonts w:ascii="Courier New" w:hAnsi="Courier New" w:cs="Courier New"/>
        </w:rPr>
      </w:pPr>
      <w:r w:rsidRPr="007D243A">
        <w:rPr>
          <w:rFonts w:ascii="Courier New" w:hAnsi="Courier New" w:cs="Courier New"/>
        </w:rPr>
        <w:t>172      0.040      10.0      1.0        4.240     0.973</w:t>
      </w:r>
    </w:p>
    <w:p w:rsidR="00F860A8" w:rsidRPr="007D243A" w:rsidRDefault="00F860A8" w:rsidP="00F860A8">
      <w:pPr>
        <w:pStyle w:val="af0"/>
        <w:rPr>
          <w:rFonts w:ascii="Courier New" w:hAnsi="Courier New" w:cs="Courier New"/>
        </w:rPr>
      </w:pPr>
      <w:r w:rsidRPr="007D243A">
        <w:rPr>
          <w:rFonts w:ascii="Courier New" w:hAnsi="Courier New" w:cs="Courier New"/>
        </w:rPr>
        <w:t>173      0.100      10.0      2.0       23.120     0.849</w:t>
      </w:r>
    </w:p>
    <w:p w:rsidR="00F860A8" w:rsidRPr="007D243A" w:rsidRDefault="00F860A8" w:rsidP="00F860A8">
      <w:pPr>
        <w:pStyle w:val="af0"/>
        <w:rPr>
          <w:rFonts w:ascii="Courier New" w:hAnsi="Courier New" w:cs="Courier New"/>
        </w:rPr>
      </w:pPr>
      <w:r w:rsidRPr="007D243A">
        <w:rPr>
          <w:rFonts w:ascii="Courier New" w:hAnsi="Courier New" w:cs="Courier New"/>
        </w:rPr>
        <w:t>174      0.040      20.0      1.0        4.240     0.973</w:t>
      </w:r>
    </w:p>
    <w:p w:rsidR="00F860A8" w:rsidRPr="007D243A" w:rsidRDefault="00F860A8" w:rsidP="00F860A8">
      <w:pPr>
        <w:pStyle w:val="af0"/>
        <w:rPr>
          <w:rFonts w:ascii="Courier New" w:hAnsi="Courier New" w:cs="Courier New"/>
        </w:rPr>
      </w:pPr>
      <w:r w:rsidRPr="007D243A">
        <w:rPr>
          <w:rFonts w:ascii="Courier New" w:hAnsi="Courier New" w:cs="Courier New"/>
        </w:rPr>
        <w:t>175      0.040       6.0      1.0        4.240     0.973</w:t>
      </w:r>
    </w:p>
    <w:p w:rsidR="00F860A8" w:rsidRPr="007D243A" w:rsidRDefault="00F860A8" w:rsidP="00F860A8">
      <w:pPr>
        <w:pStyle w:val="af0"/>
        <w:rPr>
          <w:rFonts w:ascii="Courier New" w:hAnsi="Courier New" w:cs="Courier New"/>
        </w:rPr>
      </w:pPr>
      <w:r w:rsidRPr="007D243A">
        <w:rPr>
          <w:rFonts w:ascii="Courier New" w:hAnsi="Courier New" w:cs="Courier New"/>
        </w:rPr>
        <w:t>176      0.070      15.0      2.0        8.480     0.636</w:t>
      </w:r>
    </w:p>
    <w:p w:rsidR="00F860A8" w:rsidRPr="007D243A" w:rsidRDefault="00F860A8" w:rsidP="00F860A8">
      <w:pPr>
        <w:pStyle w:val="af0"/>
        <w:rPr>
          <w:rFonts w:ascii="Courier New" w:hAnsi="Courier New" w:cs="Courier New"/>
        </w:rPr>
      </w:pPr>
      <w:r w:rsidRPr="007D243A">
        <w:rPr>
          <w:rFonts w:ascii="Courier New" w:hAnsi="Courier New" w:cs="Courier New"/>
        </w:rPr>
        <w:t>177      0.040       5.0      1.0        4.240     0.973</w:t>
      </w:r>
    </w:p>
    <w:p w:rsidR="00F860A8" w:rsidRPr="007D243A" w:rsidRDefault="00F860A8" w:rsidP="00F860A8">
      <w:pPr>
        <w:pStyle w:val="af0"/>
        <w:rPr>
          <w:rFonts w:ascii="Courier New" w:hAnsi="Courier New" w:cs="Courier New"/>
        </w:rPr>
      </w:pPr>
      <w:r w:rsidRPr="007D243A">
        <w:rPr>
          <w:rFonts w:ascii="Courier New" w:hAnsi="Courier New" w:cs="Courier New"/>
        </w:rPr>
        <w:t>178      0.100      15.0      2.0       12.720     0.467</w:t>
      </w:r>
    </w:p>
    <w:p w:rsidR="00F860A8" w:rsidRPr="007D243A" w:rsidRDefault="00F860A8" w:rsidP="00F860A8">
      <w:pPr>
        <w:pStyle w:val="af0"/>
        <w:rPr>
          <w:rFonts w:ascii="Courier New" w:hAnsi="Courier New" w:cs="Courier New"/>
        </w:rPr>
      </w:pPr>
      <w:r w:rsidRPr="007D243A">
        <w:rPr>
          <w:rFonts w:ascii="Courier New" w:hAnsi="Courier New" w:cs="Courier New"/>
        </w:rPr>
        <w:t>179      0.040      15.0      1.0        4.240     0.973</w:t>
      </w:r>
    </w:p>
    <w:p w:rsidR="00F860A8" w:rsidRPr="007D243A" w:rsidRDefault="00F860A8" w:rsidP="00F860A8">
      <w:pPr>
        <w:pStyle w:val="af0"/>
        <w:rPr>
          <w:rFonts w:ascii="Courier New" w:hAnsi="Courier New" w:cs="Courier New"/>
        </w:rPr>
      </w:pPr>
      <w:r w:rsidRPr="007D243A">
        <w:rPr>
          <w:rFonts w:ascii="Courier New" w:hAnsi="Courier New" w:cs="Courier New"/>
        </w:rPr>
        <w:t>180      0.100       8.0      2.0       16.960     0.623</w:t>
      </w:r>
    </w:p>
    <w:p w:rsidR="00F860A8" w:rsidRPr="007D243A" w:rsidRDefault="00F860A8" w:rsidP="00F860A8">
      <w:pPr>
        <w:pStyle w:val="af0"/>
        <w:rPr>
          <w:rFonts w:ascii="Courier New" w:hAnsi="Courier New" w:cs="Courier New"/>
        </w:rPr>
      </w:pPr>
      <w:r w:rsidRPr="007D243A">
        <w:rPr>
          <w:rFonts w:ascii="Courier New" w:hAnsi="Courier New" w:cs="Courier New"/>
        </w:rPr>
        <w:t>181      0.040      25.0      1.5        4.240     0.973</w:t>
      </w:r>
    </w:p>
    <w:p w:rsidR="00F860A8" w:rsidRPr="007D243A" w:rsidRDefault="00F860A8" w:rsidP="00F860A8">
      <w:pPr>
        <w:pStyle w:val="af0"/>
        <w:rPr>
          <w:rFonts w:ascii="Courier New" w:hAnsi="Courier New" w:cs="Courier New"/>
        </w:rPr>
      </w:pPr>
      <w:r w:rsidRPr="007D243A">
        <w:rPr>
          <w:rFonts w:ascii="Courier New" w:hAnsi="Courier New" w:cs="Courier New"/>
        </w:rPr>
        <w:t>182      0.100      15.0      2.0       21.200     0.779</w:t>
      </w:r>
    </w:p>
    <w:p w:rsidR="00F860A8" w:rsidRPr="007D243A" w:rsidRDefault="00F860A8" w:rsidP="00F860A8">
      <w:pPr>
        <w:pStyle w:val="af0"/>
        <w:rPr>
          <w:rFonts w:ascii="Courier New" w:hAnsi="Courier New" w:cs="Courier New"/>
        </w:rPr>
      </w:pPr>
      <w:r w:rsidRPr="007D243A">
        <w:rPr>
          <w:rFonts w:ascii="Courier New" w:hAnsi="Courier New" w:cs="Courier New"/>
        </w:rPr>
        <w:t>183      0.250      30.0      3.5      210.260     1.236</w:t>
      </w:r>
    </w:p>
    <w:p w:rsidR="00F860A8" w:rsidRPr="007D243A" w:rsidRDefault="00F860A8" w:rsidP="00F860A8">
      <w:pPr>
        <w:pStyle w:val="af0"/>
        <w:rPr>
          <w:rFonts w:ascii="Courier New" w:hAnsi="Courier New" w:cs="Courier New"/>
        </w:rPr>
      </w:pPr>
      <w:r w:rsidRPr="007D243A">
        <w:rPr>
          <w:rFonts w:ascii="Courier New" w:hAnsi="Courier New" w:cs="Courier New"/>
        </w:rPr>
        <w:t>184      0.032      10.0      1.0        0.380     0.136</w:t>
      </w:r>
    </w:p>
    <w:p w:rsidR="00F860A8" w:rsidRPr="007D243A" w:rsidRDefault="00F860A8" w:rsidP="00F860A8">
      <w:pPr>
        <w:pStyle w:val="af0"/>
        <w:rPr>
          <w:rFonts w:ascii="Courier New" w:hAnsi="Courier New" w:cs="Courier New"/>
        </w:rPr>
      </w:pPr>
      <w:r w:rsidRPr="007D243A">
        <w:rPr>
          <w:rFonts w:ascii="Courier New" w:hAnsi="Courier New" w:cs="Courier New"/>
        </w:rPr>
        <w:t>185      0.032      10.0      1.0        0.600     0.215</w:t>
      </w:r>
    </w:p>
    <w:p w:rsidR="00F860A8" w:rsidRPr="007D243A" w:rsidRDefault="00F860A8" w:rsidP="00F860A8">
      <w:pPr>
        <w:pStyle w:val="af0"/>
        <w:rPr>
          <w:rFonts w:ascii="Courier New" w:hAnsi="Courier New" w:cs="Courier New"/>
        </w:rPr>
      </w:pPr>
      <w:r w:rsidRPr="007D243A">
        <w:rPr>
          <w:rFonts w:ascii="Courier New" w:hAnsi="Courier New" w:cs="Courier New"/>
        </w:rPr>
        <w:t>186      0.032      20.0      2.0        0.980     0.352</w:t>
      </w:r>
    </w:p>
    <w:p w:rsidR="00F860A8" w:rsidRPr="007D243A" w:rsidRDefault="00F860A8" w:rsidP="00F860A8">
      <w:pPr>
        <w:pStyle w:val="af0"/>
        <w:rPr>
          <w:rFonts w:ascii="Courier New" w:hAnsi="Courier New" w:cs="Courier New"/>
        </w:rPr>
      </w:pPr>
      <w:r w:rsidRPr="007D243A">
        <w:rPr>
          <w:rFonts w:ascii="Courier New" w:hAnsi="Courier New" w:cs="Courier New"/>
        </w:rPr>
        <w:t>187      0.250      40.0      2.0      211.240     1.242</w:t>
      </w:r>
    </w:p>
    <w:p w:rsidR="00F860A8" w:rsidRPr="007D243A" w:rsidRDefault="00F860A8" w:rsidP="00F860A8">
      <w:pPr>
        <w:pStyle w:val="af0"/>
        <w:rPr>
          <w:rFonts w:ascii="Courier New" w:hAnsi="Courier New" w:cs="Courier New"/>
        </w:rPr>
      </w:pPr>
      <w:r w:rsidRPr="007D243A">
        <w:rPr>
          <w:rFonts w:ascii="Courier New" w:hAnsi="Courier New" w:cs="Courier New"/>
        </w:rPr>
        <w:t>188      0.032      15.0      1.5        3.200     1.148</w:t>
      </w:r>
    </w:p>
    <w:p w:rsidR="00F860A8" w:rsidRPr="007D243A" w:rsidRDefault="00F860A8" w:rsidP="00F860A8">
      <w:pPr>
        <w:pStyle w:val="af0"/>
        <w:rPr>
          <w:rFonts w:ascii="Courier New" w:hAnsi="Courier New" w:cs="Courier New"/>
        </w:rPr>
      </w:pPr>
      <w:r w:rsidRPr="007D243A">
        <w:rPr>
          <w:rFonts w:ascii="Courier New" w:hAnsi="Courier New" w:cs="Courier New"/>
        </w:rPr>
        <w:t>189      0.032       5.0      1.0        2.160     0.775</w:t>
      </w:r>
    </w:p>
    <w:p w:rsidR="00F860A8" w:rsidRPr="007D243A" w:rsidRDefault="00F860A8" w:rsidP="00F860A8">
      <w:pPr>
        <w:pStyle w:val="af0"/>
        <w:rPr>
          <w:rFonts w:ascii="Courier New" w:hAnsi="Courier New" w:cs="Courier New"/>
        </w:rPr>
      </w:pPr>
      <w:r w:rsidRPr="007D243A">
        <w:rPr>
          <w:rFonts w:ascii="Courier New" w:hAnsi="Courier New" w:cs="Courier New"/>
        </w:rPr>
        <w:t>190      0.040      20.0      2.5        5.360     1.231</w:t>
      </w:r>
    </w:p>
    <w:p w:rsidR="00F860A8" w:rsidRPr="007D243A" w:rsidRDefault="00F860A8" w:rsidP="00F860A8">
      <w:pPr>
        <w:pStyle w:val="af0"/>
        <w:rPr>
          <w:rFonts w:ascii="Courier New" w:hAnsi="Courier New" w:cs="Courier New"/>
        </w:rPr>
      </w:pPr>
      <w:r w:rsidRPr="007D243A">
        <w:rPr>
          <w:rFonts w:ascii="Courier New" w:hAnsi="Courier New" w:cs="Courier New"/>
        </w:rPr>
        <w:t>191      0.040      30.0      1.5        3.600     0.827</w:t>
      </w:r>
    </w:p>
    <w:p w:rsidR="00F860A8" w:rsidRPr="007D243A" w:rsidRDefault="00F860A8" w:rsidP="00F860A8">
      <w:pPr>
        <w:pStyle w:val="af0"/>
        <w:rPr>
          <w:rFonts w:ascii="Courier New" w:hAnsi="Courier New" w:cs="Courier New"/>
        </w:rPr>
      </w:pPr>
      <w:r w:rsidRPr="007D243A">
        <w:rPr>
          <w:rFonts w:ascii="Courier New" w:hAnsi="Courier New" w:cs="Courier New"/>
        </w:rPr>
        <w:t>192      0.032      10.0      1.0        0.200     0.072</w:t>
      </w:r>
    </w:p>
    <w:p w:rsidR="00F860A8" w:rsidRPr="007D243A" w:rsidRDefault="00F860A8" w:rsidP="00F860A8">
      <w:pPr>
        <w:pStyle w:val="af0"/>
        <w:rPr>
          <w:rFonts w:ascii="Courier New" w:hAnsi="Courier New" w:cs="Courier New"/>
        </w:rPr>
      </w:pPr>
      <w:r w:rsidRPr="007D243A">
        <w:rPr>
          <w:rFonts w:ascii="Courier New" w:hAnsi="Courier New" w:cs="Courier New"/>
        </w:rPr>
        <w:t>193      0.080      30.0      3.5        9.160     0.526</w:t>
      </w:r>
    </w:p>
    <w:p w:rsidR="00F860A8" w:rsidRPr="007D243A" w:rsidRDefault="00F860A8" w:rsidP="00F860A8">
      <w:pPr>
        <w:pStyle w:val="af0"/>
        <w:rPr>
          <w:rFonts w:ascii="Courier New" w:hAnsi="Courier New" w:cs="Courier New"/>
        </w:rPr>
      </w:pPr>
      <w:r w:rsidRPr="007D243A">
        <w:rPr>
          <w:rFonts w:ascii="Courier New" w:hAnsi="Courier New" w:cs="Courier New"/>
        </w:rPr>
        <w:t>194      0.250      30.0      1.5      220.400     1.295</w:t>
      </w:r>
    </w:p>
    <w:p w:rsidR="00F860A8" w:rsidRDefault="00F860A8" w:rsidP="00F860A8">
      <w:pPr>
        <w:pStyle w:val="af0"/>
        <w:rPr>
          <w:rFonts w:ascii="Courier New" w:hAnsi="Courier New" w:cs="Courier New"/>
        </w:rPr>
      </w:pPr>
    </w:p>
    <w:p w:rsidR="00F860A8" w:rsidRDefault="00F860A8" w:rsidP="00F860A8">
      <w:pPr>
        <w:pStyle w:val="af0"/>
        <w:rPr>
          <w:rFonts w:ascii="Courier New" w:hAnsi="Courier New" w:cs="Courier New"/>
          <w:sz w:val="20"/>
          <w:szCs w:val="20"/>
        </w:rPr>
      </w:pPr>
      <w:r w:rsidRPr="00482ED9">
        <w:rPr>
          <w:rFonts w:ascii="Times New Roman" w:hAnsi="Times New Roman"/>
          <w:b/>
          <w:sz w:val="24"/>
          <w:szCs w:val="24"/>
        </w:rPr>
        <w:t xml:space="preserve">Таблица </w:t>
      </w:r>
      <w:r>
        <w:rPr>
          <w:rFonts w:ascii="Times New Roman" w:hAnsi="Times New Roman"/>
          <w:b/>
          <w:sz w:val="24"/>
          <w:szCs w:val="24"/>
        </w:rPr>
        <w:t>1.2</w:t>
      </w:r>
      <w:r w:rsidRPr="00482ED9">
        <w:rPr>
          <w:rFonts w:ascii="Times New Roman" w:hAnsi="Times New Roman"/>
          <w:b/>
          <w:sz w:val="24"/>
          <w:szCs w:val="24"/>
        </w:rPr>
        <w:t>.</w:t>
      </w:r>
      <w:r>
        <w:rPr>
          <w:rFonts w:ascii="Times New Roman" w:hAnsi="Times New Roman"/>
          <w:b/>
          <w:sz w:val="24"/>
          <w:szCs w:val="24"/>
        </w:rPr>
        <w:t xml:space="preserve"> </w:t>
      </w:r>
      <w:r w:rsidRPr="00482ED9">
        <w:rPr>
          <w:rFonts w:ascii="Times New Roman" w:hAnsi="Times New Roman"/>
          <w:b/>
          <w:sz w:val="24"/>
          <w:szCs w:val="24"/>
        </w:rPr>
        <w:t>Результаты гидравлического расчета</w:t>
      </w:r>
    </w:p>
    <w:p w:rsidR="00F860A8" w:rsidRDefault="00F860A8" w:rsidP="00F860A8">
      <w:pPr>
        <w:pStyle w:val="af0"/>
        <w:rPr>
          <w:rFonts w:ascii="Courier New" w:hAnsi="Courier New" w:cs="Courier New"/>
        </w:rPr>
      </w:pPr>
    </w:p>
    <w:p w:rsidR="00F860A8" w:rsidRPr="007D243A" w:rsidRDefault="00F860A8" w:rsidP="00F860A8">
      <w:pPr>
        <w:pStyle w:val="af0"/>
        <w:rPr>
          <w:rFonts w:ascii="Courier New" w:hAnsi="Courier New" w:cs="Courier New"/>
        </w:rPr>
      </w:pPr>
      <w:r w:rsidRPr="007D243A">
        <w:rPr>
          <w:rFonts w:ascii="Courier New" w:hAnsi="Courier New" w:cs="Courier New"/>
        </w:rPr>
        <w:t>N    Поправ. Расч. знач.    Потери напора на    dH от   dHрасп. в</w:t>
      </w:r>
    </w:p>
    <w:p w:rsidR="00F860A8" w:rsidRPr="007D243A" w:rsidRDefault="00F860A8" w:rsidP="00F860A8">
      <w:pPr>
        <w:pStyle w:val="af0"/>
        <w:rPr>
          <w:rFonts w:ascii="Courier New" w:hAnsi="Courier New" w:cs="Courier New"/>
        </w:rPr>
      </w:pPr>
      <w:r w:rsidRPr="007D243A">
        <w:rPr>
          <w:rFonts w:ascii="Courier New" w:hAnsi="Courier New" w:cs="Courier New"/>
        </w:rPr>
        <w:t>уч-ка коэф-т  уд. потерь         участке         ист-ка  конце уч-ка</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i     b       RлdHлdHмdHc   dH2c    dHиdHi</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     -      мм/м       м     ммммм</w:t>
      </w:r>
    </w:p>
    <w:p w:rsidR="00F860A8" w:rsidRDefault="00F860A8" w:rsidP="00F860A8">
      <w:pPr>
        <w:pStyle w:val="af0"/>
        <w:rPr>
          <w:rFonts w:ascii="Courier New" w:hAnsi="Courier New" w:cs="Courier New"/>
        </w:rPr>
      </w:pPr>
    </w:p>
    <w:p w:rsidR="00F860A8" w:rsidRPr="00C20A53" w:rsidRDefault="00F860A8" w:rsidP="00F860A8">
      <w:pPr>
        <w:pStyle w:val="af0"/>
        <w:rPr>
          <w:rFonts w:ascii="Courier New" w:hAnsi="Courier New" w:cs="Courier New"/>
        </w:rPr>
      </w:pPr>
      <w:r w:rsidRPr="00C20A53">
        <w:rPr>
          <w:rFonts w:ascii="Courier New" w:hAnsi="Courier New" w:cs="Courier New"/>
        </w:rPr>
        <w:t xml:space="preserve">  1     1.14    4.55   0.036  0.004  0.041  0.082 23.739    6.261</w:t>
      </w:r>
    </w:p>
    <w:p w:rsidR="00F860A8" w:rsidRPr="00C20A53" w:rsidRDefault="00F860A8" w:rsidP="00F860A8">
      <w:pPr>
        <w:pStyle w:val="af0"/>
        <w:rPr>
          <w:rFonts w:ascii="Courier New" w:hAnsi="Courier New" w:cs="Courier New"/>
        </w:rPr>
      </w:pPr>
      <w:r w:rsidRPr="00C20A53">
        <w:rPr>
          <w:rFonts w:ascii="Courier New" w:hAnsi="Courier New" w:cs="Courier New"/>
        </w:rPr>
        <w:t xml:space="preserve">  2     1.14    4.55   0.023  0.003  0.026  0.051 23.709    6.291</w:t>
      </w:r>
    </w:p>
    <w:p w:rsidR="00F860A8" w:rsidRPr="00C20A53" w:rsidRDefault="00F860A8" w:rsidP="00F860A8">
      <w:pPr>
        <w:pStyle w:val="af0"/>
        <w:rPr>
          <w:rFonts w:ascii="Courier New" w:hAnsi="Courier New" w:cs="Courier New"/>
        </w:rPr>
      </w:pPr>
      <w:r w:rsidRPr="00C20A53">
        <w:rPr>
          <w:rFonts w:ascii="Courier New" w:hAnsi="Courier New" w:cs="Courier New"/>
        </w:rPr>
        <w:t xml:space="preserve">  3     1.12    1.73   0.017  0.004  0.021  0.042 23.658    6.342</w:t>
      </w:r>
    </w:p>
    <w:p w:rsidR="00F860A8" w:rsidRPr="00C20A53" w:rsidRDefault="00F860A8" w:rsidP="00F860A8">
      <w:pPr>
        <w:pStyle w:val="af0"/>
        <w:rPr>
          <w:rFonts w:ascii="Courier New" w:hAnsi="Courier New" w:cs="Courier New"/>
        </w:rPr>
      </w:pPr>
      <w:r w:rsidRPr="00C20A53">
        <w:rPr>
          <w:rFonts w:ascii="Courier New" w:hAnsi="Courier New" w:cs="Courier New"/>
        </w:rPr>
        <w:t xml:space="preserve">  4     1.14    4.55   0.023  0.003  0.026  0.051 23.666    6.334</w:t>
      </w:r>
    </w:p>
    <w:p w:rsidR="00F860A8" w:rsidRPr="00C20A53" w:rsidRDefault="00F860A8" w:rsidP="00F860A8">
      <w:pPr>
        <w:pStyle w:val="af0"/>
        <w:rPr>
          <w:rFonts w:ascii="Courier New" w:hAnsi="Courier New" w:cs="Courier New"/>
        </w:rPr>
      </w:pPr>
      <w:r w:rsidRPr="00C20A53">
        <w:rPr>
          <w:rFonts w:ascii="Courier New" w:hAnsi="Courier New" w:cs="Courier New"/>
        </w:rPr>
        <w:t xml:space="preserve">  5     1.12    3.74   0.056  0.011  0.067  0.134 23.615    6.385</w:t>
      </w:r>
    </w:p>
    <w:p w:rsidR="00F860A8" w:rsidRPr="00C20A53" w:rsidRDefault="00F860A8" w:rsidP="00F860A8">
      <w:pPr>
        <w:pStyle w:val="af0"/>
        <w:rPr>
          <w:rFonts w:ascii="Courier New" w:hAnsi="Courier New" w:cs="Courier New"/>
        </w:rPr>
      </w:pPr>
      <w:r w:rsidRPr="00C20A53">
        <w:rPr>
          <w:rFonts w:ascii="Courier New" w:hAnsi="Courier New" w:cs="Courier New"/>
        </w:rPr>
        <w:t xml:space="preserve">  6     1.14    4.55   0.023  0.003  0.026  0.051 23.532    6.468</w:t>
      </w:r>
    </w:p>
    <w:p w:rsidR="00F860A8" w:rsidRPr="00C20A53" w:rsidRDefault="00F860A8" w:rsidP="00F860A8">
      <w:pPr>
        <w:pStyle w:val="af0"/>
        <w:rPr>
          <w:rFonts w:ascii="Courier New" w:hAnsi="Courier New" w:cs="Courier New"/>
        </w:rPr>
      </w:pPr>
      <w:r w:rsidRPr="00C20A53">
        <w:rPr>
          <w:rFonts w:ascii="Courier New" w:hAnsi="Courier New" w:cs="Courier New"/>
        </w:rPr>
        <w:t xml:space="preserve">  7     1.12    6.65   0.199  0.024  0.223  0.446 23.481    6.519</w:t>
      </w:r>
    </w:p>
    <w:p w:rsidR="00F860A8" w:rsidRPr="00C20A53" w:rsidRDefault="00F860A8" w:rsidP="00F860A8">
      <w:pPr>
        <w:pStyle w:val="af0"/>
        <w:rPr>
          <w:rFonts w:ascii="Courier New" w:hAnsi="Courier New" w:cs="Courier New"/>
        </w:rPr>
      </w:pPr>
      <w:r w:rsidRPr="00C20A53">
        <w:rPr>
          <w:rFonts w:ascii="Courier New" w:hAnsi="Courier New" w:cs="Courier New"/>
        </w:rPr>
        <w:t xml:space="preserve">  8     1.14    4.55   0.046  0.003  0.048  0.097 23.132    6.868</w:t>
      </w:r>
    </w:p>
    <w:p w:rsidR="00F860A8" w:rsidRPr="00C20A53" w:rsidRDefault="00F860A8" w:rsidP="00F860A8">
      <w:pPr>
        <w:pStyle w:val="af0"/>
        <w:rPr>
          <w:rFonts w:ascii="Courier New" w:hAnsi="Courier New" w:cs="Courier New"/>
        </w:rPr>
      </w:pPr>
      <w:r w:rsidRPr="00C20A53">
        <w:rPr>
          <w:rFonts w:ascii="Courier New" w:hAnsi="Courier New" w:cs="Courier New"/>
        </w:rPr>
        <w:t xml:space="preserve">  9     1.12    1.83   0.367  0.006  0.373  0.746 23.035    6.965</w:t>
      </w:r>
    </w:p>
    <w:p w:rsidR="00F860A8" w:rsidRPr="00C20A53" w:rsidRDefault="00F860A8" w:rsidP="00F860A8">
      <w:pPr>
        <w:pStyle w:val="af0"/>
        <w:rPr>
          <w:rFonts w:ascii="Courier New" w:hAnsi="Courier New" w:cs="Courier New"/>
        </w:rPr>
      </w:pPr>
      <w:r w:rsidRPr="00C20A53">
        <w:rPr>
          <w:rFonts w:ascii="Courier New" w:hAnsi="Courier New" w:cs="Courier New"/>
        </w:rPr>
        <w:t xml:space="preserve"> 10     1.14    4.55   0.091  0.004  0.095  0.191 28.891    1.109</w:t>
      </w:r>
    </w:p>
    <w:p w:rsidR="00F860A8" w:rsidRPr="00C20A53" w:rsidRDefault="00F860A8" w:rsidP="00F860A8">
      <w:pPr>
        <w:pStyle w:val="af0"/>
        <w:rPr>
          <w:rFonts w:ascii="Courier New" w:hAnsi="Courier New" w:cs="Courier New"/>
        </w:rPr>
      </w:pPr>
      <w:r w:rsidRPr="00C20A53">
        <w:rPr>
          <w:rFonts w:ascii="Courier New" w:hAnsi="Courier New" w:cs="Courier New"/>
        </w:rPr>
        <w:t xml:space="preserve"> 11     1.14    4.55   0.023  0.003  0.026  0.051 28.751    1.249</w:t>
      </w:r>
    </w:p>
    <w:p w:rsidR="00F860A8" w:rsidRPr="00C20A53" w:rsidRDefault="00F860A8" w:rsidP="00F860A8">
      <w:pPr>
        <w:pStyle w:val="af0"/>
        <w:rPr>
          <w:rFonts w:ascii="Courier New" w:hAnsi="Courier New" w:cs="Courier New"/>
        </w:rPr>
      </w:pPr>
      <w:r w:rsidRPr="00C20A53">
        <w:rPr>
          <w:rFonts w:ascii="Courier New" w:hAnsi="Courier New" w:cs="Courier New"/>
        </w:rPr>
        <w:t xml:space="preserve"> 12     1.12    1.73   0.035  0.004  0.039  0.077 28.700    1.300</w:t>
      </w:r>
    </w:p>
    <w:p w:rsidR="00F860A8" w:rsidRPr="00C20A53" w:rsidRDefault="00F860A8" w:rsidP="00F860A8">
      <w:pPr>
        <w:pStyle w:val="af0"/>
        <w:rPr>
          <w:rFonts w:ascii="Courier New" w:hAnsi="Courier New" w:cs="Courier New"/>
        </w:rPr>
      </w:pPr>
      <w:r w:rsidRPr="00C20A53">
        <w:rPr>
          <w:rFonts w:ascii="Courier New" w:hAnsi="Courier New" w:cs="Courier New"/>
        </w:rPr>
        <w:t xml:space="preserve"> 13     1.14    4.55   0.023  0.003  0.026  0.051 28.674    1.326</w:t>
      </w:r>
    </w:p>
    <w:p w:rsidR="00F860A8" w:rsidRPr="00C20A53" w:rsidRDefault="00F860A8" w:rsidP="00F860A8">
      <w:pPr>
        <w:pStyle w:val="af0"/>
        <w:rPr>
          <w:rFonts w:ascii="Courier New" w:hAnsi="Courier New" w:cs="Courier New"/>
        </w:rPr>
      </w:pPr>
      <w:r w:rsidRPr="00C20A53">
        <w:rPr>
          <w:rFonts w:ascii="Courier New" w:hAnsi="Courier New" w:cs="Courier New"/>
        </w:rPr>
        <w:lastRenderedPageBreak/>
        <w:t xml:space="preserve"> 14     1.12    3.74   0.075  0.009  0.084  0.167 28.623    1.377</w:t>
      </w:r>
    </w:p>
    <w:p w:rsidR="00F860A8" w:rsidRPr="00C20A53" w:rsidRDefault="00F860A8" w:rsidP="00F860A8">
      <w:pPr>
        <w:pStyle w:val="af0"/>
        <w:rPr>
          <w:rFonts w:ascii="Courier New" w:hAnsi="Courier New" w:cs="Courier New"/>
        </w:rPr>
      </w:pPr>
      <w:r w:rsidRPr="00C20A53">
        <w:rPr>
          <w:rFonts w:ascii="Courier New" w:hAnsi="Courier New" w:cs="Courier New"/>
        </w:rPr>
        <w:t xml:space="preserve"> 15     1.14    4.55   0.023  0.003  0.026  0.051 28.507    1.493</w:t>
      </w:r>
    </w:p>
    <w:p w:rsidR="00F860A8" w:rsidRPr="00C20A53" w:rsidRDefault="00F860A8" w:rsidP="00F860A8">
      <w:pPr>
        <w:pStyle w:val="af0"/>
        <w:rPr>
          <w:rFonts w:ascii="Courier New" w:hAnsi="Courier New" w:cs="Courier New"/>
        </w:rPr>
      </w:pPr>
      <w:r w:rsidRPr="00C20A53">
        <w:rPr>
          <w:rFonts w:ascii="Courier New" w:hAnsi="Courier New" w:cs="Courier New"/>
        </w:rPr>
        <w:t xml:space="preserve"> 16     1.12    6.65   0.133  0.016  0.149  0.297 28.456    1.544</w:t>
      </w:r>
    </w:p>
    <w:p w:rsidR="00F860A8" w:rsidRPr="00C20A53" w:rsidRDefault="00F860A8" w:rsidP="00F860A8">
      <w:pPr>
        <w:pStyle w:val="af0"/>
        <w:rPr>
          <w:rFonts w:ascii="Courier New" w:hAnsi="Courier New" w:cs="Courier New"/>
        </w:rPr>
      </w:pPr>
      <w:r w:rsidRPr="00C20A53">
        <w:rPr>
          <w:rFonts w:ascii="Courier New" w:hAnsi="Courier New" w:cs="Courier New"/>
        </w:rPr>
        <w:t xml:space="preserve"> 17     1.14    4.55   0.023  0.003  0.026  0.051 28.210    1.790</w:t>
      </w:r>
    </w:p>
    <w:p w:rsidR="00F860A8" w:rsidRPr="00C20A53" w:rsidRDefault="00F860A8" w:rsidP="00F860A8">
      <w:pPr>
        <w:pStyle w:val="af0"/>
        <w:rPr>
          <w:rFonts w:ascii="Courier New" w:hAnsi="Courier New" w:cs="Courier New"/>
        </w:rPr>
      </w:pPr>
      <w:r w:rsidRPr="00C20A53">
        <w:rPr>
          <w:rFonts w:ascii="Courier New" w:hAnsi="Courier New" w:cs="Courier New"/>
        </w:rPr>
        <w:t xml:space="preserve"> 18     1.14  110.09   2.752  0.183  2.935  5.870 28.158    1.842</w:t>
      </w:r>
    </w:p>
    <w:p w:rsidR="00F860A8" w:rsidRPr="00C20A53" w:rsidRDefault="00F860A8" w:rsidP="00F860A8">
      <w:pPr>
        <w:pStyle w:val="af0"/>
        <w:rPr>
          <w:rFonts w:ascii="Courier New" w:hAnsi="Courier New" w:cs="Courier New"/>
        </w:rPr>
      </w:pPr>
      <w:r w:rsidRPr="00C20A53">
        <w:rPr>
          <w:rFonts w:ascii="Courier New" w:hAnsi="Courier New" w:cs="Courier New"/>
        </w:rPr>
        <w:t xml:space="preserve"> 19     1.12    7.10   0.284  0.026  0.310  0.619 22.289    7.711</w:t>
      </w:r>
    </w:p>
    <w:p w:rsidR="00F860A8" w:rsidRPr="00C20A53" w:rsidRDefault="00F860A8" w:rsidP="00F860A8">
      <w:pPr>
        <w:pStyle w:val="af0"/>
        <w:rPr>
          <w:rFonts w:ascii="Courier New" w:hAnsi="Courier New" w:cs="Courier New"/>
        </w:rPr>
      </w:pPr>
      <w:r w:rsidRPr="00C20A53">
        <w:rPr>
          <w:rFonts w:ascii="Courier New" w:hAnsi="Courier New" w:cs="Courier New"/>
        </w:rPr>
        <w:t xml:space="preserve"> 20     1.14    1.04   0.010  0.001  0.011  0.022 21.692    8.308</w:t>
      </w:r>
    </w:p>
    <w:p w:rsidR="00F860A8" w:rsidRPr="00C20A53" w:rsidRDefault="00F860A8" w:rsidP="00F860A8">
      <w:pPr>
        <w:pStyle w:val="af0"/>
        <w:rPr>
          <w:rFonts w:ascii="Courier New" w:hAnsi="Courier New" w:cs="Courier New"/>
        </w:rPr>
      </w:pPr>
      <w:r w:rsidRPr="00C20A53">
        <w:rPr>
          <w:rFonts w:ascii="Courier New" w:hAnsi="Courier New" w:cs="Courier New"/>
        </w:rPr>
        <w:t xml:space="preserve"> 21     1.12    7.79   0.117  0.028  0.145  0.290 21.670    8.330</w:t>
      </w:r>
    </w:p>
    <w:p w:rsidR="00F860A8" w:rsidRPr="00C20A53" w:rsidRDefault="00F860A8" w:rsidP="00F860A8">
      <w:pPr>
        <w:pStyle w:val="af0"/>
        <w:rPr>
          <w:rFonts w:ascii="Courier New" w:hAnsi="Courier New" w:cs="Courier New"/>
        </w:rPr>
      </w:pPr>
      <w:r w:rsidRPr="00C20A53">
        <w:rPr>
          <w:rFonts w:ascii="Courier New" w:hAnsi="Courier New" w:cs="Courier New"/>
        </w:rPr>
        <w:t xml:space="preserve"> 22     1.14    1.31   0.013  0.001  0.014  0.028 21.408    8.592</w:t>
      </w:r>
    </w:p>
    <w:p w:rsidR="00F860A8" w:rsidRPr="00C20A53" w:rsidRDefault="00F860A8" w:rsidP="00F860A8">
      <w:pPr>
        <w:pStyle w:val="af0"/>
        <w:rPr>
          <w:rFonts w:ascii="Courier New" w:hAnsi="Courier New" w:cs="Courier New"/>
        </w:rPr>
      </w:pPr>
      <w:r w:rsidRPr="00C20A53">
        <w:rPr>
          <w:rFonts w:ascii="Courier New" w:hAnsi="Courier New" w:cs="Courier New"/>
        </w:rPr>
        <w:t xml:space="preserve"> 23     1.12    8.59   0.301  0.039  0.339  0.679 21.380    8.620</w:t>
      </w:r>
    </w:p>
    <w:p w:rsidR="00F860A8" w:rsidRPr="00C20A53" w:rsidRDefault="00F860A8" w:rsidP="00F860A8">
      <w:pPr>
        <w:pStyle w:val="af0"/>
        <w:rPr>
          <w:rFonts w:ascii="Courier New" w:hAnsi="Courier New" w:cs="Courier New"/>
        </w:rPr>
      </w:pPr>
      <w:r w:rsidRPr="00C20A53">
        <w:rPr>
          <w:rFonts w:ascii="Courier New" w:hAnsi="Courier New" w:cs="Courier New"/>
        </w:rPr>
        <w:t xml:space="preserve"> 24     1.11    4.05   0.020  0.009  0.029  0.058 21.435    8.565</w:t>
      </w:r>
    </w:p>
    <w:p w:rsidR="00F860A8" w:rsidRPr="00C20A53" w:rsidRDefault="00F860A8" w:rsidP="00F860A8">
      <w:pPr>
        <w:pStyle w:val="af0"/>
        <w:rPr>
          <w:rFonts w:ascii="Courier New" w:hAnsi="Courier New" w:cs="Courier New"/>
        </w:rPr>
      </w:pPr>
      <w:r w:rsidRPr="00C20A53">
        <w:rPr>
          <w:rFonts w:ascii="Courier New" w:hAnsi="Courier New" w:cs="Courier New"/>
        </w:rPr>
        <w:t xml:space="preserve"> 25     1.12    4.19   0.105  0.007  0.112  0.224 21.602    8.398</w:t>
      </w:r>
    </w:p>
    <w:p w:rsidR="00F860A8" w:rsidRPr="007D243A" w:rsidRDefault="00F860A8" w:rsidP="00F860A8">
      <w:pPr>
        <w:pStyle w:val="af0"/>
        <w:rPr>
          <w:rFonts w:ascii="Courier New" w:hAnsi="Courier New" w:cs="Courier New"/>
        </w:rPr>
      </w:pPr>
      <w:r>
        <w:rPr>
          <w:rFonts w:ascii="Courier New" w:hAnsi="Courier New" w:cs="Courier New"/>
        </w:rPr>
        <w:t xml:space="preserve"> </w:t>
      </w:r>
      <w:r w:rsidRPr="007D243A">
        <w:rPr>
          <w:rFonts w:ascii="Courier New" w:hAnsi="Courier New" w:cs="Courier New"/>
        </w:rPr>
        <w:t>26     1.12   13.80   0.276  0.062  0.338  0.676 21.377    8.623</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27     1.11    6.73   0.236  0.038  0.274  0.547 20.701    9.299</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28     1.14    4.55   0.046  0.003  0.048  0.097 20.251    9.749</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29     1.11    7.28   0.728  0.041  0.769  1.539 20.154    9.846</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30     1.14    4.55   0.068  0.004  0.073  0.145 28.055    1.945</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31     1.14    4.55   0.046  0.003  0.048  0.097 28.007    1.993</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32     1.12    1.73   0.035  0.005  0.040  0.079 27.910    2.090</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33     1.14    4.55   0.046  0.004  0.050  0.100 28.083    1.917</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34     1.14    4.55   0.036  0.004  0.041  0.082 28.065    1.935</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35     1.12    1.73   0.026  0.004  0.030  0.060 27.983    2.017</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36     1.14    4.55   0.036  0.004  0.041  0.082 28.005    1.995</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37     1.12    3.74   0.037  0.009  0.046  0.092 27.923    2.077</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38     1.12   10.39   0.104  0.025  0.128  0.257 27.831    2.169</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39     1.14    4.55   0.023  0.003  0.026  0.051 27.626    2.374</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40     1.12   14.96   1.496  0.035  1.531  3.062 27.574    2.426</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41     1.14    4.55   0.036  0.004  0.041  0.082 24.594    5.406</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42     1.12   20.36   0.305  0.048  0.353  0.707 24.512    5.488</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43     1.14    1.31   0.007  0.001  0.007  0.015 23.820    6.180</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44     1.12   23.55   0.353  0.056  0.409  0.818 23.805    6.195</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45     1.14   35.11   0.281  0.023  0.304  0.608 23.596    6.404</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46     1.12   44.53   0.668  0.105  0.773  1.546 22.987    7.013</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47     1.12   15.85   0.190  0.028  0.218  0.437 21.878    8.122</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48     1.12   19.40   0.291  0.070  0.361  0.722 21.441    8.559</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49     1.14    1.31   0.013  0.001  0.014  0.028 22.505    7.495</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50     1.14    1.31   0.007  0.001  0.007  0.015 22.492    7.508</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51     1.14    5.10   0.076  0.008  0.085  0.169 22.477    7.523</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52     1.14    1.31   0.013  0.001  0.014  0.028 22.336    7.664</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53     1.14   11.11   0.111  0.015  0.126  0.252 22.308    7.692</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54     1.14    1.31   0.013  0.001  0.014  0.028 22.202    7.798</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55     1.14    1.31   0.007  0.001  0.007  0.015 22.189    7.811</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56     1.14    5.10   0.051  0.008  0.059  0.118 22.175    7.825</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57     1.14   30.85   0.617  0.051  0.668  1.337 22.056    7.944</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58     1.11   12.84   0.128  0.083  0.211  0.422 20.720    9.280</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59     1.14  167.99   1.344  0.111  1.455  2.911 23.209    6.791</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60     1.11    6.96   0.278  0.059  0.337  0.675 20.298    9.702</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61     1.14    1.31   0.007  0.001  0.007  0.015 20.044    9.956</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62     1.14    4.04   0.040  0.004  0.044  0.089 20.118    9.882</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63     1.14    9.52   0.190  0.013  0.203  0.406 20.029    9.971</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64     1.11    7.79   0.078  0.044  0.122  0.244 19.623   10.377</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65     1.13   29.21   0.292  0.026  0.318  0.636 20.015    9.985</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66     1.11   10.72   0.322  0.061  0.382  0.764 19.379   10.621</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67     1.11   35.67   0.713  0.252  0.966  1.932 18.615   11.385</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68     1.12   23.92   0.120  0.028  0.148  0.296 16.979   13.021</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69     1.11   45.72   0.914  0.259  1.173  2.346 16.683   13.317</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70     1.12   53.55   0.803  0.095  0.898  1.796 16.647   13.353</w:t>
      </w:r>
    </w:p>
    <w:p w:rsidR="00F860A8" w:rsidRPr="007D243A" w:rsidRDefault="00F860A8" w:rsidP="00F860A8">
      <w:pPr>
        <w:pStyle w:val="af0"/>
        <w:rPr>
          <w:rFonts w:ascii="Courier New" w:hAnsi="Courier New" w:cs="Courier New"/>
        </w:rPr>
      </w:pPr>
      <w:r w:rsidRPr="007D243A">
        <w:rPr>
          <w:rFonts w:ascii="Courier New" w:hAnsi="Courier New" w:cs="Courier New"/>
        </w:rPr>
        <w:lastRenderedPageBreak/>
        <w:t xml:space="preserve"> 71     1.12   53.55   0.268  0.063  0.331  0.662 15.513   14.487</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72     1.11   18.00   0.180  0.077  0.257  0.514 14.851   15.149</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73     1.10   25.56   0.511  0.193  0.704  1.409 14.337   15.663</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74     1.12   15.85   0.238  0.019  0.256  0.513 13.441   16.559</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75     1.10   29.29   0.586  0.221  0.807  1.614 12.928   17.072</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76     1.12   53.55   1.339  0.095  1.434  2.867 14.181   15.819</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77     1.10   14.13   0.283  0.134  0.417  0.833 11.314   18.686</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78     1.14    4.55   0.228  0.004  0.232  0.464 14.206   15.794</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79     1.13   52.59   0.158  0.047  0.204  0.409 14.150   15.850</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80     1.12   21.75   0.305  0.064  0.369  0.737 13.741   16.259</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81     1.13   52.59   0.263  0.047  0.309  0.619 13.623   16.377</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82     1.12   12.89   0.155  0.046  0.201  0.402 13.004   16.996</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83     1.13   52.59   0.526  0.070  0.596  1.191 13.794   16.206</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84     1.11    4.20   0.063  0.024  0.087  0.174 12.602   17.398</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85     1.14    8.06   0.242  0.005  0.247  0.494 12.923   17.077</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86     1.11    4.80   0.048  0.027  0.075  0.150 12.429   17.571</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87     1.13   52.59   0.526  0.047  0.572  1.145 13.423   16.577</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88     1.11    8.06   0.121  0.046  0.167  0.333 12.278   17.722</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89     1.12    8.50   0.128  0.015  0.143  0.286 12.231   17.769</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90     1.11   15.82   0.079  0.090  0.169  0.337 11.945   18.055</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91     1.13   52.59   0.526  0.047  0.572  1.145 12.753   17.247</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92     1.10    6.57   0.033  0.050  0.082  0.165 11.608   18.392</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93     1.14    4.55   0.046  0.004  0.050  0.100 12.103   17.897</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94     1.14   22.00   0.110  0.015  0.125  0.249 12.253   17.747</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95     1.13   14.16   0.142  0.025  0.167  0.333 12.003   17.997</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96     1.14    9.52   0.048  0.006  0.054  0.108 11.778   18.222</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97     1.12    9.20   0.092  0.022  0.114  0.227 11.670   18.330</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98     1.10    8.04   0.241  0.061  0.302  0.604 11.443   18.557</w:t>
      </w:r>
    </w:p>
    <w:p w:rsidR="00F860A8" w:rsidRPr="007D243A" w:rsidRDefault="00F860A8" w:rsidP="00F860A8">
      <w:pPr>
        <w:pStyle w:val="af0"/>
        <w:rPr>
          <w:rFonts w:ascii="Courier New" w:hAnsi="Courier New" w:cs="Courier New"/>
        </w:rPr>
      </w:pPr>
      <w:r w:rsidRPr="007D243A">
        <w:rPr>
          <w:rFonts w:ascii="Courier New" w:hAnsi="Courier New" w:cs="Courier New"/>
        </w:rPr>
        <w:t xml:space="preserve"> 99     1.13   52.59   0.526  0.070  0.596  1.191 12.031   17.969</w:t>
      </w:r>
    </w:p>
    <w:p w:rsidR="00F860A8" w:rsidRPr="007D243A" w:rsidRDefault="00F860A8" w:rsidP="00F860A8">
      <w:pPr>
        <w:pStyle w:val="af0"/>
        <w:rPr>
          <w:rFonts w:ascii="Courier New" w:hAnsi="Courier New" w:cs="Courier New"/>
        </w:rPr>
      </w:pPr>
      <w:r w:rsidRPr="007D243A">
        <w:rPr>
          <w:rFonts w:ascii="Courier New" w:hAnsi="Courier New" w:cs="Courier New"/>
        </w:rPr>
        <w:t>100     1.10   10.20   0.102  0.077  0.179  0.358 10.839   19.161</w:t>
      </w:r>
    </w:p>
    <w:p w:rsidR="00F860A8" w:rsidRPr="007D243A" w:rsidRDefault="00F860A8" w:rsidP="00F860A8">
      <w:pPr>
        <w:pStyle w:val="af0"/>
        <w:rPr>
          <w:rFonts w:ascii="Courier New" w:hAnsi="Courier New" w:cs="Courier New"/>
        </w:rPr>
      </w:pPr>
      <w:r w:rsidRPr="007D243A">
        <w:rPr>
          <w:rFonts w:ascii="Courier New" w:hAnsi="Courier New" w:cs="Courier New"/>
        </w:rPr>
        <w:t>101     1.10    7.27   0.218  0.099  0.317  0.634 10.481   19.519</w:t>
      </w:r>
    </w:p>
    <w:p w:rsidR="00F860A8" w:rsidRPr="007D243A" w:rsidRDefault="00F860A8" w:rsidP="00F860A8">
      <w:pPr>
        <w:pStyle w:val="af0"/>
        <w:rPr>
          <w:rFonts w:ascii="Courier New" w:hAnsi="Courier New" w:cs="Courier New"/>
        </w:rPr>
      </w:pPr>
      <w:r w:rsidRPr="007D243A">
        <w:rPr>
          <w:rFonts w:ascii="Courier New" w:hAnsi="Courier New" w:cs="Courier New"/>
        </w:rPr>
        <w:t>102     1.13    1.42   0.014  0.001  0.015  0.031  9.878   20.122</w:t>
      </w:r>
    </w:p>
    <w:p w:rsidR="00F860A8" w:rsidRPr="007D243A" w:rsidRDefault="00F860A8" w:rsidP="00F860A8">
      <w:pPr>
        <w:pStyle w:val="af0"/>
        <w:rPr>
          <w:rFonts w:ascii="Courier New" w:hAnsi="Courier New" w:cs="Courier New"/>
        </w:rPr>
      </w:pPr>
      <w:r w:rsidRPr="007D243A">
        <w:rPr>
          <w:rFonts w:ascii="Courier New" w:hAnsi="Courier New" w:cs="Courier New"/>
        </w:rPr>
        <w:t>103     1.14    1.31   0.007  0.001  0.007  0.015  9.862   20.138</w:t>
      </w:r>
    </w:p>
    <w:p w:rsidR="00F860A8" w:rsidRPr="007D243A" w:rsidRDefault="00F860A8" w:rsidP="00F860A8">
      <w:pPr>
        <w:pStyle w:val="af0"/>
        <w:rPr>
          <w:rFonts w:ascii="Courier New" w:hAnsi="Courier New" w:cs="Courier New"/>
        </w:rPr>
      </w:pPr>
      <w:r w:rsidRPr="007D243A">
        <w:rPr>
          <w:rFonts w:ascii="Courier New" w:hAnsi="Courier New" w:cs="Courier New"/>
        </w:rPr>
        <w:t>104     1.10    7.41   0.074  0.126  0.200  0.400  9.847   20.153</w:t>
      </w:r>
    </w:p>
    <w:p w:rsidR="00F860A8" w:rsidRPr="007D243A" w:rsidRDefault="00F860A8" w:rsidP="00F860A8">
      <w:pPr>
        <w:pStyle w:val="af0"/>
        <w:rPr>
          <w:rFonts w:ascii="Courier New" w:hAnsi="Courier New" w:cs="Courier New"/>
        </w:rPr>
      </w:pPr>
      <w:r w:rsidRPr="007D243A">
        <w:rPr>
          <w:rFonts w:ascii="Courier New" w:hAnsi="Courier New" w:cs="Courier New"/>
        </w:rPr>
        <w:t>105     1.14   15.60   0.156  0.016  0.172  0.343 18.522   11.478</w:t>
      </w:r>
    </w:p>
    <w:p w:rsidR="00F860A8" w:rsidRPr="007D243A" w:rsidRDefault="00F860A8" w:rsidP="00F860A8">
      <w:pPr>
        <w:pStyle w:val="af0"/>
        <w:rPr>
          <w:rFonts w:ascii="Courier New" w:hAnsi="Courier New" w:cs="Courier New"/>
        </w:rPr>
      </w:pPr>
      <w:r w:rsidRPr="007D243A">
        <w:rPr>
          <w:rFonts w:ascii="Courier New" w:hAnsi="Courier New" w:cs="Courier New"/>
        </w:rPr>
        <w:t>106     1.14   15.60   0.125  0.010  0.135  0.270 18.449   11.551</w:t>
      </w:r>
    </w:p>
    <w:p w:rsidR="00F860A8" w:rsidRPr="007D243A" w:rsidRDefault="00F860A8" w:rsidP="00F860A8">
      <w:pPr>
        <w:pStyle w:val="af0"/>
        <w:rPr>
          <w:rFonts w:ascii="Courier New" w:hAnsi="Courier New" w:cs="Courier New"/>
        </w:rPr>
      </w:pPr>
      <w:r w:rsidRPr="007D243A">
        <w:rPr>
          <w:rFonts w:ascii="Courier New" w:hAnsi="Courier New" w:cs="Courier New"/>
        </w:rPr>
        <w:t>107     1.14   62.41   0.624  0.083  0.707  1.414 18.179   11.821</w:t>
      </w:r>
    </w:p>
    <w:p w:rsidR="00F860A8" w:rsidRPr="007D243A" w:rsidRDefault="00F860A8" w:rsidP="00F860A8">
      <w:pPr>
        <w:pStyle w:val="af0"/>
        <w:rPr>
          <w:rFonts w:ascii="Courier New" w:hAnsi="Courier New" w:cs="Courier New"/>
        </w:rPr>
      </w:pPr>
      <w:r w:rsidRPr="007D243A">
        <w:rPr>
          <w:rFonts w:ascii="Courier New" w:hAnsi="Courier New" w:cs="Courier New"/>
        </w:rPr>
        <w:t>108     1.14   15.60   0.125  0.010  0.135  0.270 17.035   12.965</w:t>
      </w:r>
    </w:p>
    <w:p w:rsidR="00F860A8" w:rsidRPr="007D243A" w:rsidRDefault="00F860A8" w:rsidP="00F860A8">
      <w:pPr>
        <w:pStyle w:val="af0"/>
        <w:rPr>
          <w:rFonts w:ascii="Courier New" w:hAnsi="Courier New" w:cs="Courier New"/>
        </w:rPr>
      </w:pPr>
      <w:r w:rsidRPr="007D243A">
        <w:rPr>
          <w:rFonts w:ascii="Courier New" w:hAnsi="Courier New" w:cs="Courier New"/>
        </w:rPr>
        <w:t>109     1.13   43.14   0.431  0.076  0.508  1.015 16.765   13.235</w:t>
      </w:r>
    </w:p>
    <w:p w:rsidR="00F860A8" w:rsidRPr="007D243A" w:rsidRDefault="00F860A8" w:rsidP="00F860A8">
      <w:pPr>
        <w:pStyle w:val="af0"/>
        <w:rPr>
          <w:rFonts w:ascii="Courier New" w:hAnsi="Courier New" w:cs="Courier New"/>
        </w:rPr>
      </w:pPr>
      <w:r w:rsidRPr="007D243A">
        <w:rPr>
          <w:rFonts w:ascii="Courier New" w:hAnsi="Courier New" w:cs="Courier New"/>
        </w:rPr>
        <w:t>110     1.14   15.60   0.125  0.010  0.135  0.270 16.020   13.980</w:t>
      </w:r>
    </w:p>
    <w:p w:rsidR="00F860A8" w:rsidRPr="007D243A" w:rsidRDefault="00F860A8" w:rsidP="00F860A8">
      <w:pPr>
        <w:pStyle w:val="af0"/>
        <w:rPr>
          <w:rFonts w:ascii="Courier New" w:hAnsi="Courier New" w:cs="Courier New"/>
        </w:rPr>
      </w:pPr>
      <w:r w:rsidRPr="007D243A">
        <w:rPr>
          <w:rFonts w:ascii="Courier New" w:hAnsi="Courier New" w:cs="Courier New"/>
        </w:rPr>
        <w:t>111     1.12   23.55   1.178  0.069  1.247  2.494 15.750   14.250</w:t>
      </w:r>
    </w:p>
    <w:p w:rsidR="00F860A8" w:rsidRPr="007D243A" w:rsidRDefault="00F860A8" w:rsidP="00F860A8">
      <w:pPr>
        <w:pStyle w:val="af0"/>
        <w:rPr>
          <w:rFonts w:ascii="Courier New" w:hAnsi="Courier New" w:cs="Courier New"/>
        </w:rPr>
      </w:pPr>
      <w:r w:rsidRPr="007D243A">
        <w:rPr>
          <w:rFonts w:ascii="Courier New" w:hAnsi="Courier New" w:cs="Courier New"/>
        </w:rPr>
        <w:t>112     1.14   15.60   0.156  0.016  0.172  0.343 19.275   10.725</w:t>
      </w:r>
    </w:p>
    <w:p w:rsidR="00F860A8" w:rsidRPr="007D243A" w:rsidRDefault="00F860A8" w:rsidP="00F860A8">
      <w:pPr>
        <w:pStyle w:val="af0"/>
        <w:rPr>
          <w:rFonts w:ascii="Courier New" w:hAnsi="Courier New" w:cs="Courier New"/>
        </w:rPr>
      </w:pPr>
      <w:r w:rsidRPr="007D243A">
        <w:rPr>
          <w:rFonts w:ascii="Courier New" w:hAnsi="Courier New" w:cs="Courier New"/>
        </w:rPr>
        <w:t>113     1.14   15.60   0.125  0.010  0.135  0.270 19.202   10.798</w:t>
      </w:r>
    </w:p>
    <w:p w:rsidR="00F860A8" w:rsidRPr="007D243A" w:rsidRDefault="00F860A8" w:rsidP="00F860A8">
      <w:pPr>
        <w:pStyle w:val="af0"/>
        <w:rPr>
          <w:rFonts w:ascii="Courier New" w:hAnsi="Courier New" w:cs="Courier New"/>
        </w:rPr>
      </w:pPr>
      <w:r w:rsidRPr="007D243A">
        <w:rPr>
          <w:rFonts w:ascii="Courier New" w:hAnsi="Courier New" w:cs="Courier New"/>
        </w:rPr>
        <w:t>114     1.14   62.41   0.624  0.083  0.707  1.414 18.931   11.069</w:t>
      </w:r>
    </w:p>
    <w:p w:rsidR="00F860A8" w:rsidRPr="007D243A" w:rsidRDefault="00F860A8" w:rsidP="00F860A8">
      <w:pPr>
        <w:pStyle w:val="af0"/>
        <w:rPr>
          <w:rFonts w:ascii="Courier New" w:hAnsi="Courier New" w:cs="Courier New"/>
        </w:rPr>
      </w:pPr>
      <w:r w:rsidRPr="007D243A">
        <w:rPr>
          <w:rFonts w:ascii="Courier New" w:hAnsi="Courier New" w:cs="Courier New"/>
        </w:rPr>
        <w:t>115     1.14   15.60   0.125  0.010  0.135  0.270 17.788   12.212</w:t>
      </w:r>
    </w:p>
    <w:p w:rsidR="00F860A8" w:rsidRPr="007D243A" w:rsidRDefault="00F860A8" w:rsidP="00F860A8">
      <w:pPr>
        <w:pStyle w:val="af0"/>
        <w:rPr>
          <w:rFonts w:ascii="Courier New" w:hAnsi="Courier New" w:cs="Courier New"/>
        </w:rPr>
      </w:pPr>
      <w:r w:rsidRPr="007D243A">
        <w:rPr>
          <w:rFonts w:ascii="Courier New" w:hAnsi="Courier New" w:cs="Courier New"/>
        </w:rPr>
        <w:t>116     1.14  140.42   1.404  0.186  1.591  3.181 17.518   12.482</w:t>
      </w:r>
    </w:p>
    <w:p w:rsidR="00F860A8" w:rsidRPr="007D243A" w:rsidRDefault="00F860A8" w:rsidP="00F860A8">
      <w:pPr>
        <w:pStyle w:val="af0"/>
        <w:rPr>
          <w:rFonts w:ascii="Courier New" w:hAnsi="Courier New" w:cs="Courier New"/>
        </w:rPr>
      </w:pPr>
      <w:r w:rsidRPr="007D243A">
        <w:rPr>
          <w:rFonts w:ascii="Courier New" w:hAnsi="Courier New" w:cs="Courier New"/>
        </w:rPr>
        <w:t>117     1.14   15.60   0.125  0.010  0.135  0.270 14.607   15.393</w:t>
      </w:r>
    </w:p>
    <w:p w:rsidR="00F860A8" w:rsidRPr="007D243A" w:rsidRDefault="00F860A8" w:rsidP="00F860A8">
      <w:pPr>
        <w:pStyle w:val="af0"/>
        <w:rPr>
          <w:rFonts w:ascii="Courier New" w:hAnsi="Courier New" w:cs="Courier New"/>
        </w:rPr>
      </w:pPr>
      <w:r w:rsidRPr="007D243A">
        <w:rPr>
          <w:rFonts w:ascii="Courier New" w:hAnsi="Courier New" w:cs="Courier New"/>
        </w:rPr>
        <w:t>118     1.12   23.55   0.471  0.069  0.541  1.081 14.336   15.664</w:t>
      </w:r>
    </w:p>
    <w:p w:rsidR="00F860A8" w:rsidRPr="007D243A" w:rsidRDefault="00F860A8" w:rsidP="00F860A8">
      <w:pPr>
        <w:pStyle w:val="af0"/>
        <w:rPr>
          <w:rFonts w:ascii="Courier New" w:hAnsi="Courier New" w:cs="Courier New"/>
        </w:rPr>
      </w:pPr>
      <w:r w:rsidRPr="007D243A">
        <w:rPr>
          <w:rFonts w:ascii="Courier New" w:hAnsi="Courier New" w:cs="Courier New"/>
        </w:rPr>
        <w:t>119     1.11    7.92   0.158  0.042  0.201  0.402 13.255   16.745</w:t>
      </w:r>
    </w:p>
    <w:p w:rsidR="00F860A8" w:rsidRPr="007D243A" w:rsidRDefault="00F860A8" w:rsidP="00F860A8">
      <w:pPr>
        <w:pStyle w:val="af0"/>
        <w:rPr>
          <w:rFonts w:ascii="Courier New" w:hAnsi="Courier New" w:cs="Courier New"/>
        </w:rPr>
      </w:pPr>
      <w:r w:rsidRPr="007D243A">
        <w:rPr>
          <w:rFonts w:ascii="Courier New" w:hAnsi="Courier New" w:cs="Courier New"/>
        </w:rPr>
        <w:t>120     1.11    4.50   0.023  0.010  0.032  0.064 12.918   17.082</w:t>
      </w:r>
    </w:p>
    <w:p w:rsidR="00F860A8" w:rsidRPr="007D243A" w:rsidRDefault="00F860A8" w:rsidP="00F860A8">
      <w:pPr>
        <w:pStyle w:val="af0"/>
        <w:rPr>
          <w:rFonts w:ascii="Courier New" w:hAnsi="Courier New" w:cs="Courier New"/>
        </w:rPr>
      </w:pPr>
      <w:r w:rsidRPr="007D243A">
        <w:rPr>
          <w:rFonts w:ascii="Courier New" w:hAnsi="Courier New" w:cs="Courier New"/>
        </w:rPr>
        <w:t>121     1.11    7.55   1.661  0.043  1.703  3.407 12.854   17.146</w:t>
      </w:r>
    </w:p>
    <w:p w:rsidR="00F860A8" w:rsidRPr="007D243A" w:rsidRDefault="00F860A8" w:rsidP="00F860A8">
      <w:pPr>
        <w:pStyle w:val="af0"/>
        <w:rPr>
          <w:rFonts w:ascii="Courier New" w:hAnsi="Courier New" w:cs="Courier New"/>
        </w:rPr>
      </w:pPr>
      <w:r w:rsidRPr="007D243A">
        <w:rPr>
          <w:rFonts w:ascii="Courier New" w:hAnsi="Courier New" w:cs="Courier New"/>
        </w:rPr>
        <w:t>122     1.10   10.02   0.501  0.136  0.637  1.275  9.447   20.553</w:t>
      </w:r>
    </w:p>
    <w:p w:rsidR="00F860A8" w:rsidRPr="007D243A" w:rsidRDefault="00F860A8" w:rsidP="00F860A8">
      <w:pPr>
        <w:pStyle w:val="af0"/>
        <w:rPr>
          <w:rFonts w:ascii="Courier New" w:hAnsi="Courier New" w:cs="Courier New"/>
        </w:rPr>
      </w:pPr>
      <w:r w:rsidRPr="007D243A">
        <w:rPr>
          <w:rFonts w:ascii="Courier New" w:hAnsi="Courier New" w:cs="Courier New"/>
        </w:rPr>
        <w:t>123     1.14    0.80   0.008  0.001  0.009  0.018  8.190   21.810</w:t>
      </w:r>
    </w:p>
    <w:p w:rsidR="00F860A8" w:rsidRPr="007D243A" w:rsidRDefault="00F860A8" w:rsidP="00F860A8">
      <w:pPr>
        <w:pStyle w:val="af0"/>
        <w:rPr>
          <w:rFonts w:ascii="Courier New" w:hAnsi="Courier New" w:cs="Courier New"/>
        </w:rPr>
      </w:pPr>
      <w:r w:rsidRPr="007D243A">
        <w:rPr>
          <w:rFonts w:ascii="Courier New" w:hAnsi="Courier New" w:cs="Courier New"/>
        </w:rPr>
        <w:t>124     1.10   10.07   0.151  0.205  0.356  0.712  8.172   21.828</w:t>
      </w:r>
    </w:p>
    <w:p w:rsidR="00F860A8" w:rsidRPr="007D243A" w:rsidRDefault="00F860A8" w:rsidP="00F860A8">
      <w:pPr>
        <w:pStyle w:val="af0"/>
        <w:rPr>
          <w:rFonts w:ascii="Courier New" w:hAnsi="Courier New" w:cs="Courier New"/>
        </w:rPr>
      </w:pPr>
      <w:r w:rsidRPr="007D243A">
        <w:rPr>
          <w:rFonts w:ascii="Courier New" w:hAnsi="Courier New" w:cs="Courier New"/>
        </w:rPr>
        <w:t>125     1.14    9.52   0.048  0.006  0.054  0.108  7.568   22.432</w:t>
      </w:r>
    </w:p>
    <w:p w:rsidR="00F860A8" w:rsidRPr="007D243A" w:rsidRDefault="00F860A8" w:rsidP="00F860A8">
      <w:pPr>
        <w:pStyle w:val="af0"/>
        <w:rPr>
          <w:rFonts w:ascii="Courier New" w:hAnsi="Courier New" w:cs="Courier New"/>
        </w:rPr>
      </w:pPr>
      <w:r w:rsidRPr="007D243A">
        <w:rPr>
          <w:rFonts w:ascii="Courier New" w:hAnsi="Courier New" w:cs="Courier New"/>
        </w:rPr>
        <w:t>126     1.10   10.22   0.307  0.139  0.446  0.891  7.460   22.540</w:t>
      </w:r>
    </w:p>
    <w:p w:rsidR="00F860A8" w:rsidRPr="007D243A" w:rsidRDefault="00F860A8" w:rsidP="00F860A8">
      <w:pPr>
        <w:pStyle w:val="af0"/>
        <w:rPr>
          <w:rFonts w:ascii="Courier New" w:hAnsi="Courier New" w:cs="Courier New"/>
        </w:rPr>
      </w:pPr>
      <w:r w:rsidRPr="007D243A">
        <w:rPr>
          <w:rFonts w:ascii="Courier New" w:hAnsi="Courier New" w:cs="Courier New"/>
        </w:rPr>
        <w:t>127     1.14    0.02   0.000  0.000</w:t>
      </w:r>
      <w:r>
        <w:rPr>
          <w:rFonts w:ascii="Courier New" w:hAnsi="Courier New" w:cs="Courier New"/>
        </w:rPr>
        <w:t xml:space="preserve">  </w:t>
      </w:r>
      <w:r w:rsidRPr="007D243A">
        <w:rPr>
          <w:rFonts w:ascii="Courier New" w:hAnsi="Courier New" w:cs="Courier New"/>
        </w:rPr>
        <w:t>0.000</w:t>
      </w:r>
      <w:r>
        <w:rPr>
          <w:rFonts w:ascii="Courier New" w:hAnsi="Courier New" w:cs="Courier New"/>
        </w:rPr>
        <w:t xml:space="preserve">  </w:t>
      </w:r>
      <w:r w:rsidRPr="007D243A">
        <w:rPr>
          <w:rFonts w:ascii="Courier New" w:hAnsi="Courier New" w:cs="Courier New"/>
        </w:rPr>
        <w:t>0.000  6.569   23.431</w:t>
      </w:r>
    </w:p>
    <w:p w:rsidR="00F860A8" w:rsidRPr="007D243A" w:rsidRDefault="00F860A8" w:rsidP="00F860A8">
      <w:pPr>
        <w:pStyle w:val="af0"/>
        <w:rPr>
          <w:rFonts w:ascii="Courier New" w:hAnsi="Courier New" w:cs="Courier New"/>
        </w:rPr>
      </w:pPr>
      <w:r w:rsidRPr="007D243A">
        <w:rPr>
          <w:rFonts w:ascii="Courier New" w:hAnsi="Courier New" w:cs="Courier New"/>
        </w:rPr>
        <w:lastRenderedPageBreak/>
        <w:t>128     1.10   10.23   0.256  0.139  0.395  0.790  6.569   23.431</w:t>
      </w:r>
    </w:p>
    <w:p w:rsidR="00F860A8" w:rsidRPr="007D243A" w:rsidRDefault="00F860A8" w:rsidP="00F860A8">
      <w:pPr>
        <w:pStyle w:val="af0"/>
        <w:rPr>
          <w:rFonts w:ascii="Courier New" w:hAnsi="Courier New" w:cs="Courier New"/>
        </w:rPr>
      </w:pPr>
      <w:r w:rsidRPr="007D243A">
        <w:rPr>
          <w:rFonts w:ascii="Courier New" w:hAnsi="Courier New" w:cs="Courier New"/>
        </w:rPr>
        <w:t>129     1.15  171.40   1.371  0.063  1.434  2.868  8.647   21.353</w:t>
      </w:r>
    </w:p>
    <w:p w:rsidR="00F860A8" w:rsidRPr="007D243A" w:rsidRDefault="00F860A8" w:rsidP="00F860A8">
      <w:pPr>
        <w:pStyle w:val="af0"/>
        <w:rPr>
          <w:rFonts w:ascii="Courier New" w:hAnsi="Courier New" w:cs="Courier New"/>
        </w:rPr>
      </w:pPr>
      <w:r w:rsidRPr="007D243A">
        <w:rPr>
          <w:rFonts w:ascii="Courier New" w:hAnsi="Courier New" w:cs="Courier New"/>
        </w:rPr>
        <w:t>130     1.10   10.43   0.313  0.142  0.454  0.909  5.779   24.221</w:t>
      </w:r>
    </w:p>
    <w:p w:rsidR="00F860A8" w:rsidRPr="007D243A" w:rsidRDefault="00F860A8" w:rsidP="00F860A8">
      <w:pPr>
        <w:pStyle w:val="af0"/>
        <w:rPr>
          <w:rFonts w:ascii="Courier New" w:hAnsi="Courier New" w:cs="Courier New"/>
        </w:rPr>
      </w:pPr>
      <w:r w:rsidRPr="007D243A">
        <w:rPr>
          <w:rFonts w:ascii="Courier New" w:hAnsi="Courier New" w:cs="Courier New"/>
        </w:rPr>
        <w:t>131     1.13   32.63   0.392  0.043  0.435  0.870  6.429   23.571</w:t>
      </w:r>
    </w:p>
    <w:p w:rsidR="00F860A8" w:rsidRPr="007D243A" w:rsidRDefault="00F860A8" w:rsidP="00F860A8">
      <w:pPr>
        <w:pStyle w:val="af0"/>
        <w:rPr>
          <w:rFonts w:ascii="Courier New" w:hAnsi="Courier New" w:cs="Courier New"/>
        </w:rPr>
      </w:pPr>
      <w:r w:rsidRPr="007D243A">
        <w:rPr>
          <w:rFonts w:ascii="Courier New" w:hAnsi="Courier New" w:cs="Courier New"/>
        </w:rPr>
        <w:t>132     1.13   33.03   0.099  0.029  0.128  0.257  5.816   24.184</w:t>
      </w:r>
    </w:p>
    <w:p w:rsidR="00F860A8" w:rsidRPr="007D243A" w:rsidRDefault="00F860A8" w:rsidP="00F860A8">
      <w:pPr>
        <w:pStyle w:val="af0"/>
        <w:rPr>
          <w:rFonts w:ascii="Courier New" w:hAnsi="Courier New" w:cs="Courier New"/>
        </w:rPr>
      </w:pPr>
      <w:r w:rsidRPr="007D243A">
        <w:rPr>
          <w:rFonts w:ascii="Courier New" w:hAnsi="Courier New" w:cs="Courier New"/>
        </w:rPr>
        <w:t>133     1.12    6.89   0.062  0.025  0.087  0.174  5.559   24.441</w:t>
      </w:r>
    </w:p>
    <w:p w:rsidR="00F860A8" w:rsidRPr="007D243A" w:rsidRDefault="00F860A8" w:rsidP="00F860A8">
      <w:pPr>
        <w:pStyle w:val="af0"/>
        <w:rPr>
          <w:rFonts w:ascii="Courier New" w:hAnsi="Courier New" w:cs="Courier New"/>
        </w:rPr>
      </w:pPr>
      <w:r w:rsidRPr="007D243A">
        <w:rPr>
          <w:rFonts w:ascii="Courier New" w:hAnsi="Courier New" w:cs="Courier New"/>
        </w:rPr>
        <w:t>134     1.13   33.03   0.099  0.029  0.128  0.257  5.642   24.358</w:t>
      </w:r>
    </w:p>
    <w:p w:rsidR="00F860A8" w:rsidRPr="007D243A" w:rsidRDefault="00F860A8" w:rsidP="00F860A8">
      <w:pPr>
        <w:pStyle w:val="af0"/>
        <w:rPr>
          <w:rFonts w:ascii="Courier New" w:hAnsi="Courier New" w:cs="Courier New"/>
        </w:rPr>
      </w:pPr>
      <w:r w:rsidRPr="007D243A">
        <w:rPr>
          <w:rFonts w:ascii="Courier New" w:hAnsi="Courier New" w:cs="Courier New"/>
        </w:rPr>
        <w:t>135     1.11    7.64   0.076  0.033  0.109  0.218  5.386   24.614</w:t>
      </w:r>
    </w:p>
    <w:p w:rsidR="00F860A8" w:rsidRPr="007D243A" w:rsidRDefault="00F860A8" w:rsidP="00F860A8">
      <w:pPr>
        <w:pStyle w:val="af0"/>
        <w:rPr>
          <w:rFonts w:ascii="Courier New" w:hAnsi="Courier New" w:cs="Courier New"/>
        </w:rPr>
      </w:pPr>
      <w:r w:rsidRPr="007D243A">
        <w:rPr>
          <w:rFonts w:ascii="Courier New" w:hAnsi="Courier New" w:cs="Courier New"/>
        </w:rPr>
        <w:t>136     1.13   33.03   0.396  0.044  0.440  0.880  6.327   23.673</w:t>
      </w:r>
    </w:p>
    <w:p w:rsidR="00F860A8" w:rsidRPr="007D243A" w:rsidRDefault="00F860A8" w:rsidP="00F860A8">
      <w:pPr>
        <w:pStyle w:val="af0"/>
        <w:rPr>
          <w:rFonts w:ascii="Courier New" w:hAnsi="Courier New" w:cs="Courier New"/>
        </w:rPr>
      </w:pPr>
      <w:r w:rsidRPr="007D243A">
        <w:rPr>
          <w:rFonts w:ascii="Courier New" w:hAnsi="Courier New" w:cs="Courier New"/>
        </w:rPr>
        <w:t>137     1.13   33.03   0.099  0.029  0.128  0.257  5.704   24.296</w:t>
      </w:r>
    </w:p>
    <w:p w:rsidR="00F860A8" w:rsidRPr="007D243A" w:rsidRDefault="00F860A8" w:rsidP="00F860A8">
      <w:pPr>
        <w:pStyle w:val="af0"/>
        <w:rPr>
          <w:rFonts w:ascii="Courier New" w:hAnsi="Courier New" w:cs="Courier New"/>
        </w:rPr>
      </w:pPr>
      <w:r w:rsidRPr="007D243A">
        <w:rPr>
          <w:rFonts w:ascii="Courier New" w:hAnsi="Courier New" w:cs="Courier New"/>
        </w:rPr>
        <w:t>138     1.12    6.94   0.028  0.025  0.053  0.105  5.447   24.553</w:t>
      </w:r>
    </w:p>
    <w:p w:rsidR="00F860A8" w:rsidRPr="007D243A" w:rsidRDefault="00F860A8" w:rsidP="00F860A8">
      <w:pPr>
        <w:pStyle w:val="af0"/>
        <w:rPr>
          <w:rFonts w:ascii="Courier New" w:hAnsi="Courier New" w:cs="Courier New"/>
        </w:rPr>
      </w:pPr>
      <w:r w:rsidRPr="007D243A">
        <w:rPr>
          <w:rFonts w:ascii="Courier New" w:hAnsi="Courier New" w:cs="Courier New"/>
        </w:rPr>
        <w:t>139     1.13   33.03   0.099  0.029  0.128  0.257  5.598   24.402</w:t>
      </w:r>
    </w:p>
    <w:p w:rsidR="00F860A8" w:rsidRPr="007D243A" w:rsidRDefault="00F860A8" w:rsidP="00F860A8">
      <w:pPr>
        <w:pStyle w:val="af0"/>
        <w:rPr>
          <w:rFonts w:ascii="Courier New" w:hAnsi="Courier New" w:cs="Courier New"/>
        </w:rPr>
      </w:pPr>
      <w:r w:rsidRPr="007D243A">
        <w:rPr>
          <w:rFonts w:ascii="Courier New" w:hAnsi="Courier New" w:cs="Courier New"/>
        </w:rPr>
        <w:t>140     1.11    7.67   0.046  0.041  0.087  0.174  5.342   24.658</w:t>
      </w:r>
    </w:p>
    <w:p w:rsidR="00F860A8" w:rsidRPr="007D243A" w:rsidRDefault="00F860A8" w:rsidP="00F860A8">
      <w:pPr>
        <w:pStyle w:val="af0"/>
        <w:rPr>
          <w:rFonts w:ascii="Courier New" w:hAnsi="Courier New" w:cs="Courier New"/>
        </w:rPr>
      </w:pPr>
      <w:r w:rsidRPr="007D243A">
        <w:rPr>
          <w:rFonts w:ascii="Courier New" w:hAnsi="Courier New" w:cs="Courier New"/>
        </w:rPr>
        <w:t>141     1.11    9.49   0.095  0.054  0.149  0.297  5.167   24.833</w:t>
      </w:r>
    </w:p>
    <w:p w:rsidR="00F860A8" w:rsidRPr="007D243A" w:rsidRDefault="00F860A8" w:rsidP="00F860A8">
      <w:pPr>
        <w:pStyle w:val="af0"/>
        <w:rPr>
          <w:rFonts w:ascii="Courier New" w:hAnsi="Courier New" w:cs="Courier New"/>
        </w:rPr>
      </w:pPr>
      <w:r w:rsidRPr="007D243A">
        <w:rPr>
          <w:rFonts w:ascii="Courier New" w:hAnsi="Courier New" w:cs="Courier New"/>
        </w:rPr>
        <w:t>142     1.10   13.88   0.139  0.236  0.375  0.749  4.870   25.130</w:t>
      </w:r>
    </w:p>
    <w:p w:rsidR="00F860A8" w:rsidRPr="007D243A" w:rsidRDefault="00F860A8" w:rsidP="00F860A8">
      <w:pPr>
        <w:pStyle w:val="af0"/>
        <w:rPr>
          <w:rFonts w:ascii="Courier New" w:hAnsi="Courier New" w:cs="Courier New"/>
        </w:rPr>
      </w:pPr>
      <w:r w:rsidRPr="007D243A">
        <w:rPr>
          <w:rFonts w:ascii="Courier New" w:hAnsi="Courier New" w:cs="Courier New"/>
        </w:rPr>
        <w:t>143     1.14   35.11   1.053  0.035  1.088  2.176 23.048    6.952</w:t>
      </w:r>
    </w:p>
    <w:p w:rsidR="00F860A8" w:rsidRPr="007D243A" w:rsidRDefault="00F860A8" w:rsidP="00F860A8">
      <w:pPr>
        <w:pStyle w:val="af0"/>
        <w:rPr>
          <w:rFonts w:ascii="Courier New" w:hAnsi="Courier New" w:cs="Courier New"/>
        </w:rPr>
      </w:pPr>
      <w:r w:rsidRPr="007D243A">
        <w:rPr>
          <w:rFonts w:ascii="Courier New" w:hAnsi="Courier New" w:cs="Courier New"/>
        </w:rPr>
        <w:t>144     1.14   35.11   0.351  0.023  0.374  0.749 21.621    8.379</w:t>
      </w:r>
    </w:p>
    <w:p w:rsidR="00F860A8" w:rsidRPr="007D243A" w:rsidRDefault="00F860A8" w:rsidP="00F860A8">
      <w:pPr>
        <w:pStyle w:val="af0"/>
        <w:rPr>
          <w:rFonts w:ascii="Courier New" w:hAnsi="Courier New" w:cs="Courier New"/>
        </w:rPr>
      </w:pPr>
      <w:r w:rsidRPr="007D243A">
        <w:rPr>
          <w:rFonts w:ascii="Courier New" w:hAnsi="Courier New" w:cs="Courier New"/>
        </w:rPr>
        <w:t>145     1.14  140.42   1.404  0.186  1.591  3.181 20.872    9.128</w:t>
      </w:r>
    </w:p>
    <w:p w:rsidR="00F860A8" w:rsidRPr="007D243A" w:rsidRDefault="00F860A8" w:rsidP="00F860A8">
      <w:pPr>
        <w:pStyle w:val="af0"/>
        <w:rPr>
          <w:rFonts w:ascii="Courier New" w:hAnsi="Courier New" w:cs="Courier New"/>
        </w:rPr>
      </w:pPr>
      <w:r w:rsidRPr="007D243A">
        <w:rPr>
          <w:rFonts w:ascii="Courier New" w:hAnsi="Courier New" w:cs="Courier New"/>
        </w:rPr>
        <w:t>146     1.14   36.58   0.366  0.024  0.390  0.780 18.471   11.529</w:t>
      </w:r>
    </w:p>
    <w:p w:rsidR="00F860A8" w:rsidRPr="007D243A" w:rsidRDefault="00F860A8" w:rsidP="00F860A8">
      <w:pPr>
        <w:pStyle w:val="af0"/>
        <w:rPr>
          <w:rFonts w:ascii="Courier New" w:hAnsi="Courier New" w:cs="Courier New"/>
        </w:rPr>
      </w:pPr>
      <w:r w:rsidRPr="007D243A">
        <w:rPr>
          <w:rFonts w:ascii="Courier New" w:hAnsi="Courier New" w:cs="Courier New"/>
        </w:rPr>
        <w:t>147     1.13   98.41   2.952  0.174  3.126  6.253 17.691   12.309</w:t>
      </w:r>
    </w:p>
    <w:p w:rsidR="00F860A8" w:rsidRPr="007D243A" w:rsidRDefault="00F860A8" w:rsidP="00F860A8">
      <w:pPr>
        <w:pStyle w:val="af0"/>
        <w:rPr>
          <w:rFonts w:ascii="Courier New" w:hAnsi="Courier New" w:cs="Courier New"/>
        </w:rPr>
      </w:pPr>
      <w:r w:rsidRPr="007D243A">
        <w:rPr>
          <w:rFonts w:ascii="Courier New" w:hAnsi="Courier New" w:cs="Courier New"/>
        </w:rPr>
        <w:t>148     1.14    4.55   0.137  0.007  0.144  0.288 11.892   18.108</w:t>
      </w:r>
    </w:p>
    <w:p w:rsidR="00F860A8" w:rsidRPr="007D243A" w:rsidRDefault="00F860A8" w:rsidP="00F860A8">
      <w:pPr>
        <w:pStyle w:val="af0"/>
        <w:rPr>
          <w:rFonts w:ascii="Courier New" w:hAnsi="Courier New" w:cs="Courier New"/>
        </w:rPr>
      </w:pPr>
      <w:r w:rsidRPr="007D243A">
        <w:rPr>
          <w:rFonts w:ascii="Courier New" w:hAnsi="Courier New" w:cs="Courier New"/>
        </w:rPr>
        <w:t>149     1.14    0.02   0.000  0.000</w:t>
      </w:r>
      <w:r>
        <w:rPr>
          <w:rFonts w:ascii="Courier New" w:hAnsi="Courier New" w:cs="Courier New"/>
        </w:rPr>
        <w:t xml:space="preserve">  </w:t>
      </w:r>
      <w:r w:rsidRPr="007D243A">
        <w:rPr>
          <w:rFonts w:ascii="Courier New" w:hAnsi="Courier New" w:cs="Courier New"/>
        </w:rPr>
        <w:t>0.000</w:t>
      </w:r>
      <w:r>
        <w:rPr>
          <w:rFonts w:ascii="Courier New" w:hAnsi="Courier New" w:cs="Courier New"/>
        </w:rPr>
        <w:t xml:space="preserve">  </w:t>
      </w:r>
      <w:r w:rsidRPr="007D243A">
        <w:rPr>
          <w:rFonts w:ascii="Courier New" w:hAnsi="Courier New" w:cs="Courier New"/>
        </w:rPr>
        <w:t>0.000 11.604   18.396</w:t>
      </w:r>
    </w:p>
    <w:p w:rsidR="00F860A8" w:rsidRPr="007D243A" w:rsidRDefault="00F860A8" w:rsidP="00F860A8">
      <w:pPr>
        <w:pStyle w:val="af0"/>
        <w:rPr>
          <w:rFonts w:ascii="Courier New" w:hAnsi="Courier New" w:cs="Courier New"/>
        </w:rPr>
      </w:pPr>
      <w:r w:rsidRPr="007D243A">
        <w:rPr>
          <w:rFonts w:ascii="Courier New" w:hAnsi="Courier New" w:cs="Courier New"/>
        </w:rPr>
        <w:t>150     1.14    5.10   0.076  0.007  0.083  0.166 11.604   18.396</w:t>
      </w:r>
    </w:p>
    <w:p w:rsidR="00F860A8" w:rsidRPr="007D243A" w:rsidRDefault="00F860A8" w:rsidP="00F860A8">
      <w:pPr>
        <w:pStyle w:val="af0"/>
        <w:rPr>
          <w:rFonts w:ascii="Courier New" w:hAnsi="Courier New" w:cs="Courier New"/>
        </w:rPr>
      </w:pPr>
      <w:r w:rsidRPr="007D243A">
        <w:rPr>
          <w:rFonts w:ascii="Courier New" w:hAnsi="Courier New" w:cs="Courier New"/>
        </w:rPr>
        <w:t>151     1.12   38.20   2.674  0.090  2.764  5.528 11.438   18.562</w:t>
      </w:r>
    </w:p>
    <w:p w:rsidR="00F860A8" w:rsidRPr="007D243A" w:rsidRDefault="00F860A8" w:rsidP="00F860A8">
      <w:pPr>
        <w:pStyle w:val="af0"/>
        <w:rPr>
          <w:rFonts w:ascii="Courier New" w:hAnsi="Courier New" w:cs="Courier New"/>
        </w:rPr>
      </w:pPr>
      <w:r w:rsidRPr="007D243A">
        <w:rPr>
          <w:rFonts w:ascii="Courier New" w:hAnsi="Courier New" w:cs="Courier New"/>
        </w:rPr>
        <w:t>152     1.14   15.60   0.468  0.016  0.484  0.967  9.149   20.851</w:t>
      </w:r>
    </w:p>
    <w:p w:rsidR="00F860A8" w:rsidRPr="007D243A" w:rsidRDefault="00F860A8" w:rsidP="00F860A8">
      <w:pPr>
        <w:pStyle w:val="af0"/>
        <w:rPr>
          <w:rFonts w:ascii="Courier New" w:hAnsi="Courier New" w:cs="Courier New"/>
        </w:rPr>
      </w:pPr>
      <w:r w:rsidRPr="007D243A">
        <w:rPr>
          <w:rFonts w:ascii="Courier New" w:hAnsi="Courier New" w:cs="Courier New"/>
        </w:rPr>
        <w:t>153     1.14   15.60   0.156  0.010  0.166  0.333  8.514   21.486</w:t>
      </w:r>
    </w:p>
    <w:p w:rsidR="00F860A8" w:rsidRPr="007D243A" w:rsidRDefault="00F860A8" w:rsidP="00F860A8">
      <w:pPr>
        <w:pStyle w:val="af0"/>
        <w:rPr>
          <w:rFonts w:ascii="Courier New" w:hAnsi="Courier New" w:cs="Courier New"/>
        </w:rPr>
      </w:pPr>
      <w:r w:rsidRPr="007D243A">
        <w:rPr>
          <w:rFonts w:ascii="Courier New" w:hAnsi="Courier New" w:cs="Courier New"/>
        </w:rPr>
        <w:t>154     1.14   62.41   0.624  0.083  0.707  1.414  8.181   21.819</w:t>
      </w:r>
    </w:p>
    <w:p w:rsidR="00F860A8" w:rsidRPr="007D243A" w:rsidRDefault="00F860A8" w:rsidP="00F860A8">
      <w:pPr>
        <w:pStyle w:val="af0"/>
        <w:rPr>
          <w:rFonts w:ascii="Courier New" w:hAnsi="Courier New" w:cs="Courier New"/>
        </w:rPr>
      </w:pPr>
      <w:r w:rsidRPr="007D243A">
        <w:rPr>
          <w:rFonts w:ascii="Courier New" w:hAnsi="Courier New" w:cs="Courier New"/>
        </w:rPr>
        <w:t>155     1.14   15.60   0.156  0.010  0.166  0.333  7.100   22.900</w:t>
      </w:r>
    </w:p>
    <w:p w:rsidR="00F860A8" w:rsidRPr="007D243A" w:rsidRDefault="00F860A8" w:rsidP="00F860A8">
      <w:pPr>
        <w:pStyle w:val="af0"/>
        <w:rPr>
          <w:rFonts w:ascii="Courier New" w:hAnsi="Courier New" w:cs="Courier New"/>
        </w:rPr>
      </w:pPr>
      <w:r w:rsidRPr="007D243A">
        <w:rPr>
          <w:rFonts w:ascii="Courier New" w:hAnsi="Courier New" w:cs="Courier New"/>
        </w:rPr>
        <w:t>156     1.12   13.25   0.397  0.031  0.429  0.858  6.768   23.232</w:t>
      </w:r>
    </w:p>
    <w:p w:rsidR="00F860A8" w:rsidRPr="007D243A" w:rsidRDefault="00F860A8" w:rsidP="00F860A8">
      <w:pPr>
        <w:pStyle w:val="af0"/>
        <w:rPr>
          <w:rFonts w:ascii="Courier New" w:hAnsi="Courier New" w:cs="Courier New"/>
        </w:rPr>
      </w:pPr>
      <w:r w:rsidRPr="007D243A">
        <w:rPr>
          <w:rFonts w:ascii="Courier New" w:hAnsi="Courier New" w:cs="Courier New"/>
        </w:rPr>
        <w:t>157     1.11    8.10   0.648  0.043  0.692  1.384  5.910   24.090</w:t>
      </w:r>
    </w:p>
    <w:p w:rsidR="00F860A8" w:rsidRPr="007D243A" w:rsidRDefault="00F860A8" w:rsidP="00F860A8">
      <w:pPr>
        <w:pStyle w:val="af0"/>
        <w:rPr>
          <w:rFonts w:ascii="Courier New" w:hAnsi="Courier New" w:cs="Courier New"/>
        </w:rPr>
      </w:pPr>
      <w:r w:rsidRPr="007D243A">
        <w:rPr>
          <w:rFonts w:ascii="Courier New" w:hAnsi="Courier New" w:cs="Courier New"/>
        </w:rPr>
        <w:t>158     1.13   42.24   0.845  0.056  0.901  1.802  6.328   23.672</w:t>
      </w:r>
    </w:p>
    <w:p w:rsidR="00F860A8" w:rsidRPr="007D243A" w:rsidRDefault="00F860A8" w:rsidP="00F860A8">
      <w:pPr>
        <w:pStyle w:val="af0"/>
        <w:rPr>
          <w:rFonts w:ascii="Courier New" w:hAnsi="Courier New" w:cs="Courier New"/>
        </w:rPr>
      </w:pPr>
      <w:r w:rsidRPr="007D243A">
        <w:rPr>
          <w:rFonts w:ascii="Courier New" w:hAnsi="Courier New" w:cs="Courier New"/>
        </w:rPr>
        <w:t>159     1.11    4.69   0.094  0.027  0.120  0.241  4.526   25.474</w:t>
      </w:r>
    </w:p>
    <w:p w:rsidR="00F860A8" w:rsidRPr="007D243A" w:rsidRDefault="00F860A8" w:rsidP="00F860A8">
      <w:pPr>
        <w:pStyle w:val="af0"/>
        <w:rPr>
          <w:rFonts w:ascii="Courier New" w:hAnsi="Courier New" w:cs="Courier New"/>
        </w:rPr>
      </w:pPr>
      <w:r w:rsidRPr="007D243A">
        <w:rPr>
          <w:rFonts w:ascii="Courier New" w:hAnsi="Courier New" w:cs="Courier New"/>
        </w:rPr>
        <w:t>160     1.14   24.56   0.196  0.012  0.208  0.417  4.702   25.298</w:t>
      </w:r>
    </w:p>
    <w:p w:rsidR="00F860A8" w:rsidRPr="007D243A" w:rsidRDefault="00F860A8" w:rsidP="00F860A8">
      <w:pPr>
        <w:pStyle w:val="af0"/>
        <w:rPr>
          <w:rFonts w:ascii="Courier New" w:hAnsi="Courier New" w:cs="Courier New"/>
        </w:rPr>
      </w:pPr>
      <w:r w:rsidRPr="007D243A">
        <w:rPr>
          <w:rFonts w:ascii="Courier New" w:hAnsi="Courier New" w:cs="Courier New"/>
        </w:rPr>
        <w:t>161     1.11    5.27   0.053  0.030  0.082  0.165  4.286   25.714</w:t>
      </w:r>
    </w:p>
    <w:p w:rsidR="00F860A8" w:rsidRPr="007D243A" w:rsidRDefault="00F860A8" w:rsidP="00F860A8">
      <w:pPr>
        <w:pStyle w:val="af0"/>
        <w:rPr>
          <w:rFonts w:ascii="Courier New" w:hAnsi="Courier New" w:cs="Courier New"/>
        </w:rPr>
      </w:pPr>
      <w:r w:rsidRPr="007D243A">
        <w:rPr>
          <w:rFonts w:ascii="Courier New" w:hAnsi="Courier New" w:cs="Courier New"/>
        </w:rPr>
        <w:t>162     1.10    5.20   0.520  0.140  0.660  1.320  4.121   25.879</w:t>
      </w:r>
    </w:p>
    <w:p w:rsidR="00F860A8" w:rsidRPr="007D243A" w:rsidRDefault="00F860A8" w:rsidP="00F860A8">
      <w:pPr>
        <w:pStyle w:val="af0"/>
        <w:rPr>
          <w:rFonts w:ascii="Courier New" w:hAnsi="Courier New" w:cs="Courier New"/>
        </w:rPr>
      </w:pPr>
      <w:r w:rsidRPr="007D243A">
        <w:rPr>
          <w:rFonts w:ascii="Courier New" w:hAnsi="Courier New" w:cs="Courier New"/>
        </w:rPr>
        <w:t>163     1.13   52.59   0.263  0.047  0.309  0.619  5.042   24.958</w:t>
      </w:r>
    </w:p>
    <w:p w:rsidR="00F860A8" w:rsidRPr="007D243A" w:rsidRDefault="00F860A8" w:rsidP="00F860A8">
      <w:pPr>
        <w:pStyle w:val="af0"/>
        <w:rPr>
          <w:rFonts w:ascii="Courier New" w:hAnsi="Courier New" w:cs="Courier New"/>
        </w:rPr>
      </w:pPr>
      <w:r w:rsidRPr="007D243A">
        <w:rPr>
          <w:rFonts w:ascii="Courier New" w:hAnsi="Courier New" w:cs="Courier New"/>
        </w:rPr>
        <w:t>164     1.13   52.59   0.105  0.047  0.152  0.303  4.727   25.273</w:t>
      </w:r>
    </w:p>
    <w:p w:rsidR="00F860A8" w:rsidRPr="007D243A" w:rsidRDefault="00F860A8" w:rsidP="00F860A8">
      <w:pPr>
        <w:pStyle w:val="af0"/>
        <w:rPr>
          <w:rFonts w:ascii="Courier New" w:hAnsi="Courier New" w:cs="Courier New"/>
        </w:rPr>
      </w:pPr>
      <w:r w:rsidRPr="007D243A">
        <w:rPr>
          <w:rFonts w:ascii="Courier New" w:hAnsi="Courier New" w:cs="Courier New"/>
        </w:rPr>
        <w:t>165     1.11    5.43   0.293  0.029  0.322  0.645  4.423   25.577</w:t>
      </w:r>
    </w:p>
    <w:p w:rsidR="00F860A8" w:rsidRPr="007D243A" w:rsidRDefault="00F860A8" w:rsidP="00F860A8">
      <w:pPr>
        <w:pStyle w:val="af0"/>
        <w:rPr>
          <w:rFonts w:ascii="Courier New" w:hAnsi="Courier New" w:cs="Courier New"/>
        </w:rPr>
      </w:pPr>
      <w:r w:rsidRPr="007D243A">
        <w:rPr>
          <w:rFonts w:ascii="Courier New" w:hAnsi="Courier New" w:cs="Courier New"/>
        </w:rPr>
        <w:t>166     1.13   52.59   0.316  0.047  0.362  0.724  4.503   25.497</w:t>
      </w:r>
    </w:p>
    <w:p w:rsidR="00F860A8" w:rsidRPr="007D243A" w:rsidRDefault="00F860A8" w:rsidP="00F860A8">
      <w:pPr>
        <w:pStyle w:val="af0"/>
        <w:rPr>
          <w:rFonts w:ascii="Courier New" w:hAnsi="Courier New" w:cs="Courier New"/>
        </w:rPr>
      </w:pPr>
      <w:r w:rsidRPr="007D243A">
        <w:rPr>
          <w:rFonts w:ascii="Courier New" w:hAnsi="Courier New" w:cs="Courier New"/>
        </w:rPr>
        <w:t>167     1.11   12.22   0.073  0.052  0.126  0.251  3.779   26.221</w:t>
      </w:r>
    </w:p>
    <w:p w:rsidR="00F860A8" w:rsidRPr="007D243A" w:rsidRDefault="00F860A8" w:rsidP="00F860A8">
      <w:pPr>
        <w:pStyle w:val="af0"/>
        <w:rPr>
          <w:rFonts w:ascii="Courier New" w:hAnsi="Courier New" w:cs="Courier New"/>
        </w:rPr>
      </w:pPr>
      <w:r w:rsidRPr="007D243A">
        <w:rPr>
          <w:rFonts w:ascii="Courier New" w:hAnsi="Courier New" w:cs="Courier New"/>
        </w:rPr>
        <w:t>168     1.14   35.11   0.211  0.023  0.234  0.468  3.995   26.005</w:t>
      </w:r>
    </w:p>
    <w:p w:rsidR="00F860A8" w:rsidRPr="007D243A" w:rsidRDefault="00F860A8" w:rsidP="00F860A8">
      <w:pPr>
        <w:pStyle w:val="af0"/>
        <w:rPr>
          <w:rFonts w:ascii="Courier New" w:hAnsi="Courier New" w:cs="Courier New"/>
        </w:rPr>
      </w:pPr>
      <w:r w:rsidRPr="007D243A">
        <w:rPr>
          <w:rFonts w:ascii="Courier New" w:hAnsi="Courier New" w:cs="Courier New"/>
        </w:rPr>
        <w:t>169     1.11    5.02   0.050  0.028  0.079  0.157  3.527   26.473</w:t>
      </w:r>
    </w:p>
    <w:p w:rsidR="00F860A8" w:rsidRPr="007D243A" w:rsidRDefault="00F860A8" w:rsidP="00F860A8">
      <w:pPr>
        <w:pStyle w:val="af0"/>
        <w:rPr>
          <w:rFonts w:ascii="Courier New" w:hAnsi="Courier New" w:cs="Courier New"/>
        </w:rPr>
      </w:pPr>
      <w:r w:rsidRPr="007D243A">
        <w:rPr>
          <w:rFonts w:ascii="Courier New" w:hAnsi="Courier New" w:cs="Courier New"/>
        </w:rPr>
        <w:t>170     1.13   52.59   0.316  0.047  0.362  0.724  4.094   25.906</w:t>
      </w:r>
    </w:p>
    <w:p w:rsidR="00F860A8" w:rsidRPr="007D243A" w:rsidRDefault="00F860A8" w:rsidP="00F860A8">
      <w:pPr>
        <w:pStyle w:val="af0"/>
        <w:rPr>
          <w:rFonts w:ascii="Courier New" w:hAnsi="Courier New" w:cs="Courier New"/>
        </w:rPr>
      </w:pPr>
      <w:r w:rsidRPr="007D243A">
        <w:rPr>
          <w:rFonts w:ascii="Courier New" w:hAnsi="Courier New" w:cs="Courier New"/>
        </w:rPr>
        <w:t>171     1.11    8.34   0.042  0.047  0.089  0.178  3.370   26.630</w:t>
      </w:r>
    </w:p>
    <w:p w:rsidR="00F860A8" w:rsidRPr="007D243A" w:rsidRDefault="00F860A8" w:rsidP="00F860A8">
      <w:pPr>
        <w:pStyle w:val="af0"/>
        <w:rPr>
          <w:rFonts w:ascii="Courier New" w:hAnsi="Courier New" w:cs="Courier New"/>
        </w:rPr>
      </w:pPr>
      <w:r w:rsidRPr="007D243A">
        <w:rPr>
          <w:rFonts w:ascii="Courier New" w:hAnsi="Courier New" w:cs="Courier New"/>
        </w:rPr>
        <w:t>172     1.13   52.59   0.526  0.047  0.572  1.145  4.337   25.663</w:t>
      </w:r>
    </w:p>
    <w:p w:rsidR="00F860A8" w:rsidRPr="007D243A" w:rsidRDefault="00F860A8" w:rsidP="00F860A8">
      <w:pPr>
        <w:pStyle w:val="af0"/>
        <w:rPr>
          <w:rFonts w:ascii="Courier New" w:hAnsi="Courier New" w:cs="Courier New"/>
        </w:rPr>
      </w:pPr>
      <w:r w:rsidRPr="007D243A">
        <w:rPr>
          <w:rFonts w:ascii="Courier New" w:hAnsi="Courier New" w:cs="Courier New"/>
        </w:rPr>
        <w:t>173     1.11   12.51   0.125  0.071  0.196  0.392  3.192   26.808</w:t>
      </w:r>
    </w:p>
    <w:p w:rsidR="00F860A8" w:rsidRPr="007D243A" w:rsidRDefault="00F860A8" w:rsidP="00F860A8">
      <w:pPr>
        <w:pStyle w:val="af0"/>
        <w:rPr>
          <w:rFonts w:ascii="Courier New" w:hAnsi="Courier New" w:cs="Courier New"/>
        </w:rPr>
      </w:pPr>
      <w:r w:rsidRPr="007D243A">
        <w:rPr>
          <w:rFonts w:ascii="Courier New" w:hAnsi="Courier New" w:cs="Courier New"/>
        </w:rPr>
        <w:t>174     1.13   52.59   1.052  0.047  1.098  2.197  6.183   23.817</w:t>
      </w:r>
    </w:p>
    <w:p w:rsidR="00F860A8" w:rsidRPr="007D243A" w:rsidRDefault="00F860A8" w:rsidP="00F860A8">
      <w:pPr>
        <w:pStyle w:val="af0"/>
        <w:rPr>
          <w:rFonts w:ascii="Courier New" w:hAnsi="Courier New" w:cs="Courier New"/>
        </w:rPr>
      </w:pPr>
      <w:r w:rsidRPr="007D243A">
        <w:rPr>
          <w:rFonts w:ascii="Courier New" w:hAnsi="Courier New" w:cs="Courier New"/>
        </w:rPr>
        <w:t>175     1.13   52.59   0.316  0.047  0.362  0.724  4.710   25.290</w:t>
      </w:r>
    </w:p>
    <w:p w:rsidR="00F860A8" w:rsidRPr="007D243A" w:rsidRDefault="00F860A8" w:rsidP="00F860A8">
      <w:pPr>
        <w:pStyle w:val="af0"/>
        <w:rPr>
          <w:rFonts w:ascii="Courier New" w:hAnsi="Courier New" w:cs="Courier New"/>
        </w:rPr>
      </w:pPr>
      <w:r w:rsidRPr="007D243A">
        <w:rPr>
          <w:rFonts w:ascii="Courier New" w:hAnsi="Courier New" w:cs="Courier New"/>
        </w:rPr>
        <w:t>176     1.12   11.04   0.166  0.040  0.205  0.411  3.986   26.014</w:t>
      </w:r>
    </w:p>
    <w:p w:rsidR="00F860A8" w:rsidRPr="007D243A" w:rsidRDefault="00F860A8" w:rsidP="00F860A8">
      <w:pPr>
        <w:pStyle w:val="af0"/>
        <w:rPr>
          <w:rFonts w:ascii="Courier New" w:hAnsi="Courier New" w:cs="Courier New"/>
        </w:rPr>
      </w:pPr>
      <w:r w:rsidRPr="007D243A">
        <w:rPr>
          <w:rFonts w:ascii="Courier New" w:hAnsi="Courier New" w:cs="Courier New"/>
        </w:rPr>
        <w:t>177     1.13   52.59   0.263  0.047  0.309  0.619  4.194   25.806</w:t>
      </w:r>
    </w:p>
    <w:p w:rsidR="00F860A8" w:rsidRPr="007D243A" w:rsidRDefault="00F860A8" w:rsidP="00F860A8">
      <w:pPr>
        <w:pStyle w:val="af0"/>
        <w:rPr>
          <w:rFonts w:ascii="Courier New" w:hAnsi="Courier New" w:cs="Courier New"/>
        </w:rPr>
      </w:pPr>
      <w:r w:rsidRPr="007D243A">
        <w:rPr>
          <w:rFonts w:ascii="Courier New" w:hAnsi="Courier New" w:cs="Courier New"/>
        </w:rPr>
        <w:t>178     1.11    3.79   0.057  0.021  0.078  0.156  3.575   26.425</w:t>
      </w:r>
    </w:p>
    <w:p w:rsidR="00F860A8" w:rsidRPr="007D243A" w:rsidRDefault="00F860A8" w:rsidP="00F860A8">
      <w:pPr>
        <w:pStyle w:val="af0"/>
        <w:rPr>
          <w:rFonts w:ascii="Courier New" w:hAnsi="Courier New" w:cs="Courier New"/>
        </w:rPr>
      </w:pPr>
      <w:r w:rsidRPr="007D243A">
        <w:rPr>
          <w:rFonts w:ascii="Courier New" w:hAnsi="Courier New" w:cs="Courier New"/>
        </w:rPr>
        <w:t>179     1.13   52.59   0.789  0.047  0.835  1.671  5.090   24.910</w:t>
      </w:r>
    </w:p>
    <w:p w:rsidR="00F860A8" w:rsidRPr="007D243A" w:rsidRDefault="00F860A8" w:rsidP="00F860A8">
      <w:pPr>
        <w:pStyle w:val="af0"/>
        <w:rPr>
          <w:rFonts w:ascii="Courier New" w:hAnsi="Courier New" w:cs="Courier New"/>
        </w:rPr>
      </w:pPr>
      <w:r w:rsidRPr="007D243A">
        <w:rPr>
          <w:rFonts w:ascii="Courier New" w:hAnsi="Courier New" w:cs="Courier New"/>
        </w:rPr>
        <w:t>180     1.11    6.73   0.054  0.038  0.092  0.184  3.419   26.581</w:t>
      </w:r>
    </w:p>
    <w:p w:rsidR="00F860A8" w:rsidRPr="007D243A" w:rsidRDefault="00F860A8" w:rsidP="00F860A8">
      <w:pPr>
        <w:pStyle w:val="af0"/>
        <w:rPr>
          <w:rFonts w:ascii="Courier New" w:hAnsi="Courier New" w:cs="Courier New"/>
        </w:rPr>
      </w:pPr>
      <w:r w:rsidRPr="007D243A">
        <w:rPr>
          <w:rFonts w:ascii="Courier New" w:hAnsi="Courier New" w:cs="Courier New"/>
        </w:rPr>
        <w:t>181     1.13   52.59   1.315  0.070  1.385  2.769  6.004   23.996</w:t>
      </w:r>
    </w:p>
    <w:p w:rsidR="00F860A8" w:rsidRPr="007D243A" w:rsidRDefault="00F860A8" w:rsidP="00F860A8">
      <w:pPr>
        <w:pStyle w:val="af0"/>
        <w:rPr>
          <w:rFonts w:ascii="Courier New" w:hAnsi="Courier New" w:cs="Courier New"/>
        </w:rPr>
      </w:pPr>
      <w:r w:rsidRPr="007D243A">
        <w:rPr>
          <w:rFonts w:ascii="Courier New" w:hAnsi="Courier New" w:cs="Courier New"/>
        </w:rPr>
        <w:t>182     1.11   10.52   0.158  0.060  0.217  0.435  3.235   26.765</w:t>
      </w:r>
    </w:p>
    <w:p w:rsidR="00F860A8" w:rsidRPr="007D243A" w:rsidRDefault="00F860A8" w:rsidP="00F860A8">
      <w:pPr>
        <w:pStyle w:val="af0"/>
        <w:rPr>
          <w:rFonts w:ascii="Courier New" w:hAnsi="Courier New" w:cs="Courier New"/>
        </w:rPr>
      </w:pPr>
      <w:r w:rsidRPr="007D243A">
        <w:rPr>
          <w:rFonts w:ascii="Courier New" w:hAnsi="Courier New" w:cs="Courier New"/>
        </w:rPr>
        <w:t>183     1.10    8.35   0.250  0.262  0.513  1.026  2.800   27.200</w:t>
      </w:r>
    </w:p>
    <w:p w:rsidR="00F860A8" w:rsidRPr="007D243A" w:rsidRDefault="00F860A8" w:rsidP="00F860A8">
      <w:pPr>
        <w:pStyle w:val="af0"/>
        <w:rPr>
          <w:rFonts w:ascii="Courier New" w:hAnsi="Courier New" w:cs="Courier New"/>
        </w:rPr>
      </w:pPr>
      <w:r w:rsidRPr="007D243A">
        <w:rPr>
          <w:rFonts w:ascii="Courier New" w:hAnsi="Courier New" w:cs="Courier New"/>
        </w:rPr>
        <w:t>184     1.14    1.46   0.015  0.001  0.015  0.031  2.196   27.804</w:t>
      </w:r>
    </w:p>
    <w:p w:rsidR="00F860A8" w:rsidRPr="007D243A" w:rsidRDefault="00F860A8" w:rsidP="00F860A8">
      <w:pPr>
        <w:pStyle w:val="af0"/>
        <w:rPr>
          <w:rFonts w:ascii="Courier New" w:hAnsi="Courier New" w:cs="Courier New"/>
        </w:rPr>
      </w:pPr>
      <w:r w:rsidRPr="007D243A">
        <w:rPr>
          <w:rFonts w:ascii="Courier New" w:hAnsi="Courier New" w:cs="Courier New"/>
        </w:rPr>
        <w:lastRenderedPageBreak/>
        <w:t>185     1.14    3.56   0.036  0.002  0.038  0.076  2.240   27.760</w:t>
      </w:r>
    </w:p>
    <w:p w:rsidR="00F860A8" w:rsidRPr="007D243A" w:rsidRDefault="00F860A8" w:rsidP="00F860A8">
      <w:pPr>
        <w:pStyle w:val="af0"/>
        <w:rPr>
          <w:rFonts w:ascii="Courier New" w:hAnsi="Courier New" w:cs="Courier New"/>
        </w:rPr>
      </w:pPr>
      <w:r w:rsidRPr="007D243A">
        <w:rPr>
          <w:rFonts w:ascii="Courier New" w:hAnsi="Courier New" w:cs="Courier New"/>
        </w:rPr>
        <w:t>186     1.14    9.15   0.183  0.012  0.195  0.390  2.165   27.835</w:t>
      </w:r>
    </w:p>
    <w:p w:rsidR="00F860A8" w:rsidRPr="007D243A" w:rsidRDefault="00F860A8" w:rsidP="00F860A8">
      <w:pPr>
        <w:pStyle w:val="af0"/>
        <w:rPr>
          <w:rFonts w:ascii="Courier New" w:hAnsi="Courier New" w:cs="Courier New"/>
        </w:rPr>
      </w:pPr>
      <w:r w:rsidRPr="007D243A">
        <w:rPr>
          <w:rFonts w:ascii="Courier New" w:hAnsi="Courier New" w:cs="Courier New"/>
        </w:rPr>
        <w:t>187     1.10    8.43   0.337  0.151  0.488  0.977  1.775   28.225</w:t>
      </w:r>
    </w:p>
    <w:p w:rsidR="00F860A8" w:rsidRPr="007D243A" w:rsidRDefault="00F860A8" w:rsidP="00F860A8">
      <w:pPr>
        <w:pStyle w:val="af0"/>
        <w:rPr>
          <w:rFonts w:ascii="Courier New" w:hAnsi="Courier New" w:cs="Courier New"/>
        </w:rPr>
      </w:pPr>
      <w:r w:rsidRPr="007D243A">
        <w:rPr>
          <w:rFonts w:ascii="Courier New" w:hAnsi="Courier New" w:cs="Courier New"/>
        </w:rPr>
        <w:t>188     1.14   97.52   1.463  0.097  1.560  3.120  8.126   21.874</w:t>
      </w:r>
    </w:p>
    <w:p w:rsidR="00F860A8" w:rsidRPr="007D243A" w:rsidRDefault="00F860A8" w:rsidP="00F860A8">
      <w:pPr>
        <w:pStyle w:val="af0"/>
        <w:rPr>
          <w:rFonts w:ascii="Courier New" w:hAnsi="Courier New" w:cs="Courier New"/>
        </w:rPr>
      </w:pPr>
      <w:r w:rsidRPr="007D243A">
        <w:rPr>
          <w:rFonts w:ascii="Courier New" w:hAnsi="Courier New" w:cs="Courier New"/>
        </w:rPr>
        <w:t>189     1.14   44.43   0.222  0.029  0.252  0.503  5.510   24.490</w:t>
      </w:r>
    </w:p>
    <w:p w:rsidR="00F860A8" w:rsidRPr="007D243A" w:rsidRDefault="00F860A8" w:rsidP="00F860A8">
      <w:pPr>
        <w:pStyle w:val="af0"/>
        <w:rPr>
          <w:rFonts w:ascii="Courier New" w:hAnsi="Courier New" w:cs="Courier New"/>
        </w:rPr>
      </w:pPr>
      <w:r w:rsidRPr="007D243A">
        <w:rPr>
          <w:rFonts w:ascii="Courier New" w:hAnsi="Courier New" w:cs="Courier New"/>
        </w:rPr>
        <w:t>190     1.13   84.04   1.681  0.186  1.867  3.734  5.006   24.994</w:t>
      </w:r>
    </w:p>
    <w:p w:rsidR="00F860A8" w:rsidRPr="007D243A" w:rsidRDefault="00F860A8" w:rsidP="00F860A8">
      <w:pPr>
        <w:pStyle w:val="af0"/>
        <w:rPr>
          <w:rFonts w:ascii="Courier New" w:hAnsi="Courier New" w:cs="Courier New"/>
        </w:rPr>
      </w:pPr>
      <w:r w:rsidRPr="007D243A">
        <w:rPr>
          <w:rFonts w:ascii="Courier New" w:hAnsi="Courier New" w:cs="Courier New"/>
        </w:rPr>
        <w:t>191     1.13   37.91   1.137  0.050  1.188  2.375  3.648   26.352</w:t>
      </w:r>
    </w:p>
    <w:p w:rsidR="00F860A8" w:rsidRPr="007D243A" w:rsidRDefault="00F860A8" w:rsidP="00F860A8">
      <w:pPr>
        <w:pStyle w:val="af0"/>
        <w:rPr>
          <w:rFonts w:ascii="Courier New" w:hAnsi="Courier New" w:cs="Courier New"/>
        </w:rPr>
      </w:pPr>
      <w:r w:rsidRPr="007D243A">
        <w:rPr>
          <w:rFonts w:ascii="Courier New" w:hAnsi="Courier New" w:cs="Courier New"/>
        </w:rPr>
        <w:t>192     1.14    0.42   0.004  0.000  0.004  0.009  1.282   28.718</w:t>
      </w:r>
    </w:p>
    <w:p w:rsidR="00F860A8" w:rsidRPr="007D243A" w:rsidRDefault="00F860A8" w:rsidP="00F860A8">
      <w:pPr>
        <w:pStyle w:val="af0"/>
        <w:rPr>
          <w:rFonts w:ascii="Courier New" w:hAnsi="Courier New" w:cs="Courier New"/>
        </w:rPr>
      </w:pPr>
      <w:r w:rsidRPr="007D243A">
        <w:rPr>
          <w:rFonts w:ascii="Courier New" w:hAnsi="Courier New" w:cs="Courier New"/>
        </w:rPr>
        <w:t>193     1.11    6.34   0.190  0.048  0.238  0.475  1.273   28.727</w:t>
      </w:r>
    </w:p>
    <w:p w:rsidR="00F860A8" w:rsidRPr="007D243A" w:rsidRDefault="00F860A8" w:rsidP="00F860A8">
      <w:pPr>
        <w:pStyle w:val="af0"/>
        <w:rPr>
          <w:rFonts w:ascii="Courier New" w:hAnsi="Courier New" w:cs="Courier New"/>
        </w:rPr>
      </w:pPr>
      <w:r w:rsidRPr="007D243A">
        <w:rPr>
          <w:rFonts w:ascii="Courier New" w:hAnsi="Courier New" w:cs="Courier New"/>
        </w:rPr>
        <w:t>194     1.10    9.17   0.275  0.124  0.399  0.798  0.798   29.202</w:t>
      </w:r>
    </w:p>
    <w:p w:rsidR="006B0DEA" w:rsidRDefault="006B0DEA" w:rsidP="0065326D">
      <w:pPr>
        <w:ind w:left="1320" w:hanging="1320"/>
        <w:rPr>
          <w:rFonts w:ascii="Times New Roman" w:hAnsi="Times New Roman"/>
          <w:b/>
          <w:sz w:val="24"/>
          <w:szCs w:val="24"/>
          <w:lang w:val="ru-RU"/>
        </w:rPr>
      </w:pPr>
    </w:p>
    <w:p w:rsidR="00F860A8" w:rsidRDefault="00F860A8" w:rsidP="0065326D">
      <w:pPr>
        <w:ind w:left="1320" w:hanging="1320"/>
        <w:rPr>
          <w:rFonts w:ascii="Times New Roman" w:hAnsi="Times New Roman"/>
          <w:b/>
          <w:sz w:val="24"/>
          <w:szCs w:val="24"/>
          <w:lang w:val="ru-RU"/>
        </w:rPr>
      </w:pPr>
    </w:p>
    <w:p w:rsidR="00F860A8" w:rsidRDefault="00F860A8" w:rsidP="00F860A8">
      <w:pPr>
        <w:rPr>
          <w:rFonts w:ascii="Times New Roman" w:hAnsi="Times New Roman"/>
          <w:b/>
          <w:sz w:val="24"/>
          <w:szCs w:val="24"/>
          <w:lang w:val="ru-RU"/>
        </w:rPr>
        <w:sectPr w:rsidR="00F860A8" w:rsidSect="0065326D">
          <w:pgSz w:w="11906" w:h="16838"/>
          <w:pgMar w:top="1134" w:right="850" w:bottom="1134" w:left="1560" w:header="708" w:footer="708" w:gutter="0"/>
          <w:cols w:space="708"/>
          <w:docGrid w:linePitch="360"/>
        </w:sectPr>
      </w:pPr>
    </w:p>
    <w:p w:rsidR="00CF4CF8" w:rsidRDefault="00F860A8" w:rsidP="00F860A8">
      <w:pPr>
        <w:jc w:val="right"/>
        <w:rPr>
          <w:rFonts w:ascii="Times New Roman" w:hAnsi="Times New Roman"/>
          <w:b/>
          <w:sz w:val="24"/>
          <w:szCs w:val="24"/>
          <w:lang w:val="ru-RU"/>
        </w:rPr>
      </w:pPr>
      <w:r>
        <w:rPr>
          <w:rFonts w:ascii="Times New Roman" w:hAnsi="Times New Roman"/>
          <w:b/>
          <w:sz w:val="24"/>
          <w:szCs w:val="24"/>
          <w:lang w:val="ru-RU"/>
        </w:rPr>
        <w:lastRenderedPageBreak/>
        <w:t>Приложение 2</w:t>
      </w:r>
      <w:r w:rsidR="00CF4CF8">
        <w:rPr>
          <w:rFonts w:ascii="Times New Roman" w:hAnsi="Times New Roman"/>
          <w:b/>
          <w:sz w:val="24"/>
          <w:szCs w:val="24"/>
          <w:lang w:val="ru-RU"/>
        </w:rPr>
        <w:t>.</w:t>
      </w:r>
    </w:p>
    <w:p w:rsidR="00CF4CF8" w:rsidRPr="0065326D" w:rsidRDefault="00CF4CF8" w:rsidP="00CF4CF8">
      <w:pPr>
        <w:ind w:left="1320" w:hanging="1320"/>
        <w:jc w:val="right"/>
        <w:rPr>
          <w:rFonts w:ascii="Times New Roman" w:hAnsi="Times New Roman"/>
          <w:b/>
          <w:sz w:val="24"/>
          <w:szCs w:val="24"/>
          <w:lang w:val="ru-RU"/>
        </w:rPr>
      </w:pPr>
    </w:p>
    <w:p w:rsidR="00CF4CF8" w:rsidRDefault="00E23D8A" w:rsidP="00CF4CF8">
      <w:pPr>
        <w:ind w:left="-1418" w:right="-716"/>
        <w:jc w:val="center"/>
        <w:rPr>
          <w:lang w:val="ru-RU"/>
        </w:rPr>
      </w:pPr>
      <w:r>
        <w:object w:dxaOrig="13269" w:dyaOrig="9691" w14:anchorId="53979AA0">
          <v:shape id="_x0000_i1036" type="#_x0000_t75" style="width:842.25pt;height:616.1pt" o:ole="">
            <v:imagedata r:id="rId16" o:title=""/>
          </v:shape>
          <o:OLEObject Type="Embed" ProgID="CorelDraw.Graphic.17" ShapeID="_x0000_i1036" DrawAspect="Content" ObjectID="_1835937044" r:id="rId40"/>
        </w:object>
      </w:r>
    </w:p>
    <w:p w:rsidR="00F860A8" w:rsidRDefault="00F860A8" w:rsidP="00CF4CF8">
      <w:pPr>
        <w:ind w:left="-1418" w:right="756"/>
        <w:jc w:val="right"/>
        <w:rPr>
          <w:rFonts w:ascii="Times New Roman" w:hAnsi="Times New Roman"/>
          <w:b/>
          <w:sz w:val="24"/>
          <w:szCs w:val="24"/>
          <w:lang w:val="ru-RU"/>
        </w:rPr>
        <w:sectPr w:rsidR="00F860A8" w:rsidSect="00CF4CF8">
          <w:pgSz w:w="23814" w:h="16839" w:orient="landscape" w:code="8"/>
          <w:pgMar w:top="1560" w:right="1044" w:bottom="850" w:left="1134" w:header="708" w:footer="0" w:gutter="0"/>
          <w:cols w:space="708"/>
          <w:docGrid w:linePitch="360"/>
        </w:sectPr>
      </w:pPr>
    </w:p>
    <w:p w:rsidR="00CF4CF8" w:rsidRDefault="00F860A8" w:rsidP="00CF4CF8">
      <w:pPr>
        <w:ind w:left="-1418" w:right="756"/>
        <w:jc w:val="right"/>
        <w:rPr>
          <w:lang w:val="ru-RU"/>
        </w:rPr>
      </w:pPr>
      <w:r>
        <w:rPr>
          <w:rFonts w:ascii="Times New Roman" w:hAnsi="Times New Roman"/>
          <w:b/>
          <w:sz w:val="24"/>
          <w:szCs w:val="24"/>
          <w:lang w:val="ru-RU"/>
        </w:rPr>
        <w:lastRenderedPageBreak/>
        <w:t>Продолжение Приложения 2</w:t>
      </w:r>
      <w:r w:rsidR="00CF4CF8">
        <w:rPr>
          <w:rFonts w:ascii="Times New Roman" w:hAnsi="Times New Roman"/>
          <w:b/>
          <w:sz w:val="24"/>
          <w:szCs w:val="24"/>
          <w:lang w:val="ru-RU"/>
        </w:rPr>
        <w:t>.</w:t>
      </w:r>
    </w:p>
    <w:p w:rsidR="00CF4CF8" w:rsidRDefault="00CF4CF8" w:rsidP="00CF4CF8">
      <w:pPr>
        <w:ind w:left="-1418" w:right="-716"/>
        <w:jc w:val="center"/>
        <w:rPr>
          <w:lang w:val="ru-RU"/>
        </w:rPr>
      </w:pPr>
    </w:p>
    <w:p w:rsidR="00CF4CF8" w:rsidRPr="000511C6" w:rsidRDefault="00E23D8A" w:rsidP="00CF4CF8">
      <w:pPr>
        <w:ind w:left="-1418" w:right="-716"/>
        <w:jc w:val="center"/>
        <w:rPr>
          <w:lang w:val="ru-RU"/>
        </w:rPr>
      </w:pPr>
      <w:r>
        <w:object w:dxaOrig="13315" w:dyaOrig="9717" w14:anchorId="45866CA6">
          <v:shape id="_x0000_i1037" type="#_x0000_t75" style="width:888.45pt;height:9in" o:ole="">
            <v:imagedata r:id="rId16" o:title=""/>
          </v:shape>
          <o:OLEObject Type="Embed" ProgID="CorelDraw.Graphic.17" ShapeID="_x0000_i1037" DrawAspect="Content" ObjectID="_1835937045" r:id="rId41"/>
        </w:object>
      </w:r>
    </w:p>
    <w:sectPr w:rsidR="00CF4CF8" w:rsidRPr="000511C6" w:rsidSect="00CF4CF8">
      <w:pgSz w:w="23814" w:h="16839" w:orient="landscape" w:code="8"/>
      <w:pgMar w:top="1560" w:right="1044" w:bottom="850" w:left="1134"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446D" w:rsidRDefault="0052446D" w:rsidP="00AF6619">
      <w:r>
        <w:separator/>
      </w:r>
    </w:p>
  </w:endnote>
  <w:endnote w:type="continuationSeparator" w:id="0">
    <w:p w:rsidR="0052446D" w:rsidRDefault="0052446D" w:rsidP="00AF6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MS ??">
    <w:altName w:val="Arial Unicode MS"/>
    <w:panose1 w:val="00000000000000000000"/>
    <w:charset w:val="80"/>
    <w:family w:val="auto"/>
    <w:notTrueType/>
    <w:pitch w:val="variable"/>
    <w:sig w:usb0="00000000"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Lucida Grande CY">
    <w:altName w:val="Times New Roman"/>
    <w:charset w:val="59"/>
    <w:family w:val="auto"/>
    <w:pitch w:val="variable"/>
    <w:sig w:usb0="00000000" w:usb1="5000A1FF" w:usb2="00000000" w:usb3="00000000" w:csb0="000001BF"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MS ????">
    <w:altName w:val="MS Mincho"/>
    <w:panose1 w:val="00000000000000000000"/>
    <w:charset w:val="80"/>
    <w:family w:val="auto"/>
    <w:notTrueType/>
    <w:pitch w:val="variable"/>
    <w:sig w:usb0="00000001" w:usb1="08070000" w:usb2="00000010" w:usb3="00000000" w:csb0="00020000" w:csb1="00000000"/>
  </w:font>
  <w:font w:name="Arial Narrow">
    <w:panose1 w:val="020B050602020203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CYR">
    <w:panose1 w:val="020B0604020202020204"/>
    <w:charset w:val="CC"/>
    <w:family w:val="swiss"/>
    <w:pitch w:val="variable"/>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7770" w:rsidRDefault="00537770">
    <w:pPr>
      <w:pStyle w:val="af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226" w:rsidRDefault="00873226">
    <w:pPr>
      <w:pStyle w:val="af8"/>
      <w:jc w:val="right"/>
    </w:pPr>
    <w:r>
      <w:fldChar w:fldCharType="begin"/>
    </w:r>
    <w:r>
      <w:instrText xml:space="preserve"> PAGE   \* MERGEFORMAT </w:instrText>
    </w:r>
    <w:r>
      <w:fldChar w:fldCharType="separate"/>
    </w:r>
    <w:r w:rsidR="0009169D">
      <w:rPr>
        <w:noProof/>
      </w:rPr>
      <w:t>1</w:t>
    </w:r>
    <w:r>
      <w:rPr>
        <w:noProof/>
      </w:rPr>
      <w:fldChar w:fldCharType="end"/>
    </w:r>
  </w:p>
  <w:p w:rsidR="00873226" w:rsidRDefault="00873226">
    <w:pPr>
      <w:pStyle w:val="af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7770" w:rsidRDefault="00537770">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446D" w:rsidRDefault="0052446D" w:rsidP="00AF6619">
      <w:r>
        <w:separator/>
      </w:r>
    </w:p>
  </w:footnote>
  <w:footnote w:type="continuationSeparator" w:id="0">
    <w:p w:rsidR="0052446D" w:rsidRDefault="0052446D" w:rsidP="00AF66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7770" w:rsidRDefault="00537770">
    <w:pPr>
      <w:pStyle w:val="af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226" w:rsidRPr="0065326D" w:rsidRDefault="00873226" w:rsidP="00E03393">
    <w:pPr>
      <w:tabs>
        <w:tab w:val="center" w:pos="4677"/>
        <w:tab w:val="right" w:pos="9355"/>
      </w:tabs>
      <w:jc w:val="center"/>
      <w:rPr>
        <w:rFonts w:ascii="Times New Roman" w:hAnsi="Times New Roman"/>
        <w:sz w:val="24"/>
        <w:szCs w:val="24"/>
        <w:lang w:val="ru-RU"/>
      </w:rPr>
    </w:pPr>
    <w:r>
      <w:rPr>
        <w:rFonts w:ascii="Times New Roman" w:hAnsi="Times New Roman"/>
        <w:sz w:val="24"/>
        <w:szCs w:val="24"/>
        <w:lang w:val="ru-RU"/>
      </w:rPr>
      <w:t>Схема</w:t>
    </w:r>
    <w:r w:rsidRPr="0065326D">
      <w:rPr>
        <w:rFonts w:ascii="Times New Roman" w:hAnsi="Times New Roman"/>
        <w:sz w:val="24"/>
        <w:szCs w:val="24"/>
        <w:lang w:val="ru-RU"/>
      </w:rPr>
      <w:t xml:space="preserve"> теплоснабжения Октябрьского сельского поселения</w:t>
    </w:r>
  </w:p>
  <w:p w:rsidR="00873226" w:rsidRDefault="00873226" w:rsidP="00AE2EEC">
    <w:pPr>
      <w:pStyle w:val="af6"/>
      <w:jc w:val="center"/>
    </w:pPr>
    <w:r w:rsidRPr="00BE4A94">
      <w:rPr>
        <w:rFonts w:ascii="Times New Roman" w:hAnsi="Times New Roman"/>
        <w:sz w:val="24"/>
        <w:szCs w:val="24"/>
      </w:rPr>
      <w:t>Том</w:t>
    </w:r>
    <w:r>
      <w:rPr>
        <w:rFonts w:ascii="Times New Roman" w:hAnsi="Times New Roman"/>
        <w:sz w:val="24"/>
        <w:szCs w:val="24"/>
      </w:rPr>
      <w:t xml:space="preserve">ского района Томской области до </w:t>
    </w:r>
    <w:r w:rsidRPr="00BE4A94">
      <w:rPr>
        <w:rFonts w:ascii="Times New Roman" w:hAnsi="Times New Roman"/>
        <w:sz w:val="24"/>
        <w:szCs w:val="24"/>
      </w:rPr>
      <w:t>202</w:t>
    </w:r>
    <w:r>
      <w:rPr>
        <w:rFonts w:ascii="Times New Roman" w:hAnsi="Times New Roman"/>
        <w:sz w:val="24"/>
        <w:szCs w:val="24"/>
      </w:rPr>
      <w:t>9</w:t>
    </w:r>
    <w:r w:rsidRPr="00BE4A94">
      <w:rPr>
        <w:rFonts w:ascii="Times New Roman" w:hAnsi="Times New Roman"/>
        <w:sz w:val="24"/>
        <w:szCs w:val="24"/>
      </w:rPr>
      <w:t xml:space="preserve"> г</w:t>
    </w:r>
    <w:r>
      <w:rPr>
        <w:rFonts w:ascii="Times New Roman" w:hAnsi="Times New Roman"/>
        <w:sz w:val="24"/>
        <w:szCs w:val="24"/>
      </w:rPr>
      <w:t>.</w:t>
    </w:r>
    <w:r w:rsidRPr="00BE4A94">
      <w:rPr>
        <w:rFonts w:ascii="Times New Roman" w:hAnsi="Times New Roman"/>
        <w:sz w:val="24"/>
        <w:szCs w:val="24"/>
      </w:rPr>
      <w:t>г.</w:t>
    </w:r>
    <w:r w:rsidR="00537770">
      <w:rPr>
        <w:rFonts w:ascii="Times New Roman" w:hAnsi="Times New Roman"/>
        <w:sz w:val="24"/>
        <w:szCs w:val="24"/>
      </w:rPr>
      <w:t>(Актуализация на 2025</w:t>
    </w:r>
    <w:r>
      <w:rPr>
        <w:rFonts w:ascii="Times New Roman" w:hAnsi="Times New Roman"/>
        <w:sz w:val="24"/>
        <w:szCs w:val="24"/>
      </w:rPr>
      <w:t xml:space="preserve"> год)</w:t>
    </w:r>
  </w:p>
  <w:p w:rsidR="00873226" w:rsidRDefault="00873226">
    <w:pPr>
      <w:pStyle w:val="af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7770" w:rsidRDefault="00537770">
    <w:pPr>
      <w:pStyle w:val="af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226" w:rsidRPr="0065326D" w:rsidRDefault="00873226" w:rsidP="00E03393">
    <w:pPr>
      <w:tabs>
        <w:tab w:val="center" w:pos="4677"/>
        <w:tab w:val="right" w:pos="9355"/>
      </w:tabs>
      <w:jc w:val="center"/>
      <w:rPr>
        <w:rFonts w:ascii="Times New Roman" w:hAnsi="Times New Roman"/>
        <w:sz w:val="24"/>
        <w:szCs w:val="24"/>
        <w:lang w:val="ru-RU"/>
      </w:rPr>
    </w:pPr>
    <w:r>
      <w:rPr>
        <w:rFonts w:ascii="Times New Roman" w:hAnsi="Times New Roman"/>
        <w:sz w:val="24"/>
        <w:szCs w:val="24"/>
        <w:lang w:val="ru-RU"/>
      </w:rPr>
      <w:t>Схема</w:t>
    </w:r>
    <w:r w:rsidRPr="0065326D">
      <w:rPr>
        <w:rFonts w:ascii="Times New Roman" w:hAnsi="Times New Roman"/>
        <w:sz w:val="24"/>
        <w:szCs w:val="24"/>
        <w:lang w:val="ru-RU"/>
      </w:rPr>
      <w:t xml:space="preserve"> теплоснабжения Октябрьского сельского поселения</w:t>
    </w:r>
  </w:p>
  <w:p w:rsidR="00873226" w:rsidRDefault="00873226" w:rsidP="00F55000">
    <w:pPr>
      <w:tabs>
        <w:tab w:val="center" w:pos="4677"/>
        <w:tab w:val="right" w:pos="9355"/>
      </w:tabs>
      <w:jc w:val="center"/>
      <w:rPr>
        <w:rFonts w:ascii="Times New Roman" w:hAnsi="Times New Roman"/>
        <w:sz w:val="24"/>
        <w:szCs w:val="24"/>
        <w:lang w:val="ru-RU"/>
      </w:rPr>
    </w:pPr>
    <w:r w:rsidRPr="00E03393">
      <w:rPr>
        <w:rFonts w:ascii="Times New Roman" w:hAnsi="Times New Roman"/>
        <w:sz w:val="24"/>
        <w:szCs w:val="24"/>
        <w:lang w:val="ru-RU"/>
      </w:rPr>
      <w:t>Томского района Т</w:t>
    </w:r>
    <w:r w:rsidR="00735DEA">
      <w:rPr>
        <w:rFonts w:ascii="Times New Roman" w:hAnsi="Times New Roman"/>
        <w:sz w:val="24"/>
        <w:szCs w:val="24"/>
        <w:lang w:val="ru-RU"/>
      </w:rPr>
      <w:t xml:space="preserve">омской области до </w:t>
    </w:r>
    <w:r>
      <w:rPr>
        <w:rFonts w:ascii="Times New Roman" w:hAnsi="Times New Roman"/>
        <w:sz w:val="24"/>
        <w:szCs w:val="24"/>
        <w:lang w:val="ru-RU"/>
      </w:rPr>
      <w:t>2029 г.г</w:t>
    </w:r>
    <w:r w:rsidR="00537770">
      <w:rPr>
        <w:rFonts w:ascii="Times New Roman" w:hAnsi="Times New Roman"/>
        <w:sz w:val="24"/>
        <w:szCs w:val="24"/>
        <w:lang w:val="ru-RU"/>
      </w:rPr>
      <w:t>(Актуализация на 2025</w:t>
    </w:r>
    <w:r w:rsidR="00735DEA">
      <w:rPr>
        <w:rFonts w:ascii="Times New Roman" w:hAnsi="Times New Roman"/>
        <w:sz w:val="24"/>
        <w:szCs w:val="24"/>
        <w:lang w:val="ru-RU"/>
      </w:rPr>
      <w:t xml:space="preserve"> год)</w:t>
    </w:r>
  </w:p>
  <w:p w:rsidR="00873226" w:rsidRPr="000511C6" w:rsidRDefault="00873226" w:rsidP="00F55000">
    <w:pPr>
      <w:tabs>
        <w:tab w:val="center" w:pos="4677"/>
        <w:tab w:val="right" w:pos="9355"/>
      </w:tabs>
      <w:jc w:val="center"/>
      <w:rPr>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in;height:3in" o:bullet="t">
        <v:imagedata r:id="rId1" o:title=""/>
      </v:shape>
    </w:pict>
  </w:numPicBullet>
  <w:abstractNum w:abstractNumId="0">
    <w:nsid w:val="000008FF"/>
    <w:multiLevelType w:val="hybridMultilevel"/>
    <w:tmpl w:val="000031D8"/>
    <w:lvl w:ilvl="0" w:tplc="00004B9D">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0914"/>
    <w:multiLevelType w:val="hybridMultilevel"/>
    <w:tmpl w:val="0000194D"/>
    <w:lvl w:ilvl="0" w:tplc="000013F4">
      <w:start w:val="2"/>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0003895"/>
    <w:multiLevelType w:val="hybridMultilevel"/>
    <w:tmpl w:val="0000504C"/>
    <w:lvl w:ilvl="0" w:tplc="00005AB0">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0005279"/>
    <w:multiLevelType w:val="hybridMultilevel"/>
    <w:tmpl w:val="00003A27"/>
    <w:lvl w:ilvl="0" w:tplc="00004D5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00007E64"/>
    <w:multiLevelType w:val="hybridMultilevel"/>
    <w:tmpl w:val="000017B8"/>
    <w:lvl w:ilvl="0" w:tplc="000072A6">
      <w:start w:val="1"/>
      <w:numFmt w:val="bullet"/>
      <w:lvlText w:val="с"/>
      <w:lvlJc w:val="left"/>
      <w:pPr>
        <w:tabs>
          <w:tab w:val="num" w:pos="720"/>
        </w:tabs>
        <w:ind w:left="720" w:hanging="360"/>
      </w:pPr>
    </w:lvl>
    <w:lvl w:ilvl="1" w:tplc="00004987">
      <w:start w:val="2"/>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nsid w:val="01431DF3"/>
    <w:multiLevelType w:val="hybridMultilevel"/>
    <w:tmpl w:val="7B04DC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04816DCF"/>
    <w:multiLevelType w:val="multilevel"/>
    <w:tmpl w:val="D83E58BE"/>
    <w:lvl w:ilvl="0">
      <w:start w:val="2"/>
      <w:numFmt w:val="decimal"/>
      <w:lvlText w:val="%1."/>
      <w:lvlJc w:val="left"/>
      <w:pPr>
        <w:ind w:left="360" w:hanging="360"/>
      </w:pPr>
      <w:rPr>
        <w:rFonts w:cs="Times New Roman" w:hint="default"/>
      </w:rPr>
    </w:lvl>
    <w:lvl w:ilvl="1">
      <w:start w:val="1"/>
      <w:numFmt w:val="decimal"/>
      <w:lvlText w:val="%1.%2."/>
      <w:lvlJc w:val="left"/>
      <w:pPr>
        <w:ind w:left="1630" w:hanging="360"/>
      </w:pPr>
      <w:rPr>
        <w:rFonts w:cs="Times New Roman" w:hint="default"/>
      </w:rPr>
    </w:lvl>
    <w:lvl w:ilvl="2">
      <w:start w:val="1"/>
      <w:numFmt w:val="decimal"/>
      <w:lvlText w:val="%1.%2.%3."/>
      <w:lvlJc w:val="left"/>
      <w:pPr>
        <w:ind w:left="3260" w:hanging="720"/>
      </w:pPr>
      <w:rPr>
        <w:rFonts w:cs="Times New Roman" w:hint="default"/>
      </w:rPr>
    </w:lvl>
    <w:lvl w:ilvl="3">
      <w:start w:val="1"/>
      <w:numFmt w:val="decimal"/>
      <w:lvlText w:val="%1.%2.%3.%4."/>
      <w:lvlJc w:val="left"/>
      <w:pPr>
        <w:ind w:left="4530" w:hanging="720"/>
      </w:pPr>
      <w:rPr>
        <w:rFonts w:cs="Times New Roman" w:hint="default"/>
      </w:rPr>
    </w:lvl>
    <w:lvl w:ilvl="4">
      <w:start w:val="1"/>
      <w:numFmt w:val="decimal"/>
      <w:lvlText w:val="%1.%2.%3.%4.%5."/>
      <w:lvlJc w:val="left"/>
      <w:pPr>
        <w:ind w:left="6160" w:hanging="1080"/>
      </w:pPr>
      <w:rPr>
        <w:rFonts w:cs="Times New Roman" w:hint="default"/>
      </w:rPr>
    </w:lvl>
    <w:lvl w:ilvl="5">
      <w:start w:val="1"/>
      <w:numFmt w:val="decimal"/>
      <w:lvlText w:val="%1.%2.%3.%4.%5.%6."/>
      <w:lvlJc w:val="left"/>
      <w:pPr>
        <w:ind w:left="7430" w:hanging="1080"/>
      </w:pPr>
      <w:rPr>
        <w:rFonts w:cs="Times New Roman" w:hint="default"/>
      </w:rPr>
    </w:lvl>
    <w:lvl w:ilvl="6">
      <w:start w:val="1"/>
      <w:numFmt w:val="decimal"/>
      <w:lvlText w:val="%1.%2.%3.%4.%5.%6.%7."/>
      <w:lvlJc w:val="left"/>
      <w:pPr>
        <w:ind w:left="9060" w:hanging="1440"/>
      </w:pPr>
      <w:rPr>
        <w:rFonts w:cs="Times New Roman" w:hint="default"/>
      </w:rPr>
    </w:lvl>
    <w:lvl w:ilvl="7">
      <w:start w:val="1"/>
      <w:numFmt w:val="decimal"/>
      <w:lvlText w:val="%1.%2.%3.%4.%5.%6.%7.%8."/>
      <w:lvlJc w:val="left"/>
      <w:pPr>
        <w:ind w:left="10330" w:hanging="1440"/>
      </w:pPr>
      <w:rPr>
        <w:rFonts w:cs="Times New Roman" w:hint="default"/>
      </w:rPr>
    </w:lvl>
    <w:lvl w:ilvl="8">
      <w:start w:val="1"/>
      <w:numFmt w:val="decimal"/>
      <w:lvlText w:val="%1.%2.%3.%4.%5.%6.%7.%8.%9."/>
      <w:lvlJc w:val="left"/>
      <w:pPr>
        <w:ind w:left="11960" w:hanging="1800"/>
      </w:pPr>
      <w:rPr>
        <w:rFonts w:cs="Times New Roman" w:hint="default"/>
      </w:rPr>
    </w:lvl>
  </w:abstractNum>
  <w:abstractNum w:abstractNumId="7">
    <w:nsid w:val="068F5ADE"/>
    <w:multiLevelType w:val="multilevel"/>
    <w:tmpl w:val="9B5CB430"/>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8C634F5"/>
    <w:multiLevelType w:val="hybridMultilevel"/>
    <w:tmpl w:val="94981232"/>
    <w:lvl w:ilvl="0" w:tplc="04190001">
      <w:start w:val="1"/>
      <w:numFmt w:val="bullet"/>
      <w:lvlText w:val=""/>
      <w:lvlJc w:val="left"/>
      <w:pPr>
        <w:tabs>
          <w:tab w:val="num" w:pos="1145"/>
        </w:tabs>
        <w:ind w:left="1145" w:hanging="360"/>
      </w:pPr>
      <w:rPr>
        <w:rFonts w:ascii="Symbol" w:hAnsi="Symbol" w:hint="default"/>
      </w:rPr>
    </w:lvl>
    <w:lvl w:ilvl="1" w:tplc="04190003" w:tentative="1">
      <w:start w:val="1"/>
      <w:numFmt w:val="bullet"/>
      <w:lvlText w:val="o"/>
      <w:lvlJc w:val="left"/>
      <w:pPr>
        <w:tabs>
          <w:tab w:val="num" w:pos="1865"/>
        </w:tabs>
        <w:ind w:left="1865" w:hanging="360"/>
      </w:pPr>
      <w:rPr>
        <w:rFonts w:ascii="Courier New" w:hAnsi="Courier New" w:hint="default"/>
      </w:rPr>
    </w:lvl>
    <w:lvl w:ilvl="2" w:tplc="04190005" w:tentative="1">
      <w:start w:val="1"/>
      <w:numFmt w:val="bullet"/>
      <w:lvlText w:val=""/>
      <w:lvlJc w:val="left"/>
      <w:pPr>
        <w:tabs>
          <w:tab w:val="num" w:pos="2585"/>
        </w:tabs>
        <w:ind w:left="2585" w:hanging="360"/>
      </w:pPr>
      <w:rPr>
        <w:rFonts w:ascii="Wingdings" w:hAnsi="Wingdings" w:hint="default"/>
      </w:rPr>
    </w:lvl>
    <w:lvl w:ilvl="3" w:tplc="04190001" w:tentative="1">
      <w:start w:val="1"/>
      <w:numFmt w:val="bullet"/>
      <w:lvlText w:val=""/>
      <w:lvlJc w:val="left"/>
      <w:pPr>
        <w:tabs>
          <w:tab w:val="num" w:pos="3305"/>
        </w:tabs>
        <w:ind w:left="3305" w:hanging="360"/>
      </w:pPr>
      <w:rPr>
        <w:rFonts w:ascii="Symbol" w:hAnsi="Symbol" w:hint="default"/>
      </w:rPr>
    </w:lvl>
    <w:lvl w:ilvl="4" w:tplc="04190003" w:tentative="1">
      <w:start w:val="1"/>
      <w:numFmt w:val="bullet"/>
      <w:lvlText w:val="o"/>
      <w:lvlJc w:val="left"/>
      <w:pPr>
        <w:tabs>
          <w:tab w:val="num" w:pos="4025"/>
        </w:tabs>
        <w:ind w:left="4025" w:hanging="360"/>
      </w:pPr>
      <w:rPr>
        <w:rFonts w:ascii="Courier New" w:hAnsi="Courier New" w:hint="default"/>
      </w:rPr>
    </w:lvl>
    <w:lvl w:ilvl="5" w:tplc="04190005" w:tentative="1">
      <w:start w:val="1"/>
      <w:numFmt w:val="bullet"/>
      <w:lvlText w:val=""/>
      <w:lvlJc w:val="left"/>
      <w:pPr>
        <w:tabs>
          <w:tab w:val="num" w:pos="4745"/>
        </w:tabs>
        <w:ind w:left="4745" w:hanging="360"/>
      </w:pPr>
      <w:rPr>
        <w:rFonts w:ascii="Wingdings" w:hAnsi="Wingdings" w:hint="default"/>
      </w:rPr>
    </w:lvl>
    <w:lvl w:ilvl="6" w:tplc="04190001" w:tentative="1">
      <w:start w:val="1"/>
      <w:numFmt w:val="bullet"/>
      <w:lvlText w:val=""/>
      <w:lvlJc w:val="left"/>
      <w:pPr>
        <w:tabs>
          <w:tab w:val="num" w:pos="5465"/>
        </w:tabs>
        <w:ind w:left="5465" w:hanging="360"/>
      </w:pPr>
      <w:rPr>
        <w:rFonts w:ascii="Symbol" w:hAnsi="Symbol" w:hint="default"/>
      </w:rPr>
    </w:lvl>
    <w:lvl w:ilvl="7" w:tplc="04190003" w:tentative="1">
      <w:start w:val="1"/>
      <w:numFmt w:val="bullet"/>
      <w:lvlText w:val="o"/>
      <w:lvlJc w:val="left"/>
      <w:pPr>
        <w:tabs>
          <w:tab w:val="num" w:pos="6185"/>
        </w:tabs>
        <w:ind w:left="6185" w:hanging="360"/>
      </w:pPr>
      <w:rPr>
        <w:rFonts w:ascii="Courier New" w:hAnsi="Courier New" w:hint="default"/>
      </w:rPr>
    </w:lvl>
    <w:lvl w:ilvl="8" w:tplc="04190005" w:tentative="1">
      <w:start w:val="1"/>
      <w:numFmt w:val="bullet"/>
      <w:lvlText w:val=""/>
      <w:lvlJc w:val="left"/>
      <w:pPr>
        <w:tabs>
          <w:tab w:val="num" w:pos="6905"/>
        </w:tabs>
        <w:ind w:left="6905" w:hanging="360"/>
      </w:pPr>
      <w:rPr>
        <w:rFonts w:ascii="Wingdings" w:hAnsi="Wingdings" w:hint="default"/>
      </w:rPr>
    </w:lvl>
  </w:abstractNum>
  <w:abstractNum w:abstractNumId="9">
    <w:nsid w:val="0C8C771C"/>
    <w:multiLevelType w:val="multilevel"/>
    <w:tmpl w:val="7424EAEE"/>
    <w:lvl w:ilvl="0">
      <w:start w:val="1"/>
      <w:numFmt w:val="decimal"/>
      <w:lvlText w:val="%1."/>
      <w:lvlJc w:val="left"/>
      <w:pPr>
        <w:ind w:left="540" w:hanging="540"/>
      </w:pPr>
      <w:rPr>
        <w:rFonts w:cs="Times New Roman" w:hint="default"/>
      </w:rPr>
    </w:lvl>
    <w:lvl w:ilvl="1">
      <w:start w:val="2"/>
      <w:numFmt w:val="decimal"/>
      <w:lvlText w:val="%1.%2."/>
      <w:lvlJc w:val="left"/>
      <w:pPr>
        <w:ind w:left="1355" w:hanging="540"/>
      </w:pPr>
      <w:rPr>
        <w:rFonts w:cs="Times New Roman" w:hint="default"/>
      </w:rPr>
    </w:lvl>
    <w:lvl w:ilvl="2">
      <w:start w:val="1"/>
      <w:numFmt w:val="decimal"/>
      <w:lvlText w:val="%1.%2.%3."/>
      <w:lvlJc w:val="left"/>
      <w:pPr>
        <w:ind w:left="2350" w:hanging="720"/>
      </w:pPr>
      <w:rPr>
        <w:rFonts w:cs="Times New Roman" w:hint="default"/>
      </w:rPr>
    </w:lvl>
    <w:lvl w:ilvl="3">
      <w:start w:val="1"/>
      <w:numFmt w:val="decimal"/>
      <w:lvlText w:val="%1.%2.%3.%4."/>
      <w:lvlJc w:val="left"/>
      <w:pPr>
        <w:ind w:left="3165" w:hanging="720"/>
      </w:pPr>
      <w:rPr>
        <w:rFonts w:cs="Times New Roman" w:hint="default"/>
      </w:rPr>
    </w:lvl>
    <w:lvl w:ilvl="4">
      <w:start w:val="1"/>
      <w:numFmt w:val="decimal"/>
      <w:lvlText w:val="%1.%2.%3.%4.%5."/>
      <w:lvlJc w:val="left"/>
      <w:pPr>
        <w:ind w:left="4340" w:hanging="1080"/>
      </w:pPr>
      <w:rPr>
        <w:rFonts w:cs="Times New Roman" w:hint="default"/>
      </w:rPr>
    </w:lvl>
    <w:lvl w:ilvl="5">
      <w:start w:val="1"/>
      <w:numFmt w:val="decimal"/>
      <w:lvlText w:val="%1.%2.%3.%4.%5.%6."/>
      <w:lvlJc w:val="left"/>
      <w:pPr>
        <w:ind w:left="5155" w:hanging="1080"/>
      </w:pPr>
      <w:rPr>
        <w:rFonts w:cs="Times New Roman" w:hint="default"/>
      </w:rPr>
    </w:lvl>
    <w:lvl w:ilvl="6">
      <w:start w:val="1"/>
      <w:numFmt w:val="decimal"/>
      <w:lvlText w:val="%1.%2.%3.%4.%5.%6.%7."/>
      <w:lvlJc w:val="left"/>
      <w:pPr>
        <w:ind w:left="6330" w:hanging="1440"/>
      </w:pPr>
      <w:rPr>
        <w:rFonts w:cs="Times New Roman" w:hint="default"/>
      </w:rPr>
    </w:lvl>
    <w:lvl w:ilvl="7">
      <w:start w:val="1"/>
      <w:numFmt w:val="decimal"/>
      <w:lvlText w:val="%1.%2.%3.%4.%5.%6.%7.%8."/>
      <w:lvlJc w:val="left"/>
      <w:pPr>
        <w:ind w:left="7145" w:hanging="1440"/>
      </w:pPr>
      <w:rPr>
        <w:rFonts w:cs="Times New Roman" w:hint="default"/>
      </w:rPr>
    </w:lvl>
    <w:lvl w:ilvl="8">
      <w:start w:val="1"/>
      <w:numFmt w:val="decimal"/>
      <w:lvlText w:val="%1.%2.%3.%4.%5.%6.%7.%8.%9."/>
      <w:lvlJc w:val="left"/>
      <w:pPr>
        <w:ind w:left="8320" w:hanging="1800"/>
      </w:pPr>
      <w:rPr>
        <w:rFonts w:cs="Times New Roman" w:hint="default"/>
      </w:rPr>
    </w:lvl>
  </w:abstractNum>
  <w:abstractNum w:abstractNumId="10">
    <w:nsid w:val="100410ED"/>
    <w:multiLevelType w:val="hybridMultilevel"/>
    <w:tmpl w:val="90D6EAC2"/>
    <w:lvl w:ilvl="0" w:tplc="95346F48">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1">
    <w:nsid w:val="15936AA9"/>
    <w:multiLevelType w:val="hybridMultilevel"/>
    <w:tmpl w:val="39A8559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
    <w:nsid w:val="18E53B89"/>
    <w:multiLevelType w:val="multilevel"/>
    <w:tmpl w:val="481491C4"/>
    <w:lvl w:ilvl="0">
      <w:start w:val="2"/>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910"/>
        </w:tabs>
        <w:ind w:left="910" w:hanging="360"/>
      </w:pPr>
      <w:rPr>
        <w:rFonts w:cs="Times New Roman" w:hint="default"/>
      </w:rPr>
    </w:lvl>
    <w:lvl w:ilvl="2">
      <w:start w:val="1"/>
      <w:numFmt w:val="decimal"/>
      <w:lvlText w:val="%1.%2.%3."/>
      <w:lvlJc w:val="left"/>
      <w:pPr>
        <w:tabs>
          <w:tab w:val="num" w:pos="1820"/>
        </w:tabs>
        <w:ind w:left="1820" w:hanging="720"/>
      </w:pPr>
      <w:rPr>
        <w:rFonts w:cs="Times New Roman" w:hint="default"/>
      </w:rPr>
    </w:lvl>
    <w:lvl w:ilvl="3">
      <w:start w:val="1"/>
      <w:numFmt w:val="decimal"/>
      <w:lvlText w:val="%1.%2.%3.%4."/>
      <w:lvlJc w:val="left"/>
      <w:pPr>
        <w:tabs>
          <w:tab w:val="num" w:pos="2370"/>
        </w:tabs>
        <w:ind w:left="2370" w:hanging="720"/>
      </w:pPr>
      <w:rPr>
        <w:rFonts w:cs="Times New Roman" w:hint="default"/>
      </w:rPr>
    </w:lvl>
    <w:lvl w:ilvl="4">
      <w:start w:val="1"/>
      <w:numFmt w:val="decimal"/>
      <w:lvlText w:val="%1.%2.%3.%4.%5."/>
      <w:lvlJc w:val="left"/>
      <w:pPr>
        <w:tabs>
          <w:tab w:val="num" w:pos="3280"/>
        </w:tabs>
        <w:ind w:left="3280" w:hanging="1080"/>
      </w:pPr>
      <w:rPr>
        <w:rFonts w:cs="Times New Roman" w:hint="default"/>
      </w:rPr>
    </w:lvl>
    <w:lvl w:ilvl="5">
      <w:start w:val="1"/>
      <w:numFmt w:val="decimal"/>
      <w:lvlText w:val="%1.%2.%3.%4.%5.%6."/>
      <w:lvlJc w:val="left"/>
      <w:pPr>
        <w:tabs>
          <w:tab w:val="num" w:pos="3830"/>
        </w:tabs>
        <w:ind w:left="3830" w:hanging="1080"/>
      </w:pPr>
      <w:rPr>
        <w:rFonts w:cs="Times New Roman" w:hint="default"/>
      </w:rPr>
    </w:lvl>
    <w:lvl w:ilvl="6">
      <w:start w:val="1"/>
      <w:numFmt w:val="decimal"/>
      <w:lvlText w:val="%1.%2.%3.%4.%5.%6.%7."/>
      <w:lvlJc w:val="left"/>
      <w:pPr>
        <w:tabs>
          <w:tab w:val="num" w:pos="4740"/>
        </w:tabs>
        <w:ind w:left="4740" w:hanging="1440"/>
      </w:pPr>
      <w:rPr>
        <w:rFonts w:cs="Times New Roman" w:hint="default"/>
      </w:rPr>
    </w:lvl>
    <w:lvl w:ilvl="7">
      <w:start w:val="1"/>
      <w:numFmt w:val="decimal"/>
      <w:lvlText w:val="%1.%2.%3.%4.%5.%6.%7.%8."/>
      <w:lvlJc w:val="left"/>
      <w:pPr>
        <w:tabs>
          <w:tab w:val="num" w:pos="5290"/>
        </w:tabs>
        <w:ind w:left="5290" w:hanging="1440"/>
      </w:pPr>
      <w:rPr>
        <w:rFonts w:cs="Times New Roman" w:hint="default"/>
      </w:rPr>
    </w:lvl>
    <w:lvl w:ilvl="8">
      <w:start w:val="1"/>
      <w:numFmt w:val="decimal"/>
      <w:lvlText w:val="%1.%2.%3.%4.%5.%6.%7.%8.%9."/>
      <w:lvlJc w:val="left"/>
      <w:pPr>
        <w:tabs>
          <w:tab w:val="num" w:pos="6200"/>
        </w:tabs>
        <w:ind w:left="6200" w:hanging="1800"/>
      </w:pPr>
      <w:rPr>
        <w:rFonts w:cs="Times New Roman" w:hint="default"/>
      </w:rPr>
    </w:lvl>
  </w:abstractNum>
  <w:abstractNum w:abstractNumId="13">
    <w:nsid w:val="1C192F8A"/>
    <w:multiLevelType w:val="multilevel"/>
    <w:tmpl w:val="F6EC540C"/>
    <w:lvl w:ilvl="0">
      <w:start w:val="1"/>
      <w:numFmt w:val="bullet"/>
      <w:lvlText w:val=""/>
      <w:lvlPicBulletId w:val="0"/>
      <w:lvlJc w:val="left"/>
      <w:pPr>
        <w:tabs>
          <w:tab w:val="num" w:pos="1998"/>
        </w:tabs>
        <w:ind w:left="1998" w:hanging="360"/>
      </w:pPr>
      <w:rPr>
        <w:rFonts w:ascii="Symbol" w:hAnsi="Symbol" w:hint="default"/>
        <w:sz w:val="20"/>
      </w:rPr>
    </w:lvl>
    <w:lvl w:ilvl="1" w:tentative="1">
      <w:start w:val="1"/>
      <w:numFmt w:val="bullet"/>
      <w:lvlText w:val="o"/>
      <w:lvlJc w:val="left"/>
      <w:pPr>
        <w:tabs>
          <w:tab w:val="num" w:pos="2718"/>
        </w:tabs>
        <w:ind w:left="2718" w:hanging="360"/>
      </w:pPr>
      <w:rPr>
        <w:rFonts w:ascii="Courier New" w:hAnsi="Courier New" w:hint="default"/>
        <w:sz w:val="20"/>
      </w:rPr>
    </w:lvl>
    <w:lvl w:ilvl="2" w:tentative="1">
      <w:start w:val="1"/>
      <w:numFmt w:val="bullet"/>
      <w:lvlText w:val=""/>
      <w:lvlJc w:val="left"/>
      <w:pPr>
        <w:tabs>
          <w:tab w:val="num" w:pos="3438"/>
        </w:tabs>
        <w:ind w:left="3438" w:hanging="360"/>
      </w:pPr>
      <w:rPr>
        <w:rFonts w:ascii="Wingdings" w:hAnsi="Wingdings" w:hint="default"/>
        <w:sz w:val="20"/>
      </w:rPr>
    </w:lvl>
    <w:lvl w:ilvl="3" w:tentative="1">
      <w:start w:val="1"/>
      <w:numFmt w:val="bullet"/>
      <w:lvlText w:val=""/>
      <w:lvlJc w:val="left"/>
      <w:pPr>
        <w:tabs>
          <w:tab w:val="num" w:pos="4158"/>
        </w:tabs>
        <w:ind w:left="4158" w:hanging="360"/>
      </w:pPr>
      <w:rPr>
        <w:rFonts w:ascii="Wingdings" w:hAnsi="Wingdings" w:hint="default"/>
        <w:sz w:val="20"/>
      </w:rPr>
    </w:lvl>
    <w:lvl w:ilvl="4" w:tentative="1">
      <w:start w:val="1"/>
      <w:numFmt w:val="bullet"/>
      <w:lvlText w:val=""/>
      <w:lvlJc w:val="left"/>
      <w:pPr>
        <w:tabs>
          <w:tab w:val="num" w:pos="4878"/>
        </w:tabs>
        <w:ind w:left="4878" w:hanging="360"/>
      </w:pPr>
      <w:rPr>
        <w:rFonts w:ascii="Wingdings" w:hAnsi="Wingdings" w:hint="default"/>
        <w:sz w:val="20"/>
      </w:rPr>
    </w:lvl>
    <w:lvl w:ilvl="5" w:tentative="1">
      <w:start w:val="1"/>
      <w:numFmt w:val="bullet"/>
      <w:lvlText w:val=""/>
      <w:lvlJc w:val="left"/>
      <w:pPr>
        <w:tabs>
          <w:tab w:val="num" w:pos="5598"/>
        </w:tabs>
        <w:ind w:left="5598" w:hanging="360"/>
      </w:pPr>
      <w:rPr>
        <w:rFonts w:ascii="Wingdings" w:hAnsi="Wingdings" w:hint="default"/>
        <w:sz w:val="20"/>
      </w:rPr>
    </w:lvl>
    <w:lvl w:ilvl="6" w:tentative="1">
      <w:start w:val="1"/>
      <w:numFmt w:val="bullet"/>
      <w:lvlText w:val=""/>
      <w:lvlJc w:val="left"/>
      <w:pPr>
        <w:tabs>
          <w:tab w:val="num" w:pos="6318"/>
        </w:tabs>
        <w:ind w:left="6318" w:hanging="360"/>
      </w:pPr>
      <w:rPr>
        <w:rFonts w:ascii="Wingdings" w:hAnsi="Wingdings" w:hint="default"/>
        <w:sz w:val="20"/>
      </w:rPr>
    </w:lvl>
    <w:lvl w:ilvl="7" w:tentative="1">
      <w:start w:val="1"/>
      <w:numFmt w:val="bullet"/>
      <w:lvlText w:val=""/>
      <w:lvlJc w:val="left"/>
      <w:pPr>
        <w:tabs>
          <w:tab w:val="num" w:pos="7038"/>
        </w:tabs>
        <w:ind w:left="7038" w:hanging="360"/>
      </w:pPr>
      <w:rPr>
        <w:rFonts w:ascii="Wingdings" w:hAnsi="Wingdings" w:hint="default"/>
        <w:sz w:val="20"/>
      </w:rPr>
    </w:lvl>
    <w:lvl w:ilvl="8" w:tentative="1">
      <w:start w:val="1"/>
      <w:numFmt w:val="bullet"/>
      <w:lvlText w:val=""/>
      <w:lvlJc w:val="left"/>
      <w:pPr>
        <w:tabs>
          <w:tab w:val="num" w:pos="7758"/>
        </w:tabs>
        <w:ind w:left="7758" w:hanging="360"/>
      </w:pPr>
      <w:rPr>
        <w:rFonts w:ascii="Wingdings" w:hAnsi="Wingdings" w:hint="default"/>
        <w:sz w:val="20"/>
      </w:rPr>
    </w:lvl>
  </w:abstractNum>
  <w:abstractNum w:abstractNumId="14">
    <w:nsid w:val="1DD104F4"/>
    <w:multiLevelType w:val="hybridMultilevel"/>
    <w:tmpl w:val="72102CCA"/>
    <w:lvl w:ilvl="0" w:tplc="04190001">
      <w:start w:val="1"/>
      <w:numFmt w:val="bullet"/>
      <w:lvlText w:val=""/>
      <w:lvlJc w:val="left"/>
      <w:pPr>
        <w:ind w:left="833" w:hanging="360"/>
      </w:pPr>
      <w:rPr>
        <w:rFonts w:ascii="Symbol" w:hAnsi="Symbol" w:hint="default"/>
      </w:rPr>
    </w:lvl>
    <w:lvl w:ilvl="1" w:tplc="04190003" w:tentative="1">
      <w:start w:val="1"/>
      <w:numFmt w:val="bullet"/>
      <w:lvlText w:val="o"/>
      <w:lvlJc w:val="left"/>
      <w:pPr>
        <w:ind w:left="1553" w:hanging="360"/>
      </w:pPr>
      <w:rPr>
        <w:rFonts w:ascii="Courier New" w:hAnsi="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15">
    <w:nsid w:val="228B6AAB"/>
    <w:multiLevelType w:val="hybridMultilevel"/>
    <w:tmpl w:val="0276AF3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23DB3D23"/>
    <w:multiLevelType w:val="hybridMultilevel"/>
    <w:tmpl w:val="30EC3458"/>
    <w:lvl w:ilvl="0" w:tplc="0D3641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438300F"/>
    <w:multiLevelType w:val="multilevel"/>
    <w:tmpl w:val="DF66D56E"/>
    <w:lvl w:ilvl="0">
      <w:start w:val="2"/>
      <w:numFmt w:val="decimal"/>
      <w:lvlText w:val="%1."/>
      <w:lvlJc w:val="left"/>
      <w:pPr>
        <w:ind w:left="360" w:hanging="360"/>
      </w:pPr>
      <w:rPr>
        <w:rFonts w:cs="Times New Roman" w:hint="default"/>
      </w:rPr>
    </w:lvl>
    <w:lvl w:ilvl="1">
      <w:start w:val="1"/>
      <w:numFmt w:val="decimal"/>
      <w:lvlText w:val="%1.%2."/>
      <w:lvlJc w:val="left"/>
      <w:pPr>
        <w:ind w:left="1990" w:hanging="360"/>
      </w:pPr>
      <w:rPr>
        <w:rFonts w:cs="Times New Roman" w:hint="default"/>
      </w:rPr>
    </w:lvl>
    <w:lvl w:ilvl="2">
      <w:start w:val="1"/>
      <w:numFmt w:val="decimal"/>
      <w:lvlText w:val="%1.%2.%3."/>
      <w:lvlJc w:val="left"/>
      <w:pPr>
        <w:ind w:left="3980" w:hanging="720"/>
      </w:pPr>
      <w:rPr>
        <w:rFonts w:cs="Times New Roman" w:hint="default"/>
      </w:rPr>
    </w:lvl>
    <w:lvl w:ilvl="3">
      <w:start w:val="1"/>
      <w:numFmt w:val="decimal"/>
      <w:lvlText w:val="%1.%2.%3.%4."/>
      <w:lvlJc w:val="left"/>
      <w:pPr>
        <w:ind w:left="5610" w:hanging="720"/>
      </w:pPr>
      <w:rPr>
        <w:rFonts w:cs="Times New Roman" w:hint="default"/>
      </w:rPr>
    </w:lvl>
    <w:lvl w:ilvl="4">
      <w:start w:val="1"/>
      <w:numFmt w:val="decimal"/>
      <w:lvlText w:val="%1.%2.%3.%4.%5."/>
      <w:lvlJc w:val="left"/>
      <w:pPr>
        <w:ind w:left="7600" w:hanging="1080"/>
      </w:pPr>
      <w:rPr>
        <w:rFonts w:cs="Times New Roman" w:hint="default"/>
      </w:rPr>
    </w:lvl>
    <w:lvl w:ilvl="5">
      <w:start w:val="1"/>
      <w:numFmt w:val="decimal"/>
      <w:lvlText w:val="%1.%2.%3.%4.%5.%6."/>
      <w:lvlJc w:val="left"/>
      <w:pPr>
        <w:ind w:left="9230" w:hanging="1080"/>
      </w:pPr>
      <w:rPr>
        <w:rFonts w:cs="Times New Roman" w:hint="default"/>
      </w:rPr>
    </w:lvl>
    <w:lvl w:ilvl="6">
      <w:start w:val="1"/>
      <w:numFmt w:val="decimal"/>
      <w:lvlText w:val="%1.%2.%3.%4.%5.%6.%7."/>
      <w:lvlJc w:val="left"/>
      <w:pPr>
        <w:ind w:left="11220" w:hanging="1440"/>
      </w:pPr>
      <w:rPr>
        <w:rFonts w:cs="Times New Roman" w:hint="default"/>
      </w:rPr>
    </w:lvl>
    <w:lvl w:ilvl="7">
      <w:start w:val="1"/>
      <w:numFmt w:val="decimal"/>
      <w:lvlText w:val="%1.%2.%3.%4.%5.%6.%7.%8."/>
      <w:lvlJc w:val="left"/>
      <w:pPr>
        <w:ind w:left="12850" w:hanging="1440"/>
      </w:pPr>
      <w:rPr>
        <w:rFonts w:cs="Times New Roman" w:hint="default"/>
      </w:rPr>
    </w:lvl>
    <w:lvl w:ilvl="8">
      <w:start w:val="1"/>
      <w:numFmt w:val="decimal"/>
      <w:lvlText w:val="%1.%2.%3.%4.%5.%6.%7.%8.%9."/>
      <w:lvlJc w:val="left"/>
      <w:pPr>
        <w:ind w:left="14840" w:hanging="1800"/>
      </w:pPr>
      <w:rPr>
        <w:rFonts w:cs="Times New Roman" w:hint="default"/>
      </w:rPr>
    </w:lvl>
  </w:abstractNum>
  <w:abstractNum w:abstractNumId="18">
    <w:nsid w:val="26D74EFF"/>
    <w:multiLevelType w:val="hybridMultilevel"/>
    <w:tmpl w:val="C91842A6"/>
    <w:lvl w:ilvl="0" w:tplc="04190001">
      <w:start w:val="1"/>
      <w:numFmt w:val="bullet"/>
      <w:lvlText w:val=""/>
      <w:lvlJc w:val="left"/>
      <w:pPr>
        <w:tabs>
          <w:tab w:val="num" w:pos="1560"/>
        </w:tabs>
        <w:ind w:left="1560" w:hanging="360"/>
      </w:pPr>
      <w:rPr>
        <w:rFonts w:ascii="Symbol" w:hAnsi="Symbol" w:hint="default"/>
      </w:rPr>
    </w:lvl>
    <w:lvl w:ilvl="1" w:tplc="04190003" w:tentative="1">
      <w:start w:val="1"/>
      <w:numFmt w:val="bullet"/>
      <w:lvlText w:val="o"/>
      <w:lvlJc w:val="left"/>
      <w:pPr>
        <w:tabs>
          <w:tab w:val="num" w:pos="2280"/>
        </w:tabs>
        <w:ind w:left="2280" w:hanging="360"/>
      </w:pPr>
      <w:rPr>
        <w:rFonts w:ascii="Courier New" w:hAnsi="Courier New" w:hint="default"/>
      </w:rPr>
    </w:lvl>
    <w:lvl w:ilvl="2" w:tplc="04190005" w:tentative="1">
      <w:start w:val="1"/>
      <w:numFmt w:val="bullet"/>
      <w:lvlText w:val=""/>
      <w:lvlJc w:val="left"/>
      <w:pPr>
        <w:tabs>
          <w:tab w:val="num" w:pos="3000"/>
        </w:tabs>
        <w:ind w:left="3000" w:hanging="360"/>
      </w:pPr>
      <w:rPr>
        <w:rFonts w:ascii="Wingdings" w:hAnsi="Wingdings" w:hint="default"/>
      </w:rPr>
    </w:lvl>
    <w:lvl w:ilvl="3" w:tplc="04190001" w:tentative="1">
      <w:start w:val="1"/>
      <w:numFmt w:val="bullet"/>
      <w:lvlText w:val=""/>
      <w:lvlJc w:val="left"/>
      <w:pPr>
        <w:tabs>
          <w:tab w:val="num" w:pos="3720"/>
        </w:tabs>
        <w:ind w:left="3720" w:hanging="360"/>
      </w:pPr>
      <w:rPr>
        <w:rFonts w:ascii="Symbol" w:hAnsi="Symbol" w:hint="default"/>
      </w:rPr>
    </w:lvl>
    <w:lvl w:ilvl="4" w:tplc="04190003" w:tentative="1">
      <w:start w:val="1"/>
      <w:numFmt w:val="bullet"/>
      <w:lvlText w:val="o"/>
      <w:lvlJc w:val="left"/>
      <w:pPr>
        <w:tabs>
          <w:tab w:val="num" w:pos="4440"/>
        </w:tabs>
        <w:ind w:left="4440" w:hanging="360"/>
      </w:pPr>
      <w:rPr>
        <w:rFonts w:ascii="Courier New" w:hAnsi="Courier New" w:hint="default"/>
      </w:rPr>
    </w:lvl>
    <w:lvl w:ilvl="5" w:tplc="04190005" w:tentative="1">
      <w:start w:val="1"/>
      <w:numFmt w:val="bullet"/>
      <w:lvlText w:val=""/>
      <w:lvlJc w:val="left"/>
      <w:pPr>
        <w:tabs>
          <w:tab w:val="num" w:pos="5160"/>
        </w:tabs>
        <w:ind w:left="5160" w:hanging="360"/>
      </w:pPr>
      <w:rPr>
        <w:rFonts w:ascii="Wingdings" w:hAnsi="Wingdings" w:hint="default"/>
      </w:rPr>
    </w:lvl>
    <w:lvl w:ilvl="6" w:tplc="04190001" w:tentative="1">
      <w:start w:val="1"/>
      <w:numFmt w:val="bullet"/>
      <w:lvlText w:val=""/>
      <w:lvlJc w:val="left"/>
      <w:pPr>
        <w:tabs>
          <w:tab w:val="num" w:pos="5880"/>
        </w:tabs>
        <w:ind w:left="5880" w:hanging="360"/>
      </w:pPr>
      <w:rPr>
        <w:rFonts w:ascii="Symbol" w:hAnsi="Symbol" w:hint="default"/>
      </w:rPr>
    </w:lvl>
    <w:lvl w:ilvl="7" w:tplc="04190003" w:tentative="1">
      <w:start w:val="1"/>
      <w:numFmt w:val="bullet"/>
      <w:lvlText w:val="o"/>
      <w:lvlJc w:val="left"/>
      <w:pPr>
        <w:tabs>
          <w:tab w:val="num" w:pos="6600"/>
        </w:tabs>
        <w:ind w:left="6600" w:hanging="360"/>
      </w:pPr>
      <w:rPr>
        <w:rFonts w:ascii="Courier New" w:hAnsi="Courier New" w:hint="default"/>
      </w:rPr>
    </w:lvl>
    <w:lvl w:ilvl="8" w:tplc="04190005" w:tentative="1">
      <w:start w:val="1"/>
      <w:numFmt w:val="bullet"/>
      <w:lvlText w:val=""/>
      <w:lvlJc w:val="left"/>
      <w:pPr>
        <w:tabs>
          <w:tab w:val="num" w:pos="7320"/>
        </w:tabs>
        <w:ind w:left="7320" w:hanging="360"/>
      </w:pPr>
      <w:rPr>
        <w:rFonts w:ascii="Wingdings" w:hAnsi="Wingdings" w:hint="default"/>
      </w:rPr>
    </w:lvl>
  </w:abstractNum>
  <w:abstractNum w:abstractNumId="19">
    <w:nsid w:val="28B30BE4"/>
    <w:multiLevelType w:val="hybridMultilevel"/>
    <w:tmpl w:val="CFB6F89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nsid w:val="2A594E51"/>
    <w:multiLevelType w:val="hybridMultilevel"/>
    <w:tmpl w:val="828826A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377363F9"/>
    <w:multiLevelType w:val="hybridMultilevel"/>
    <w:tmpl w:val="11D0D2B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2">
    <w:nsid w:val="3AB56F00"/>
    <w:multiLevelType w:val="hybridMultilevel"/>
    <w:tmpl w:val="152EE90A"/>
    <w:lvl w:ilvl="0" w:tplc="5810C542">
      <w:start w:val="1"/>
      <w:numFmt w:val="decimal"/>
      <w:lvlText w:val="%1."/>
      <w:lvlJc w:val="left"/>
      <w:pPr>
        <w:tabs>
          <w:tab w:val="num" w:pos="1710"/>
        </w:tabs>
        <w:ind w:left="1710" w:hanging="99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3">
    <w:nsid w:val="3DA2301D"/>
    <w:multiLevelType w:val="multilevel"/>
    <w:tmpl w:val="C9C04250"/>
    <w:lvl w:ilvl="0">
      <w:start w:val="1"/>
      <w:numFmt w:val="decimal"/>
      <w:lvlText w:val="%1."/>
      <w:lvlJc w:val="left"/>
      <w:pPr>
        <w:tabs>
          <w:tab w:val="num" w:pos="720"/>
        </w:tabs>
        <w:ind w:left="720" w:hanging="360"/>
      </w:pPr>
      <w:rPr>
        <w:rFonts w:cs="Times New Roman" w:hint="default"/>
        <w:b w:val="0"/>
      </w:rPr>
    </w:lvl>
    <w:lvl w:ilvl="1">
      <w:start w:val="1"/>
      <w:numFmt w:val="decimal"/>
      <w:isLgl/>
      <w:lvlText w:val="%1.%2."/>
      <w:lvlJc w:val="left"/>
      <w:pPr>
        <w:tabs>
          <w:tab w:val="num" w:pos="1270"/>
        </w:tabs>
        <w:ind w:left="1270" w:hanging="720"/>
      </w:pPr>
      <w:rPr>
        <w:rFonts w:cs="Times New Roman" w:hint="default"/>
      </w:rPr>
    </w:lvl>
    <w:lvl w:ilvl="2">
      <w:start w:val="1"/>
      <w:numFmt w:val="decimal"/>
      <w:isLgl/>
      <w:lvlText w:val="%1.%2.%3."/>
      <w:lvlJc w:val="left"/>
      <w:pPr>
        <w:tabs>
          <w:tab w:val="num" w:pos="1460"/>
        </w:tabs>
        <w:ind w:left="1460" w:hanging="720"/>
      </w:pPr>
      <w:rPr>
        <w:rFonts w:cs="Times New Roman" w:hint="default"/>
      </w:rPr>
    </w:lvl>
    <w:lvl w:ilvl="3">
      <w:start w:val="1"/>
      <w:numFmt w:val="decimal"/>
      <w:isLgl/>
      <w:lvlText w:val="%1.%2.%3.%4."/>
      <w:lvlJc w:val="left"/>
      <w:pPr>
        <w:tabs>
          <w:tab w:val="num" w:pos="2010"/>
        </w:tabs>
        <w:ind w:left="2010" w:hanging="1080"/>
      </w:pPr>
      <w:rPr>
        <w:rFonts w:cs="Times New Roman" w:hint="default"/>
      </w:rPr>
    </w:lvl>
    <w:lvl w:ilvl="4">
      <w:start w:val="1"/>
      <w:numFmt w:val="decimal"/>
      <w:isLgl/>
      <w:lvlText w:val="%1.%2.%3.%4.%5."/>
      <w:lvlJc w:val="left"/>
      <w:pPr>
        <w:tabs>
          <w:tab w:val="num" w:pos="2200"/>
        </w:tabs>
        <w:ind w:left="2200" w:hanging="1080"/>
      </w:pPr>
      <w:rPr>
        <w:rFonts w:cs="Times New Roman" w:hint="default"/>
      </w:rPr>
    </w:lvl>
    <w:lvl w:ilvl="5">
      <w:start w:val="1"/>
      <w:numFmt w:val="decimal"/>
      <w:isLgl/>
      <w:lvlText w:val="%1.%2.%3.%4.%5.%6."/>
      <w:lvlJc w:val="left"/>
      <w:pPr>
        <w:tabs>
          <w:tab w:val="num" w:pos="2750"/>
        </w:tabs>
        <w:ind w:left="2750" w:hanging="1440"/>
      </w:pPr>
      <w:rPr>
        <w:rFonts w:cs="Times New Roman" w:hint="default"/>
      </w:rPr>
    </w:lvl>
    <w:lvl w:ilvl="6">
      <w:start w:val="1"/>
      <w:numFmt w:val="decimal"/>
      <w:isLgl/>
      <w:lvlText w:val="%1.%2.%3.%4.%5.%6.%7."/>
      <w:lvlJc w:val="left"/>
      <w:pPr>
        <w:tabs>
          <w:tab w:val="num" w:pos="3300"/>
        </w:tabs>
        <w:ind w:left="3300" w:hanging="1800"/>
      </w:pPr>
      <w:rPr>
        <w:rFonts w:cs="Times New Roman" w:hint="default"/>
      </w:rPr>
    </w:lvl>
    <w:lvl w:ilvl="7">
      <w:start w:val="1"/>
      <w:numFmt w:val="decimal"/>
      <w:isLgl/>
      <w:lvlText w:val="%1.%2.%3.%4.%5.%6.%7.%8."/>
      <w:lvlJc w:val="left"/>
      <w:pPr>
        <w:tabs>
          <w:tab w:val="num" w:pos="3490"/>
        </w:tabs>
        <w:ind w:left="3490" w:hanging="1800"/>
      </w:pPr>
      <w:rPr>
        <w:rFonts w:cs="Times New Roman" w:hint="default"/>
      </w:rPr>
    </w:lvl>
    <w:lvl w:ilvl="8">
      <w:start w:val="1"/>
      <w:numFmt w:val="decimal"/>
      <w:isLgl/>
      <w:lvlText w:val="%1.%2.%3.%4.%5.%6.%7.%8.%9."/>
      <w:lvlJc w:val="left"/>
      <w:pPr>
        <w:tabs>
          <w:tab w:val="num" w:pos="4040"/>
        </w:tabs>
        <w:ind w:left="4040" w:hanging="2160"/>
      </w:pPr>
      <w:rPr>
        <w:rFonts w:cs="Times New Roman" w:hint="default"/>
      </w:rPr>
    </w:lvl>
  </w:abstractNum>
  <w:abstractNum w:abstractNumId="24">
    <w:nsid w:val="3FBD04EF"/>
    <w:multiLevelType w:val="hybridMultilevel"/>
    <w:tmpl w:val="F0B02A3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
    <w:nsid w:val="50BE56F8"/>
    <w:multiLevelType w:val="hybridMultilevel"/>
    <w:tmpl w:val="5986EC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B9B1DA4"/>
    <w:multiLevelType w:val="hybridMultilevel"/>
    <w:tmpl w:val="CACA2518"/>
    <w:lvl w:ilvl="0" w:tplc="0419000F">
      <w:start w:val="1"/>
      <w:numFmt w:val="decimal"/>
      <w:lvlText w:val="%1."/>
      <w:lvlJc w:val="left"/>
      <w:pPr>
        <w:ind w:left="1146" w:hanging="360"/>
      </w:pPr>
      <w:rPr>
        <w:rFonts w:cs="Times New Roman"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7">
    <w:nsid w:val="5C5273FC"/>
    <w:multiLevelType w:val="hybridMultilevel"/>
    <w:tmpl w:val="9AF0822E"/>
    <w:lvl w:ilvl="0" w:tplc="04190001">
      <w:start w:val="1"/>
      <w:numFmt w:val="bullet"/>
      <w:lvlText w:val=""/>
      <w:lvlJc w:val="left"/>
      <w:pPr>
        <w:tabs>
          <w:tab w:val="num" w:pos="360"/>
        </w:tabs>
        <w:ind w:left="360" w:hanging="360"/>
      </w:pPr>
      <w:rPr>
        <w:rFonts w:ascii="Symbol" w:hAnsi="Symbol"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8">
    <w:nsid w:val="5E5B25BF"/>
    <w:multiLevelType w:val="hybridMultilevel"/>
    <w:tmpl w:val="874E5AD8"/>
    <w:lvl w:ilvl="0" w:tplc="00004B9D">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1BD64AD"/>
    <w:multiLevelType w:val="hybridMultilevel"/>
    <w:tmpl w:val="0A86363A"/>
    <w:lvl w:ilvl="0" w:tplc="00004B9D">
      <w:start w:val="1"/>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971509B"/>
    <w:multiLevelType w:val="hybridMultilevel"/>
    <w:tmpl w:val="2F821962"/>
    <w:lvl w:ilvl="0" w:tplc="0D3641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98E3181"/>
    <w:multiLevelType w:val="hybridMultilevel"/>
    <w:tmpl w:val="CCDEF8B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2">
    <w:nsid w:val="6A77299E"/>
    <w:multiLevelType w:val="multilevel"/>
    <w:tmpl w:val="B4FEEE60"/>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
    <w:nsid w:val="6FBF3BDE"/>
    <w:multiLevelType w:val="multilevel"/>
    <w:tmpl w:val="F104C9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nsid w:val="70A64FEA"/>
    <w:multiLevelType w:val="hybridMultilevel"/>
    <w:tmpl w:val="05365266"/>
    <w:lvl w:ilvl="0" w:tplc="0D3641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4466D93"/>
    <w:multiLevelType w:val="multilevel"/>
    <w:tmpl w:val="F050ABDA"/>
    <w:lvl w:ilvl="0">
      <w:start w:val="1"/>
      <w:numFmt w:val="decimal"/>
      <w:lvlText w:val="%1."/>
      <w:lvlJc w:val="left"/>
      <w:pPr>
        <w:ind w:left="540" w:hanging="540"/>
      </w:pPr>
      <w:rPr>
        <w:rFonts w:cs="Times New Roman" w:hint="default"/>
      </w:rPr>
    </w:lvl>
    <w:lvl w:ilvl="1">
      <w:start w:val="1"/>
      <w:numFmt w:val="decimal"/>
      <w:lvlText w:val="%1.%2."/>
      <w:lvlJc w:val="left"/>
      <w:pPr>
        <w:ind w:left="823" w:hanging="540"/>
      </w:pPr>
      <w:rPr>
        <w:rFonts w:cs="Times New Roman" w:hint="default"/>
      </w:rPr>
    </w:lvl>
    <w:lvl w:ilvl="2">
      <w:start w:val="1"/>
      <w:numFmt w:val="decimal"/>
      <w:lvlText w:val="%1.%2.%3."/>
      <w:lvlJc w:val="left"/>
      <w:pPr>
        <w:ind w:left="1286" w:hanging="720"/>
      </w:pPr>
      <w:rPr>
        <w:rFonts w:cs="Times New Roman" w:hint="default"/>
      </w:rPr>
    </w:lvl>
    <w:lvl w:ilvl="3">
      <w:start w:val="1"/>
      <w:numFmt w:val="decimal"/>
      <w:lvlText w:val="%1.%2.%3.%4."/>
      <w:lvlJc w:val="left"/>
      <w:pPr>
        <w:ind w:left="1569" w:hanging="72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495" w:hanging="108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421" w:hanging="1440"/>
      </w:pPr>
      <w:rPr>
        <w:rFonts w:cs="Times New Roman" w:hint="default"/>
      </w:rPr>
    </w:lvl>
    <w:lvl w:ilvl="8">
      <w:start w:val="1"/>
      <w:numFmt w:val="decimal"/>
      <w:lvlText w:val="%1.%2.%3.%4.%5.%6.%7.%8.%9."/>
      <w:lvlJc w:val="left"/>
      <w:pPr>
        <w:ind w:left="4064" w:hanging="1800"/>
      </w:pPr>
      <w:rPr>
        <w:rFonts w:cs="Times New Roman" w:hint="default"/>
      </w:rPr>
    </w:lvl>
  </w:abstractNum>
  <w:abstractNum w:abstractNumId="36">
    <w:nsid w:val="751B500F"/>
    <w:multiLevelType w:val="hybridMultilevel"/>
    <w:tmpl w:val="26444FFA"/>
    <w:lvl w:ilvl="0" w:tplc="04190001">
      <w:start w:val="1"/>
      <w:numFmt w:val="bullet"/>
      <w:lvlText w:val=""/>
      <w:lvlJc w:val="left"/>
      <w:pPr>
        <w:ind w:left="1624" w:hanging="360"/>
      </w:pPr>
      <w:rPr>
        <w:rFonts w:ascii="Symbol" w:hAnsi="Symbol" w:hint="default"/>
      </w:rPr>
    </w:lvl>
    <w:lvl w:ilvl="1" w:tplc="04190019" w:tentative="1">
      <w:start w:val="1"/>
      <w:numFmt w:val="lowerLetter"/>
      <w:lvlText w:val="%2."/>
      <w:lvlJc w:val="left"/>
      <w:pPr>
        <w:ind w:left="2344" w:hanging="360"/>
      </w:pPr>
      <w:rPr>
        <w:rFonts w:cs="Times New Roman"/>
      </w:rPr>
    </w:lvl>
    <w:lvl w:ilvl="2" w:tplc="0419001B" w:tentative="1">
      <w:start w:val="1"/>
      <w:numFmt w:val="lowerRoman"/>
      <w:lvlText w:val="%3."/>
      <w:lvlJc w:val="right"/>
      <w:pPr>
        <w:ind w:left="3064" w:hanging="180"/>
      </w:pPr>
      <w:rPr>
        <w:rFonts w:cs="Times New Roman"/>
      </w:rPr>
    </w:lvl>
    <w:lvl w:ilvl="3" w:tplc="0419000F" w:tentative="1">
      <w:start w:val="1"/>
      <w:numFmt w:val="decimal"/>
      <w:lvlText w:val="%4."/>
      <w:lvlJc w:val="left"/>
      <w:pPr>
        <w:ind w:left="3784" w:hanging="360"/>
      </w:pPr>
      <w:rPr>
        <w:rFonts w:cs="Times New Roman"/>
      </w:rPr>
    </w:lvl>
    <w:lvl w:ilvl="4" w:tplc="04190019" w:tentative="1">
      <w:start w:val="1"/>
      <w:numFmt w:val="lowerLetter"/>
      <w:lvlText w:val="%5."/>
      <w:lvlJc w:val="left"/>
      <w:pPr>
        <w:ind w:left="4504" w:hanging="360"/>
      </w:pPr>
      <w:rPr>
        <w:rFonts w:cs="Times New Roman"/>
      </w:rPr>
    </w:lvl>
    <w:lvl w:ilvl="5" w:tplc="0419001B" w:tentative="1">
      <w:start w:val="1"/>
      <w:numFmt w:val="lowerRoman"/>
      <w:lvlText w:val="%6."/>
      <w:lvlJc w:val="right"/>
      <w:pPr>
        <w:ind w:left="5224" w:hanging="180"/>
      </w:pPr>
      <w:rPr>
        <w:rFonts w:cs="Times New Roman"/>
      </w:rPr>
    </w:lvl>
    <w:lvl w:ilvl="6" w:tplc="0419000F" w:tentative="1">
      <w:start w:val="1"/>
      <w:numFmt w:val="decimal"/>
      <w:lvlText w:val="%7."/>
      <w:lvlJc w:val="left"/>
      <w:pPr>
        <w:ind w:left="5944" w:hanging="360"/>
      </w:pPr>
      <w:rPr>
        <w:rFonts w:cs="Times New Roman"/>
      </w:rPr>
    </w:lvl>
    <w:lvl w:ilvl="7" w:tplc="04190019" w:tentative="1">
      <w:start w:val="1"/>
      <w:numFmt w:val="lowerLetter"/>
      <w:lvlText w:val="%8."/>
      <w:lvlJc w:val="left"/>
      <w:pPr>
        <w:ind w:left="6664" w:hanging="360"/>
      </w:pPr>
      <w:rPr>
        <w:rFonts w:cs="Times New Roman"/>
      </w:rPr>
    </w:lvl>
    <w:lvl w:ilvl="8" w:tplc="0419001B" w:tentative="1">
      <w:start w:val="1"/>
      <w:numFmt w:val="lowerRoman"/>
      <w:lvlText w:val="%9."/>
      <w:lvlJc w:val="right"/>
      <w:pPr>
        <w:ind w:left="7384" w:hanging="180"/>
      </w:pPr>
      <w:rPr>
        <w:rFonts w:cs="Times New Roman"/>
      </w:rPr>
    </w:lvl>
  </w:abstractNum>
  <w:abstractNum w:abstractNumId="37">
    <w:nsid w:val="7952162D"/>
    <w:multiLevelType w:val="hybridMultilevel"/>
    <w:tmpl w:val="047C4F6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8">
    <w:nsid w:val="7F34334F"/>
    <w:multiLevelType w:val="hybridMultilevel"/>
    <w:tmpl w:val="4ED0D3F4"/>
    <w:lvl w:ilvl="0" w:tplc="04190001">
      <w:start w:val="1"/>
      <w:numFmt w:val="bullet"/>
      <w:lvlText w:val=""/>
      <w:lvlJc w:val="left"/>
      <w:pPr>
        <w:tabs>
          <w:tab w:val="num" w:pos="1146"/>
        </w:tabs>
        <w:ind w:left="1146" w:hanging="360"/>
      </w:pPr>
      <w:rPr>
        <w:rFonts w:ascii="Symbol" w:hAnsi="Symbol" w:hint="default"/>
      </w:rPr>
    </w:lvl>
    <w:lvl w:ilvl="1" w:tplc="04190003" w:tentative="1">
      <w:start w:val="1"/>
      <w:numFmt w:val="bullet"/>
      <w:lvlText w:val="o"/>
      <w:lvlJc w:val="left"/>
      <w:pPr>
        <w:tabs>
          <w:tab w:val="num" w:pos="1866"/>
        </w:tabs>
        <w:ind w:left="1866" w:hanging="360"/>
      </w:pPr>
      <w:rPr>
        <w:rFonts w:ascii="Courier New" w:hAnsi="Courier New" w:hint="default"/>
      </w:rPr>
    </w:lvl>
    <w:lvl w:ilvl="2" w:tplc="04190005" w:tentative="1">
      <w:start w:val="1"/>
      <w:numFmt w:val="bullet"/>
      <w:lvlText w:val=""/>
      <w:lvlJc w:val="left"/>
      <w:pPr>
        <w:tabs>
          <w:tab w:val="num" w:pos="2586"/>
        </w:tabs>
        <w:ind w:left="2586" w:hanging="360"/>
      </w:pPr>
      <w:rPr>
        <w:rFonts w:ascii="Wingdings" w:hAnsi="Wingdings" w:hint="default"/>
      </w:rPr>
    </w:lvl>
    <w:lvl w:ilvl="3" w:tplc="04190001" w:tentative="1">
      <w:start w:val="1"/>
      <w:numFmt w:val="bullet"/>
      <w:lvlText w:val=""/>
      <w:lvlJc w:val="left"/>
      <w:pPr>
        <w:tabs>
          <w:tab w:val="num" w:pos="3306"/>
        </w:tabs>
        <w:ind w:left="3306" w:hanging="360"/>
      </w:pPr>
      <w:rPr>
        <w:rFonts w:ascii="Symbol" w:hAnsi="Symbol" w:hint="default"/>
      </w:rPr>
    </w:lvl>
    <w:lvl w:ilvl="4" w:tplc="04190003" w:tentative="1">
      <w:start w:val="1"/>
      <w:numFmt w:val="bullet"/>
      <w:lvlText w:val="o"/>
      <w:lvlJc w:val="left"/>
      <w:pPr>
        <w:tabs>
          <w:tab w:val="num" w:pos="4026"/>
        </w:tabs>
        <w:ind w:left="4026" w:hanging="360"/>
      </w:pPr>
      <w:rPr>
        <w:rFonts w:ascii="Courier New" w:hAnsi="Courier New" w:hint="default"/>
      </w:rPr>
    </w:lvl>
    <w:lvl w:ilvl="5" w:tplc="04190005" w:tentative="1">
      <w:start w:val="1"/>
      <w:numFmt w:val="bullet"/>
      <w:lvlText w:val=""/>
      <w:lvlJc w:val="left"/>
      <w:pPr>
        <w:tabs>
          <w:tab w:val="num" w:pos="4746"/>
        </w:tabs>
        <w:ind w:left="4746" w:hanging="360"/>
      </w:pPr>
      <w:rPr>
        <w:rFonts w:ascii="Wingdings" w:hAnsi="Wingdings" w:hint="default"/>
      </w:rPr>
    </w:lvl>
    <w:lvl w:ilvl="6" w:tplc="04190001" w:tentative="1">
      <w:start w:val="1"/>
      <w:numFmt w:val="bullet"/>
      <w:lvlText w:val=""/>
      <w:lvlJc w:val="left"/>
      <w:pPr>
        <w:tabs>
          <w:tab w:val="num" w:pos="5466"/>
        </w:tabs>
        <w:ind w:left="5466" w:hanging="360"/>
      </w:pPr>
      <w:rPr>
        <w:rFonts w:ascii="Symbol" w:hAnsi="Symbol" w:hint="default"/>
      </w:rPr>
    </w:lvl>
    <w:lvl w:ilvl="7" w:tplc="04190003" w:tentative="1">
      <w:start w:val="1"/>
      <w:numFmt w:val="bullet"/>
      <w:lvlText w:val="o"/>
      <w:lvlJc w:val="left"/>
      <w:pPr>
        <w:tabs>
          <w:tab w:val="num" w:pos="6186"/>
        </w:tabs>
        <w:ind w:left="6186" w:hanging="360"/>
      </w:pPr>
      <w:rPr>
        <w:rFonts w:ascii="Courier New" w:hAnsi="Courier New" w:hint="default"/>
      </w:rPr>
    </w:lvl>
    <w:lvl w:ilvl="8" w:tplc="04190005" w:tentative="1">
      <w:start w:val="1"/>
      <w:numFmt w:val="bullet"/>
      <w:lvlText w:val=""/>
      <w:lvlJc w:val="left"/>
      <w:pPr>
        <w:tabs>
          <w:tab w:val="num" w:pos="6906"/>
        </w:tabs>
        <w:ind w:left="6906" w:hanging="360"/>
      </w:pPr>
      <w:rPr>
        <w:rFonts w:ascii="Wingdings" w:hAnsi="Wingdings" w:hint="default"/>
      </w:rPr>
    </w:lvl>
  </w:abstractNum>
  <w:abstractNum w:abstractNumId="39">
    <w:nsid w:val="7F7E483A"/>
    <w:multiLevelType w:val="hybridMultilevel"/>
    <w:tmpl w:val="3FF043C0"/>
    <w:lvl w:ilvl="0" w:tplc="00004B9D">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20"/>
  </w:num>
  <w:num w:numId="3">
    <w:abstractNumId w:val="11"/>
  </w:num>
  <w:num w:numId="4">
    <w:abstractNumId w:val="19"/>
  </w:num>
  <w:num w:numId="5">
    <w:abstractNumId w:val="24"/>
  </w:num>
  <w:num w:numId="6">
    <w:abstractNumId w:val="21"/>
  </w:num>
  <w:num w:numId="7">
    <w:abstractNumId w:val="31"/>
  </w:num>
  <w:num w:numId="8">
    <w:abstractNumId w:val="37"/>
  </w:num>
  <w:num w:numId="9">
    <w:abstractNumId w:val="23"/>
  </w:num>
  <w:num w:numId="10">
    <w:abstractNumId w:val="38"/>
  </w:num>
  <w:num w:numId="11">
    <w:abstractNumId w:val="18"/>
  </w:num>
  <w:num w:numId="12">
    <w:abstractNumId w:val="8"/>
  </w:num>
  <w:num w:numId="13">
    <w:abstractNumId w:val="26"/>
  </w:num>
  <w:num w:numId="14">
    <w:abstractNumId w:val="33"/>
  </w:num>
  <w:num w:numId="15">
    <w:abstractNumId w:val="6"/>
  </w:num>
  <w:num w:numId="16">
    <w:abstractNumId w:val="12"/>
  </w:num>
  <w:num w:numId="17">
    <w:abstractNumId w:val="7"/>
  </w:num>
  <w:num w:numId="18">
    <w:abstractNumId w:val="13"/>
  </w:num>
  <w:num w:numId="19">
    <w:abstractNumId w:val="36"/>
  </w:num>
  <w:num w:numId="20">
    <w:abstractNumId w:val="5"/>
  </w:num>
  <w:num w:numId="21">
    <w:abstractNumId w:val="22"/>
  </w:num>
  <w:num w:numId="22">
    <w:abstractNumId w:val="10"/>
  </w:num>
  <w:num w:numId="23">
    <w:abstractNumId w:val="27"/>
  </w:num>
  <w:num w:numId="24">
    <w:abstractNumId w:val="32"/>
  </w:num>
  <w:num w:numId="25">
    <w:abstractNumId w:val="15"/>
  </w:num>
  <w:num w:numId="26">
    <w:abstractNumId w:val="9"/>
  </w:num>
  <w:num w:numId="27">
    <w:abstractNumId w:val="17"/>
  </w:num>
  <w:num w:numId="28">
    <w:abstractNumId w:val="35"/>
  </w:num>
  <w:num w:numId="29">
    <w:abstractNumId w:val="30"/>
  </w:num>
  <w:num w:numId="30">
    <w:abstractNumId w:val="34"/>
  </w:num>
  <w:num w:numId="31">
    <w:abstractNumId w:val="0"/>
  </w:num>
  <w:num w:numId="32">
    <w:abstractNumId w:val="1"/>
  </w:num>
  <w:num w:numId="33">
    <w:abstractNumId w:val="3"/>
  </w:num>
  <w:num w:numId="34">
    <w:abstractNumId w:val="4"/>
  </w:num>
  <w:num w:numId="35">
    <w:abstractNumId w:val="2"/>
  </w:num>
  <w:num w:numId="36">
    <w:abstractNumId w:val="25"/>
  </w:num>
  <w:num w:numId="37">
    <w:abstractNumId w:val="29"/>
  </w:num>
  <w:num w:numId="38">
    <w:abstractNumId w:val="16"/>
  </w:num>
  <w:num w:numId="39">
    <w:abstractNumId w:val="28"/>
  </w:num>
  <w:num w:numId="4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6160"/>
    <w:rsid w:val="00000B23"/>
    <w:rsid w:val="0000284C"/>
    <w:rsid w:val="00016E58"/>
    <w:rsid w:val="0001710D"/>
    <w:rsid w:val="0002329D"/>
    <w:rsid w:val="0003513E"/>
    <w:rsid w:val="000367A3"/>
    <w:rsid w:val="00037903"/>
    <w:rsid w:val="00037CB9"/>
    <w:rsid w:val="0004348C"/>
    <w:rsid w:val="000511C6"/>
    <w:rsid w:val="000660F2"/>
    <w:rsid w:val="00075F8B"/>
    <w:rsid w:val="00081162"/>
    <w:rsid w:val="0008364A"/>
    <w:rsid w:val="00084E1B"/>
    <w:rsid w:val="00085A0A"/>
    <w:rsid w:val="0008749D"/>
    <w:rsid w:val="000913D5"/>
    <w:rsid w:val="0009169D"/>
    <w:rsid w:val="0009188D"/>
    <w:rsid w:val="00095E50"/>
    <w:rsid w:val="00096F56"/>
    <w:rsid w:val="00097AD8"/>
    <w:rsid w:val="000A5BFB"/>
    <w:rsid w:val="000B0962"/>
    <w:rsid w:val="000B2865"/>
    <w:rsid w:val="000B2D8F"/>
    <w:rsid w:val="000B4397"/>
    <w:rsid w:val="000B7BF2"/>
    <w:rsid w:val="000C1A68"/>
    <w:rsid w:val="000C36D2"/>
    <w:rsid w:val="000D3180"/>
    <w:rsid w:val="000D5CF6"/>
    <w:rsid w:val="000D7E0A"/>
    <w:rsid w:val="000E613D"/>
    <w:rsid w:val="000F408D"/>
    <w:rsid w:val="0010082B"/>
    <w:rsid w:val="00103E61"/>
    <w:rsid w:val="001102B1"/>
    <w:rsid w:val="00117B23"/>
    <w:rsid w:val="00117E0F"/>
    <w:rsid w:val="0012238C"/>
    <w:rsid w:val="0012629A"/>
    <w:rsid w:val="00126BA9"/>
    <w:rsid w:val="001421B0"/>
    <w:rsid w:val="0015596C"/>
    <w:rsid w:val="00171BE9"/>
    <w:rsid w:val="001850AA"/>
    <w:rsid w:val="00192FB4"/>
    <w:rsid w:val="0019303A"/>
    <w:rsid w:val="001A03E7"/>
    <w:rsid w:val="001B26FE"/>
    <w:rsid w:val="001B2FC2"/>
    <w:rsid w:val="001B3963"/>
    <w:rsid w:val="001B7BE1"/>
    <w:rsid w:val="001C148D"/>
    <w:rsid w:val="001C28DD"/>
    <w:rsid w:val="001C73F4"/>
    <w:rsid w:val="001D2179"/>
    <w:rsid w:val="001E58BF"/>
    <w:rsid w:val="001E7296"/>
    <w:rsid w:val="001E73CB"/>
    <w:rsid w:val="001F285B"/>
    <w:rsid w:val="001F3CEB"/>
    <w:rsid w:val="0020060F"/>
    <w:rsid w:val="00214636"/>
    <w:rsid w:val="002209FC"/>
    <w:rsid w:val="00224C60"/>
    <w:rsid w:val="0022723D"/>
    <w:rsid w:val="00227B85"/>
    <w:rsid w:val="00230D5A"/>
    <w:rsid w:val="00231EB7"/>
    <w:rsid w:val="00234C84"/>
    <w:rsid w:val="00236D0C"/>
    <w:rsid w:val="0024183C"/>
    <w:rsid w:val="00243DD4"/>
    <w:rsid w:val="00243FF6"/>
    <w:rsid w:val="00245B8D"/>
    <w:rsid w:val="00256717"/>
    <w:rsid w:val="00256946"/>
    <w:rsid w:val="00256B27"/>
    <w:rsid w:val="00261F3A"/>
    <w:rsid w:val="002639FC"/>
    <w:rsid w:val="002642A0"/>
    <w:rsid w:val="00267339"/>
    <w:rsid w:val="00267CD6"/>
    <w:rsid w:val="0027175E"/>
    <w:rsid w:val="00275B81"/>
    <w:rsid w:val="00277DD5"/>
    <w:rsid w:val="00277DEB"/>
    <w:rsid w:val="00285B81"/>
    <w:rsid w:val="00286F17"/>
    <w:rsid w:val="00292490"/>
    <w:rsid w:val="00292B4C"/>
    <w:rsid w:val="002A07EA"/>
    <w:rsid w:val="002A4778"/>
    <w:rsid w:val="002B1B00"/>
    <w:rsid w:val="002B2E24"/>
    <w:rsid w:val="002B542E"/>
    <w:rsid w:val="002B706B"/>
    <w:rsid w:val="002C0840"/>
    <w:rsid w:val="002C54D5"/>
    <w:rsid w:val="002D1B28"/>
    <w:rsid w:val="002D5383"/>
    <w:rsid w:val="002D5B5C"/>
    <w:rsid w:val="002E0B33"/>
    <w:rsid w:val="002E2BE8"/>
    <w:rsid w:val="002E5CF3"/>
    <w:rsid w:val="002F2949"/>
    <w:rsid w:val="00302594"/>
    <w:rsid w:val="003162C1"/>
    <w:rsid w:val="003163B5"/>
    <w:rsid w:val="00317246"/>
    <w:rsid w:val="003235C6"/>
    <w:rsid w:val="0032467C"/>
    <w:rsid w:val="003261DF"/>
    <w:rsid w:val="00326F6F"/>
    <w:rsid w:val="00336266"/>
    <w:rsid w:val="0034505E"/>
    <w:rsid w:val="00345C77"/>
    <w:rsid w:val="00352005"/>
    <w:rsid w:val="00364186"/>
    <w:rsid w:val="00373CB4"/>
    <w:rsid w:val="003839BC"/>
    <w:rsid w:val="00384C72"/>
    <w:rsid w:val="003857B7"/>
    <w:rsid w:val="00391581"/>
    <w:rsid w:val="00392C19"/>
    <w:rsid w:val="00392EA3"/>
    <w:rsid w:val="003934B6"/>
    <w:rsid w:val="003B2E1C"/>
    <w:rsid w:val="003C37B8"/>
    <w:rsid w:val="003D0E8B"/>
    <w:rsid w:val="003D0F6D"/>
    <w:rsid w:val="003D1D60"/>
    <w:rsid w:val="003D5DD5"/>
    <w:rsid w:val="003F0F23"/>
    <w:rsid w:val="003F34A7"/>
    <w:rsid w:val="003F5482"/>
    <w:rsid w:val="00411B20"/>
    <w:rsid w:val="0041359A"/>
    <w:rsid w:val="004156C9"/>
    <w:rsid w:val="00416CD9"/>
    <w:rsid w:val="004204DD"/>
    <w:rsid w:val="0042054D"/>
    <w:rsid w:val="00423092"/>
    <w:rsid w:val="0042323D"/>
    <w:rsid w:val="004459E9"/>
    <w:rsid w:val="00454442"/>
    <w:rsid w:val="0045539C"/>
    <w:rsid w:val="004572AF"/>
    <w:rsid w:val="004663FC"/>
    <w:rsid w:val="00470613"/>
    <w:rsid w:val="0047080B"/>
    <w:rsid w:val="00470820"/>
    <w:rsid w:val="00472BF6"/>
    <w:rsid w:val="00474D35"/>
    <w:rsid w:val="00482ED9"/>
    <w:rsid w:val="0048598F"/>
    <w:rsid w:val="00490B07"/>
    <w:rsid w:val="004933DE"/>
    <w:rsid w:val="004936E9"/>
    <w:rsid w:val="00496C6F"/>
    <w:rsid w:val="004A1180"/>
    <w:rsid w:val="004A4CCA"/>
    <w:rsid w:val="004A6FB9"/>
    <w:rsid w:val="004B4747"/>
    <w:rsid w:val="004B595F"/>
    <w:rsid w:val="004C3253"/>
    <w:rsid w:val="004C5A4C"/>
    <w:rsid w:val="004E3E65"/>
    <w:rsid w:val="004E557B"/>
    <w:rsid w:val="004F525D"/>
    <w:rsid w:val="005028B2"/>
    <w:rsid w:val="005060C4"/>
    <w:rsid w:val="0051028B"/>
    <w:rsid w:val="005160E5"/>
    <w:rsid w:val="00520048"/>
    <w:rsid w:val="0052446D"/>
    <w:rsid w:val="00524DC9"/>
    <w:rsid w:val="00537770"/>
    <w:rsid w:val="0055350F"/>
    <w:rsid w:val="00553A4C"/>
    <w:rsid w:val="005540FE"/>
    <w:rsid w:val="00554235"/>
    <w:rsid w:val="00556513"/>
    <w:rsid w:val="00566AFC"/>
    <w:rsid w:val="00573A19"/>
    <w:rsid w:val="005748BD"/>
    <w:rsid w:val="005828A3"/>
    <w:rsid w:val="0058336C"/>
    <w:rsid w:val="00584A50"/>
    <w:rsid w:val="005907CB"/>
    <w:rsid w:val="00590DFB"/>
    <w:rsid w:val="005A330F"/>
    <w:rsid w:val="005B0BE1"/>
    <w:rsid w:val="005B0EBB"/>
    <w:rsid w:val="005B1F9E"/>
    <w:rsid w:val="005B2A91"/>
    <w:rsid w:val="005B2F26"/>
    <w:rsid w:val="005C3FFC"/>
    <w:rsid w:val="005C5C68"/>
    <w:rsid w:val="005E0AB5"/>
    <w:rsid w:val="005E3018"/>
    <w:rsid w:val="005E309A"/>
    <w:rsid w:val="0062117F"/>
    <w:rsid w:val="00627360"/>
    <w:rsid w:val="00641303"/>
    <w:rsid w:val="00643311"/>
    <w:rsid w:val="006438AC"/>
    <w:rsid w:val="006463F1"/>
    <w:rsid w:val="00650246"/>
    <w:rsid w:val="0065326D"/>
    <w:rsid w:val="0065455C"/>
    <w:rsid w:val="006651ED"/>
    <w:rsid w:val="00672F6A"/>
    <w:rsid w:val="006732D2"/>
    <w:rsid w:val="00674FC5"/>
    <w:rsid w:val="00685373"/>
    <w:rsid w:val="006853AE"/>
    <w:rsid w:val="00693EB9"/>
    <w:rsid w:val="006A58F5"/>
    <w:rsid w:val="006B0DEA"/>
    <w:rsid w:val="006B14D2"/>
    <w:rsid w:val="006C0F9C"/>
    <w:rsid w:val="006C3875"/>
    <w:rsid w:val="006C65C7"/>
    <w:rsid w:val="006D2150"/>
    <w:rsid w:val="006D3F83"/>
    <w:rsid w:val="006D6CCF"/>
    <w:rsid w:val="006E48C8"/>
    <w:rsid w:val="006F3639"/>
    <w:rsid w:val="00700420"/>
    <w:rsid w:val="007007E7"/>
    <w:rsid w:val="00702776"/>
    <w:rsid w:val="00707D89"/>
    <w:rsid w:val="007139FB"/>
    <w:rsid w:val="0071519E"/>
    <w:rsid w:val="00717578"/>
    <w:rsid w:val="00725261"/>
    <w:rsid w:val="00733967"/>
    <w:rsid w:val="00734EBA"/>
    <w:rsid w:val="00735DEA"/>
    <w:rsid w:val="00741BC1"/>
    <w:rsid w:val="00744D43"/>
    <w:rsid w:val="00754A57"/>
    <w:rsid w:val="00755059"/>
    <w:rsid w:val="00756CC8"/>
    <w:rsid w:val="00760AE9"/>
    <w:rsid w:val="007637ED"/>
    <w:rsid w:val="007741C3"/>
    <w:rsid w:val="00782DDC"/>
    <w:rsid w:val="007942FE"/>
    <w:rsid w:val="00794BD1"/>
    <w:rsid w:val="007A3081"/>
    <w:rsid w:val="007A3BC6"/>
    <w:rsid w:val="007A7572"/>
    <w:rsid w:val="007B0769"/>
    <w:rsid w:val="007B27B0"/>
    <w:rsid w:val="007B5C7C"/>
    <w:rsid w:val="007B7BCD"/>
    <w:rsid w:val="007C5C1E"/>
    <w:rsid w:val="007C7D28"/>
    <w:rsid w:val="007D1805"/>
    <w:rsid w:val="007D243A"/>
    <w:rsid w:val="007E33DF"/>
    <w:rsid w:val="007F20E6"/>
    <w:rsid w:val="007F57EB"/>
    <w:rsid w:val="007F7689"/>
    <w:rsid w:val="008012CD"/>
    <w:rsid w:val="008157F2"/>
    <w:rsid w:val="008208AA"/>
    <w:rsid w:val="00824804"/>
    <w:rsid w:val="00832413"/>
    <w:rsid w:val="00832BA9"/>
    <w:rsid w:val="00833D9E"/>
    <w:rsid w:val="0083703E"/>
    <w:rsid w:val="00847C9E"/>
    <w:rsid w:val="00854A24"/>
    <w:rsid w:val="00855A1C"/>
    <w:rsid w:val="00871D30"/>
    <w:rsid w:val="00873226"/>
    <w:rsid w:val="00873A3C"/>
    <w:rsid w:val="00874F65"/>
    <w:rsid w:val="0087732A"/>
    <w:rsid w:val="008800D3"/>
    <w:rsid w:val="00881C43"/>
    <w:rsid w:val="00885320"/>
    <w:rsid w:val="00897C22"/>
    <w:rsid w:val="008A5590"/>
    <w:rsid w:val="008B24B6"/>
    <w:rsid w:val="008B4AFB"/>
    <w:rsid w:val="008C3C1F"/>
    <w:rsid w:val="008C44B5"/>
    <w:rsid w:val="008C46A1"/>
    <w:rsid w:val="008C5EB3"/>
    <w:rsid w:val="008D09FD"/>
    <w:rsid w:val="008D2EE3"/>
    <w:rsid w:val="008D3712"/>
    <w:rsid w:val="008D5628"/>
    <w:rsid w:val="008E1955"/>
    <w:rsid w:val="009007AB"/>
    <w:rsid w:val="00903FC4"/>
    <w:rsid w:val="009134D6"/>
    <w:rsid w:val="00920FBA"/>
    <w:rsid w:val="00922F49"/>
    <w:rsid w:val="00926929"/>
    <w:rsid w:val="00931694"/>
    <w:rsid w:val="0094156F"/>
    <w:rsid w:val="00941BEC"/>
    <w:rsid w:val="00946E35"/>
    <w:rsid w:val="0095408C"/>
    <w:rsid w:val="00957E47"/>
    <w:rsid w:val="00961EC5"/>
    <w:rsid w:val="00967193"/>
    <w:rsid w:val="0097274E"/>
    <w:rsid w:val="009741AD"/>
    <w:rsid w:val="00981252"/>
    <w:rsid w:val="0098412A"/>
    <w:rsid w:val="00990053"/>
    <w:rsid w:val="009967B9"/>
    <w:rsid w:val="009A3ED5"/>
    <w:rsid w:val="009A70EF"/>
    <w:rsid w:val="009B21AA"/>
    <w:rsid w:val="009B30E0"/>
    <w:rsid w:val="009B5F3C"/>
    <w:rsid w:val="009C0941"/>
    <w:rsid w:val="009C42D9"/>
    <w:rsid w:val="009C44FF"/>
    <w:rsid w:val="009C7148"/>
    <w:rsid w:val="009D0912"/>
    <w:rsid w:val="009D0AF7"/>
    <w:rsid w:val="009D0B0B"/>
    <w:rsid w:val="009D7A31"/>
    <w:rsid w:val="009E2E42"/>
    <w:rsid w:val="009E3AEB"/>
    <w:rsid w:val="009E3C25"/>
    <w:rsid w:val="009E5F91"/>
    <w:rsid w:val="009F118E"/>
    <w:rsid w:val="009F16A5"/>
    <w:rsid w:val="00A00BFE"/>
    <w:rsid w:val="00A02101"/>
    <w:rsid w:val="00A07D7A"/>
    <w:rsid w:val="00A13512"/>
    <w:rsid w:val="00A21F46"/>
    <w:rsid w:val="00A25EA0"/>
    <w:rsid w:val="00A2753C"/>
    <w:rsid w:val="00A359C4"/>
    <w:rsid w:val="00A47A4A"/>
    <w:rsid w:val="00A47F96"/>
    <w:rsid w:val="00A62952"/>
    <w:rsid w:val="00A63841"/>
    <w:rsid w:val="00A65533"/>
    <w:rsid w:val="00A65956"/>
    <w:rsid w:val="00A76CCE"/>
    <w:rsid w:val="00A86F28"/>
    <w:rsid w:val="00A90C4A"/>
    <w:rsid w:val="00A920BA"/>
    <w:rsid w:val="00A9645B"/>
    <w:rsid w:val="00A96DE0"/>
    <w:rsid w:val="00AB2FD6"/>
    <w:rsid w:val="00AB4C55"/>
    <w:rsid w:val="00AB4D87"/>
    <w:rsid w:val="00AD32EA"/>
    <w:rsid w:val="00AE2911"/>
    <w:rsid w:val="00AE2EEC"/>
    <w:rsid w:val="00AF27D8"/>
    <w:rsid w:val="00AF3838"/>
    <w:rsid w:val="00AF3F83"/>
    <w:rsid w:val="00AF6619"/>
    <w:rsid w:val="00B01725"/>
    <w:rsid w:val="00B06387"/>
    <w:rsid w:val="00B1771B"/>
    <w:rsid w:val="00B24963"/>
    <w:rsid w:val="00B31AAE"/>
    <w:rsid w:val="00B31B34"/>
    <w:rsid w:val="00B401AF"/>
    <w:rsid w:val="00B431A5"/>
    <w:rsid w:val="00B52FEF"/>
    <w:rsid w:val="00B55063"/>
    <w:rsid w:val="00B57AF5"/>
    <w:rsid w:val="00B64EAC"/>
    <w:rsid w:val="00B70717"/>
    <w:rsid w:val="00B73487"/>
    <w:rsid w:val="00B74AFD"/>
    <w:rsid w:val="00B77A53"/>
    <w:rsid w:val="00B87684"/>
    <w:rsid w:val="00B9357F"/>
    <w:rsid w:val="00BA72DB"/>
    <w:rsid w:val="00BB02E4"/>
    <w:rsid w:val="00BB15D9"/>
    <w:rsid w:val="00BB589D"/>
    <w:rsid w:val="00BC5972"/>
    <w:rsid w:val="00BC5E3F"/>
    <w:rsid w:val="00BC76DA"/>
    <w:rsid w:val="00BD1279"/>
    <w:rsid w:val="00BD2A3D"/>
    <w:rsid w:val="00BE0937"/>
    <w:rsid w:val="00BE3812"/>
    <w:rsid w:val="00BE4A94"/>
    <w:rsid w:val="00BE7360"/>
    <w:rsid w:val="00BF305F"/>
    <w:rsid w:val="00BF638A"/>
    <w:rsid w:val="00BF64CE"/>
    <w:rsid w:val="00C02BA2"/>
    <w:rsid w:val="00C04A52"/>
    <w:rsid w:val="00C1734D"/>
    <w:rsid w:val="00C20A53"/>
    <w:rsid w:val="00C27E55"/>
    <w:rsid w:val="00C3112D"/>
    <w:rsid w:val="00C31739"/>
    <w:rsid w:val="00C35D5F"/>
    <w:rsid w:val="00C5048D"/>
    <w:rsid w:val="00C51366"/>
    <w:rsid w:val="00C5683A"/>
    <w:rsid w:val="00C60677"/>
    <w:rsid w:val="00C72283"/>
    <w:rsid w:val="00C72F2B"/>
    <w:rsid w:val="00C7570B"/>
    <w:rsid w:val="00C801AB"/>
    <w:rsid w:val="00C803BB"/>
    <w:rsid w:val="00C86C3F"/>
    <w:rsid w:val="00C93FC0"/>
    <w:rsid w:val="00C94134"/>
    <w:rsid w:val="00CA13B1"/>
    <w:rsid w:val="00CA2B82"/>
    <w:rsid w:val="00CA4BB0"/>
    <w:rsid w:val="00CA6160"/>
    <w:rsid w:val="00CA6662"/>
    <w:rsid w:val="00CB7170"/>
    <w:rsid w:val="00CB7438"/>
    <w:rsid w:val="00CC2A09"/>
    <w:rsid w:val="00CC3CA5"/>
    <w:rsid w:val="00CD3B5C"/>
    <w:rsid w:val="00CD4DAF"/>
    <w:rsid w:val="00CD560D"/>
    <w:rsid w:val="00CE4AA8"/>
    <w:rsid w:val="00CF3C58"/>
    <w:rsid w:val="00CF4CF8"/>
    <w:rsid w:val="00D061CA"/>
    <w:rsid w:val="00D1135A"/>
    <w:rsid w:val="00D25B7E"/>
    <w:rsid w:val="00D27042"/>
    <w:rsid w:val="00D27EF5"/>
    <w:rsid w:val="00D320AC"/>
    <w:rsid w:val="00D33086"/>
    <w:rsid w:val="00D34470"/>
    <w:rsid w:val="00D373A1"/>
    <w:rsid w:val="00D3756B"/>
    <w:rsid w:val="00D40527"/>
    <w:rsid w:val="00D44908"/>
    <w:rsid w:val="00D45D5C"/>
    <w:rsid w:val="00D55408"/>
    <w:rsid w:val="00D5541C"/>
    <w:rsid w:val="00D561B2"/>
    <w:rsid w:val="00D666C9"/>
    <w:rsid w:val="00D714F3"/>
    <w:rsid w:val="00D7444C"/>
    <w:rsid w:val="00D76B26"/>
    <w:rsid w:val="00D808F6"/>
    <w:rsid w:val="00D90B2B"/>
    <w:rsid w:val="00D938C5"/>
    <w:rsid w:val="00D93B9B"/>
    <w:rsid w:val="00D969D3"/>
    <w:rsid w:val="00D9786F"/>
    <w:rsid w:val="00DB469F"/>
    <w:rsid w:val="00DC1479"/>
    <w:rsid w:val="00DC2DEA"/>
    <w:rsid w:val="00DC7151"/>
    <w:rsid w:val="00DE74FA"/>
    <w:rsid w:val="00DF078F"/>
    <w:rsid w:val="00DF5B12"/>
    <w:rsid w:val="00DF67A4"/>
    <w:rsid w:val="00DF6AAC"/>
    <w:rsid w:val="00E03393"/>
    <w:rsid w:val="00E23D8A"/>
    <w:rsid w:val="00E30DE4"/>
    <w:rsid w:val="00E351F7"/>
    <w:rsid w:val="00E365ED"/>
    <w:rsid w:val="00E518CB"/>
    <w:rsid w:val="00E56B1B"/>
    <w:rsid w:val="00E61B43"/>
    <w:rsid w:val="00E676D2"/>
    <w:rsid w:val="00E73F90"/>
    <w:rsid w:val="00E82797"/>
    <w:rsid w:val="00EA5011"/>
    <w:rsid w:val="00EB2B5D"/>
    <w:rsid w:val="00ED28AF"/>
    <w:rsid w:val="00ED35EB"/>
    <w:rsid w:val="00ED374E"/>
    <w:rsid w:val="00EE3421"/>
    <w:rsid w:val="00F11132"/>
    <w:rsid w:val="00F20698"/>
    <w:rsid w:val="00F26790"/>
    <w:rsid w:val="00F272AE"/>
    <w:rsid w:val="00F35852"/>
    <w:rsid w:val="00F35EBF"/>
    <w:rsid w:val="00F4024C"/>
    <w:rsid w:val="00F42455"/>
    <w:rsid w:val="00F462A6"/>
    <w:rsid w:val="00F54593"/>
    <w:rsid w:val="00F55000"/>
    <w:rsid w:val="00F6569F"/>
    <w:rsid w:val="00F73977"/>
    <w:rsid w:val="00F81781"/>
    <w:rsid w:val="00F860A8"/>
    <w:rsid w:val="00F92702"/>
    <w:rsid w:val="00F9699A"/>
    <w:rsid w:val="00FA7056"/>
    <w:rsid w:val="00FB1B5C"/>
    <w:rsid w:val="00FB2E49"/>
    <w:rsid w:val="00FB4F11"/>
    <w:rsid w:val="00FC0CEF"/>
    <w:rsid w:val="00FC2B31"/>
    <w:rsid w:val="00FC7E3E"/>
    <w:rsid w:val="00FD0D89"/>
    <w:rsid w:val="00FD4E77"/>
    <w:rsid w:val="00FD5F0B"/>
    <w:rsid w:val="00FD76E6"/>
    <w:rsid w:val="00FE0725"/>
    <w:rsid w:val="00FE4B34"/>
    <w:rsid w:val="00FE553A"/>
    <w:rsid w:val="00FF04C0"/>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0E68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 w:hAnsi="Cambria"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CA6160"/>
    <w:pPr>
      <w:widowControl w:val="0"/>
    </w:pPr>
    <w:rPr>
      <w:sz w:val="22"/>
      <w:szCs w:val="22"/>
      <w:lang w:val="en-US" w:eastAsia="en-US"/>
    </w:rPr>
  </w:style>
  <w:style w:type="paragraph" w:styleId="1">
    <w:name w:val="heading 1"/>
    <w:basedOn w:val="a"/>
    <w:link w:val="10"/>
    <w:uiPriority w:val="99"/>
    <w:qFormat/>
    <w:rsid w:val="00CA6160"/>
    <w:pPr>
      <w:ind w:left="102"/>
      <w:outlineLvl w:val="0"/>
    </w:pPr>
    <w:rPr>
      <w:rFonts w:ascii="Times New Roman" w:hAnsi="Times New Roman"/>
      <w:b/>
      <w:bCs/>
      <w:sz w:val="28"/>
      <w:szCs w:val="28"/>
    </w:rPr>
  </w:style>
  <w:style w:type="paragraph" w:styleId="2">
    <w:name w:val="heading 2"/>
    <w:basedOn w:val="a"/>
    <w:next w:val="a"/>
    <w:link w:val="20"/>
    <w:uiPriority w:val="99"/>
    <w:qFormat/>
    <w:locked/>
    <w:rsid w:val="0065326D"/>
    <w:pPr>
      <w:keepNext/>
      <w:widowControl/>
      <w:spacing w:before="240" w:after="60" w:line="276" w:lineRule="auto"/>
      <w:outlineLvl w:val="1"/>
    </w:pPr>
    <w:rPr>
      <w:rFonts w:ascii="Arial" w:hAnsi="Arial" w:cs="Arial"/>
      <w:b/>
      <w:bCs/>
      <w:i/>
      <w:iCs/>
      <w:sz w:val="28"/>
      <w:szCs w:val="28"/>
      <w:lang w:val="ru-RU"/>
    </w:rPr>
  </w:style>
  <w:style w:type="paragraph" w:styleId="3">
    <w:name w:val="heading 3"/>
    <w:basedOn w:val="a"/>
    <w:next w:val="a"/>
    <w:link w:val="30"/>
    <w:uiPriority w:val="99"/>
    <w:qFormat/>
    <w:locked/>
    <w:rsid w:val="0065326D"/>
    <w:pPr>
      <w:keepNext/>
      <w:widowControl/>
      <w:spacing w:before="240" w:after="60" w:line="276" w:lineRule="auto"/>
      <w:outlineLvl w:val="2"/>
    </w:pPr>
    <w:rPr>
      <w:b/>
      <w:bCs/>
      <w:sz w:val="26"/>
      <w:szCs w:val="26"/>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CA6160"/>
    <w:rPr>
      <w:rFonts w:ascii="Times New Roman" w:hAnsi="Times New Roman" w:cs="Times New Roman"/>
      <w:b/>
      <w:bCs/>
      <w:sz w:val="28"/>
      <w:szCs w:val="28"/>
      <w:lang w:val="en-US" w:eastAsia="en-US"/>
    </w:rPr>
  </w:style>
  <w:style w:type="character" w:customStyle="1" w:styleId="20">
    <w:name w:val="Заголовок 2 Знак"/>
    <w:basedOn w:val="a0"/>
    <w:link w:val="2"/>
    <w:uiPriority w:val="99"/>
    <w:locked/>
    <w:rsid w:val="0065326D"/>
    <w:rPr>
      <w:rFonts w:ascii="Arial" w:hAnsi="Arial" w:cs="Arial"/>
      <w:b/>
      <w:bCs/>
      <w:i/>
      <w:iCs/>
      <w:sz w:val="28"/>
      <w:szCs w:val="28"/>
      <w:lang w:val="ru-RU" w:eastAsia="en-US" w:bidi="ar-SA"/>
    </w:rPr>
  </w:style>
  <w:style w:type="character" w:customStyle="1" w:styleId="30">
    <w:name w:val="Заголовок 3 Знак"/>
    <w:basedOn w:val="a0"/>
    <w:link w:val="3"/>
    <w:uiPriority w:val="99"/>
    <w:semiHidden/>
    <w:locked/>
    <w:rsid w:val="0065326D"/>
    <w:rPr>
      <w:rFonts w:ascii="Cambria" w:hAnsi="Cambria" w:cs="Times New Roman"/>
      <w:b/>
      <w:bCs/>
      <w:sz w:val="26"/>
      <w:szCs w:val="26"/>
      <w:lang w:val="ru-RU" w:eastAsia="en-US" w:bidi="ar-SA"/>
    </w:rPr>
  </w:style>
  <w:style w:type="paragraph" w:styleId="a3">
    <w:name w:val="Balloon Text"/>
    <w:basedOn w:val="a"/>
    <w:link w:val="a4"/>
    <w:uiPriority w:val="99"/>
    <w:semiHidden/>
    <w:rsid w:val="00CA6160"/>
    <w:rPr>
      <w:rFonts w:ascii="Lucida Grande CY" w:hAnsi="Lucida Grande CY" w:cs="Lucida Grande CY"/>
      <w:sz w:val="18"/>
      <w:szCs w:val="18"/>
    </w:rPr>
  </w:style>
  <w:style w:type="character" w:customStyle="1" w:styleId="a4">
    <w:name w:val="Текст выноски Знак"/>
    <w:basedOn w:val="a0"/>
    <w:link w:val="a3"/>
    <w:uiPriority w:val="99"/>
    <w:semiHidden/>
    <w:locked/>
    <w:rsid w:val="00CA6160"/>
    <w:rPr>
      <w:rFonts w:ascii="Lucida Grande CY" w:hAnsi="Lucida Grande CY" w:cs="Lucida Grande CY"/>
      <w:sz w:val="18"/>
      <w:szCs w:val="18"/>
      <w:lang w:val="en-US" w:eastAsia="en-US"/>
    </w:rPr>
  </w:style>
  <w:style w:type="character" w:styleId="a5">
    <w:name w:val="Hyperlink"/>
    <w:basedOn w:val="a0"/>
    <w:uiPriority w:val="99"/>
    <w:rsid w:val="00CA6160"/>
    <w:rPr>
      <w:rFonts w:cs="Times New Roman"/>
      <w:color w:val="0000FF"/>
      <w:u w:val="single"/>
    </w:rPr>
  </w:style>
  <w:style w:type="character" w:styleId="a6">
    <w:name w:val="FollowedHyperlink"/>
    <w:basedOn w:val="a0"/>
    <w:uiPriority w:val="99"/>
    <w:semiHidden/>
    <w:rsid w:val="00CA6160"/>
    <w:rPr>
      <w:rFonts w:cs="Times New Roman"/>
      <w:color w:val="800080"/>
      <w:u w:val="single"/>
    </w:rPr>
  </w:style>
  <w:style w:type="paragraph" w:styleId="a7">
    <w:name w:val="List Paragraph"/>
    <w:basedOn w:val="a"/>
    <w:uiPriority w:val="99"/>
    <w:qFormat/>
    <w:rsid w:val="0065326D"/>
    <w:pPr>
      <w:widowControl/>
      <w:spacing w:after="200" w:line="276" w:lineRule="auto"/>
      <w:ind w:left="720"/>
      <w:contextualSpacing/>
    </w:pPr>
    <w:rPr>
      <w:rFonts w:ascii="Calibri" w:hAnsi="Calibri"/>
      <w:lang w:val="ru-RU"/>
    </w:rPr>
  </w:style>
  <w:style w:type="paragraph" w:styleId="21">
    <w:name w:val="Body Text Indent 2"/>
    <w:basedOn w:val="a"/>
    <w:link w:val="22"/>
    <w:uiPriority w:val="99"/>
    <w:rsid w:val="0065326D"/>
    <w:pPr>
      <w:widowControl/>
      <w:ind w:firstLine="720"/>
      <w:jc w:val="both"/>
    </w:pPr>
    <w:rPr>
      <w:rFonts w:ascii="Times New Roman" w:hAnsi="Times New Roman"/>
      <w:sz w:val="24"/>
      <w:szCs w:val="24"/>
      <w:lang w:val="ru-RU" w:eastAsia="ru-RU"/>
    </w:rPr>
  </w:style>
  <w:style w:type="character" w:customStyle="1" w:styleId="BodyTextIndent2Char">
    <w:name w:val="Body Text Indent 2 Char"/>
    <w:basedOn w:val="a0"/>
    <w:uiPriority w:val="99"/>
    <w:semiHidden/>
    <w:locked/>
    <w:rsid w:val="0065326D"/>
    <w:rPr>
      <w:rFonts w:cs="Times New Roman"/>
      <w:lang w:eastAsia="en-US"/>
    </w:rPr>
  </w:style>
  <w:style w:type="character" w:customStyle="1" w:styleId="22">
    <w:name w:val="Основной текст с отступом 2 Знак"/>
    <w:basedOn w:val="a0"/>
    <w:link w:val="21"/>
    <w:uiPriority w:val="99"/>
    <w:locked/>
    <w:rsid w:val="0065326D"/>
    <w:rPr>
      <w:rFonts w:cs="Times New Roman"/>
      <w:sz w:val="24"/>
      <w:szCs w:val="24"/>
      <w:lang w:val="ru-RU" w:eastAsia="ru-RU" w:bidi="ar-SA"/>
    </w:rPr>
  </w:style>
  <w:style w:type="paragraph" w:customStyle="1" w:styleId="213">
    <w:name w:val="Стиль Основной текст с отступом 2 + 13 пт"/>
    <w:basedOn w:val="21"/>
    <w:link w:val="2130"/>
    <w:autoRedefine/>
    <w:uiPriority w:val="99"/>
    <w:rsid w:val="0065326D"/>
    <w:pPr>
      <w:ind w:firstLine="709"/>
    </w:pPr>
    <w:rPr>
      <w:i/>
    </w:rPr>
  </w:style>
  <w:style w:type="character" w:customStyle="1" w:styleId="2130">
    <w:name w:val="Стиль Основной текст с отступом 2 + 13 пт Знак"/>
    <w:basedOn w:val="22"/>
    <w:link w:val="213"/>
    <w:uiPriority w:val="99"/>
    <w:locked/>
    <w:rsid w:val="0065326D"/>
    <w:rPr>
      <w:rFonts w:cs="Times New Roman"/>
      <w:i/>
      <w:sz w:val="24"/>
      <w:szCs w:val="24"/>
      <w:lang w:val="ru-RU" w:eastAsia="ru-RU" w:bidi="ar-SA"/>
    </w:rPr>
  </w:style>
  <w:style w:type="paragraph" w:styleId="a8">
    <w:name w:val="annotation text"/>
    <w:basedOn w:val="a"/>
    <w:link w:val="a9"/>
    <w:uiPriority w:val="99"/>
    <w:semiHidden/>
    <w:rsid w:val="0065326D"/>
    <w:pPr>
      <w:widowControl/>
      <w:spacing w:after="200" w:line="276" w:lineRule="auto"/>
    </w:pPr>
    <w:rPr>
      <w:rFonts w:ascii="Calibri" w:hAnsi="Calibri"/>
      <w:sz w:val="20"/>
      <w:szCs w:val="20"/>
      <w:lang w:val="ru-RU"/>
    </w:rPr>
  </w:style>
  <w:style w:type="character" w:customStyle="1" w:styleId="a9">
    <w:name w:val="Текст примечания Знак"/>
    <w:basedOn w:val="a0"/>
    <w:link w:val="a8"/>
    <w:uiPriority w:val="99"/>
    <w:semiHidden/>
    <w:locked/>
    <w:rsid w:val="0065326D"/>
    <w:rPr>
      <w:rFonts w:ascii="Calibri" w:hAnsi="Calibri" w:cs="Times New Roman"/>
      <w:lang w:val="ru-RU" w:eastAsia="en-US" w:bidi="ar-SA"/>
    </w:rPr>
  </w:style>
  <w:style w:type="paragraph" w:styleId="aa">
    <w:name w:val="annotation subject"/>
    <w:basedOn w:val="a8"/>
    <w:next w:val="a8"/>
    <w:link w:val="ab"/>
    <w:uiPriority w:val="99"/>
    <w:semiHidden/>
    <w:rsid w:val="0065326D"/>
    <w:rPr>
      <w:b/>
      <w:bCs/>
    </w:rPr>
  </w:style>
  <w:style w:type="character" w:customStyle="1" w:styleId="ab">
    <w:name w:val="Тема примечания Знак"/>
    <w:basedOn w:val="a9"/>
    <w:link w:val="aa"/>
    <w:uiPriority w:val="99"/>
    <w:semiHidden/>
    <w:locked/>
    <w:rsid w:val="0065326D"/>
    <w:rPr>
      <w:rFonts w:ascii="Calibri" w:hAnsi="Calibri" w:cs="Times New Roman"/>
      <w:b/>
      <w:bCs/>
      <w:lang w:val="ru-RU" w:eastAsia="en-US" w:bidi="ar-SA"/>
    </w:rPr>
  </w:style>
  <w:style w:type="paragraph" w:styleId="ac">
    <w:name w:val="Title"/>
    <w:basedOn w:val="a"/>
    <w:link w:val="ad"/>
    <w:uiPriority w:val="99"/>
    <w:qFormat/>
    <w:locked/>
    <w:rsid w:val="0065326D"/>
    <w:pPr>
      <w:widowControl/>
      <w:tabs>
        <w:tab w:val="center" w:pos="4253"/>
      </w:tabs>
      <w:spacing w:line="360" w:lineRule="auto"/>
      <w:ind w:right="282" w:firstLine="540"/>
      <w:jc w:val="center"/>
    </w:pPr>
    <w:rPr>
      <w:rFonts w:ascii="Times New Roman" w:hAnsi="Times New Roman"/>
      <w:b/>
      <w:bCs/>
      <w:sz w:val="26"/>
      <w:szCs w:val="20"/>
      <w:lang w:val="ru-RU" w:eastAsia="ru-RU"/>
    </w:rPr>
  </w:style>
  <w:style w:type="character" w:customStyle="1" w:styleId="ad">
    <w:name w:val="Название Знак"/>
    <w:basedOn w:val="a0"/>
    <w:link w:val="ac"/>
    <w:uiPriority w:val="99"/>
    <w:locked/>
    <w:rsid w:val="0065326D"/>
    <w:rPr>
      <w:rFonts w:cs="Times New Roman"/>
      <w:b/>
      <w:bCs/>
      <w:sz w:val="26"/>
      <w:lang w:val="ru-RU" w:eastAsia="ru-RU" w:bidi="ar-SA"/>
    </w:rPr>
  </w:style>
  <w:style w:type="paragraph" w:styleId="ae">
    <w:name w:val="Body Text"/>
    <w:basedOn w:val="a"/>
    <w:link w:val="af"/>
    <w:uiPriority w:val="99"/>
    <w:rsid w:val="0065326D"/>
    <w:pPr>
      <w:widowControl/>
      <w:spacing w:after="120" w:line="360" w:lineRule="auto"/>
      <w:ind w:firstLine="720"/>
    </w:pPr>
    <w:rPr>
      <w:rFonts w:ascii="Calibri" w:hAnsi="Calibri"/>
      <w:sz w:val="26"/>
      <w:szCs w:val="20"/>
      <w:lang w:val="ru-RU" w:eastAsia="ru-RU"/>
    </w:rPr>
  </w:style>
  <w:style w:type="character" w:customStyle="1" w:styleId="BodyTextChar">
    <w:name w:val="Body Text Char"/>
    <w:basedOn w:val="a0"/>
    <w:uiPriority w:val="99"/>
    <w:semiHidden/>
    <w:rsid w:val="00B57AF5"/>
    <w:rPr>
      <w:rFonts w:cs="Times New Roman"/>
      <w:lang w:val="en-US" w:eastAsia="en-US"/>
    </w:rPr>
  </w:style>
  <w:style w:type="character" w:customStyle="1" w:styleId="af">
    <w:name w:val="Основной текст Знак"/>
    <w:link w:val="ae"/>
    <w:uiPriority w:val="99"/>
    <w:locked/>
    <w:rsid w:val="0065326D"/>
    <w:rPr>
      <w:rFonts w:ascii="Calibri" w:hAnsi="Calibri"/>
      <w:sz w:val="26"/>
      <w:lang w:val="ru-RU" w:eastAsia="ru-RU"/>
    </w:rPr>
  </w:style>
  <w:style w:type="paragraph" w:styleId="af0">
    <w:name w:val="Plain Text"/>
    <w:basedOn w:val="a"/>
    <w:link w:val="af1"/>
    <w:uiPriority w:val="99"/>
    <w:rsid w:val="0065326D"/>
    <w:pPr>
      <w:widowControl/>
    </w:pPr>
    <w:rPr>
      <w:rFonts w:ascii="Consolas" w:hAnsi="Consolas"/>
      <w:sz w:val="21"/>
      <w:szCs w:val="21"/>
      <w:lang w:val="ru-RU"/>
    </w:rPr>
  </w:style>
  <w:style w:type="character" w:customStyle="1" w:styleId="PlainTextChar">
    <w:name w:val="Plain Text Char"/>
    <w:basedOn w:val="a0"/>
    <w:uiPriority w:val="99"/>
    <w:semiHidden/>
    <w:rsid w:val="00B57AF5"/>
    <w:rPr>
      <w:rFonts w:ascii="Courier New" w:hAnsi="Courier New" w:cs="Courier New"/>
      <w:sz w:val="20"/>
      <w:szCs w:val="20"/>
      <w:lang w:val="en-US" w:eastAsia="en-US"/>
    </w:rPr>
  </w:style>
  <w:style w:type="character" w:customStyle="1" w:styleId="af1">
    <w:name w:val="Текст Знак"/>
    <w:basedOn w:val="a0"/>
    <w:link w:val="af0"/>
    <w:uiPriority w:val="99"/>
    <w:locked/>
    <w:rsid w:val="0065326D"/>
    <w:rPr>
      <w:rFonts w:ascii="Consolas" w:hAnsi="Consolas" w:cs="Times New Roman"/>
      <w:sz w:val="21"/>
      <w:szCs w:val="21"/>
      <w:lang w:val="ru-RU" w:eastAsia="en-US" w:bidi="ar-SA"/>
    </w:rPr>
  </w:style>
  <w:style w:type="character" w:customStyle="1" w:styleId="af2">
    <w:name w:val="Знак Знак"/>
    <w:basedOn w:val="a0"/>
    <w:uiPriority w:val="99"/>
    <w:rsid w:val="0065326D"/>
    <w:rPr>
      <w:rFonts w:ascii="Consolas" w:hAnsi="Consolas" w:cs="Times New Roman"/>
      <w:sz w:val="21"/>
      <w:szCs w:val="21"/>
      <w:lang w:eastAsia="en-US"/>
    </w:rPr>
  </w:style>
  <w:style w:type="character" w:customStyle="1" w:styleId="11">
    <w:name w:val="Знак Знак1"/>
    <w:basedOn w:val="a0"/>
    <w:uiPriority w:val="99"/>
    <w:rsid w:val="0065326D"/>
    <w:rPr>
      <w:rFonts w:cs="Times New Roman"/>
      <w:sz w:val="24"/>
      <w:szCs w:val="24"/>
      <w:lang w:val="ru-RU" w:eastAsia="ru-RU" w:bidi="ar-SA"/>
    </w:rPr>
  </w:style>
  <w:style w:type="paragraph" w:customStyle="1" w:styleId="af3">
    <w:name w:val="Классик"/>
    <w:basedOn w:val="a"/>
    <w:link w:val="af4"/>
    <w:uiPriority w:val="99"/>
    <w:rsid w:val="0065326D"/>
    <w:pPr>
      <w:widowControl/>
      <w:ind w:firstLine="720"/>
      <w:jc w:val="both"/>
    </w:pPr>
    <w:rPr>
      <w:rFonts w:ascii="Times New Roman" w:hAnsi="Times New Roman"/>
      <w:sz w:val="24"/>
      <w:szCs w:val="24"/>
      <w:lang w:val="ru-RU"/>
    </w:rPr>
  </w:style>
  <w:style w:type="character" w:customStyle="1" w:styleId="af4">
    <w:name w:val="Классик Знак"/>
    <w:basedOn w:val="a0"/>
    <w:link w:val="af3"/>
    <w:uiPriority w:val="99"/>
    <w:locked/>
    <w:rsid w:val="0065326D"/>
    <w:rPr>
      <w:rFonts w:cs="Times New Roman"/>
      <w:sz w:val="24"/>
      <w:szCs w:val="24"/>
      <w:lang w:val="ru-RU" w:eastAsia="en-US" w:bidi="ar-SA"/>
    </w:rPr>
  </w:style>
  <w:style w:type="paragraph" w:styleId="af5">
    <w:name w:val="TOC Heading"/>
    <w:basedOn w:val="1"/>
    <w:next w:val="a"/>
    <w:uiPriority w:val="99"/>
    <w:qFormat/>
    <w:rsid w:val="0065326D"/>
    <w:pPr>
      <w:keepNext/>
      <w:keepLines/>
      <w:widowControl/>
      <w:spacing w:before="480" w:line="276" w:lineRule="auto"/>
      <w:ind w:left="0"/>
      <w:outlineLvl w:val="9"/>
    </w:pPr>
    <w:rPr>
      <w:rFonts w:ascii="Cambria" w:eastAsia="MS ????" w:hAnsi="Cambria"/>
      <w:color w:val="365F91"/>
      <w:lang w:val="ru-RU" w:eastAsia="ru-RU"/>
    </w:rPr>
  </w:style>
  <w:style w:type="paragraph" w:styleId="12">
    <w:name w:val="toc 1"/>
    <w:basedOn w:val="a"/>
    <w:next w:val="a"/>
    <w:autoRedefine/>
    <w:uiPriority w:val="99"/>
    <w:locked/>
    <w:rsid w:val="0065326D"/>
    <w:pPr>
      <w:tabs>
        <w:tab w:val="right" w:leader="dot" w:pos="9628"/>
      </w:tabs>
    </w:pPr>
    <w:rPr>
      <w:rFonts w:ascii="Calibri" w:hAnsi="Calibri"/>
    </w:rPr>
  </w:style>
  <w:style w:type="paragraph" w:styleId="23">
    <w:name w:val="toc 2"/>
    <w:basedOn w:val="a"/>
    <w:next w:val="a"/>
    <w:autoRedefine/>
    <w:uiPriority w:val="99"/>
    <w:locked/>
    <w:rsid w:val="0065326D"/>
    <w:pPr>
      <w:spacing w:after="100"/>
      <w:ind w:left="220"/>
    </w:pPr>
    <w:rPr>
      <w:rFonts w:ascii="Calibri" w:hAnsi="Calibri"/>
    </w:rPr>
  </w:style>
  <w:style w:type="paragraph" w:styleId="31">
    <w:name w:val="toc 3"/>
    <w:basedOn w:val="a"/>
    <w:next w:val="a"/>
    <w:autoRedefine/>
    <w:uiPriority w:val="99"/>
    <w:locked/>
    <w:rsid w:val="0065326D"/>
    <w:pPr>
      <w:spacing w:after="100"/>
      <w:ind w:left="440"/>
    </w:pPr>
    <w:rPr>
      <w:rFonts w:ascii="Calibri" w:hAnsi="Calibri"/>
    </w:rPr>
  </w:style>
  <w:style w:type="paragraph" w:styleId="af6">
    <w:name w:val="header"/>
    <w:basedOn w:val="a"/>
    <w:link w:val="af7"/>
    <w:uiPriority w:val="99"/>
    <w:rsid w:val="0065326D"/>
    <w:pPr>
      <w:widowControl/>
      <w:tabs>
        <w:tab w:val="center" w:pos="4677"/>
        <w:tab w:val="right" w:pos="9355"/>
      </w:tabs>
      <w:spacing w:after="200" w:line="276" w:lineRule="auto"/>
    </w:pPr>
    <w:rPr>
      <w:rFonts w:ascii="Calibri" w:hAnsi="Calibri"/>
      <w:lang w:val="ru-RU"/>
    </w:rPr>
  </w:style>
  <w:style w:type="character" w:customStyle="1" w:styleId="af7">
    <w:name w:val="Верхний колонтитул Знак"/>
    <w:basedOn w:val="a0"/>
    <w:link w:val="af6"/>
    <w:uiPriority w:val="99"/>
    <w:locked/>
    <w:rsid w:val="0065326D"/>
    <w:rPr>
      <w:rFonts w:ascii="Calibri" w:hAnsi="Calibri" w:cs="Times New Roman"/>
      <w:sz w:val="22"/>
      <w:szCs w:val="22"/>
      <w:lang w:val="ru-RU" w:eastAsia="en-US" w:bidi="ar-SA"/>
    </w:rPr>
  </w:style>
  <w:style w:type="paragraph" w:styleId="af8">
    <w:name w:val="footer"/>
    <w:basedOn w:val="a"/>
    <w:link w:val="af9"/>
    <w:uiPriority w:val="99"/>
    <w:rsid w:val="0065326D"/>
    <w:pPr>
      <w:widowControl/>
      <w:tabs>
        <w:tab w:val="center" w:pos="4677"/>
        <w:tab w:val="right" w:pos="9355"/>
      </w:tabs>
      <w:spacing w:after="200" w:line="276" w:lineRule="auto"/>
    </w:pPr>
    <w:rPr>
      <w:rFonts w:ascii="Calibri" w:hAnsi="Calibri"/>
      <w:lang w:val="ru-RU"/>
    </w:rPr>
  </w:style>
  <w:style w:type="character" w:customStyle="1" w:styleId="af9">
    <w:name w:val="Нижний колонтитул Знак"/>
    <w:basedOn w:val="a0"/>
    <w:link w:val="af8"/>
    <w:uiPriority w:val="99"/>
    <w:locked/>
    <w:rsid w:val="0065326D"/>
    <w:rPr>
      <w:rFonts w:ascii="Calibri" w:hAnsi="Calibri" w:cs="Times New Roman"/>
      <w:sz w:val="22"/>
      <w:szCs w:val="22"/>
      <w:lang w:val="ru-RU" w:eastAsia="en-US" w:bidi="ar-SA"/>
    </w:rPr>
  </w:style>
  <w:style w:type="character" w:customStyle="1" w:styleId="ArialNarrow">
    <w:name w:val="Основной текст + Arial Narrow"/>
    <w:aliases w:val="11,5 pt65"/>
    <w:uiPriority w:val="99"/>
    <w:rsid w:val="0065326D"/>
    <w:rPr>
      <w:rFonts w:ascii="Arial Narrow" w:hAnsi="Arial Narrow"/>
      <w:color w:val="000000"/>
      <w:spacing w:val="0"/>
      <w:w w:val="100"/>
      <w:position w:val="0"/>
      <w:sz w:val="23"/>
      <w:shd w:val="clear" w:color="auto" w:fill="FFFFFF"/>
      <w:lang w:val="ru-RU"/>
    </w:rPr>
  </w:style>
  <w:style w:type="paragraph" w:customStyle="1" w:styleId="Default">
    <w:name w:val="Default"/>
    <w:uiPriority w:val="99"/>
    <w:rsid w:val="0065326D"/>
    <w:pPr>
      <w:autoSpaceDE w:val="0"/>
      <w:autoSpaceDN w:val="0"/>
      <w:adjustRightInd w:val="0"/>
    </w:pPr>
    <w:rPr>
      <w:rFonts w:ascii="Tahoma" w:hAnsi="Tahoma" w:cs="Tahoma"/>
      <w:color w:val="000000"/>
      <w:sz w:val="24"/>
      <w:szCs w:val="24"/>
      <w:lang w:eastAsia="en-US"/>
    </w:rPr>
  </w:style>
  <w:style w:type="paragraph" w:customStyle="1" w:styleId="ConsPlusNormal">
    <w:name w:val="ConsPlusNormal"/>
    <w:uiPriority w:val="99"/>
    <w:rsid w:val="0065326D"/>
    <w:pPr>
      <w:widowControl w:val="0"/>
      <w:autoSpaceDE w:val="0"/>
      <w:autoSpaceDN w:val="0"/>
      <w:adjustRightInd w:val="0"/>
    </w:pPr>
    <w:rPr>
      <w:rFonts w:ascii="Arial" w:hAnsi="Arial" w:cs="Arial"/>
    </w:rPr>
  </w:style>
  <w:style w:type="character" w:customStyle="1" w:styleId="24">
    <w:name w:val="Основной текст (2)_"/>
    <w:basedOn w:val="a0"/>
    <w:link w:val="25"/>
    <w:uiPriority w:val="99"/>
    <w:locked/>
    <w:rsid w:val="0065326D"/>
    <w:rPr>
      <w:rFonts w:cs="Times New Roman"/>
      <w:b/>
      <w:bCs/>
      <w:sz w:val="18"/>
      <w:szCs w:val="18"/>
      <w:shd w:val="clear" w:color="auto" w:fill="FFFFFF"/>
      <w:lang w:bidi="ar-SA"/>
    </w:rPr>
  </w:style>
  <w:style w:type="paragraph" w:customStyle="1" w:styleId="25">
    <w:name w:val="Основной текст (2)"/>
    <w:basedOn w:val="a"/>
    <w:link w:val="24"/>
    <w:uiPriority w:val="99"/>
    <w:rsid w:val="0065326D"/>
    <w:pPr>
      <w:shd w:val="clear" w:color="auto" w:fill="FFFFFF"/>
      <w:spacing w:before="360" w:after="240" w:line="240" w:lineRule="atLeast"/>
    </w:pPr>
    <w:rPr>
      <w:rFonts w:ascii="Times New Roman" w:hAnsi="Times New Roman"/>
      <w:b/>
      <w:bCs/>
      <w:noProof/>
      <w:sz w:val="18"/>
      <w:szCs w:val="18"/>
      <w:shd w:val="clear" w:color="auto" w:fill="FFFFFF"/>
      <w:lang w:val="ru-RU" w:eastAsia="ru-RU"/>
    </w:rPr>
  </w:style>
  <w:style w:type="character" w:customStyle="1" w:styleId="afa">
    <w:name w:val="Основной текст_"/>
    <w:basedOn w:val="a0"/>
    <w:link w:val="26"/>
    <w:uiPriority w:val="99"/>
    <w:locked/>
    <w:rsid w:val="0065326D"/>
    <w:rPr>
      <w:rFonts w:cs="Times New Roman"/>
      <w:sz w:val="18"/>
      <w:szCs w:val="18"/>
      <w:shd w:val="clear" w:color="auto" w:fill="FFFFFF"/>
      <w:lang w:bidi="ar-SA"/>
    </w:rPr>
  </w:style>
  <w:style w:type="paragraph" w:customStyle="1" w:styleId="26">
    <w:name w:val="Основной текст2"/>
    <w:basedOn w:val="a"/>
    <w:link w:val="afa"/>
    <w:uiPriority w:val="99"/>
    <w:rsid w:val="0065326D"/>
    <w:pPr>
      <w:shd w:val="clear" w:color="auto" w:fill="FFFFFF"/>
      <w:spacing w:before="240" w:line="227" w:lineRule="exact"/>
    </w:pPr>
    <w:rPr>
      <w:rFonts w:ascii="Times New Roman" w:hAnsi="Times New Roman"/>
      <w:noProof/>
      <w:sz w:val="18"/>
      <w:szCs w:val="18"/>
      <w:shd w:val="clear" w:color="auto" w:fill="FFFFFF"/>
      <w:lang w:val="ru-RU" w:eastAsia="ru-RU"/>
    </w:rPr>
  </w:style>
  <w:style w:type="character" w:customStyle="1" w:styleId="afb">
    <w:name w:val="Основной текст + Полужирный"/>
    <w:basedOn w:val="afa"/>
    <w:uiPriority w:val="99"/>
    <w:rsid w:val="0065326D"/>
    <w:rPr>
      <w:rFonts w:cs="Times New Roman"/>
      <w:b/>
      <w:bCs/>
      <w:color w:val="000000"/>
      <w:spacing w:val="0"/>
      <w:w w:val="100"/>
      <w:position w:val="0"/>
      <w:sz w:val="18"/>
      <w:szCs w:val="18"/>
      <w:shd w:val="clear" w:color="auto" w:fill="FFFFFF"/>
      <w:lang w:val="ru-RU" w:bidi="ar-SA"/>
    </w:rPr>
  </w:style>
  <w:style w:type="character" w:customStyle="1" w:styleId="13">
    <w:name w:val="Основной текст1"/>
    <w:basedOn w:val="afa"/>
    <w:uiPriority w:val="99"/>
    <w:rsid w:val="0065326D"/>
    <w:rPr>
      <w:rFonts w:cs="Times New Roman"/>
      <w:color w:val="000000"/>
      <w:spacing w:val="0"/>
      <w:w w:val="100"/>
      <w:position w:val="0"/>
      <w:sz w:val="18"/>
      <w:szCs w:val="18"/>
      <w:shd w:val="clear" w:color="auto" w:fill="FFFFFF"/>
      <w:lang w:val="ru-RU" w:bidi="ar-SA"/>
    </w:rPr>
  </w:style>
  <w:style w:type="character" w:customStyle="1" w:styleId="14">
    <w:name w:val="Заголовок №1_"/>
    <w:basedOn w:val="a0"/>
    <w:link w:val="15"/>
    <w:uiPriority w:val="99"/>
    <w:locked/>
    <w:rsid w:val="0065326D"/>
    <w:rPr>
      <w:rFonts w:cs="Times New Roman"/>
      <w:b/>
      <w:bCs/>
      <w:sz w:val="26"/>
      <w:szCs w:val="26"/>
      <w:shd w:val="clear" w:color="auto" w:fill="FFFFFF"/>
      <w:lang w:bidi="ar-SA"/>
    </w:rPr>
  </w:style>
  <w:style w:type="paragraph" w:customStyle="1" w:styleId="15">
    <w:name w:val="Заголовок №1"/>
    <w:basedOn w:val="a"/>
    <w:link w:val="14"/>
    <w:uiPriority w:val="99"/>
    <w:rsid w:val="0065326D"/>
    <w:pPr>
      <w:shd w:val="clear" w:color="auto" w:fill="FFFFFF"/>
      <w:spacing w:before="600" w:after="300" w:line="240" w:lineRule="atLeast"/>
      <w:outlineLvl w:val="0"/>
    </w:pPr>
    <w:rPr>
      <w:rFonts w:ascii="Times New Roman" w:hAnsi="Times New Roman"/>
      <w:b/>
      <w:bCs/>
      <w:noProof/>
      <w:sz w:val="26"/>
      <w:szCs w:val="26"/>
      <w:shd w:val="clear" w:color="auto" w:fill="FFFFFF"/>
      <w:lang w:val="ru-RU" w:eastAsia="ru-RU"/>
    </w:rPr>
  </w:style>
  <w:style w:type="character" w:customStyle="1" w:styleId="12pt">
    <w:name w:val="Основной текст + 12 pt"/>
    <w:aliases w:val="Полужирный"/>
    <w:basedOn w:val="afa"/>
    <w:uiPriority w:val="99"/>
    <w:rsid w:val="0065326D"/>
    <w:rPr>
      <w:rFonts w:cs="Times New Roman"/>
      <w:b/>
      <w:bCs/>
      <w:color w:val="000000"/>
      <w:spacing w:val="0"/>
      <w:w w:val="100"/>
      <w:position w:val="0"/>
      <w:sz w:val="24"/>
      <w:szCs w:val="24"/>
      <w:shd w:val="clear" w:color="auto" w:fill="FFFFFF"/>
      <w:lang w:val="ru-RU" w:bidi="ar-SA"/>
    </w:rPr>
  </w:style>
  <w:style w:type="character" w:customStyle="1" w:styleId="11pt">
    <w:name w:val="Основной текст + 11 pt"/>
    <w:basedOn w:val="afa"/>
    <w:uiPriority w:val="99"/>
    <w:rsid w:val="0065326D"/>
    <w:rPr>
      <w:rFonts w:cs="Times New Roman"/>
      <w:color w:val="000000"/>
      <w:spacing w:val="0"/>
      <w:w w:val="100"/>
      <w:position w:val="0"/>
      <w:sz w:val="22"/>
      <w:szCs w:val="22"/>
      <w:shd w:val="clear" w:color="auto" w:fill="FFFFFF"/>
      <w:lang w:val="ru-RU" w:bidi="ar-SA"/>
    </w:rPr>
  </w:style>
  <w:style w:type="character" w:customStyle="1" w:styleId="32">
    <w:name w:val="Заголовок №3_"/>
    <w:basedOn w:val="a0"/>
    <w:link w:val="33"/>
    <w:uiPriority w:val="99"/>
    <w:locked/>
    <w:rsid w:val="0065326D"/>
    <w:rPr>
      <w:rFonts w:cs="Times New Roman"/>
      <w:b/>
      <w:bCs/>
      <w:shd w:val="clear" w:color="auto" w:fill="FFFFFF"/>
      <w:lang w:bidi="ar-SA"/>
    </w:rPr>
  </w:style>
  <w:style w:type="paragraph" w:customStyle="1" w:styleId="33">
    <w:name w:val="Заголовок №3"/>
    <w:basedOn w:val="a"/>
    <w:link w:val="32"/>
    <w:uiPriority w:val="99"/>
    <w:rsid w:val="0065326D"/>
    <w:pPr>
      <w:shd w:val="clear" w:color="auto" w:fill="FFFFFF"/>
      <w:spacing w:before="240" w:after="360" w:line="240" w:lineRule="atLeast"/>
      <w:outlineLvl w:val="2"/>
    </w:pPr>
    <w:rPr>
      <w:rFonts w:ascii="Times New Roman" w:hAnsi="Times New Roman"/>
      <w:b/>
      <w:bCs/>
      <w:noProof/>
      <w:sz w:val="20"/>
      <w:szCs w:val="20"/>
      <w:shd w:val="clear" w:color="auto" w:fill="FFFFFF"/>
      <w:lang w:val="ru-RU" w:eastAsia="ru-RU"/>
    </w:rPr>
  </w:style>
  <w:style w:type="paragraph" w:styleId="afc">
    <w:name w:val="No Spacing"/>
    <w:basedOn w:val="a"/>
    <w:uiPriority w:val="99"/>
    <w:qFormat/>
    <w:rsid w:val="0065326D"/>
    <w:pPr>
      <w:widowControl/>
    </w:pPr>
    <w:rPr>
      <w:rFonts w:ascii="Calibri" w:hAnsi="Calibri"/>
      <w:sz w:val="24"/>
      <w:szCs w:val="32"/>
    </w:rPr>
  </w:style>
  <w:style w:type="character" w:styleId="afd">
    <w:name w:val="Strong"/>
    <w:basedOn w:val="a0"/>
    <w:uiPriority w:val="99"/>
    <w:qFormat/>
    <w:locked/>
    <w:rsid w:val="0065326D"/>
    <w:rPr>
      <w:rFonts w:cs="Times New Roman"/>
      <w:b/>
      <w:bCs/>
    </w:rPr>
  </w:style>
  <w:style w:type="character" w:customStyle="1" w:styleId="9pt">
    <w:name w:val="Основной текст + 9 pt"/>
    <w:aliases w:val="Полужирный1"/>
    <w:basedOn w:val="afa"/>
    <w:uiPriority w:val="99"/>
    <w:rsid w:val="0065326D"/>
    <w:rPr>
      <w:rFonts w:cs="Times New Roman"/>
      <w:b/>
      <w:bCs/>
      <w:color w:val="000000"/>
      <w:spacing w:val="0"/>
      <w:w w:val="100"/>
      <w:position w:val="0"/>
      <w:sz w:val="18"/>
      <w:szCs w:val="18"/>
      <w:u w:val="none"/>
      <w:shd w:val="clear" w:color="auto" w:fill="FFFFFF"/>
      <w:lang w:val="ru-RU" w:bidi="ar-SA"/>
    </w:rPr>
  </w:style>
  <w:style w:type="character" w:customStyle="1" w:styleId="10pt">
    <w:name w:val="Основной текст + 10 pt"/>
    <w:basedOn w:val="afa"/>
    <w:uiPriority w:val="99"/>
    <w:rsid w:val="0065326D"/>
    <w:rPr>
      <w:rFonts w:cs="Times New Roman"/>
      <w:color w:val="000000"/>
      <w:spacing w:val="0"/>
      <w:w w:val="100"/>
      <w:position w:val="0"/>
      <w:sz w:val="20"/>
      <w:szCs w:val="20"/>
      <w:u w:val="none"/>
      <w:shd w:val="clear" w:color="auto" w:fill="FFFFFF"/>
      <w:lang w:bidi="ar-SA"/>
    </w:rPr>
  </w:style>
  <w:style w:type="paragraph" w:customStyle="1" w:styleId="34">
    <w:name w:val="Основной текст3"/>
    <w:basedOn w:val="a"/>
    <w:uiPriority w:val="99"/>
    <w:rsid w:val="0065326D"/>
    <w:pPr>
      <w:shd w:val="clear" w:color="auto" w:fill="FFFFFF"/>
      <w:spacing w:before="60" w:after="300" w:line="240" w:lineRule="atLeast"/>
      <w:ind w:hanging="1040"/>
      <w:jc w:val="center"/>
    </w:pPr>
    <w:rPr>
      <w:rFonts w:ascii="Times New Roman" w:hAnsi="Times New Roman"/>
      <w:color w:val="000000"/>
      <w:sz w:val="21"/>
      <w:szCs w:val="21"/>
      <w:lang w:val="ru-RU" w:eastAsia="ru-RU"/>
    </w:rPr>
  </w:style>
  <w:style w:type="character" w:customStyle="1" w:styleId="110">
    <w:name w:val="Основной текст + 11"/>
    <w:aliases w:val="5 pt"/>
    <w:basedOn w:val="afa"/>
    <w:uiPriority w:val="99"/>
    <w:rsid w:val="0065326D"/>
    <w:rPr>
      <w:rFonts w:cs="Times New Roman"/>
      <w:color w:val="000000"/>
      <w:spacing w:val="0"/>
      <w:w w:val="100"/>
      <w:position w:val="0"/>
      <w:sz w:val="23"/>
      <w:szCs w:val="23"/>
      <w:u w:val="none"/>
      <w:shd w:val="clear" w:color="auto" w:fill="FFFFFF"/>
      <w:lang w:val="en-US" w:bidi="ar-SA"/>
    </w:rPr>
  </w:style>
  <w:style w:type="character" w:customStyle="1" w:styleId="9">
    <w:name w:val="Заголовок №9"/>
    <w:basedOn w:val="a0"/>
    <w:uiPriority w:val="99"/>
    <w:rsid w:val="0065326D"/>
    <w:rPr>
      <w:rFonts w:ascii="Times New Roman" w:hAnsi="Times New Roman" w:cs="Times New Roman"/>
      <w:i/>
      <w:iCs/>
      <w:color w:val="000000"/>
      <w:spacing w:val="0"/>
      <w:w w:val="100"/>
      <w:position w:val="0"/>
      <w:sz w:val="21"/>
      <w:szCs w:val="21"/>
      <w:u w:val="single"/>
      <w:lang w:val="ru-RU"/>
    </w:rPr>
  </w:style>
  <w:style w:type="character" w:customStyle="1" w:styleId="90">
    <w:name w:val="Заголовок №9 + Не курсив"/>
    <w:basedOn w:val="a0"/>
    <w:uiPriority w:val="99"/>
    <w:rsid w:val="0065326D"/>
    <w:rPr>
      <w:rFonts w:ascii="Times New Roman" w:hAnsi="Times New Roman" w:cs="Times New Roman"/>
      <w:i/>
      <w:iCs/>
      <w:color w:val="000000"/>
      <w:spacing w:val="0"/>
      <w:w w:val="100"/>
      <w:position w:val="0"/>
      <w:sz w:val="21"/>
      <w:szCs w:val="21"/>
      <w:u w:val="single"/>
      <w:lang w:val="ru-RU"/>
    </w:rPr>
  </w:style>
  <w:style w:type="character" w:customStyle="1" w:styleId="91">
    <w:name w:val="Основной текст + 9"/>
    <w:aliases w:val="5 pt2"/>
    <w:basedOn w:val="afa"/>
    <w:uiPriority w:val="99"/>
    <w:rsid w:val="0065326D"/>
    <w:rPr>
      <w:rFonts w:cs="Times New Roman"/>
      <w:color w:val="000000"/>
      <w:spacing w:val="0"/>
      <w:w w:val="100"/>
      <w:position w:val="0"/>
      <w:sz w:val="19"/>
      <w:szCs w:val="19"/>
      <w:u w:val="none"/>
      <w:shd w:val="clear" w:color="auto" w:fill="FFFFFF"/>
      <w:lang w:val="ru-RU" w:bidi="ar-SA"/>
    </w:rPr>
  </w:style>
  <w:style w:type="character" w:customStyle="1" w:styleId="8">
    <w:name w:val="Основной текст + 8"/>
    <w:aliases w:val="5 pt1"/>
    <w:basedOn w:val="afa"/>
    <w:uiPriority w:val="99"/>
    <w:rsid w:val="0065326D"/>
    <w:rPr>
      <w:rFonts w:cs="Times New Roman"/>
      <w:color w:val="000000"/>
      <w:spacing w:val="0"/>
      <w:w w:val="100"/>
      <w:position w:val="0"/>
      <w:sz w:val="17"/>
      <w:szCs w:val="17"/>
      <w:u w:val="none"/>
      <w:shd w:val="clear" w:color="auto" w:fill="FFFFFF"/>
      <w:lang w:val="ru-RU" w:bidi="ar-SA"/>
    </w:rPr>
  </w:style>
  <w:style w:type="character" w:customStyle="1" w:styleId="9pt1">
    <w:name w:val="Основной текст + 9 pt1"/>
    <w:aliases w:val="Полужирный2"/>
    <w:basedOn w:val="afa"/>
    <w:uiPriority w:val="99"/>
    <w:rsid w:val="0065326D"/>
    <w:rPr>
      <w:rFonts w:cs="Times New Roman"/>
      <w:b/>
      <w:bCs/>
      <w:color w:val="000000"/>
      <w:spacing w:val="0"/>
      <w:w w:val="100"/>
      <w:position w:val="0"/>
      <w:sz w:val="18"/>
      <w:szCs w:val="18"/>
      <w:u w:val="none"/>
      <w:shd w:val="clear" w:color="auto" w:fill="FFFFFF"/>
      <w:lang w:val="ru-RU" w:bidi="ar-SA"/>
    </w:rPr>
  </w:style>
  <w:style w:type="character" w:customStyle="1" w:styleId="5">
    <w:name w:val="Основной текст (5)"/>
    <w:basedOn w:val="a0"/>
    <w:uiPriority w:val="99"/>
    <w:rsid w:val="0065326D"/>
    <w:rPr>
      <w:rFonts w:ascii="Times New Roman" w:hAnsi="Times New Roman" w:cs="Times New Roman"/>
      <w:i/>
      <w:iCs/>
      <w:color w:val="000000"/>
      <w:spacing w:val="0"/>
      <w:w w:val="100"/>
      <w:position w:val="0"/>
      <w:sz w:val="21"/>
      <w:szCs w:val="21"/>
      <w:u w:val="single"/>
      <w:lang w:val="ru-RU"/>
    </w:rPr>
  </w:style>
  <w:style w:type="character" w:customStyle="1" w:styleId="910">
    <w:name w:val="Основной текст + 91"/>
    <w:aliases w:val="5 pt3"/>
    <w:basedOn w:val="afa"/>
    <w:uiPriority w:val="99"/>
    <w:rsid w:val="0065326D"/>
    <w:rPr>
      <w:rFonts w:cs="Times New Roman"/>
      <w:color w:val="000000"/>
      <w:spacing w:val="0"/>
      <w:w w:val="100"/>
      <w:position w:val="0"/>
      <w:sz w:val="19"/>
      <w:szCs w:val="19"/>
      <w:u w:val="none"/>
      <w:shd w:val="clear" w:color="auto" w:fill="FFFFFF"/>
      <w:lang w:val="ru-RU" w:bidi="ar-SA"/>
    </w:rPr>
  </w:style>
  <w:style w:type="character" w:customStyle="1" w:styleId="9pt2">
    <w:name w:val="Основной текст + 9 pt2"/>
    <w:aliases w:val="Полужирный3"/>
    <w:basedOn w:val="afa"/>
    <w:uiPriority w:val="99"/>
    <w:rsid w:val="0065326D"/>
    <w:rPr>
      <w:rFonts w:cs="Times New Roman"/>
      <w:b/>
      <w:bCs/>
      <w:color w:val="000000"/>
      <w:spacing w:val="0"/>
      <w:w w:val="100"/>
      <w:position w:val="0"/>
      <w:sz w:val="18"/>
      <w:szCs w:val="18"/>
      <w:u w:val="none"/>
      <w:shd w:val="clear" w:color="auto" w:fill="FFFFFF"/>
      <w:lang w:val="ru-RU" w:bidi="ar-SA"/>
    </w:rPr>
  </w:style>
  <w:style w:type="character" w:customStyle="1" w:styleId="14Exact">
    <w:name w:val="Основной текст (14) Exact"/>
    <w:basedOn w:val="a0"/>
    <w:link w:val="140"/>
    <w:uiPriority w:val="99"/>
    <w:locked/>
    <w:rsid w:val="00BC5E3F"/>
    <w:rPr>
      <w:rFonts w:ascii="Book Antiqua" w:eastAsia="Times New Roman" w:hAnsi="Book Antiqua" w:cs="Book Antiqua"/>
      <w:b/>
      <w:bCs/>
      <w:i/>
      <w:iCs/>
      <w:spacing w:val="-181"/>
      <w:sz w:val="106"/>
      <w:szCs w:val="106"/>
      <w:shd w:val="clear" w:color="auto" w:fill="FFFFFF"/>
    </w:rPr>
  </w:style>
  <w:style w:type="paragraph" w:customStyle="1" w:styleId="140">
    <w:name w:val="Основной текст (14)"/>
    <w:basedOn w:val="a"/>
    <w:link w:val="14Exact"/>
    <w:uiPriority w:val="99"/>
    <w:rsid w:val="00BC5E3F"/>
    <w:pPr>
      <w:shd w:val="clear" w:color="auto" w:fill="FFFFFF"/>
      <w:spacing w:line="240" w:lineRule="atLeast"/>
    </w:pPr>
    <w:rPr>
      <w:rFonts w:ascii="Book Antiqua" w:hAnsi="Book Antiqua" w:cs="Book Antiqua"/>
      <w:b/>
      <w:bCs/>
      <w:i/>
      <w:iCs/>
      <w:spacing w:val="-181"/>
      <w:sz w:val="106"/>
      <w:szCs w:val="106"/>
      <w:lang w:val="ru-RU" w:eastAsia="ru-RU"/>
    </w:rPr>
  </w:style>
  <w:style w:type="paragraph" w:customStyle="1" w:styleId="100">
    <w:name w:val="Основной текст10"/>
    <w:basedOn w:val="a"/>
    <w:uiPriority w:val="99"/>
    <w:rsid w:val="00BC5E3F"/>
    <w:pPr>
      <w:shd w:val="clear" w:color="auto" w:fill="FFFFFF"/>
      <w:spacing w:line="425" w:lineRule="exact"/>
      <w:ind w:hanging="740"/>
      <w:jc w:val="both"/>
    </w:pPr>
    <w:rPr>
      <w:rFonts w:ascii="Times New Roman" w:hAnsi="Times New Roman"/>
      <w:color w:val="000000"/>
      <w:sz w:val="23"/>
      <w:szCs w:val="23"/>
      <w:lang w:val="ru-RU" w:eastAsia="ru-RU"/>
    </w:rPr>
  </w:style>
  <w:style w:type="table" w:styleId="afe">
    <w:name w:val="Table Grid"/>
    <w:basedOn w:val="a1"/>
    <w:uiPriority w:val="99"/>
    <w:locked/>
    <w:rsid w:val="007D1805"/>
    <w:rPr>
      <w:rFonts w:ascii="Calibri" w:hAnsi="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Обычный1"/>
    <w:link w:val="Normal"/>
    <w:uiPriority w:val="99"/>
    <w:rsid w:val="00000B23"/>
    <w:rPr>
      <w:rFonts w:ascii="Times New Roman" w:hAnsi="Times New Roman"/>
      <w:sz w:val="24"/>
      <w:szCs w:val="22"/>
    </w:rPr>
  </w:style>
  <w:style w:type="character" w:customStyle="1" w:styleId="Normal">
    <w:name w:val="Normal Знак"/>
    <w:link w:val="16"/>
    <w:uiPriority w:val="99"/>
    <w:locked/>
    <w:rsid w:val="00000B23"/>
    <w:rPr>
      <w:rFonts w:ascii="Times New Roman" w:hAnsi="Times New Roman"/>
      <w:sz w:val="24"/>
      <w:szCs w:val="22"/>
      <w:lang w:bidi="ar-SA"/>
    </w:rPr>
  </w:style>
  <w:style w:type="character" w:customStyle="1" w:styleId="8pt">
    <w:name w:val="Основной текст + 8 pt"/>
    <w:basedOn w:val="afa"/>
    <w:uiPriority w:val="99"/>
    <w:rsid w:val="007139FB"/>
    <w:rPr>
      <w:rFonts w:ascii="Times New Roman" w:hAnsi="Times New Roman" w:cs="Times New Roman"/>
      <w:b/>
      <w:bCs/>
      <w:color w:val="000000"/>
      <w:spacing w:val="0"/>
      <w:w w:val="100"/>
      <w:position w:val="0"/>
      <w:sz w:val="16"/>
      <w:szCs w:val="16"/>
      <w:u w:val="none"/>
      <w:shd w:val="clear" w:color="auto" w:fill="FFFFFF"/>
      <w:lang w:val="ru-RU" w:bidi="ar-SA"/>
    </w:rPr>
  </w:style>
  <w:style w:type="character" w:customStyle="1" w:styleId="Georgia">
    <w:name w:val="Основной текст + Georgia"/>
    <w:aliases w:val="7,5 pt5,Не полужирный"/>
    <w:basedOn w:val="afa"/>
    <w:uiPriority w:val="99"/>
    <w:rsid w:val="007139FB"/>
    <w:rPr>
      <w:rFonts w:ascii="Georgia" w:eastAsia="Times New Roman" w:hAnsi="Georgia" w:cs="Georgia"/>
      <w:b/>
      <w:bCs/>
      <w:color w:val="000000"/>
      <w:spacing w:val="0"/>
      <w:w w:val="100"/>
      <w:position w:val="0"/>
      <w:sz w:val="15"/>
      <w:szCs w:val="15"/>
      <w:u w:val="none"/>
      <w:shd w:val="clear" w:color="auto" w:fill="FFFFFF"/>
      <w:lang w:bidi="ar-SA"/>
    </w:rPr>
  </w:style>
  <w:style w:type="character" w:customStyle="1" w:styleId="Georgia1">
    <w:name w:val="Основной текст + Georgia1"/>
    <w:aliases w:val="4,5 pt4,Не полужирный2,Курсив,Интервал -1 pt"/>
    <w:basedOn w:val="afa"/>
    <w:uiPriority w:val="99"/>
    <w:rsid w:val="007139FB"/>
    <w:rPr>
      <w:rFonts w:ascii="Georgia" w:eastAsia="Times New Roman" w:hAnsi="Georgia" w:cs="Georgia"/>
      <w:b/>
      <w:bCs/>
      <w:i/>
      <w:iCs/>
      <w:color w:val="000000"/>
      <w:spacing w:val="-20"/>
      <w:w w:val="100"/>
      <w:position w:val="0"/>
      <w:sz w:val="9"/>
      <w:szCs w:val="9"/>
      <w:u w:val="none"/>
      <w:shd w:val="clear" w:color="auto" w:fill="FFFFFF"/>
      <w:lang w:val="ru-RU" w:bidi="ar-SA"/>
    </w:rPr>
  </w:style>
  <w:style w:type="paragraph" w:customStyle="1" w:styleId="50">
    <w:name w:val="Основной текст5"/>
    <w:basedOn w:val="a"/>
    <w:uiPriority w:val="99"/>
    <w:rsid w:val="007139FB"/>
    <w:pPr>
      <w:shd w:val="clear" w:color="auto" w:fill="FFFFFF"/>
      <w:spacing w:after="60" w:line="240" w:lineRule="atLeast"/>
      <w:ind w:hanging="300"/>
    </w:pPr>
    <w:rPr>
      <w:rFonts w:ascii="Times New Roman" w:hAnsi="Times New Roman"/>
      <w:b/>
      <w:bCs/>
      <w:color w:val="000000"/>
      <w:sz w:val="21"/>
      <w:szCs w:val="21"/>
      <w:lang w:val="ru-RU" w:eastAsia="ru-RU"/>
    </w:rPr>
  </w:style>
  <w:style w:type="character" w:customStyle="1" w:styleId="8pt1">
    <w:name w:val="Основной текст + 8 pt1"/>
    <w:aliases w:val="Не полужирный1"/>
    <w:basedOn w:val="afa"/>
    <w:uiPriority w:val="99"/>
    <w:rsid w:val="007139FB"/>
    <w:rPr>
      <w:rFonts w:ascii="Times New Roman" w:hAnsi="Times New Roman" w:cs="Times New Roman"/>
      <w:b/>
      <w:bCs/>
      <w:color w:val="000000"/>
      <w:spacing w:val="0"/>
      <w:w w:val="100"/>
      <w:position w:val="0"/>
      <w:sz w:val="16"/>
      <w:szCs w:val="16"/>
      <w:u w:val="none"/>
      <w:shd w:val="clear" w:color="auto" w:fill="FFFFFF"/>
      <w:lang w:val="en-US" w:bidi="ar-SA"/>
    </w:rPr>
  </w:style>
  <w:style w:type="character" w:customStyle="1" w:styleId="apple-converted-space">
    <w:name w:val="apple-converted-space"/>
    <w:basedOn w:val="a0"/>
    <w:uiPriority w:val="99"/>
    <w:rsid w:val="006D3F83"/>
    <w:rPr>
      <w:rFonts w:cs="Times New Roman"/>
    </w:rPr>
  </w:style>
  <w:style w:type="paragraph" w:styleId="aff">
    <w:name w:val="Subtitle"/>
    <w:basedOn w:val="a"/>
    <w:next w:val="a"/>
    <w:link w:val="aff0"/>
    <w:qFormat/>
    <w:locked/>
    <w:rsid w:val="00BC76D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0">
    <w:name w:val="Подзаголовок Знак"/>
    <w:basedOn w:val="a0"/>
    <w:link w:val="aff"/>
    <w:rsid w:val="00BC76DA"/>
    <w:rPr>
      <w:rFonts w:asciiTheme="majorHAnsi" w:eastAsiaTheme="majorEastAsia" w:hAnsiTheme="majorHAnsi" w:cstheme="majorBidi"/>
      <w:i/>
      <w:iCs/>
      <w:color w:val="4F81BD" w:themeColor="accent1"/>
      <w:spacing w:val="15"/>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 w:hAnsi="Cambria"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CA6160"/>
    <w:pPr>
      <w:widowControl w:val="0"/>
    </w:pPr>
    <w:rPr>
      <w:sz w:val="22"/>
      <w:szCs w:val="22"/>
      <w:lang w:val="en-US" w:eastAsia="en-US"/>
    </w:rPr>
  </w:style>
  <w:style w:type="paragraph" w:styleId="1">
    <w:name w:val="heading 1"/>
    <w:basedOn w:val="a"/>
    <w:link w:val="10"/>
    <w:uiPriority w:val="99"/>
    <w:qFormat/>
    <w:rsid w:val="00CA6160"/>
    <w:pPr>
      <w:ind w:left="102"/>
      <w:outlineLvl w:val="0"/>
    </w:pPr>
    <w:rPr>
      <w:rFonts w:ascii="Times New Roman" w:hAnsi="Times New Roman"/>
      <w:b/>
      <w:bCs/>
      <w:sz w:val="28"/>
      <w:szCs w:val="28"/>
    </w:rPr>
  </w:style>
  <w:style w:type="paragraph" w:styleId="2">
    <w:name w:val="heading 2"/>
    <w:basedOn w:val="a"/>
    <w:next w:val="a"/>
    <w:link w:val="20"/>
    <w:uiPriority w:val="99"/>
    <w:qFormat/>
    <w:locked/>
    <w:rsid w:val="0065326D"/>
    <w:pPr>
      <w:keepNext/>
      <w:widowControl/>
      <w:spacing w:before="240" w:after="60" w:line="276" w:lineRule="auto"/>
      <w:outlineLvl w:val="1"/>
    </w:pPr>
    <w:rPr>
      <w:rFonts w:ascii="Arial" w:hAnsi="Arial" w:cs="Arial"/>
      <w:b/>
      <w:bCs/>
      <w:i/>
      <w:iCs/>
      <w:sz w:val="28"/>
      <w:szCs w:val="28"/>
      <w:lang w:val="ru-RU"/>
    </w:rPr>
  </w:style>
  <w:style w:type="paragraph" w:styleId="3">
    <w:name w:val="heading 3"/>
    <w:basedOn w:val="a"/>
    <w:next w:val="a"/>
    <w:link w:val="30"/>
    <w:uiPriority w:val="99"/>
    <w:qFormat/>
    <w:locked/>
    <w:rsid w:val="0065326D"/>
    <w:pPr>
      <w:keepNext/>
      <w:widowControl/>
      <w:spacing w:before="240" w:after="60" w:line="276" w:lineRule="auto"/>
      <w:outlineLvl w:val="2"/>
    </w:pPr>
    <w:rPr>
      <w:b/>
      <w:bCs/>
      <w:sz w:val="26"/>
      <w:szCs w:val="26"/>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CA6160"/>
    <w:rPr>
      <w:rFonts w:ascii="Times New Roman" w:hAnsi="Times New Roman" w:cs="Times New Roman"/>
      <w:b/>
      <w:bCs/>
      <w:sz w:val="28"/>
      <w:szCs w:val="28"/>
      <w:lang w:val="en-US" w:eastAsia="en-US"/>
    </w:rPr>
  </w:style>
  <w:style w:type="character" w:customStyle="1" w:styleId="20">
    <w:name w:val="Заголовок 2 Знак"/>
    <w:basedOn w:val="a0"/>
    <w:link w:val="2"/>
    <w:uiPriority w:val="99"/>
    <w:locked/>
    <w:rsid w:val="0065326D"/>
    <w:rPr>
      <w:rFonts w:ascii="Arial" w:hAnsi="Arial" w:cs="Arial"/>
      <w:b/>
      <w:bCs/>
      <w:i/>
      <w:iCs/>
      <w:sz w:val="28"/>
      <w:szCs w:val="28"/>
      <w:lang w:val="ru-RU" w:eastAsia="en-US" w:bidi="ar-SA"/>
    </w:rPr>
  </w:style>
  <w:style w:type="character" w:customStyle="1" w:styleId="30">
    <w:name w:val="Заголовок 3 Знак"/>
    <w:basedOn w:val="a0"/>
    <w:link w:val="3"/>
    <w:uiPriority w:val="99"/>
    <w:semiHidden/>
    <w:locked/>
    <w:rsid w:val="0065326D"/>
    <w:rPr>
      <w:rFonts w:ascii="Cambria" w:hAnsi="Cambria" w:cs="Times New Roman"/>
      <w:b/>
      <w:bCs/>
      <w:sz w:val="26"/>
      <w:szCs w:val="26"/>
      <w:lang w:val="ru-RU" w:eastAsia="en-US" w:bidi="ar-SA"/>
    </w:rPr>
  </w:style>
  <w:style w:type="paragraph" w:styleId="a3">
    <w:name w:val="Balloon Text"/>
    <w:basedOn w:val="a"/>
    <w:link w:val="a4"/>
    <w:uiPriority w:val="99"/>
    <w:semiHidden/>
    <w:rsid w:val="00CA6160"/>
    <w:rPr>
      <w:rFonts w:ascii="Lucida Grande CY" w:hAnsi="Lucida Grande CY" w:cs="Lucida Grande CY"/>
      <w:sz w:val="18"/>
      <w:szCs w:val="18"/>
    </w:rPr>
  </w:style>
  <w:style w:type="character" w:customStyle="1" w:styleId="a4">
    <w:name w:val="Текст выноски Знак"/>
    <w:basedOn w:val="a0"/>
    <w:link w:val="a3"/>
    <w:uiPriority w:val="99"/>
    <w:semiHidden/>
    <w:locked/>
    <w:rsid w:val="00CA6160"/>
    <w:rPr>
      <w:rFonts w:ascii="Lucida Grande CY" w:hAnsi="Lucida Grande CY" w:cs="Lucida Grande CY"/>
      <w:sz w:val="18"/>
      <w:szCs w:val="18"/>
      <w:lang w:val="en-US" w:eastAsia="en-US"/>
    </w:rPr>
  </w:style>
  <w:style w:type="character" w:styleId="a5">
    <w:name w:val="Hyperlink"/>
    <w:basedOn w:val="a0"/>
    <w:uiPriority w:val="99"/>
    <w:rsid w:val="00CA6160"/>
    <w:rPr>
      <w:rFonts w:cs="Times New Roman"/>
      <w:color w:val="0000FF"/>
      <w:u w:val="single"/>
    </w:rPr>
  </w:style>
  <w:style w:type="character" w:styleId="a6">
    <w:name w:val="FollowedHyperlink"/>
    <w:basedOn w:val="a0"/>
    <w:uiPriority w:val="99"/>
    <w:semiHidden/>
    <w:rsid w:val="00CA6160"/>
    <w:rPr>
      <w:rFonts w:cs="Times New Roman"/>
      <w:color w:val="800080"/>
      <w:u w:val="single"/>
    </w:rPr>
  </w:style>
  <w:style w:type="paragraph" w:styleId="a7">
    <w:name w:val="List Paragraph"/>
    <w:basedOn w:val="a"/>
    <w:uiPriority w:val="99"/>
    <w:qFormat/>
    <w:rsid w:val="0065326D"/>
    <w:pPr>
      <w:widowControl/>
      <w:spacing w:after="200" w:line="276" w:lineRule="auto"/>
      <w:ind w:left="720"/>
      <w:contextualSpacing/>
    </w:pPr>
    <w:rPr>
      <w:rFonts w:ascii="Calibri" w:hAnsi="Calibri"/>
      <w:lang w:val="ru-RU"/>
    </w:rPr>
  </w:style>
  <w:style w:type="paragraph" w:styleId="21">
    <w:name w:val="Body Text Indent 2"/>
    <w:basedOn w:val="a"/>
    <w:link w:val="22"/>
    <w:uiPriority w:val="99"/>
    <w:rsid w:val="0065326D"/>
    <w:pPr>
      <w:widowControl/>
      <w:ind w:firstLine="720"/>
      <w:jc w:val="both"/>
    </w:pPr>
    <w:rPr>
      <w:rFonts w:ascii="Times New Roman" w:hAnsi="Times New Roman"/>
      <w:sz w:val="24"/>
      <w:szCs w:val="24"/>
      <w:lang w:val="ru-RU" w:eastAsia="ru-RU"/>
    </w:rPr>
  </w:style>
  <w:style w:type="character" w:customStyle="1" w:styleId="BodyTextIndent2Char">
    <w:name w:val="Body Text Indent 2 Char"/>
    <w:basedOn w:val="a0"/>
    <w:uiPriority w:val="99"/>
    <w:semiHidden/>
    <w:locked/>
    <w:rsid w:val="0065326D"/>
    <w:rPr>
      <w:rFonts w:cs="Times New Roman"/>
      <w:lang w:eastAsia="en-US"/>
    </w:rPr>
  </w:style>
  <w:style w:type="character" w:customStyle="1" w:styleId="22">
    <w:name w:val="Основной текст с отступом 2 Знак"/>
    <w:basedOn w:val="a0"/>
    <w:link w:val="21"/>
    <w:uiPriority w:val="99"/>
    <w:locked/>
    <w:rsid w:val="0065326D"/>
    <w:rPr>
      <w:rFonts w:cs="Times New Roman"/>
      <w:sz w:val="24"/>
      <w:szCs w:val="24"/>
      <w:lang w:val="ru-RU" w:eastAsia="ru-RU" w:bidi="ar-SA"/>
    </w:rPr>
  </w:style>
  <w:style w:type="paragraph" w:customStyle="1" w:styleId="213">
    <w:name w:val="Стиль Основной текст с отступом 2 + 13 пт"/>
    <w:basedOn w:val="21"/>
    <w:link w:val="2130"/>
    <w:autoRedefine/>
    <w:uiPriority w:val="99"/>
    <w:rsid w:val="0065326D"/>
    <w:pPr>
      <w:ind w:firstLine="709"/>
    </w:pPr>
    <w:rPr>
      <w:i/>
    </w:rPr>
  </w:style>
  <w:style w:type="character" w:customStyle="1" w:styleId="2130">
    <w:name w:val="Стиль Основной текст с отступом 2 + 13 пт Знак"/>
    <w:basedOn w:val="22"/>
    <w:link w:val="213"/>
    <w:uiPriority w:val="99"/>
    <w:locked/>
    <w:rsid w:val="0065326D"/>
    <w:rPr>
      <w:rFonts w:cs="Times New Roman"/>
      <w:i/>
      <w:sz w:val="24"/>
      <w:szCs w:val="24"/>
      <w:lang w:val="ru-RU" w:eastAsia="ru-RU" w:bidi="ar-SA"/>
    </w:rPr>
  </w:style>
  <w:style w:type="paragraph" w:styleId="a8">
    <w:name w:val="annotation text"/>
    <w:basedOn w:val="a"/>
    <w:link w:val="a9"/>
    <w:uiPriority w:val="99"/>
    <w:semiHidden/>
    <w:rsid w:val="0065326D"/>
    <w:pPr>
      <w:widowControl/>
      <w:spacing w:after="200" w:line="276" w:lineRule="auto"/>
    </w:pPr>
    <w:rPr>
      <w:rFonts w:ascii="Calibri" w:hAnsi="Calibri"/>
      <w:sz w:val="20"/>
      <w:szCs w:val="20"/>
      <w:lang w:val="ru-RU"/>
    </w:rPr>
  </w:style>
  <w:style w:type="character" w:customStyle="1" w:styleId="a9">
    <w:name w:val="Текст примечания Знак"/>
    <w:basedOn w:val="a0"/>
    <w:link w:val="a8"/>
    <w:uiPriority w:val="99"/>
    <w:semiHidden/>
    <w:locked/>
    <w:rsid w:val="0065326D"/>
    <w:rPr>
      <w:rFonts w:ascii="Calibri" w:hAnsi="Calibri" w:cs="Times New Roman"/>
      <w:lang w:val="ru-RU" w:eastAsia="en-US" w:bidi="ar-SA"/>
    </w:rPr>
  </w:style>
  <w:style w:type="paragraph" w:styleId="aa">
    <w:name w:val="annotation subject"/>
    <w:basedOn w:val="a8"/>
    <w:next w:val="a8"/>
    <w:link w:val="ab"/>
    <w:uiPriority w:val="99"/>
    <w:semiHidden/>
    <w:rsid w:val="0065326D"/>
    <w:rPr>
      <w:b/>
      <w:bCs/>
    </w:rPr>
  </w:style>
  <w:style w:type="character" w:customStyle="1" w:styleId="ab">
    <w:name w:val="Тема примечания Знак"/>
    <w:basedOn w:val="a9"/>
    <w:link w:val="aa"/>
    <w:uiPriority w:val="99"/>
    <w:semiHidden/>
    <w:locked/>
    <w:rsid w:val="0065326D"/>
    <w:rPr>
      <w:rFonts w:ascii="Calibri" w:hAnsi="Calibri" w:cs="Times New Roman"/>
      <w:b/>
      <w:bCs/>
      <w:lang w:val="ru-RU" w:eastAsia="en-US" w:bidi="ar-SA"/>
    </w:rPr>
  </w:style>
  <w:style w:type="paragraph" w:styleId="ac">
    <w:name w:val="Title"/>
    <w:basedOn w:val="a"/>
    <w:link w:val="ad"/>
    <w:uiPriority w:val="99"/>
    <w:qFormat/>
    <w:locked/>
    <w:rsid w:val="0065326D"/>
    <w:pPr>
      <w:widowControl/>
      <w:tabs>
        <w:tab w:val="center" w:pos="4253"/>
      </w:tabs>
      <w:spacing w:line="360" w:lineRule="auto"/>
      <w:ind w:right="282" w:firstLine="540"/>
      <w:jc w:val="center"/>
    </w:pPr>
    <w:rPr>
      <w:rFonts w:ascii="Times New Roman" w:hAnsi="Times New Roman"/>
      <w:b/>
      <w:bCs/>
      <w:sz w:val="26"/>
      <w:szCs w:val="20"/>
      <w:lang w:val="ru-RU" w:eastAsia="ru-RU"/>
    </w:rPr>
  </w:style>
  <w:style w:type="character" w:customStyle="1" w:styleId="ad">
    <w:name w:val="Название Знак"/>
    <w:basedOn w:val="a0"/>
    <w:link w:val="ac"/>
    <w:uiPriority w:val="99"/>
    <w:locked/>
    <w:rsid w:val="0065326D"/>
    <w:rPr>
      <w:rFonts w:cs="Times New Roman"/>
      <w:b/>
      <w:bCs/>
      <w:sz w:val="26"/>
      <w:lang w:val="ru-RU" w:eastAsia="ru-RU" w:bidi="ar-SA"/>
    </w:rPr>
  </w:style>
  <w:style w:type="paragraph" w:styleId="ae">
    <w:name w:val="Body Text"/>
    <w:basedOn w:val="a"/>
    <w:link w:val="af"/>
    <w:uiPriority w:val="99"/>
    <w:rsid w:val="0065326D"/>
    <w:pPr>
      <w:widowControl/>
      <w:spacing w:after="120" w:line="360" w:lineRule="auto"/>
      <w:ind w:firstLine="720"/>
    </w:pPr>
    <w:rPr>
      <w:rFonts w:ascii="Calibri" w:hAnsi="Calibri"/>
      <w:sz w:val="26"/>
      <w:szCs w:val="20"/>
      <w:lang w:val="ru-RU" w:eastAsia="ru-RU"/>
    </w:rPr>
  </w:style>
  <w:style w:type="character" w:customStyle="1" w:styleId="BodyTextChar">
    <w:name w:val="Body Text Char"/>
    <w:basedOn w:val="a0"/>
    <w:uiPriority w:val="99"/>
    <w:semiHidden/>
    <w:rsid w:val="00B57AF5"/>
    <w:rPr>
      <w:rFonts w:cs="Times New Roman"/>
      <w:lang w:val="en-US" w:eastAsia="en-US"/>
    </w:rPr>
  </w:style>
  <w:style w:type="character" w:customStyle="1" w:styleId="af">
    <w:name w:val="Основной текст Знак"/>
    <w:link w:val="ae"/>
    <w:uiPriority w:val="99"/>
    <w:locked/>
    <w:rsid w:val="0065326D"/>
    <w:rPr>
      <w:rFonts w:ascii="Calibri" w:hAnsi="Calibri"/>
      <w:sz w:val="26"/>
      <w:lang w:val="ru-RU" w:eastAsia="ru-RU"/>
    </w:rPr>
  </w:style>
  <w:style w:type="paragraph" w:styleId="af0">
    <w:name w:val="Plain Text"/>
    <w:basedOn w:val="a"/>
    <w:link w:val="af1"/>
    <w:uiPriority w:val="99"/>
    <w:rsid w:val="0065326D"/>
    <w:pPr>
      <w:widowControl/>
    </w:pPr>
    <w:rPr>
      <w:rFonts w:ascii="Consolas" w:hAnsi="Consolas"/>
      <w:sz w:val="21"/>
      <w:szCs w:val="21"/>
      <w:lang w:val="ru-RU"/>
    </w:rPr>
  </w:style>
  <w:style w:type="character" w:customStyle="1" w:styleId="PlainTextChar">
    <w:name w:val="Plain Text Char"/>
    <w:basedOn w:val="a0"/>
    <w:uiPriority w:val="99"/>
    <w:semiHidden/>
    <w:rsid w:val="00B57AF5"/>
    <w:rPr>
      <w:rFonts w:ascii="Courier New" w:hAnsi="Courier New" w:cs="Courier New"/>
      <w:sz w:val="20"/>
      <w:szCs w:val="20"/>
      <w:lang w:val="en-US" w:eastAsia="en-US"/>
    </w:rPr>
  </w:style>
  <w:style w:type="character" w:customStyle="1" w:styleId="af1">
    <w:name w:val="Текст Знак"/>
    <w:basedOn w:val="a0"/>
    <w:link w:val="af0"/>
    <w:uiPriority w:val="99"/>
    <w:locked/>
    <w:rsid w:val="0065326D"/>
    <w:rPr>
      <w:rFonts w:ascii="Consolas" w:hAnsi="Consolas" w:cs="Times New Roman"/>
      <w:sz w:val="21"/>
      <w:szCs w:val="21"/>
      <w:lang w:val="ru-RU" w:eastAsia="en-US" w:bidi="ar-SA"/>
    </w:rPr>
  </w:style>
  <w:style w:type="character" w:customStyle="1" w:styleId="af2">
    <w:name w:val="Знак Знак"/>
    <w:basedOn w:val="a0"/>
    <w:uiPriority w:val="99"/>
    <w:rsid w:val="0065326D"/>
    <w:rPr>
      <w:rFonts w:ascii="Consolas" w:hAnsi="Consolas" w:cs="Times New Roman"/>
      <w:sz w:val="21"/>
      <w:szCs w:val="21"/>
      <w:lang w:eastAsia="en-US"/>
    </w:rPr>
  </w:style>
  <w:style w:type="character" w:customStyle="1" w:styleId="11">
    <w:name w:val="Знак Знак1"/>
    <w:basedOn w:val="a0"/>
    <w:uiPriority w:val="99"/>
    <w:rsid w:val="0065326D"/>
    <w:rPr>
      <w:rFonts w:cs="Times New Roman"/>
      <w:sz w:val="24"/>
      <w:szCs w:val="24"/>
      <w:lang w:val="ru-RU" w:eastAsia="ru-RU" w:bidi="ar-SA"/>
    </w:rPr>
  </w:style>
  <w:style w:type="paragraph" w:customStyle="1" w:styleId="af3">
    <w:name w:val="Классик"/>
    <w:basedOn w:val="a"/>
    <w:link w:val="af4"/>
    <w:uiPriority w:val="99"/>
    <w:rsid w:val="0065326D"/>
    <w:pPr>
      <w:widowControl/>
      <w:ind w:firstLine="720"/>
      <w:jc w:val="both"/>
    </w:pPr>
    <w:rPr>
      <w:rFonts w:ascii="Times New Roman" w:hAnsi="Times New Roman"/>
      <w:sz w:val="24"/>
      <w:szCs w:val="24"/>
      <w:lang w:val="ru-RU"/>
    </w:rPr>
  </w:style>
  <w:style w:type="character" w:customStyle="1" w:styleId="af4">
    <w:name w:val="Классик Знак"/>
    <w:basedOn w:val="a0"/>
    <w:link w:val="af3"/>
    <w:uiPriority w:val="99"/>
    <w:locked/>
    <w:rsid w:val="0065326D"/>
    <w:rPr>
      <w:rFonts w:cs="Times New Roman"/>
      <w:sz w:val="24"/>
      <w:szCs w:val="24"/>
      <w:lang w:val="ru-RU" w:eastAsia="en-US" w:bidi="ar-SA"/>
    </w:rPr>
  </w:style>
  <w:style w:type="paragraph" w:styleId="af5">
    <w:name w:val="TOC Heading"/>
    <w:basedOn w:val="1"/>
    <w:next w:val="a"/>
    <w:uiPriority w:val="99"/>
    <w:qFormat/>
    <w:rsid w:val="0065326D"/>
    <w:pPr>
      <w:keepNext/>
      <w:keepLines/>
      <w:widowControl/>
      <w:spacing w:before="480" w:line="276" w:lineRule="auto"/>
      <w:ind w:left="0"/>
      <w:outlineLvl w:val="9"/>
    </w:pPr>
    <w:rPr>
      <w:rFonts w:ascii="Cambria" w:eastAsia="MS ????" w:hAnsi="Cambria"/>
      <w:color w:val="365F91"/>
      <w:lang w:val="ru-RU" w:eastAsia="ru-RU"/>
    </w:rPr>
  </w:style>
  <w:style w:type="paragraph" w:styleId="12">
    <w:name w:val="toc 1"/>
    <w:basedOn w:val="a"/>
    <w:next w:val="a"/>
    <w:autoRedefine/>
    <w:uiPriority w:val="99"/>
    <w:locked/>
    <w:rsid w:val="0065326D"/>
    <w:pPr>
      <w:tabs>
        <w:tab w:val="right" w:leader="dot" w:pos="9628"/>
      </w:tabs>
    </w:pPr>
    <w:rPr>
      <w:rFonts w:ascii="Calibri" w:hAnsi="Calibri"/>
    </w:rPr>
  </w:style>
  <w:style w:type="paragraph" w:styleId="23">
    <w:name w:val="toc 2"/>
    <w:basedOn w:val="a"/>
    <w:next w:val="a"/>
    <w:autoRedefine/>
    <w:uiPriority w:val="99"/>
    <w:locked/>
    <w:rsid w:val="0065326D"/>
    <w:pPr>
      <w:spacing w:after="100"/>
      <w:ind w:left="220"/>
    </w:pPr>
    <w:rPr>
      <w:rFonts w:ascii="Calibri" w:hAnsi="Calibri"/>
    </w:rPr>
  </w:style>
  <w:style w:type="paragraph" w:styleId="31">
    <w:name w:val="toc 3"/>
    <w:basedOn w:val="a"/>
    <w:next w:val="a"/>
    <w:autoRedefine/>
    <w:uiPriority w:val="99"/>
    <w:locked/>
    <w:rsid w:val="0065326D"/>
    <w:pPr>
      <w:spacing w:after="100"/>
      <w:ind w:left="440"/>
    </w:pPr>
    <w:rPr>
      <w:rFonts w:ascii="Calibri" w:hAnsi="Calibri"/>
    </w:rPr>
  </w:style>
  <w:style w:type="paragraph" w:styleId="af6">
    <w:name w:val="header"/>
    <w:basedOn w:val="a"/>
    <w:link w:val="af7"/>
    <w:uiPriority w:val="99"/>
    <w:rsid w:val="0065326D"/>
    <w:pPr>
      <w:widowControl/>
      <w:tabs>
        <w:tab w:val="center" w:pos="4677"/>
        <w:tab w:val="right" w:pos="9355"/>
      </w:tabs>
      <w:spacing w:after="200" w:line="276" w:lineRule="auto"/>
    </w:pPr>
    <w:rPr>
      <w:rFonts w:ascii="Calibri" w:hAnsi="Calibri"/>
      <w:lang w:val="ru-RU"/>
    </w:rPr>
  </w:style>
  <w:style w:type="character" w:customStyle="1" w:styleId="af7">
    <w:name w:val="Верхний колонтитул Знак"/>
    <w:basedOn w:val="a0"/>
    <w:link w:val="af6"/>
    <w:uiPriority w:val="99"/>
    <w:locked/>
    <w:rsid w:val="0065326D"/>
    <w:rPr>
      <w:rFonts w:ascii="Calibri" w:hAnsi="Calibri" w:cs="Times New Roman"/>
      <w:sz w:val="22"/>
      <w:szCs w:val="22"/>
      <w:lang w:val="ru-RU" w:eastAsia="en-US" w:bidi="ar-SA"/>
    </w:rPr>
  </w:style>
  <w:style w:type="paragraph" w:styleId="af8">
    <w:name w:val="footer"/>
    <w:basedOn w:val="a"/>
    <w:link w:val="af9"/>
    <w:uiPriority w:val="99"/>
    <w:rsid w:val="0065326D"/>
    <w:pPr>
      <w:widowControl/>
      <w:tabs>
        <w:tab w:val="center" w:pos="4677"/>
        <w:tab w:val="right" w:pos="9355"/>
      </w:tabs>
      <w:spacing w:after="200" w:line="276" w:lineRule="auto"/>
    </w:pPr>
    <w:rPr>
      <w:rFonts w:ascii="Calibri" w:hAnsi="Calibri"/>
      <w:lang w:val="ru-RU"/>
    </w:rPr>
  </w:style>
  <w:style w:type="character" w:customStyle="1" w:styleId="af9">
    <w:name w:val="Нижний колонтитул Знак"/>
    <w:basedOn w:val="a0"/>
    <w:link w:val="af8"/>
    <w:uiPriority w:val="99"/>
    <w:locked/>
    <w:rsid w:val="0065326D"/>
    <w:rPr>
      <w:rFonts w:ascii="Calibri" w:hAnsi="Calibri" w:cs="Times New Roman"/>
      <w:sz w:val="22"/>
      <w:szCs w:val="22"/>
      <w:lang w:val="ru-RU" w:eastAsia="en-US" w:bidi="ar-SA"/>
    </w:rPr>
  </w:style>
  <w:style w:type="character" w:customStyle="1" w:styleId="ArialNarrow">
    <w:name w:val="Основной текст + Arial Narrow"/>
    <w:aliases w:val="11,5 pt65"/>
    <w:uiPriority w:val="99"/>
    <w:rsid w:val="0065326D"/>
    <w:rPr>
      <w:rFonts w:ascii="Arial Narrow" w:hAnsi="Arial Narrow"/>
      <w:color w:val="000000"/>
      <w:spacing w:val="0"/>
      <w:w w:val="100"/>
      <w:position w:val="0"/>
      <w:sz w:val="23"/>
      <w:shd w:val="clear" w:color="auto" w:fill="FFFFFF"/>
      <w:lang w:val="ru-RU"/>
    </w:rPr>
  </w:style>
  <w:style w:type="paragraph" w:customStyle="1" w:styleId="Default">
    <w:name w:val="Default"/>
    <w:uiPriority w:val="99"/>
    <w:rsid w:val="0065326D"/>
    <w:pPr>
      <w:autoSpaceDE w:val="0"/>
      <w:autoSpaceDN w:val="0"/>
      <w:adjustRightInd w:val="0"/>
    </w:pPr>
    <w:rPr>
      <w:rFonts w:ascii="Tahoma" w:hAnsi="Tahoma" w:cs="Tahoma"/>
      <w:color w:val="000000"/>
      <w:sz w:val="24"/>
      <w:szCs w:val="24"/>
      <w:lang w:eastAsia="en-US"/>
    </w:rPr>
  </w:style>
  <w:style w:type="paragraph" w:customStyle="1" w:styleId="ConsPlusNormal">
    <w:name w:val="ConsPlusNormal"/>
    <w:uiPriority w:val="99"/>
    <w:rsid w:val="0065326D"/>
    <w:pPr>
      <w:widowControl w:val="0"/>
      <w:autoSpaceDE w:val="0"/>
      <w:autoSpaceDN w:val="0"/>
      <w:adjustRightInd w:val="0"/>
    </w:pPr>
    <w:rPr>
      <w:rFonts w:ascii="Arial" w:hAnsi="Arial" w:cs="Arial"/>
    </w:rPr>
  </w:style>
  <w:style w:type="character" w:customStyle="1" w:styleId="24">
    <w:name w:val="Основной текст (2)_"/>
    <w:basedOn w:val="a0"/>
    <w:link w:val="25"/>
    <w:uiPriority w:val="99"/>
    <w:locked/>
    <w:rsid w:val="0065326D"/>
    <w:rPr>
      <w:rFonts w:cs="Times New Roman"/>
      <w:b/>
      <w:bCs/>
      <w:sz w:val="18"/>
      <w:szCs w:val="18"/>
      <w:shd w:val="clear" w:color="auto" w:fill="FFFFFF"/>
      <w:lang w:bidi="ar-SA"/>
    </w:rPr>
  </w:style>
  <w:style w:type="paragraph" w:customStyle="1" w:styleId="25">
    <w:name w:val="Основной текст (2)"/>
    <w:basedOn w:val="a"/>
    <w:link w:val="24"/>
    <w:uiPriority w:val="99"/>
    <w:rsid w:val="0065326D"/>
    <w:pPr>
      <w:shd w:val="clear" w:color="auto" w:fill="FFFFFF"/>
      <w:spacing w:before="360" w:after="240" w:line="240" w:lineRule="atLeast"/>
    </w:pPr>
    <w:rPr>
      <w:rFonts w:ascii="Times New Roman" w:hAnsi="Times New Roman"/>
      <w:b/>
      <w:bCs/>
      <w:noProof/>
      <w:sz w:val="18"/>
      <w:szCs w:val="18"/>
      <w:shd w:val="clear" w:color="auto" w:fill="FFFFFF"/>
      <w:lang w:val="ru-RU" w:eastAsia="ru-RU"/>
    </w:rPr>
  </w:style>
  <w:style w:type="character" w:customStyle="1" w:styleId="afa">
    <w:name w:val="Основной текст_"/>
    <w:basedOn w:val="a0"/>
    <w:link w:val="26"/>
    <w:uiPriority w:val="99"/>
    <w:locked/>
    <w:rsid w:val="0065326D"/>
    <w:rPr>
      <w:rFonts w:cs="Times New Roman"/>
      <w:sz w:val="18"/>
      <w:szCs w:val="18"/>
      <w:shd w:val="clear" w:color="auto" w:fill="FFFFFF"/>
      <w:lang w:bidi="ar-SA"/>
    </w:rPr>
  </w:style>
  <w:style w:type="paragraph" w:customStyle="1" w:styleId="26">
    <w:name w:val="Основной текст2"/>
    <w:basedOn w:val="a"/>
    <w:link w:val="afa"/>
    <w:uiPriority w:val="99"/>
    <w:rsid w:val="0065326D"/>
    <w:pPr>
      <w:shd w:val="clear" w:color="auto" w:fill="FFFFFF"/>
      <w:spacing w:before="240" w:line="227" w:lineRule="exact"/>
    </w:pPr>
    <w:rPr>
      <w:rFonts w:ascii="Times New Roman" w:hAnsi="Times New Roman"/>
      <w:noProof/>
      <w:sz w:val="18"/>
      <w:szCs w:val="18"/>
      <w:shd w:val="clear" w:color="auto" w:fill="FFFFFF"/>
      <w:lang w:val="ru-RU" w:eastAsia="ru-RU"/>
    </w:rPr>
  </w:style>
  <w:style w:type="character" w:customStyle="1" w:styleId="afb">
    <w:name w:val="Основной текст + Полужирный"/>
    <w:basedOn w:val="afa"/>
    <w:uiPriority w:val="99"/>
    <w:rsid w:val="0065326D"/>
    <w:rPr>
      <w:rFonts w:cs="Times New Roman"/>
      <w:b/>
      <w:bCs/>
      <w:color w:val="000000"/>
      <w:spacing w:val="0"/>
      <w:w w:val="100"/>
      <w:position w:val="0"/>
      <w:sz w:val="18"/>
      <w:szCs w:val="18"/>
      <w:shd w:val="clear" w:color="auto" w:fill="FFFFFF"/>
      <w:lang w:val="ru-RU" w:bidi="ar-SA"/>
    </w:rPr>
  </w:style>
  <w:style w:type="character" w:customStyle="1" w:styleId="13">
    <w:name w:val="Основной текст1"/>
    <w:basedOn w:val="afa"/>
    <w:uiPriority w:val="99"/>
    <w:rsid w:val="0065326D"/>
    <w:rPr>
      <w:rFonts w:cs="Times New Roman"/>
      <w:color w:val="000000"/>
      <w:spacing w:val="0"/>
      <w:w w:val="100"/>
      <w:position w:val="0"/>
      <w:sz w:val="18"/>
      <w:szCs w:val="18"/>
      <w:shd w:val="clear" w:color="auto" w:fill="FFFFFF"/>
      <w:lang w:val="ru-RU" w:bidi="ar-SA"/>
    </w:rPr>
  </w:style>
  <w:style w:type="character" w:customStyle="1" w:styleId="14">
    <w:name w:val="Заголовок №1_"/>
    <w:basedOn w:val="a0"/>
    <w:link w:val="15"/>
    <w:uiPriority w:val="99"/>
    <w:locked/>
    <w:rsid w:val="0065326D"/>
    <w:rPr>
      <w:rFonts w:cs="Times New Roman"/>
      <w:b/>
      <w:bCs/>
      <w:sz w:val="26"/>
      <w:szCs w:val="26"/>
      <w:shd w:val="clear" w:color="auto" w:fill="FFFFFF"/>
      <w:lang w:bidi="ar-SA"/>
    </w:rPr>
  </w:style>
  <w:style w:type="paragraph" w:customStyle="1" w:styleId="15">
    <w:name w:val="Заголовок №1"/>
    <w:basedOn w:val="a"/>
    <w:link w:val="14"/>
    <w:uiPriority w:val="99"/>
    <w:rsid w:val="0065326D"/>
    <w:pPr>
      <w:shd w:val="clear" w:color="auto" w:fill="FFFFFF"/>
      <w:spacing w:before="600" w:after="300" w:line="240" w:lineRule="atLeast"/>
      <w:outlineLvl w:val="0"/>
    </w:pPr>
    <w:rPr>
      <w:rFonts w:ascii="Times New Roman" w:hAnsi="Times New Roman"/>
      <w:b/>
      <w:bCs/>
      <w:noProof/>
      <w:sz w:val="26"/>
      <w:szCs w:val="26"/>
      <w:shd w:val="clear" w:color="auto" w:fill="FFFFFF"/>
      <w:lang w:val="ru-RU" w:eastAsia="ru-RU"/>
    </w:rPr>
  </w:style>
  <w:style w:type="character" w:customStyle="1" w:styleId="12pt">
    <w:name w:val="Основной текст + 12 pt"/>
    <w:aliases w:val="Полужирный"/>
    <w:basedOn w:val="afa"/>
    <w:uiPriority w:val="99"/>
    <w:rsid w:val="0065326D"/>
    <w:rPr>
      <w:rFonts w:cs="Times New Roman"/>
      <w:b/>
      <w:bCs/>
      <w:color w:val="000000"/>
      <w:spacing w:val="0"/>
      <w:w w:val="100"/>
      <w:position w:val="0"/>
      <w:sz w:val="24"/>
      <w:szCs w:val="24"/>
      <w:shd w:val="clear" w:color="auto" w:fill="FFFFFF"/>
      <w:lang w:val="ru-RU" w:bidi="ar-SA"/>
    </w:rPr>
  </w:style>
  <w:style w:type="character" w:customStyle="1" w:styleId="11pt">
    <w:name w:val="Основной текст + 11 pt"/>
    <w:basedOn w:val="afa"/>
    <w:uiPriority w:val="99"/>
    <w:rsid w:val="0065326D"/>
    <w:rPr>
      <w:rFonts w:cs="Times New Roman"/>
      <w:color w:val="000000"/>
      <w:spacing w:val="0"/>
      <w:w w:val="100"/>
      <w:position w:val="0"/>
      <w:sz w:val="22"/>
      <w:szCs w:val="22"/>
      <w:shd w:val="clear" w:color="auto" w:fill="FFFFFF"/>
      <w:lang w:val="ru-RU" w:bidi="ar-SA"/>
    </w:rPr>
  </w:style>
  <w:style w:type="character" w:customStyle="1" w:styleId="32">
    <w:name w:val="Заголовок №3_"/>
    <w:basedOn w:val="a0"/>
    <w:link w:val="33"/>
    <w:uiPriority w:val="99"/>
    <w:locked/>
    <w:rsid w:val="0065326D"/>
    <w:rPr>
      <w:rFonts w:cs="Times New Roman"/>
      <w:b/>
      <w:bCs/>
      <w:shd w:val="clear" w:color="auto" w:fill="FFFFFF"/>
      <w:lang w:bidi="ar-SA"/>
    </w:rPr>
  </w:style>
  <w:style w:type="paragraph" w:customStyle="1" w:styleId="33">
    <w:name w:val="Заголовок №3"/>
    <w:basedOn w:val="a"/>
    <w:link w:val="32"/>
    <w:uiPriority w:val="99"/>
    <w:rsid w:val="0065326D"/>
    <w:pPr>
      <w:shd w:val="clear" w:color="auto" w:fill="FFFFFF"/>
      <w:spacing w:before="240" w:after="360" w:line="240" w:lineRule="atLeast"/>
      <w:outlineLvl w:val="2"/>
    </w:pPr>
    <w:rPr>
      <w:rFonts w:ascii="Times New Roman" w:hAnsi="Times New Roman"/>
      <w:b/>
      <w:bCs/>
      <w:noProof/>
      <w:sz w:val="20"/>
      <w:szCs w:val="20"/>
      <w:shd w:val="clear" w:color="auto" w:fill="FFFFFF"/>
      <w:lang w:val="ru-RU" w:eastAsia="ru-RU"/>
    </w:rPr>
  </w:style>
  <w:style w:type="paragraph" w:styleId="afc">
    <w:name w:val="No Spacing"/>
    <w:basedOn w:val="a"/>
    <w:uiPriority w:val="99"/>
    <w:qFormat/>
    <w:rsid w:val="0065326D"/>
    <w:pPr>
      <w:widowControl/>
    </w:pPr>
    <w:rPr>
      <w:rFonts w:ascii="Calibri" w:hAnsi="Calibri"/>
      <w:sz w:val="24"/>
      <w:szCs w:val="32"/>
    </w:rPr>
  </w:style>
  <w:style w:type="character" w:styleId="afd">
    <w:name w:val="Strong"/>
    <w:basedOn w:val="a0"/>
    <w:uiPriority w:val="99"/>
    <w:qFormat/>
    <w:locked/>
    <w:rsid w:val="0065326D"/>
    <w:rPr>
      <w:rFonts w:cs="Times New Roman"/>
      <w:b/>
      <w:bCs/>
    </w:rPr>
  </w:style>
  <w:style w:type="character" w:customStyle="1" w:styleId="9pt">
    <w:name w:val="Основной текст + 9 pt"/>
    <w:aliases w:val="Полужирный1"/>
    <w:basedOn w:val="afa"/>
    <w:uiPriority w:val="99"/>
    <w:rsid w:val="0065326D"/>
    <w:rPr>
      <w:rFonts w:cs="Times New Roman"/>
      <w:b/>
      <w:bCs/>
      <w:color w:val="000000"/>
      <w:spacing w:val="0"/>
      <w:w w:val="100"/>
      <w:position w:val="0"/>
      <w:sz w:val="18"/>
      <w:szCs w:val="18"/>
      <w:u w:val="none"/>
      <w:shd w:val="clear" w:color="auto" w:fill="FFFFFF"/>
      <w:lang w:val="ru-RU" w:bidi="ar-SA"/>
    </w:rPr>
  </w:style>
  <w:style w:type="character" w:customStyle="1" w:styleId="10pt">
    <w:name w:val="Основной текст + 10 pt"/>
    <w:basedOn w:val="afa"/>
    <w:uiPriority w:val="99"/>
    <w:rsid w:val="0065326D"/>
    <w:rPr>
      <w:rFonts w:cs="Times New Roman"/>
      <w:color w:val="000000"/>
      <w:spacing w:val="0"/>
      <w:w w:val="100"/>
      <w:position w:val="0"/>
      <w:sz w:val="20"/>
      <w:szCs w:val="20"/>
      <w:u w:val="none"/>
      <w:shd w:val="clear" w:color="auto" w:fill="FFFFFF"/>
      <w:lang w:bidi="ar-SA"/>
    </w:rPr>
  </w:style>
  <w:style w:type="paragraph" w:customStyle="1" w:styleId="34">
    <w:name w:val="Основной текст3"/>
    <w:basedOn w:val="a"/>
    <w:uiPriority w:val="99"/>
    <w:rsid w:val="0065326D"/>
    <w:pPr>
      <w:shd w:val="clear" w:color="auto" w:fill="FFFFFF"/>
      <w:spacing w:before="60" w:after="300" w:line="240" w:lineRule="atLeast"/>
      <w:ind w:hanging="1040"/>
      <w:jc w:val="center"/>
    </w:pPr>
    <w:rPr>
      <w:rFonts w:ascii="Times New Roman" w:hAnsi="Times New Roman"/>
      <w:color w:val="000000"/>
      <w:sz w:val="21"/>
      <w:szCs w:val="21"/>
      <w:lang w:val="ru-RU" w:eastAsia="ru-RU"/>
    </w:rPr>
  </w:style>
  <w:style w:type="character" w:customStyle="1" w:styleId="110">
    <w:name w:val="Основной текст + 11"/>
    <w:aliases w:val="5 pt"/>
    <w:basedOn w:val="afa"/>
    <w:uiPriority w:val="99"/>
    <w:rsid w:val="0065326D"/>
    <w:rPr>
      <w:rFonts w:cs="Times New Roman"/>
      <w:color w:val="000000"/>
      <w:spacing w:val="0"/>
      <w:w w:val="100"/>
      <w:position w:val="0"/>
      <w:sz w:val="23"/>
      <w:szCs w:val="23"/>
      <w:u w:val="none"/>
      <w:shd w:val="clear" w:color="auto" w:fill="FFFFFF"/>
      <w:lang w:val="en-US" w:bidi="ar-SA"/>
    </w:rPr>
  </w:style>
  <w:style w:type="character" w:customStyle="1" w:styleId="9">
    <w:name w:val="Заголовок №9"/>
    <w:basedOn w:val="a0"/>
    <w:uiPriority w:val="99"/>
    <w:rsid w:val="0065326D"/>
    <w:rPr>
      <w:rFonts w:ascii="Times New Roman" w:hAnsi="Times New Roman" w:cs="Times New Roman"/>
      <w:i/>
      <w:iCs/>
      <w:color w:val="000000"/>
      <w:spacing w:val="0"/>
      <w:w w:val="100"/>
      <w:position w:val="0"/>
      <w:sz w:val="21"/>
      <w:szCs w:val="21"/>
      <w:u w:val="single"/>
      <w:lang w:val="ru-RU"/>
    </w:rPr>
  </w:style>
  <w:style w:type="character" w:customStyle="1" w:styleId="90">
    <w:name w:val="Заголовок №9 + Не курсив"/>
    <w:basedOn w:val="a0"/>
    <w:uiPriority w:val="99"/>
    <w:rsid w:val="0065326D"/>
    <w:rPr>
      <w:rFonts w:ascii="Times New Roman" w:hAnsi="Times New Roman" w:cs="Times New Roman"/>
      <w:i/>
      <w:iCs/>
      <w:color w:val="000000"/>
      <w:spacing w:val="0"/>
      <w:w w:val="100"/>
      <w:position w:val="0"/>
      <w:sz w:val="21"/>
      <w:szCs w:val="21"/>
      <w:u w:val="single"/>
      <w:lang w:val="ru-RU"/>
    </w:rPr>
  </w:style>
  <w:style w:type="character" w:customStyle="1" w:styleId="91">
    <w:name w:val="Основной текст + 9"/>
    <w:aliases w:val="5 pt2"/>
    <w:basedOn w:val="afa"/>
    <w:uiPriority w:val="99"/>
    <w:rsid w:val="0065326D"/>
    <w:rPr>
      <w:rFonts w:cs="Times New Roman"/>
      <w:color w:val="000000"/>
      <w:spacing w:val="0"/>
      <w:w w:val="100"/>
      <w:position w:val="0"/>
      <w:sz w:val="19"/>
      <w:szCs w:val="19"/>
      <w:u w:val="none"/>
      <w:shd w:val="clear" w:color="auto" w:fill="FFFFFF"/>
      <w:lang w:val="ru-RU" w:bidi="ar-SA"/>
    </w:rPr>
  </w:style>
  <w:style w:type="character" w:customStyle="1" w:styleId="8">
    <w:name w:val="Основной текст + 8"/>
    <w:aliases w:val="5 pt1"/>
    <w:basedOn w:val="afa"/>
    <w:uiPriority w:val="99"/>
    <w:rsid w:val="0065326D"/>
    <w:rPr>
      <w:rFonts w:cs="Times New Roman"/>
      <w:color w:val="000000"/>
      <w:spacing w:val="0"/>
      <w:w w:val="100"/>
      <w:position w:val="0"/>
      <w:sz w:val="17"/>
      <w:szCs w:val="17"/>
      <w:u w:val="none"/>
      <w:shd w:val="clear" w:color="auto" w:fill="FFFFFF"/>
      <w:lang w:val="ru-RU" w:bidi="ar-SA"/>
    </w:rPr>
  </w:style>
  <w:style w:type="character" w:customStyle="1" w:styleId="9pt1">
    <w:name w:val="Основной текст + 9 pt1"/>
    <w:aliases w:val="Полужирный2"/>
    <w:basedOn w:val="afa"/>
    <w:uiPriority w:val="99"/>
    <w:rsid w:val="0065326D"/>
    <w:rPr>
      <w:rFonts w:cs="Times New Roman"/>
      <w:b/>
      <w:bCs/>
      <w:color w:val="000000"/>
      <w:spacing w:val="0"/>
      <w:w w:val="100"/>
      <w:position w:val="0"/>
      <w:sz w:val="18"/>
      <w:szCs w:val="18"/>
      <w:u w:val="none"/>
      <w:shd w:val="clear" w:color="auto" w:fill="FFFFFF"/>
      <w:lang w:val="ru-RU" w:bidi="ar-SA"/>
    </w:rPr>
  </w:style>
  <w:style w:type="character" w:customStyle="1" w:styleId="5">
    <w:name w:val="Основной текст (5)"/>
    <w:basedOn w:val="a0"/>
    <w:uiPriority w:val="99"/>
    <w:rsid w:val="0065326D"/>
    <w:rPr>
      <w:rFonts w:ascii="Times New Roman" w:hAnsi="Times New Roman" w:cs="Times New Roman"/>
      <w:i/>
      <w:iCs/>
      <w:color w:val="000000"/>
      <w:spacing w:val="0"/>
      <w:w w:val="100"/>
      <w:position w:val="0"/>
      <w:sz w:val="21"/>
      <w:szCs w:val="21"/>
      <w:u w:val="single"/>
      <w:lang w:val="ru-RU"/>
    </w:rPr>
  </w:style>
  <w:style w:type="character" w:customStyle="1" w:styleId="910">
    <w:name w:val="Основной текст + 91"/>
    <w:aliases w:val="5 pt3"/>
    <w:basedOn w:val="afa"/>
    <w:uiPriority w:val="99"/>
    <w:rsid w:val="0065326D"/>
    <w:rPr>
      <w:rFonts w:cs="Times New Roman"/>
      <w:color w:val="000000"/>
      <w:spacing w:val="0"/>
      <w:w w:val="100"/>
      <w:position w:val="0"/>
      <w:sz w:val="19"/>
      <w:szCs w:val="19"/>
      <w:u w:val="none"/>
      <w:shd w:val="clear" w:color="auto" w:fill="FFFFFF"/>
      <w:lang w:val="ru-RU" w:bidi="ar-SA"/>
    </w:rPr>
  </w:style>
  <w:style w:type="character" w:customStyle="1" w:styleId="9pt2">
    <w:name w:val="Основной текст + 9 pt2"/>
    <w:aliases w:val="Полужирный3"/>
    <w:basedOn w:val="afa"/>
    <w:uiPriority w:val="99"/>
    <w:rsid w:val="0065326D"/>
    <w:rPr>
      <w:rFonts w:cs="Times New Roman"/>
      <w:b/>
      <w:bCs/>
      <w:color w:val="000000"/>
      <w:spacing w:val="0"/>
      <w:w w:val="100"/>
      <w:position w:val="0"/>
      <w:sz w:val="18"/>
      <w:szCs w:val="18"/>
      <w:u w:val="none"/>
      <w:shd w:val="clear" w:color="auto" w:fill="FFFFFF"/>
      <w:lang w:val="ru-RU" w:bidi="ar-SA"/>
    </w:rPr>
  </w:style>
  <w:style w:type="character" w:customStyle="1" w:styleId="14Exact">
    <w:name w:val="Основной текст (14) Exact"/>
    <w:basedOn w:val="a0"/>
    <w:link w:val="140"/>
    <w:uiPriority w:val="99"/>
    <w:locked/>
    <w:rsid w:val="00BC5E3F"/>
    <w:rPr>
      <w:rFonts w:ascii="Book Antiqua" w:eastAsia="Times New Roman" w:hAnsi="Book Antiqua" w:cs="Book Antiqua"/>
      <w:b/>
      <w:bCs/>
      <w:i/>
      <w:iCs/>
      <w:spacing w:val="-181"/>
      <w:sz w:val="106"/>
      <w:szCs w:val="106"/>
      <w:shd w:val="clear" w:color="auto" w:fill="FFFFFF"/>
    </w:rPr>
  </w:style>
  <w:style w:type="paragraph" w:customStyle="1" w:styleId="140">
    <w:name w:val="Основной текст (14)"/>
    <w:basedOn w:val="a"/>
    <w:link w:val="14Exact"/>
    <w:uiPriority w:val="99"/>
    <w:rsid w:val="00BC5E3F"/>
    <w:pPr>
      <w:shd w:val="clear" w:color="auto" w:fill="FFFFFF"/>
      <w:spacing w:line="240" w:lineRule="atLeast"/>
    </w:pPr>
    <w:rPr>
      <w:rFonts w:ascii="Book Antiqua" w:hAnsi="Book Antiqua" w:cs="Book Antiqua"/>
      <w:b/>
      <w:bCs/>
      <w:i/>
      <w:iCs/>
      <w:spacing w:val="-181"/>
      <w:sz w:val="106"/>
      <w:szCs w:val="106"/>
      <w:lang w:val="ru-RU" w:eastAsia="ru-RU"/>
    </w:rPr>
  </w:style>
  <w:style w:type="paragraph" w:customStyle="1" w:styleId="100">
    <w:name w:val="Основной текст10"/>
    <w:basedOn w:val="a"/>
    <w:uiPriority w:val="99"/>
    <w:rsid w:val="00BC5E3F"/>
    <w:pPr>
      <w:shd w:val="clear" w:color="auto" w:fill="FFFFFF"/>
      <w:spacing w:line="425" w:lineRule="exact"/>
      <w:ind w:hanging="740"/>
      <w:jc w:val="both"/>
    </w:pPr>
    <w:rPr>
      <w:rFonts w:ascii="Times New Roman" w:hAnsi="Times New Roman"/>
      <w:color w:val="000000"/>
      <w:sz w:val="23"/>
      <w:szCs w:val="23"/>
      <w:lang w:val="ru-RU" w:eastAsia="ru-RU"/>
    </w:rPr>
  </w:style>
  <w:style w:type="table" w:styleId="afe">
    <w:name w:val="Table Grid"/>
    <w:basedOn w:val="a1"/>
    <w:uiPriority w:val="99"/>
    <w:locked/>
    <w:rsid w:val="007D1805"/>
    <w:rPr>
      <w:rFonts w:ascii="Calibri" w:hAnsi="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Обычный1"/>
    <w:link w:val="Normal"/>
    <w:uiPriority w:val="99"/>
    <w:rsid w:val="00000B23"/>
    <w:rPr>
      <w:rFonts w:ascii="Times New Roman" w:hAnsi="Times New Roman"/>
      <w:sz w:val="24"/>
      <w:szCs w:val="22"/>
    </w:rPr>
  </w:style>
  <w:style w:type="character" w:customStyle="1" w:styleId="Normal">
    <w:name w:val="Normal Знак"/>
    <w:link w:val="16"/>
    <w:uiPriority w:val="99"/>
    <w:locked/>
    <w:rsid w:val="00000B23"/>
    <w:rPr>
      <w:rFonts w:ascii="Times New Roman" w:hAnsi="Times New Roman"/>
      <w:sz w:val="24"/>
      <w:szCs w:val="22"/>
      <w:lang w:bidi="ar-SA"/>
    </w:rPr>
  </w:style>
  <w:style w:type="character" w:customStyle="1" w:styleId="8pt">
    <w:name w:val="Основной текст + 8 pt"/>
    <w:basedOn w:val="afa"/>
    <w:uiPriority w:val="99"/>
    <w:rsid w:val="007139FB"/>
    <w:rPr>
      <w:rFonts w:ascii="Times New Roman" w:hAnsi="Times New Roman" w:cs="Times New Roman"/>
      <w:b/>
      <w:bCs/>
      <w:color w:val="000000"/>
      <w:spacing w:val="0"/>
      <w:w w:val="100"/>
      <w:position w:val="0"/>
      <w:sz w:val="16"/>
      <w:szCs w:val="16"/>
      <w:u w:val="none"/>
      <w:shd w:val="clear" w:color="auto" w:fill="FFFFFF"/>
      <w:lang w:val="ru-RU" w:bidi="ar-SA"/>
    </w:rPr>
  </w:style>
  <w:style w:type="character" w:customStyle="1" w:styleId="Georgia">
    <w:name w:val="Основной текст + Georgia"/>
    <w:aliases w:val="7,5 pt5,Не полужирный"/>
    <w:basedOn w:val="afa"/>
    <w:uiPriority w:val="99"/>
    <w:rsid w:val="007139FB"/>
    <w:rPr>
      <w:rFonts w:ascii="Georgia" w:eastAsia="Times New Roman" w:hAnsi="Georgia" w:cs="Georgia"/>
      <w:b/>
      <w:bCs/>
      <w:color w:val="000000"/>
      <w:spacing w:val="0"/>
      <w:w w:val="100"/>
      <w:position w:val="0"/>
      <w:sz w:val="15"/>
      <w:szCs w:val="15"/>
      <w:u w:val="none"/>
      <w:shd w:val="clear" w:color="auto" w:fill="FFFFFF"/>
      <w:lang w:bidi="ar-SA"/>
    </w:rPr>
  </w:style>
  <w:style w:type="character" w:customStyle="1" w:styleId="Georgia1">
    <w:name w:val="Основной текст + Georgia1"/>
    <w:aliases w:val="4,5 pt4,Не полужирный2,Курсив,Интервал -1 pt"/>
    <w:basedOn w:val="afa"/>
    <w:uiPriority w:val="99"/>
    <w:rsid w:val="007139FB"/>
    <w:rPr>
      <w:rFonts w:ascii="Georgia" w:eastAsia="Times New Roman" w:hAnsi="Georgia" w:cs="Georgia"/>
      <w:b/>
      <w:bCs/>
      <w:i/>
      <w:iCs/>
      <w:color w:val="000000"/>
      <w:spacing w:val="-20"/>
      <w:w w:val="100"/>
      <w:position w:val="0"/>
      <w:sz w:val="9"/>
      <w:szCs w:val="9"/>
      <w:u w:val="none"/>
      <w:shd w:val="clear" w:color="auto" w:fill="FFFFFF"/>
      <w:lang w:val="ru-RU" w:bidi="ar-SA"/>
    </w:rPr>
  </w:style>
  <w:style w:type="paragraph" w:customStyle="1" w:styleId="50">
    <w:name w:val="Основной текст5"/>
    <w:basedOn w:val="a"/>
    <w:uiPriority w:val="99"/>
    <w:rsid w:val="007139FB"/>
    <w:pPr>
      <w:shd w:val="clear" w:color="auto" w:fill="FFFFFF"/>
      <w:spacing w:after="60" w:line="240" w:lineRule="atLeast"/>
      <w:ind w:hanging="300"/>
    </w:pPr>
    <w:rPr>
      <w:rFonts w:ascii="Times New Roman" w:hAnsi="Times New Roman"/>
      <w:b/>
      <w:bCs/>
      <w:color w:val="000000"/>
      <w:sz w:val="21"/>
      <w:szCs w:val="21"/>
      <w:lang w:val="ru-RU" w:eastAsia="ru-RU"/>
    </w:rPr>
  </w:style>
  <w:style w:type="character" w:customStyle="1" w:styleId="8pt1">
    <w:name w:val="Основной текст + 8 pt1"/>
    <w:aliases w:val="Не полужирный1"/>
    <w:basedOn w:val="afa"/>
    <w:uiPriority w:val="99"/>
    <w:rsid w:val="007139FB"/>
    <w:rPr>
      <w:rFonts w:ascii="Times New Roman" w:hAnsi="Times New Roman" w:cs="Times New Roman"/>
      <w:b/>
      <w:bCs/>
      <w:color w:val="000000"/>
      <w:spacing w:val="0"/>
      <w:w w:val="100"/>
      <w:position w:val="0"/>
      <w:sz w:val="16"/>
      <w:szCs w:val="16"/>
      <w:u w:val="none"/>
      <w:shd w:val="clear" w:color="auto" w:fill="FFFFFF"/>
      <w:lang w:val="en-US" w:bidi="ar-SA"/>
    </w:rPr>
  </w:style>
  <w:style w:type="character" w:customStyle="1" w:styleId="apple-converted-space">
    <w:name w:val="apple-converted-space"/>
    <w:basedOn w:val="a0"/>
    <w:uiPriority w:val="99"/>
    <w:rsid w:val="006D3F83"/>
    <w:rPr>
      <w:rFonts w:cs="Times New Roman"/>
    </w:rPr>
  </w:style>
  <w:style w:type="paragraph" w:styleId="aff">
    <w:name w:val="Subtitle"/>
    <w:basedOn w:val="a"/>
    <w:next w:val="a"/>
    <w:link w:val="aff0"/>
    <w:qFormat/>
    <w:locked/>
    <w:rsid w:val="00BC76D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0">
    <w:name w:val="Подзаголовок Знак"/>
    <w:basedOn w:val="a0"/>
    <w:link w:val="aff"/>
    <w:rsid w:val="00BC76DA"/>
    <w:rPr>
      <w:rFonts w:asciiTheme="majorHAnsi" w:eastAsiaTheme="majorEastAsia" w:hAnsiTheme="majorHAnsi" w:cstheme="majorBidi"/>
      <w:i/>
      <w:iCs/>
      <w:color w:val="4F81BD" w:themeColor="accent1"/>
      <w:spacing w:val="15"/>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62644">
      <w:marLeft w:val="0"/>
      <w:marRight w:val="0"/>
      <w:marTop w:val="0"/>
      <w:marBottom w:val="0"/>
      <w:divBdr>
        <w:top w:val="none" w:sz="0" w:space="0" w:color="auto"/>
        <w:left w:val="none" w:sz="0" w:space="0" w:color="auto"/>
        <w:bottom w:val="none" w:sz="0" w:space="0" w:color="auto"/>
        <w:right w:val="none" w:sz="0" w:space="0" w:color="auto"/>
      </w:divBdr>
    </w:div>
    <w:div w:id="25762645">
      <w:marLeft w:val="0"/>
      <w:marRight w:val="0"/>
      <w:marTop w:val="0"/>
      <w:marBottom w:val="0"/>
      <w:divBdr>
        <w:top w:val="none" w:sz="0" w:space="0" w:color="auto"/>
        <w:left w:val="none" w:sz="0" w:space="0" w:color="auto"/>
        <w:bottom w:val="none" w:sz="0" w:space="0" w:color="auto"/>
        <w:right w:val="none" w:sz="0" w:space="0" w:color="auto"/>
      </w:divBdr>
    </w:div>
    <w:div w:id="25762646">
      <w:marLeft w:val="0"/>
      <w:marRight w:val="0"/>
      <w:marTop w:val="0"/>
      <w:marBottom w:val="0"/>
      <w:divBdr>
        <w:top w:val="none" w:sz="0" w:space="0" w:color="auto"/>
        <w:left w:val="none" w:sz="0" w:space="0" w:color="auto"/>
        <w:bottom w:val="none" w:sz="0" w:space="0" w:color="auto"/>
        <w:right w:val="none" w:sz="0" w:space="0" w:color="auto"/>
      </w:divBdr>
    </w:div>
    <w:div w:id="25762647">
      <w:marLeft w:val="0"/>
      <w:marRight w:val="0"/>
      <w:marTop w:val="0"/>
      <w:marBottom w:val="0"/>
      <w:divBdr>
        <w:top w:val="none" w:sz="0" w:space="0" w:color="auto"/>
        <w:left w:val="none" w:sz="0" w:space="0" w:color="auto"/>
        <w:bottom w:val="none" w:sz="0" w:space="0" w:color="auto"/>
        <w:right w:val="none" w:sz="0" w:space="0" w:color="auto"/>
      </w:divBdr>
    </w:div>
    <w:div w:id="25762648">
      <w:marLeft w:val="0"/>
      <w:marRight w:val="0"/>
      <w:marTop w:val="0"/>
      <w:marBottom w:val="0"/>
      <w:divBdr>
        <w:top w:val="none" w:sz="0" w:space="0" w:color="auto"/>
        <w:left w:val="none" w:sz="0" w:space="0" w:color="auto"/>
        <w:bottom w:val="none" w:sz="0" w:space="0" w:color="auto"/>
        <w:right w:val="none" w:sz="0" w:space="0" w:color="auto"/>
      </w:divBdr>
    </w:div>
    <w:div w:id="25762649">
      <w:marLeft w:val="0"/>
      <w:marRight w:val="0"/>
      <w:marTop w:val="0"/>
      <w:marBottom w:val="0"/>
      <w:divBdr>
        <w:top w:val="none" w:sz="0" w:space="0" w:color="auto"/>
        <w:left w:val="none" w:sz="0" w:space="0" w:color="auto"/>
        <w:bottom w:val="none" w:sz="0" w:space="0" w:color="auto"/>
        <w:right w:val="none" w:sz="0" w:space="0" w:color="auto"/>
      </w:divBdr>
    </w:div>
    <w:div w:id="25762650">
      <w:marLeft w:val="0"/>
      <w:marRight w:val="0"/>
      <w:marTop w:val="0"/>
      <w:marBottom w:val="0"/>
      <w:divBdr>
        <w:top w:val="none" w:sz="0" w:space="0" w:color="auto"/>
        <w:left w:val="none" w:sz="0" w:space="0" w:color="auto"/>
        <w:bottom w:val="none" w:sz="0" w:space="0" w:color="auto"/>
        <w:right w:val="none" w:sz="0" w:space="0" w:color="auto"/>
      </w:divBdr>
    </w:div>
    <w:div w:id="25762651">
      <w:marLeft w:val="0"/>
      <w:marRight w:val="0"/>
      <w:marTop w:val="0"/>
      <w:marBottom w:val="0"/>
      <w:divBdr>
        <w:top w:val="none" w:sz="0" w:space="0" w:color="auto"/>
        <w:left w:val="none" w:sz="0" w:space="0" w:color="auto"/>
        <w:bottom w:val="none" w:sz="0" w:space="0" w:color="auto"/>
        <w:right w:val="none" w:sz="0" w:space="0" w:color="auto"/>
      </w:divBdr>
    </w:div>
    <w:div w:id="25762652">
      <w:marLeft w:val="0"/>
      <w:marRight w:val="0"/>
      <w:marTop w:val="0"/>
      <w:marBottom w:val="0"/>
      <w:divBdr>
        <w:top w:val="none" w:sz="0" w:space="0" w:color="auto"/>
        <w:left w:val="none" w:sz="0" w:space="0" w:color="auto"/>
        <w:bottom w:val="none" w:sz="0" w:space="0" w:color="auto"/>
        <w:right w:val="none" w:sz="0" w:space="0" w:color="auto"/>
      </w:divBdr>
    </w:div>
    <w:div w:id="25762653">
      <w:marLeft w:val="0"/>
      <w:marRight w:val="0"/>
      <w:marTop w:val="0"/>
      <w:marBottom w:val="0"/>
      <w:divBdr>
        <w:top w:val="none" w:sz="0" w:space="0" w:color="auto"/>
        <w:left w:val="none" w:sz="0" w:space="0" w:color="auto"/>
        <w:bottom w:val="none" w:sz="0" w:space="0" w:color="auto"/>
        <w:right w:val="none" w:sz="0" w:space="0" w:color="auto"/>
      </w:divBdr>
    </w:div>
    <w:div w:id="25762654">
      <w:marLeft w:val="0"/>
      <w:marRight w:val="0"/>
      <w:marTop w:val="0"/>
      <w:marBottom w:val="0"/>
      <w:divBdr>
        <w:top w:val="none" w:sz="0" w:space="0" w:color="auto"/>
        <w:left w:val="none" w:sz="0" w:space="0" w:color="auto"/>
        <w:bottom w:val="none" w:sz="0" w:space="0" w:color="auto"/>
        <w:right w:val="none" w:sz="0" w:space="0" w:color="auto"/>
      </w:divBdr>
    </w:div>
    <w:div w:id="25762655">
      <w:marLeft w:val="0"/>
      <w:marRight w:val="0"/>
      <w:marTop w:val="0"/>
      <w:marBottom w:val="0"/>
      <w:divBdr>
        <w:top w:val="none" w:sz="0" w:space="0" w:color="auto"/>
        <w:left w:val="none" w:sz="0" w:space="0" w:color="auto"/>
        <w:bottom w:val="none" w:sz="0" w:space="0" w:color="auto"/>
        <w:right w:val="none" w:sz="0" w:space="0" w:color="auto"/>
      </w:divBdr>
    </w:div>
    <w:div w:id="25762656">
      <w:marLeft w:val="0"/>
      <w:marRight w:val="0"/>
      <w:marTop w:val="0"/>
      <w:marBottom w:val="0"/>
      <w:divBdr>
        <w:top w:val="none" w:sz="0" w:space="0" w:color="auto"/>
        <w:left w:val="none" w:sz="0" w:space="0" w:color="auto"/>
        <w:bottom w:val="none" w:sz="0" w:space="0" w:color="auto"/>
        <w:right w:val="none" w:sz="0" w:space="0" w:color="auto"/>
      </w:divBdr>
    </w:div>
    <w:div w:id="25762657">
      <w:marLeft w:val="0"/>
      <w:marRight w:val="0"/>
      <w:marTop w:val="0"/>
      <w:marBottom w:val="0"/>
      <w:divBdr>
        <w:top w:val="none" w:sz="0" w:space="0" w:color="auto"/>
        <w:left w:val="none" w:sz="0" w:space="0" w:color="auto"/>
        <w:bottom w:val="none" w:sz="0" w:space="0" w:color="auto"/>
        <w:right w:val="none" w:sz="0" w:space="0" w:color="auto"/>
      </w:divBdr>
    </w:div>
    <w:div w:id="25762658">
      <w:marLeft w:val="0"/>
      <w:marRight w:val="0"/>
      <w:marTop w:val="0"/>
      <w:marBottom w:val="0"/>
      <w:divBdr>
        <w:top w:val="none" w:sz="0" w:space="0" w:color="auto"/>
        <w:left w:val="none" w:sz="0" w:space="0" w:color="auto"/>
        <w:bottom w:val="none" w:sz="0" w:space="0" w:color="auto"/>
        <w:right w:val="none" w:sz="0" w:space="0" w:color="auto"/>
      </w:divBdr>
    </w:div>
    <w:div w:id="25762659">
      <w:marLeft w:val="0"/>
      <w:marRight w:val="0"/>
      <w:marTop w:val="0"/>
      <w:marBottom w:val="0"/>
      <w:divBdr>
        <w:top w:val="none" w:sz="0" w:space="0" w:color="auto"/>
        <w:left w:val="none" w:sz="0" w:space="0" w:color="auto"/>
        <w:bottom w:val="none" w:sz="0" w:space="0" w:color="auto"/>
        <w:right w:val="none" w:sz="0" w:space="0" w:color="auto"/>
      </w:divBdr>
    </w:div>
    <w:div w:id="25762660">
      <w:marLeft w:val="0"/>
      <w:marRight w:val="0"/>
      <w:marTop w:val="0"/>
      <w:marBottom w:val="0"/>
      <w:divBdr>
        <w:top w:val="none" w:sz="0" w:space="0" w:color="auto"/>
        <w:left w:val="none" w:sz="0" w:space="0" w:color="auto"/>
        <w:bottom w:val="none" w:sz="0" w:space="0" w:color="auto"/>
        <w:right w:val="none" w:sz="0" w:space="0" w:color="auto"/>
      </w:divBdr>
    </w:div>
    <w:div w:id="25762661">
      <w:marLeft w:val="0"/>
      <w:marRight w:val="0"/>
      <w:marTop w:val="0"/>
      <w:marBottom w:val="0"/>
      <w:divBdr>
        <w:top w:val="none" w:sz="0" w:space="0" w:color="auto"/>
        <w:left w:val="none" w:sz="0" w:space="0" w:color="auto"/>
        <w:bottom w:val="none" w:sz="0" w:space="0" w:color="auto"/>
        <w:right w:val="none" w:sz="0" w:space="0" w:color="auto"/>
      </w:divBdr>
    </w:div>
    <w:div w:id="25762662">
      <w:marLeft w:val="0"/>
      <w:marRight w:val="0"/>
      <w:marTop w:val="0"/>
      <w:marBottom w:val="0"/>
      <w:divBdr>
        <w:top w:val="none" w:sz="0" w:space="0" w:color="auto"/>
        <w:left w:val="none" w:sz="0" w:space="0" w:color="auto"/>
        <w:bottom w:val="none" w:sz="0" w:space="0" w:color="auto"/>
        <w:right w:val="none" w:sz="0" w:space="0" w:color="auto"/>
      </w:divBdr>
    </w:div>
    <w:div w:id="25762663">
      <w:marLeft w:val="0"/>
      <w:marRight w:val="0"/>
      <w:marTop w:val="0"/>
      <w:marBottom w:val="0"/>
      <w:divBdr>
        <w:top w:val="none" w:sz="0" w:space="0" w:color="auto"/>
        <w:left w:val="none" w:sz="0" w:space="0" w:color="auto"/>
        <w:bottom w:val="none" w:sz="0" w:space="0" w:color="auto"/>
        <w:right w:val="none" w:sz="0" w:space="0" w:color="auto"/>
      </w:divBdr>
    </w:div>
    <w:div w:id="25762664">
      <w:marLeft w:val="0"/>
      <w:marRight w:val="0"/>
      <w:marTop w:val="0"/>
      <w:marBottom w:val="0"/>
      <w:divBdr>
        <w:top w:val="none" w:sz="0" w:space="0" w:color="auto"/>
        <w:left w:val="none" w:sz="0" w:space="0" w:color="auto"/>
        <w:bottom w:val="none" w:sz="0" w:space="0" w:color="auto"/>
        <w:right w:val="none" w:sz="0" w:space="0" w:color="auto"/>
      </w:divBdr>
    </w:div>
    <w:div w:id="25762665">
      <w:marLeft w:val="0"/>
      <w:marRight w:val="0"/>
      <w:marTop w:val="0"/>
      <w:marBottom w:val="0"/>
      <w:divBdr>
        <w:top w:val="none" w:sz="0" w:space="0" w:color="auto"/>
        <w:left w:val="none" w:sz="0" w:space="0" w:color="auto"/>
        <w:bottom w:val="none" w:sz="0" w:space="0" w:color="auto"/>
        <w:right w:val="none" w:sz="0" w:space="0" w:color="auto"/>
      </w:divBdr>
    </w:div>
    <w:div w:id="25762666">
      <w:marLeft w:val="0"/>
      <w:marRight w:val="0"/>
      <w:marTop w:val="0"/>
      <w:marBottom w:val="0"/>
      <w:divBdr>
        <w:top w:val="none" w:sz="0" w:space="0" w:color="auto"/>
        <w:left w:val="none" w:sz="0" w:space="0" w:color="auto"/>
        <w:bottom w:val="none" w:sz="0" w:space="0" w:color="auto"/>
        <w:right w:val="none" w:sz="0" w:space="0" w:color="auto"/>
      </w:divBdr>
    </w:div>
    <w:div w:id="25762667">
      <w:marLeft w:val="0"/>
      <w:marRight w:val="0"/>
      <w:marTop w:val="0"/>
      <w:marBottom w:val="0"/>
      <w:divBdr>
        <w:top w:val="none" w:sz="0" w:space="0" w:color="auto"/>
        <w:left w:val="none" w:sz="0" w:space="0" w:color="auto"/>
        <w:bottom w:val="none" w:sz="0" w:space="0" w:color="auto"/>
        <w:right w:val="none" w:sz="0" w:space="0" w:color="auto"/>
      </w:divBdr>
    </w:div>
    <w:div w:id="25762668">
      <w:marLeft w:val="0"/>
      <w:marRight w:val="0"/>
      <w:marTop w:val="0"/>
      <w:marBottom w:val="0"/>
      <w:divBdr>
        <w:top w:val="none" w:sz="0" w:space="0" w:color="auto"/>
        <w:left w:val="none" w:sz="0" w:space="0" w:color="auto"/>
        <w:bottom w:val="none" w:sz="0" w:space="0" w:color="auto"/>
        <w:right w:val="none" w:sz="0" w:space="0" w:color="auto"/>
      </w:divBdr>
    </w:div>
    <w:div w:id="25762669">
      <w:marLeft w:val="0"/>
      <w:marRight w:val="0"/>
      <w:marTop w:val="0"/>
      <w:marBottom w:val="0"/>
      <w:divBdr>
        <w:top w:val="none" w:sz="0" w:space="0" w:color="auto"/>
        <w:left w:val="none" w:sz="0" w:space="0" w:color="auto"/>
        <w:bottom w:val="none" w:sz="0" w:space="0" w:color="auto"/>
        <w:right w:val="none" w:sz="0" w:space="0" w:color="auto"/>
      </w:divBdr>
    </w:div>
    <w:div w:id="25762670">
      <w:marLeft w:val="0"/>
      <w:marRight w:val="0"/>
      <w:marTop w:val="0"/>
      <w:marBottom w:val="0"/>
      <w:divBdr>
        <w:top w:val="none" w:sz="0" w:space="0" w:color="auto"/>
        <w:left w:val="none" w:sz="0" w:space="0" w:color="auto"/>
        <w:bottom w:val="none" w:sz="0" w:space="0" w:color="auto"/>
        <w:right w:val="none" w:sz="0" w:space="0" w:color="auto"/>
      </w:divBdr>
    </w:div>
    <w:div w:id="25762671">
      <w:marLeft w:val="0"/>
      <w:marRight w:val="0"/>
      <w:marTop w:val="0"/>
      <w:marBottom w:val="0"/>
      <w:divBdr>
        <w:top w:val="none" w:sz="0" w:space="0" w:color="auto"/>
        <w:left w:val="none" w:sz="0" w:space="0" w:color="auto"/>
        <w:bottom w:val="none" w:sz="0" w:space="0" w:color="auto"/>
        <w:right w:val="none" w:sz="0" w:space="0" w:color="auto"/>
      </w:divBdr>
    </w:div>
    <w:div w:id="25762672">
      <w:marLeft w:val="0"/>
      <w:marRight w:val="0"/>
      <w:marTop w:val="0"/>
      <w:marBottom w:val="0"/>
      <w:divBdr>
        <w:top w:val="none" w:sz="0" w:space="0" w:color="auto"/>
        <w:left w:val="none" w:sz="0" w:space="0" w:color="auto"/>
        <w:bottom w:val="none" w:sz="0" w:space="0" w:color="auto"/>
        <w:right w:val="none" w:sz="0" w:space="0" w:color="auto"/>
      </w:divBdr>
    </w:div>
    <w:div w:id="25762673">
      <w:marLeft w:val="0"/>
      <w:marRight w:val="0"/>
      <w:marTop w:val="0"/>
      <w:marBottom w:val="0"/>
      <w:divBdr>
        <w:top w:val="none" w:sz="0" w:space="0" w:color="auto"/>
        <w:left w:val="none" w:sz="0" w:space="0" w:color="auto"/>
        <w:bottom w:val="none" w:sz="0" w:space="0" w:color="auto"/>
        <w:right w:val="none" w:sz="0" w:space="0" w:color="auto"/>
      </w:divBdr>
    </w:div>
    <w:div w:id="25762674">
      <w:marLeft w:val="0"/>
      <w:marRight w:val="0"/>
      <w:marTop w:val="0"/>
      <w:marBottom w:val="0"/>
      <w:divBdr>
        <w:top w:val="none" w:sz="0" w:space="0" w:color="auto"/>
        <w:left w:val="none" w:sz="0" w:space="0" w:color="auto"/>
        <w:bottom w:val="none" w:sz="0" w:space="0" w:color="auto"/>
        <w:right w:val="none" w:sz="0" w:space="0" w:color="auto"/>
      </w:divBdr>
    </w:div>
    <w:div w:id="25762675">
      <w:marLeft w:val="0"/>
      <w:marRight w:val="0"/>
      <w:marTop w:val="0"/>
      <w:marBottom w:val="0"/>
      <w:divBdr>
        <w:top w:val="none" w:sz="0" w:space="0" w:color="auto"/>
        <w:left w:val="none" w:sz="0" w:space="0" w:color="auto"/>
        <w:bottom w:val="none" w:sz="0" w:space="0" w:color="auto"/>
        <w:right w:val="none" w:sz="0" w:space="0" w:color="auto"/>
      </w:divBdr>
    </w:div>
    <w:div w:id="25762676">
      <w:marLeft w:val="0"/>
      <w:marRight w:val="0"/>
      <w:marTop w:val="0"/>
      <w:marBottom w:val="0"/>
      <w:divBdr>
        <w:top w:val="none" w:sz="0" w:space="0" w:color="auto"/>
        <w:left w:val="none" w:sz="0" w:space="0" w:color="auto"/>
        <w:bottom w:val="none" w:sz="0" w:space="0" w:color="auto"/>
        <w:right w:val="none" w:sz="0" w:space="0" w:color="auto"/>
      </w:divBdr>
    </w:div>
    <w:div w:id="25762677">
      <w:marLeft w:val="0"/>
      <w:marRight w:val="0"/>
      <w:marTop w:val="0"/>
      <w:marBottom w:val="0"/>
      <w:divBdr>
        <w:top w:val="none" w:sz="0" w:space="0" w:color="auto"/>
        <w:left w:val="none" w:sz="0" w:space="0" w:color="auto"/>
        <w:bottom w:val="none" w:sz="0" w:space="0" w:color="auto"/>
        <w:right w:val="none" w:sz="0" w:space="0" w:color="auto"/>
      </w:divBdr>
    </w:div>
    <w:div w:id="1145010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4.png"/><Relationship Id="rId26" Type="http://schemas.openxmlformats.org/officeDocument/2006/relationships/image" Target="media/image9.png"/><Relationship Id="rId39" Type="http://schemas.openxmlformats.org/officeDocument/2006/relationships/image" Target="media/image10.wmf"/><Relationship Id="rId3" Type="http://schemas.openxmlformats.org/officeDocument/2006/relationships/styles" Target="styles.xml"/><Relationship Id="rId21" Type="http://schemas.openxmlformats.org/officeDocument/2006/relationships/image" Target="media/image6.emf"/><Relationship Id="rId34" Type="http://schemas.openxmlformats.org/officeDocument/2006/relationships/chart" Target="charts/chart3.xm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oleObject" Target="embeddings/oleObject1.bin"/><Relationship Id="rId25" Type="http://schemas.openxmlformats.org/officeDocument/2006/relationships/image" Target="media/image8.png"/><Relationship Id="rId33" Type="http://schemas.openxmlformats.org/officeDocument/2006/relationships/chart" Target="charts/chart2.xml"/><Relationship Id="rId38" Type="http://schemas.openxmlformats.org/officeDocument/2006/relationships/oleObject" Target="embeddings/oleObject11.bin"/><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oleObject" Target="embeddings/oleObject2.bin"/><Relationship Id="rId29" Type="http://schemas.openxmlformats.org/officeDocument/2006/relationships/oleObject" Target="embeddings/oleObject5.bin"/><Relationship Id="rId41" Type="http://schemas.openxmlformats.org/officeDocument/2006/relationships/oleObject" Target="embeddings/oleObject13.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7.emf"/><Relationship Id="rId32" Type="http://schemas.openxmlformats.org/officeDocument/2006/relationships/oleObject" Target="embeddings/oleObject8.bin"/><Relationship Id="rId37" Type="http://schemas.openxmlformats.org/officeDocument/2006/relationships/oleObject" Target="embeddings/oleObject10.bin"/><Relationship Id="rId40" Type="http://schemas.openxmlformats.org/officeDocument/2006/relationships/oleObject" Target="embeddings/oleObject12.bin"/><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chart" Target="charts/chart1.xml"/><Relationship Id="rId28" Type="http://schemas.openxmlformats.org/officeDocument/2006/relationships/oleObject" Target="embeddings/oleObject4.bin"/><Relationship Id="rId36" Type="http://schemas.openxmlformats.org/officeDocument/2006/relationships/oleObject" Target="embeddings/oleObject9.bin"/><Relationship Id="rId10" Type="http://schemas.openxmlformats.org/officeDocument/2006/relationships/header" Target="header1.xml"/><Relationship Id="rId19" Type="http://schemas.openxmlformats.org/officeDocument/2006/relationships/image" Target="media/image5.wmf"/><Relationship Id="rId31" Type="http://schemas.openxmlformats.org/officeDocument/2006/relationships/oleObject" Target="embeddings/oleObject7.bin"/><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header" Target="header3.xml"/><Relationship Id="rId22" Type="http://schemas.openxmlformats.org/officeDocument/2006/relationships/header" Target="header4.xml"/><Relationship Id="rId27" Type="http://schemas.openxmlformats.org/officeDocument/2006/relationships/oleObject" Target="embeddings/oleObject3.bin"/><Relationship Id="rId30" Type="http://schemas.openxmlformats.org/officeDocument/2006/relationships/oleObject" Target="embeddings/oleObject6.bin"/><Relationship Id="rId35" Type="http://schemas.openxmlformats.org/officeDocument/2006/relationships/chart" Target="charts/chart4.xml"/><Relationship Id="rId43"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charts/_rels/chart1.xml.rels><?xml version="1.0" encoding="UTF-8" standalone="yes"?>
<Relationships xmlns="http://schemas.openxmlformats.org/package/2006/relationships"><Relationship Id="rId1" Type="http://schemas.openxmlformats.org/officeDocument/2006/relationships/oleObject" Target="file:///H:\g\lba\okt\p_&#1086;&#1082;&#1090;.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1058;&#1086;&#1084;&#1089;&#1082;&#1080;&#1081;%20&#1088;&#1072;&#1081;&#1086;&#1085;\report\O_&#1057;&#1055;\&#1041;&#1040;&#1051;_&#1079;&#1086;&#1085;__&#1084;&#1072;&#1083;_&#1086;&#1082;&#1090;_&#1089;&#1087;&#1072;&#1089;_&#1082;&#1086;&#1087;&#1099;&#1083;\&#1080;&#1089;&#1093;%20&#1076;&#1072;&#1085;&#1085;&#1099;&#1077;%20&#1041;&#1040;&#1051;\&#1054;&#1082;&#1090;&#1103;&#1073;&#1088;&#1100;&#1089;&#1082;&#1086;&#1077;%20&#1089;&#1087;\&#1076;&#1086;&#1082;&#1091;&#1084;%20&#1054;&#1082;&#1090;%20&#1057;&#1055;\tabl_OM_&#1054;&#1082;&#1090;&#1103;&#1073;&#1088;&#1100;&#1089;&#1082;&#1086;&#1077;_&#1057;&#1055;.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1058;&#1086;&#1084;&#1089;&#1082;&#1080;&#1081;%20&#1088;&#1072;&#1081;&#1086;&#1085;\report\O_&#1057;&#1055;\&#1041;&#1040;&#1051;_&#1079;&#1086;&#1085;__&#1084;&#1072;&#1083;_&#1086;&#1082;&#1090;_&#1089;&#1087;&#1072;&#1089;_&#1082;&#1086;&#1087;&#1099;&#1083;\&#1080;&#1089;&#1093;%20&#1076;&#1072;&#1085;&#1085;&#1099;&#1077;%20&#1041;&#1040;&#1051;\&#1054;&#1082;&#1090;&#1103;&#1073;&#1088;&#1100;&#1089;&#1082;&#1086;&#1077;%20&#1089;&#1087;\&#1076;&#1086;&#1082;&#1091;&#1084;%20&#1054;&#1082;&#1090;%20&#1057;&#1055;\tabl_OM_&#1054;&#1082;&#1090;&#1103;&#1073;&#1088;&#1100;&#1089;&#1082;&#1086;&#1077;_&#1057;&#1055;.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1058;&#1086;&#1084;&#1089;&#1082;&#1080;&#1081;%20&#1088;&#1072;&#1081;&#1086;&#1085;\report\O_&#1057;&#1055;\&#1041;&#1040;&#1051;_&#1079;&#1086;&#1085;__&#1084;&#1072;&#1083;_&#1086;&#1082;&#1090;_&#1089;&#1087;&#1072;&#1089;_&#1082;&#1086;&#1087;&#1099;&#1083;\&#1080;&#1089;&#1093;%20&#1076;&#1072;&#1085;&#1085;&#1099;&#1077;%20&#1041;&#1040;&#1051;\&#1054;&#1082;&#1090;&#1103;&#1073;&#1088;&#1100;&#1089;&#1082;&#1086;&#1077;%20&#1089;&#1087;\&#1087;&#1083;&#1072;&#1085;%20&#1074;&#1074;&#1086;&#1076;&#1072;%20&#1054;&#1082;&#1090;&#1103;&#1073;&#1088;&#1100;&#1089;&#1082;&#1086;&#1075;&#1086;%20&#1057;&#1055;\&#1087;&#1083;&#1072;&#1085;%20&#1074;&#1074;&#1086;&#1076;&#1072;%20&#1054;&#1082;&#1090;&#1103;&#1073;&#1088;%20&#1057;&#1055;.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strRef>
              <c:f>'рез гид расч октяб'!$Q$3</c:f>
              <c:strCache>
                <c:ptCount val="1"/>
                <c:pt idx="0">
                  <c:v>Н1, м в.ст.</c:v>
                </c:pt>
              </c:strCache>
            </c:strRef>
          </c:tx>
          <c:spPr>
            <a:ln>
              <a:solidFill>
                <a:schemeClr val="accent6">
                  <a:lumMod val="75000"/>
                </a:schemeClr>
              </a:solidFill>
            </a:ln>
          </c:spPr>
          <c:marker>
            <c:symbol val="circle"/>
            <c:size val="3"/>
            <c:spPr>
              <a:solidFill>
                <a:schemeClr val="accent6">
                  <a:lumMod val="75000"/>
                </a:schemeClr>
              </a:solidFill>
              <a:ln>
                <a:solidFill>
                  <a:schemeClr val="accent6">
                    <a:lumMod val="75000"/>
                  </a:schemeClr>
                </a:solidFill>
              </a:ln>
            </c:spPr>
          </c:marker>
          <c:dLbls>
            <c:dLbl>
              <c:idx val="0"/>
              <c:layout>
                <c:manualLayout>
                  <c:x val="-2.3648648648648601E-2"/>
                  <c:y val="-3.9488996696145001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2.11461461461461E-2"/>
                  <c:y val="-3.9966277521603498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2.11461461461461E-2"/>
                  <c:y val="-5.088711436953449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1.8643643643643602E-2"/>
                  <c:y val="-5.7394175825740398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4.3668668668668698E-2"/>
                  <c:y val="-5.7822594342293303E-2"/>
                </c:manualLayout>
              </c:layout>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1.8643643643643602E-2"/>
                  <c:y val="-6.346619714999060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6"/>
              <c:layout>
                <c:manualLayout>
                  <c:x val="-2.3648648648648601E-2"/>
                  <c:y val="-6.3636041585068998E-2"/>
                </c:manualLayout>
              </c:layout>
              <c:dLblPos val="r"/>
              <c:showLegendKey val="0"/>
              <c:showVal val="1"/>
              <c:showCatName val="0"/>
              <c:showSerName val="0"/>
              <c:showPercent val="0"/>
              <c:showBubbleSize val="0"/>
              <c:extLst>
                <c:ext xmlns:c15="http://schemas.microsoft.com/office/drawing/2012/chart" uri="{CE6537A1-D6FC-4f65-9D91-7224C49458BB}"/>
              </c:extLst>
            </c:dLbl>
            <c:dLbl>
              <c:idx val="9"/>
              <c:layout>
                <c:manualLayout>
                  <c:x val="-1.3638638638638701E-2"/>
                  <c:y val="-6.6224431045973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0"/>
              <c:layout>
                <c:manualLayout>
                  <c:x val="-2.8653653653653698E-2"/>
                  <c:y val="-6.6224431045973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1"/>
              <c:layout>
                <c:manualLayout>
                  <c:x val="-1.8643643643643602E-2"/>
                  <c:y val="-6.6224431045973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6"/>
              <c:layout>
                <c:manualLayout>
                  <c:x val="-2.11461461461461E-2"/>
                  <c:y val="-6.6224431045973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7"/>
              <c:layout>
                <c:manualLayout>
                  <c:x val="-1.11361361361361E-2"/>
                  <c:y val="-5.7814979484580101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8"/>
              <c:layout>
                <c:manualLayout>
                  <c:x val="-2.8653653653653698E-2"/>
                  <c:y val="-6.6224431045973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9"/>
              <c:layout>
                <c:manualLayout>
                  <c:x val="-2.8653653653653698E-2"/>
                  <c:y val="-6.6224431045973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0"/>
              <c:layout>
                <c:manualLayout>
                  <c:x val="-2.8653653653653698E-2"/>
                  <c:y val="-6.6224431045973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1"/>
              <c:layout>
                <c:manualLayout>
                  <c:x val="-1.61411411411411E-2"/>
                  <c:y val="-6.6224431045973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3"/>
              <c:layout>
                <c:manualLayout>
                  <c:x val="-4.3668668668668698E-2"/>
                  <c:y val="-6.6224431045973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4"/>
              <c:layout>
                <c:manualLayout>
                  <c:x val="-4.8673673673673701E-2"/>
                  <c:y val="-6.6224431045973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5"/>
              <c:layout>
                <c:manualLayout>
                  <c:x val="-4.3668668668668698E-2"/>
                  <c:y val="-6.6224431045973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6"/>
              <c:layout>
                <c:manualLayout>
                  <c:x val="-2.8653653653653698E-2"/>
                  <c:y val="-6.6224431045973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7"/>
              <c:layout>
                <c:manualLayout>
                  <c:x val="-1.3638638638638701E-2"/>
                  <c:y val="-6.6224762126743705E-2"/>
                </c:manualLayout>
              </c:layout>
              <c:dLblPos val="r"/>
              <c:showLegendKey val="0"/>
              <c:showVal val="1"/>
              <c:showCatName val="0"/>
              <c:showSerName val="0"/>
              <c:showPercent val="0"/>
              <c:showBubbleSize val="0"/>
              <c:extLst>
                <c:ext xmlns:c15="http://schemas.microsoft.com/office/drawing/2012/chart" uri="{CE6537A1-D6FC-4f65-9D91-7224C49458BB}"/>
              </c:extLst>
            </c:dLbl>
            <c:numFmt formatCode="#,##0.000" sourceLinked="0"/>
            <c:spPr>
              <a:solidFill>
                <a:schemeClr val="bg1"/>
              </a:solidFill>
            </c:spPr>
            <c:txPr>
              <a:bodyPr rot="-5400000" vert="horz"/>
              <a:lstStyle/>
              <a:p>
                <a:pPr>
                  <a:defRPr sz="600" b="1">
                    <a:latin typeface="Times New Roman" pitchFamily="18" charset="0"/>
                    <a:cs typeface="Times New Roman"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xVal>
            <c:numRef>
              <c:f>'рез гид расч октяб'!$P$4:$P$31</c:f>
              <c:numCache>
                <c:formatCode>General</c:formatCode>
                <c:ptCount val="28"/>
                <c:pt idx="0">
                  <c:v>0</c:v>
                </c:pt>
                <c:pt idx="1">
                  <c:v>30</c:v>
                </c:pt>
                <c:pt idx="2">
                  <c:v>70</c:v>
                </c:pt>
                <c:pt idx="3">
                  <c:v>100</c:v>
                </c:pt>
                <c:pt idx="4">
                  <c:v>200</c:v>
                </c:pt>
                <c:pt idx="5">
                  <c:v>210</c:v>
                </c:pt>
                <c:pt idx="6">
                  <c:v>240</c:v>
                </c:pt>
                <c:pt idx="7">
                  <c:v>265</c:v>
                </c:pt>
                <c:pt idx="8">
                  <c:v>295</c:v>
                </c:pt>
                <c:pt idx="9">
                  <c:v>310</c:v>
                </c:pt>
                <c:pt idx="10">
                  <c:v>360</c:v>
                </c:pt>
                <c:pt idx="11">
                  <c:v>370</c:v>
                </c:pt>
                <c:pt idx="12">
                  <c:v>400</c:v>
                </c:pt>
                <c:pt idx="13">
                  <c:v>420</c:v>
                </c:pt>
                <c:pt idx="14">
                  <c:v>440</c:v>
                </c:pt>
                <c:pt idx="15">
                  <c:v>460</c:v>
                </c:pt>
                <c:pt idx="16">
                  <c:v>480</c:v>
                </c:pt>
                <c:pt idx="17">
                  <c:v>500</c:v>
                </c:pt>
                <c:pt idx="18">
                  <c:v>600</c:v>
                </c:pt>
                <c:pt idx="19">
                  <c:v>635</c:v>
                </c:pt>
                <c:pt idx="20">
                  <c:v>670</c:v>
                </c:pt>
                <c:pt idx="21">
                  <c:v>685</c:v>
                </c:pt>
                <c:pt idx="22">
                  <c:v>725</c:v>
                </c:pt>
                <c:pt idx="23">
                  <c:v>925</c:v>
                </c:pt>
                <c:pt idx="24">
                  <c:v>955</c:v>
                </c:pt>
                <c:pt idx="25">
                  <c:v>970</c:v>
                </c:pt>
                <c:pt idx="26">
                  <c:v>980</c:v>
                </c:pt>
                <c:pt idx="27">
                  <c:v>988</c:v>
                </c:pt>
              </c:numCache>
            </c:numRef>
          </c:xVal>
          <c:yVal>
            <c:numRef>
              <c:f>'рез гид расч октяб'!$Q$4:$Q$31</c:f>
              <c:numCache>
                <c:formatCode>0.000</c:formatCode>
                <c:ptCount val="28"/>
                <c:pt idx="0">
                  <c:v>52</c:v>
                </c:pt>
                <c:pt idx="1">
                  <c:v>51.601000000000013</c:v>
                </c:pt>
                <c:pt idx="2">
                  <c:v>51.112500000000011</c:v>
                </c:pt>
                <c:pt idx="3">
                  <c:v>50.599500000000013</c:v>
                </c:pt>
                <c:pt idx="4">
                  <c:v>49.939500000000002</c:v>
                </c:pt>
                <c:pt idx="5">
                  <c:v>49.565000000000012</c:v>
                </c:pt>
                <c:pt idx="6">
                  <c:v>49.110500000000002</c:v>
                </c:pt>
                <c:pt idx="7">
                  <c:v>48.715500000000013</c:v>
                </c:pt>
                <c:pt idx="8">
                  <c:v>48.27000000000001</c:v>
                </c:pt>
                <c:pt idx="9">
                  <c:v>47.914000000000001</c:v>
                </c:pt>
                <c:pt idx="10">
                  <c:v>47.276500000000013</c:v>
                </c:pt>
                <c:pt idx="11">
                  <c:v>47.076500000000003</c:v>
                </c:pt>
                <c:pt idx="12">
                  <c:v>46.759500000000003</c:v>
                </c:pt>
                <c:pt idx="13">
                  <c:v>46.343000000000004</c:v>
                </c:pt>
                <c:pt idx="14">
                  <c:v>45.536000000000008</c:v>
                </c:pt>
                <c:pt idx="15">
                  <c:v>44.831499999999977</c:v>
                </c:pt>
                <c:pt idx="16">
                  <c:v>43.658499999999982</c:v>
                </c:pt>
                <c:pt idx="17">
                  <c:v>42.692500000000031</c:v>
                </c:pt>
                <c:pt idx="18">
                  <c:v>41.923000000000009</c:v>
                </c:pt>
                <c:pt idx="19">
                  <c:v>41.649499999999982</c:v>
                </c:pt>
                <c:pt idx="20">
                  <c:v>41.309999999999981</c:v>
                </c:pt>
                <c:pt idx="21">
                  <c:v>41.165000000000013</c:v>
                </c:pt>
                <c:pt idx="22">
                  <c:v>40.855499999999978</c:v>
                </c:pt>
                <c:pt idx="23">
                  <c:v>40.48249999999998</c:v>
                </c:pt>
                <c:pt idx="24">
                  <c:v>40.259499999999981</c:v>
                </c:pt>
                <c:pt idx="25">
                  <c:v>40.192500000000031</c:v>
                </c:pt>
                <c:pt idx="26">
                  <c:v>40.17149999999998</c:v>
                </c:pt>
                <c:pt idx="27">
                  <c:v>40.130500000000012</c:v>
                </c:pt>
              </c:numCache>
            </c:numRef>
          </c:yVal>
          <c:smooth val="0"/>
        </c:ser>
        <c:ser>
          <c:idx val="1"/>
          <c:order val="1"/>
          <c:tx>
            <c:strRef>
              <c:f>'рез гид расч октяб'!$R$3</c:f>
              <c:strCache>
                <c:ptCount val="1"/>
                <c:pt idx="0">
                  <c:v>Н2, м в.ст.</c:v>
                </c:pt>
              </c:strCache>
            </c:strRef>
          </c:tx>
          <c:spPr>
            <a:ln>
              <a:solidFill>
                <a:schemeClr val="tx2">
                  <a:lumMod val="60000"/>
                  <a:lumOff val="40000"/>
                </a:schemeClr>
              </a:solidFill>
            </a:ln>
          </c:spPr>
          <c:marker>
            <c:symbol val="triangle"/>
            <c:size val="3"/>
            <c:spPr>
              <a:solidFill>
                <a:schemeClr val="tx2">
                  <a:lumMod val="60000"/>
                  <a:lumOff val="40000"/>
                </a:schemeClr>
              </a:solidFill>
            </c:spPr>
          </c:marker>
          <c:dLbls>
            <c:dLbl>
              <c:idx val="4"/>
              <c:layout>
                <c:manualLayout>
                  <c:x val="-1.3638638638638701E-2"/>
                  <c:y val="6.889763779527570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4.1166166166166203E-2"/>
                  <c:y val="6.889775598832900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9"/>
              <c:layout>
                <c:manualLayout>
                  <c:x val="-1.11361361361361E-2"/>
                  <c:y val="6.942147555645640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0"/>
              <c:layout>
                <c:manualLayout>
                  <c:x val="-2.8653653653653698E-2"/>
                  <c:y val="6.942147555645640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1"/>
              <c:layout>
                <c:manualLayout>
                  <c:x val="-1.8643643643643602E-2"/>
                  <c:y val="6.942147555645640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5"/>
              <c:layout>
                <c:manualLayout>
                  <c:x val="-2.11461461461461E-2"/>
                  <c:y val="6.501376282271320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6"/>
              <c:layout>
                <c:manualLayout>
                  <c:x val="-1.8643643643643602E-2"/>
                  <c:y val="6.942147555645640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7"/>
              <c:layout>
                <c:manualLayout>
                  <c:x val="-8.6336336336336403E-3"/>
                  <c:y val="6.942147555645640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3"/>
              <c:layout>
                <c:manualLayout>
                  <c:x val="-3.61611611611612E-2"/>
                  <c:y val="6.942147555645640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4"/>
              <c:layout>
                <c:manualLayout>
                  <c:x val="-3.61611611611612E-2"/>
                  <c:y val="6.9421128492461598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5"/>
              <c:layout>
                <c:manualLayout>
                  <c:x val="-2.61511511511511E-2"/>
                  <c:y val="6.942147555645640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6"/>
              <c:layout>
                <c:manualLayout>
                  <c:x val="-1.6141141141141201E-2"/>
                  <c:y val="6.942147555645640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7"/>
              <c:layout>
                <c:manualLayout>
                  <c:x val="-6.1311311311311404E-3"/>
                  <c:y val="6.9421475556456405E-2"/>
                </c:manualLayout>
              </c:layout>
              <c:dLblPos val="r"/>
              <c:showLegendKey val="0"/>
              <c:showVal val="1"/>
              <c:showCatName val="0"/>
              <c:showSerName val="0"/>
              <c:showPercent val="0"/>
              <c:showBubbleSize val="0"/>
              <c:extLst>
                <c:ext xmlns:c15="http://schemas.microsoft.com/office/drawing/2012/chart" uri="{CE6537A1-D6FC-4f65-9D91-7224C49458BB}"/>
              </c:extLst>
            </c:dLbl>
            <c:spPr>
              <a:solidFill>
                <a:schemeClr val="bg1"/>
              </a:solidFill>
            </c:spPr>
            <c:txPr>
              <a:bodyPr rot="-5400000" vert="horz"/>
              <a:lstStyle/>
              <a:p>
                <a:pPr>
                  <a:defRPr sz="600" b="1">
                    <a:latin typeface="Times New Roman" pitchFamily="18" charset="0"/>
                    <a:cs typeface="Times New Roman" pitchFamily="18" charset="0"/>
                  </a:defRPr>
                </a:pPr>
                <a:endParaRPr lang="ru-RU"/>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xVal>
            <c:numRef>
              <c:f>'рез гид расч октяб'!$P$4:$P$31</c:f>
              <c:numCache>
                <c:formatCode>General</c:formatCode>
                <c:ptCount val="28"/>
                <c:pt idx="0">
                  <c:v>0</c:v>
                </c:pt>
                <c:pt idx="1">
                  <c:v>30</c:v>
                </c:pt>
                <c:pt idx="2">
                  <c:v>70</c:v>
                </c:pt>
                <c:pt idx="3">
                  <c:v>100</c:v>
                </c:pt>
                <c:pt idx="4">
                  <c:v>200</c:v>
                </c:pt>
                <c:pt idx="5">
                  <c:v>210</c:v>
                </c:pt>
                <c:pt idx="6">
                  <c:v>240</c:v>
                </c:pt>
                <c:pt idx="7">
                  <c:v>265</c:v>
                </c:pt>
                <c:pt idx="8">
                  <c:v>295</c:v>
                </c:pt>
                <c:pt idx="9">
                  <c:v>310</c:v>
                </c:pt>
                <c:pt idx="10">
                  <c:v>360</c:v>
                </c:pt>
                <c:pt idx="11">
                  <c:v>370</c:v>
                </c:pt>
                <c:pt idx="12">
                  <c:v>400</c:v>
                </c:pt>
                <c:pt idx="13">
                  <c:v>420</c:v>
                </c:pt>
                <c:pt idx="14">
                  <c:v>440</c:v>
                </c:pt>
                <c:pt idx="15">
                  <c:v>460</c:v>
                </c:pt>
                <c:pt idx="16">
                  <c:v>480</c:v>
                </c:pt>
                <c:pt idx="17">
                  <c:v>500</c:v>
                </c:pt>
                <c:pt idx="18">
                  <c:v>600</c:v>
                </c:pt>
                <c:pt idx="19">
                  <c:v>635</c:v>
                </c:pt>
                <c:pt idx="20">
                  <c:v>670</c:v>
                </c:pt>
                <c:pt idx="21">
                  <c:v>685</c:v>
                </c:pt>
                <c:pt idx="22">
                  <c:v>725</c:v>
                </c:pt>
                <c:pt idx="23">
                  <c:v>925</c:v>
                </c:pt>
                <c:pt idx="24">
                  <c:v>955</c:v>
                </c:pt>
                <c:pt idx="25">
                  <c:v>970</c:v>
                </c:pt>
                <c:pt idx="26">
                  <c:v>980</c:v>
                </c:pt>
                <c:pt idx="27">
                  <c:v>988</c:v>
                </c:pt>
              </c:numCache>
            </c:numRef>
          </c:xVal>
          <c:yVal>
            <c:numRef>
              <c:f>'рез гид расч октяб'!$R$4:$R$31</c:f>
              <c:numCache>
                <c:formatCode>0.000</c:formatCode>
                <c:ptCount val="28"/>
                <c:pt idx="0">
                  <c:v>22</c:v>
                </c:pt>
                <c:pt idx="1">
                  <c:v>22.399000000000001</c:v>
                </c:pt>
                <c:pt idx="2">
                  <c:v>22.887499999999989</c:v>
                </c:pt>
                <c:pt idx="3">
                  <c:v>23.40049999999998</c:v>
                </c:pt>
                <c:pt idx="4">
                  <c:v>24.06049999999998</c:v>
                </c:pt>
                <c:pt idx="5">
                  <c:v>24.434999999999999</c:v>
                </c:pt>
                <c:pt idx="6">
                  <c:v>24.889500000000002</c:v>
                </c:pt>
                <c:pt idx="7">
                  <c:v>25.28449999999998</c:v>
                </c:pt>
                <c:pt idx="8">
                  <c:v>25.73</c:v>
                </c:pt>
                <c:pt idx="9">
                  <c:v>26.085999999999999</c:v>
                </c:pt>
                <c:pt idx="10">
                  <c:v>26.72349999999998</c:v>
                </c:pt>
                <c:pt idx="11">
                  <c:v>26.923499999999979</c:v>
                </c:pt>
                <c:pt idx="12">
                  <c:v>27.24049999999998</c:v>
                </c:pt>
                <c:pt idx="13">
                  <c:v>27.657000000000021</c:v>
                </c:pt>
                <c:pt idx="14">
                  <c:v>28.463999999999981</c:v>
                </c:pt>
                <c:pt idx="15">
                  <c:v>29.16849999999997</c:v>
                </c:pt>
                <c:pt idx="16">
                  <c:v>30.341499999999989</c:v>
                </c:pt>
                <c:pt idx="17">
                  <c:v>31.30749999999999</c:v>
                </c:pt>
                <c:pt idx="18">
                  <c:v>32.077000000000012</c:v>
                </c:pt>
                <c:pt idx="19">
                  <c:v>32.350499999999997</c:v>
                </c:pt>
                <c:pt idx="20">
                  <c:v>32.690000000000012</c:v>
                </c:pt>
                <c:pt idx="21">
                  <c:v>32.835000000000001</c:v>
                </c:pt>
                <c:pt idx="22">
                  <c:v>33.144500000000001</c:v>
                </c:pt>
                <c:pt idx="23">
                  <c:v>33.517499999999998</c:v>
                </c:pt>
                <c:pt idx="24">
                  <c:v>33.740500000000011</c:v>
                </c:pt>
                <c:pt idx="25">
                  <c:v>33.807499999999997</c:v>
                </c:pt>
                <c:pt idx="26">
                  <c:v>33.828500000000012</c:v>
                </c:pt>
                <c:pt idx="27">
                  <c:v>33.869500000000002</c:v>
                </c:pt>
              </c:numCache>
            </c:numRef>
          </c:yVal>
          <c:smooth val="0"/>
        </c:ser>
        <c:dLbls>
          <c:showLegendKey val="0"/>
          <c:showVal val="0"/>
          <c:showCatName val="0"/>
          <c:showSerName val="0"/>
          <c:showPercent val="0"/>
          <c:showBubbleSize val="0"/>
        </c:dLbls>
        <c:axId val="205067008"/>
        <c:axId val="205068928"/>
      </c:scatterChart>
      <c:valAx>
        <c:axId val="205067008"/>
        <c:scaling>
          <c:orientation val="minMax"/>
          <c:max val="1000"/>
        </c:scaling>
        <c:delete val="0"/>
        <c:axPos val="b"/>
        <c:majorGridlines/>
        <c:minorGridlines/>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205068928"/>
        <c:crosses val="autoZero"/>
        <c:crossBetween val="midCat"/>
        <c:majorUnit val="100"/>
        <c:minorUnit val="50"/>
      </c:valAx>
      <c:valAx>
        <c:axId val="205068928"/>
        <c:scaling>
          <c:orientation val="minMax"/>
          <c:max val="55"/>
        </c:scaling>
        <c:delete val="0"/>
        <c:axPos val="l"/>
        <c:majorGridlines/>
        <c:minorGridlines>
          <c:spPr>
            <a:ln>
              <a:prstDash val="dash"/>
            </a:ln>
          </c:spPr>
        </c:minorGridlines>
        <c:numFmt formatCode="0" sourceLinked="0"/>
        <c:majorTickMark val="out"/>
        <c:minorTickMark val="none"/>
        <c:tickLblPos val="nextTo"/>
        <c:txPr>
          <a:bodyPr/>
          <a:lstStyle/>
          <a:p>
            <a:pPr>
              <a:defRPr>
                <a:latin typeface="Times New Roman" pitchFamily="18" charset="0"/>
                <a:cs typeface="Times New Roman" pitchFamily="18" charset="0"/>
              </a:defRPr>
            </a:pPr>
            <a:endParaRPr lang="ru-RU"/>
          </a:p>
        </c:txPr>
        <c:crossAx val="205067008"/>
        <c:crosses val="autoZero"/>
        <c:crossBetween val="midCat"/>
        <c:majorUnit val="5"/>
        <c:minorUnit val="1"/>
      </c:valAx>
    </c:plotArea>
    <c:legend>
      <c:legendPos val="b"/>
      <c:layout>
        <c:manualLayout>
          <c:xMode val="edge"/>
          <c:yMode val="edge"/>
          <c:x val="0.27158004397177599"/>
          <c:y val="0.90373098910581295"/>
          <c:w val="0.402522404294059"/>
          <c:h val="7.3714041402580394E-2"/>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101388888888889"/>
          <c:y val="0.106457421988918"/>
          <c:w val="0.81388888888888999"/>
          <c:h val="0.67559018664333703"/>
        </c:manualLayout>
      </c:layout>
      <c:pie3DChart>
        <c:varyColors val="1"/>
        <c:ser>
          <c:idx val="0"/>
          <c:order val="0"/>
          <c:explosion val="25"/>
          <c:dLbls>
            <c:numFmt formatCode="0.00%" sourceLinked="0"/>
            <c:spPr>
              <a:noFill/>
              <a:ln>
                <a:noFill/>
              </a:ln>
              <a:effectLst/>
            </c:spPr>
            <c:dLblPos val="outEnd"/>
            <c:showLegendKey val="0"/>
            <c:showVal val="1"/>
            <c:showCatName val="0"/>
            <c:showSerName val="0"/>
            <c:showPercent val="1"/>
            <c:showBubbleSize val="0"/>
            <c:showLeaderLines val="1"/>
            <c:extLst>
              <c:ext xmlns:c15="http://schemas.microsoft.com/office/drawing/2012/chart" uri="{CE6537A1-D6FC-4f65-9D91-7224C49458BB}"/>
            </c:extLst>
          </c:dLbls>
          <c:cat>
            <c:strRef>
              <c:f>'тепл нагр и т_потр'!$I$3:$J$3</c:f>
              <c:strCache>
                <c:ptCount val="2"/>
                <c:pt idx="0">
                  <c:v>На нужды отопления</c:v>
                </c:pt>
                <c:pt idx="1">
                  <c:v>На нужды ГВС</c:v>
                </c:pt>
              </c:strCache>
            </c:strRef>
          </c:cat>
          <c:val>
            <c:numRef>
              <c:f>'тепл нагр и т_потр'!$I$7:$J$7</c:f>
              <c:numCache>
                <c:formatCode>0.000</c:formatCode>
                <c:ptCount val="2"/>
                <c:pt idx="0">
                  <c:v>5.85</c:v>
                </c:pt>
                <c:pt idx="1">
                  <c:v>1.262</c:v>
                </c:pt>
              </c:numCache>
            </c:numRef>
          </c:val>
        </c:ser>
        <c:dLbls>
          <c:showLegendKey val="0"/>
          <c:showVal val="0"/>
          <c:showCatName val="0"/>
          <c:showSerName val="0"/>
          <c:showPercent val="0"/>
          <c:showBubbleSize val="0"/>
          <c:showLeaderLines val="1"/>
        </c:dLbls>
      </c:pie3DChart>
    </c:plotArea>
    <c:legend>
      <c:legendPos val="b"/>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dLbl>
              <c:idx val="0"/>
              <c:layout>
                <c:manualLayout>
                  <c:x val="5.2777777777777903E-2"/>
                  <c:y val="5.5555555555555497E-2"/>
                </c:manualLayout>
              </c:layout>
              <c:dLblPos val="bestFit"/>
              <c:showLegendKey val="0"/>
              <c:showVal val="1"/>
              <c:showCatName val="0"/>
              <c:showSerName val="0"/>
              <c:showPercent val="1"/>
              <c:showBubbleSize val="0"/>
              <c:extLst>
                <c:ext xmlns:c15="http://schemas.microsoft.com/office/drawing/2012/chart" uri="{CE6537A1-D6FC-4f65-9D91-7224C49458BB}"/>
              </c:extLst>
            </c:dLbl>
            <c:dLbl>
              <c:idx val="1"/>
              <c:layout>
                <c:manualLayout>
                  <c:x val="-2.2222222222222199E-2"/>
                  <c:y val="7.4074074074074098E-2"/>
                </c:manualLayout>
              </c:layout>
              <c:dLblPos val="bestFit"/>
              <c:showLegendKey val="0"/>
              <c:showVal val="1"/>
              <c:showCatName val="0"/>
              <c:showSerName val="0"/>
              <c:showPercent val="1"/>
              <c:showBubbleSize val="0"/>
              <c:extLst>
                <c:ext xmlns:c15="http://schemas.microsoft.com/office/drawing/2012/chart" uri="{CE6537A1-D6FC-4f65-9D91-7224C49458BB}"/>
              </c:extLst>
            </c:dLbl>
            <c:dLbl>
              <c:idx val="2"/>
              <c:layout>
                <c:manualLayout>
                  <c:x val="-2.7777777777777901E-2"/>
                  <c:y val="-3.7037037037037097E-2"/>
                </c:manualLayout>
              </c:layout>
              <c:dLblPos val="bestFit"/>
              <c:showLegendKey val="0"/>
              <c:showVal val="1"/>
              <c:showCatName val="0"/>
              <c:showSerName val="0"/>
              <c:showPercent val="1"/>
              <c:showBubbleSize val="0"/>
              <c:extLst>
                <c:ext xmlns:c15="http://schemas.microsoft.com/office/drawing/2012/chart" uri="{CE6537A1-D6FC-4f65-9D91-7224C49458BB}"/>
              </c:extLst>
            </c:dLbl>
            <c:numFmt formatCode="0.00%" sourceLinked="0"/>
            <c:spPr>
              <a:noFill/>
              <a:ln>
                <a:noFill/>
              </a:ln>
              <a:effectLst/>
            </c:spPr>
            <c:dLblPos val="outEnd"/>
            <c:showLegendKey val="0"/>
            <c:showVal val="1"/>
            <c:showCatName val="0"/>
            <c:showSerName val="0"/>
            <c:showPercent val="1"/>
            <c:showBubbleSize val="0"/>
            <c:showLeaderLines val="1"/>
            <c:extLst>
              <c:ext xmlns:c15="http://schemas.microsoft.com/office/drawing/2012/chart" uri="{CE6537A1-D6FC-4f65-9D91-7224C49458BB}"/>
            </c:extLst>
          </c:dLbls>
          <c:cat>
            <c:strRef>
              <c:f>'тепл нагр и т_потр'!$H$17:$H$19</c:f>
              <c:strCache>
                <c:ptCount val="3"/>
                <c:pt idx="0">
                  <c:v>Жилые строения, в т.ч.</c:v>
                </c:pt>
                <c:pt idx="1">
                  <c:v>  Бюджетные организации</c:v>
                </c:pt>
                <c:pt idx="2">
                  <c:v> Прочие организации</c:v>
                </c:pt>
              </c:strCache>
            </c:strRef>
          </c:cat>
          <c:val>
            <c:numRef>
              <c:f>'тепл нагр и т_потр'!$K$17:$K$19</c:f>
              <c:numCache>
                <c:formatCode>0.0</c:formatCode>
                <c:ptCount val="3"/>
                <c:pt idx="0">
                  <c:v>12917.4</c:v>
                </c:pt>
                <c:pt idx="1">
                  <c:v>2287</c:v>
                </c:pt>
                <c:pt idx="2">
                  <c:v>7068.9</c:v>
                </c:pt>
              </c:numCache>
            </c:numRef>
          </c:val>
        </c:ser>
        <c:dLbls>
          <c:showLegendKey val="0"/>
          <c:showVal val="0"/>
          <c:showCatName val="0"/>
          <c:showSerName val="0"/>
          <c:showPercent val="0"/>
          <c:showBubbleSize val="0"/>
          <c:showLeaderLines val="1"/>
        </c:dLbls>
      </c:pie3DChart>
    </c:plotArea>
    <c:legend>
      <c:legendPos val="b"/>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hPercent val="87"/>
      <c:rotY val="20"/>
      <c:depthPercent val="10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0.121901133894824"/>
          <c:y val="5.6768604343414603E-2"/>
          <c:w val="0.84297733269641495"/>
          <c:h val="0.73362504074566404"/>
        </c:manualLayout>
      </c:layout>
      <c:bar3DChart>
        <c:barDir val="col"/>
        <c:grouping val="clustered"/>
        <c:varyColors val="0"/>
        <c:ser>
          <c:idx val="0"/>
          <c:order val="0"/>
          <c:tx>
            <c:strRef>
              <c:f>'исх дан Октяб СП'!$A$44</c:f>
              <c:strCache>
                <c:ptCount val="1"/>
                <c:pt idx="0">
                  <c:v>с. Октябрьское</c:v>
                </c:pt>
              </c:strCache>
            </c:strRef>
          </c:tx>
          <c:spPr>
            <a:solidFill>
              <a:srgbClr val="9999FF"/>
            </a:solidFill>
            <a:ln w="12700">
              <a:solidFill>
                <a:srgbClr val="000000"/>
              </a:solidFill>
              <a:prstDash val="solid"/>
            </a:ln>
          </c:spPr>
          <c:invertIfNegative val="0"/>
          <c:cat>
            <c:numRef>
              <c:f>'исх дан Октяб СП'!$B$43:$K$43</c:f>
              <c:numCache>
                <c:formatCode>General</c:formatCode>
                <c:ptCount val="10"/>
                <c:pt idx="0">
                  <c:v>2012</c:v>
                </c:pt>
                <c:pt idx="1">
                  <c:v>2013</c:v>
                </c:pt>
                <c:pt idx="2">
                  <c:v>2014</c:v>
                </c:pt>
                <c:pt idx="3">
                  <c:v>2015</c:v>
                </c:pt>
                <c:pt idx="4">
                  <c:v>2016</c:v>
                </c:pt>
                <c:pt idx="5">
                  <c:v>2017</c:v>
                </c:pt>
                <c:pt idx="6">
                  <c:v>2018</c:v>
                </c:pt>
                <c:pt idx="7">
                  <c:v>2019</c:v>
                </c:pt>
                <c:pt idx="8">
                  <c:v>2024</c:v>
                </c:pt>
                <c:pt idx="9">
                  <c:v>2029</c:v>
                </c:pt>
              </c:numCache>
            </c:numRef>
          </c:cat>
          <c:val>
            <c:numRef>
              <c:f>'исх дан Октяб СП'!$B$44:$K$44</c:f>
              <c:numCache>
                <c:formatCode>0.0</c:formatCode>
                <c:ptCount val="10"/>
                <c:pt idx="0">
                  <c:v>19.979869149471561</c:v>
                </c:pt>
                <c:pt idx="1">
                  <c:v>19.194404245055502</c:v>
                </c:pt>
                <c:pt idx="2">
                  <c:v>19.656130268199231</c:v>
                </c:pt>
                <c:pt idx="3">
                  <c:v>20.016090866067209</c:v>
                </c:pt>
                <c:pt idx="4">
                  <c:v>20.367633302151521</c:v>
                </c:pt>
                <c:pt idx="5">
                  <c:v>20.71104946833103</c:v>
                </c:pt>
                <c:pt idx="6">
                  <c:v>21.046617915904921</c:v>
                </c:pt>
                <c:pt idx="7">
                  <c:v>21.374604609127889</c:v>
                </c:pt>
                <c:pt idx="8">
                  <c:v>23.098089171974529</c:v>
                </c:pt>
                <c:pt idx="9">
                  <c:v>24.62555066079296</c:v>
                </c:pt>
              </c:numCache>
            </c:numRef>
          </c:val>
        </c:ser>
        <c:ser>
          <c:idx val="1"/>
          <c:order val="1"/>
          <c:tx>
            <c:strRef>
              <c:f>'исх дан Октяб СП'!$A$45</c:f>
              <c:strCache>
                <c:ptCount val="1"/>
                <c:pt idx="0">
                  <c:v>д. Николаевка</c:v>
                </c:pt>
              </c:strCache>
            </c:strRef>
          </c:tx>
          <c:spPr>
            <a:solidFill>
              <a:srgbClr val="993366"/>
            </a:solidFill>
            <a:ln w="12700">
              <a:solidFill>
                <a:srgbClr val="000000"/>
              </a:solidFill>
              <a:prstDash val="solid"/>
            </a:ln>
          </c:spPr>
          <c:invertIfNegative val="0"/>
          <c:cat>
            <c:numRef>
              <c:f>'исх дан Октяб СП'!$B$43:$K$43</c:f>
              <c:numCache>
                <c:formatCode>General</c:formatCode>
                <c:ptCount val="10"/>
                <c:pt idx="0">
                  <c:v>2012</c:v>
                </c:pt>
                <c:pt idx="1">
                  <c:v>2013</c:v>
                </c:pt>
                <c:pt idx="2">
                  <c:v>2014</c:v>
                </c:pt>
                <c:pt idx="3">
                  <c:v>2015</c:v>
                </c:pt>
                <c:pt idx="4">
                  <c:v>2016</c:v>
                </c:pt>
                <c:pt idx="5">
                  <c:v>2017</c:v>
                </c:pt>
                <c:pt idx="6">
                  <c:v>2018</c:v>
                </c:pt>
                <c:pt idx="7">
                  <c:v>2019</c:v>
                </c:pt>
                <c:pt idx="8">
                  <c:v>2024</c:v>
                </c:pt>
                <c:pt idx="9">
                  <c:v>2029</c:v>
                </c:pt>
              </c:numCache>
            </c:numRef>
          </c:cat>
          <c:val>
            <c:numRef>
              <c:f>'исх дан Октяб СП'!$B$45:$K$45</c:f>
              <c:numCache>
                <c:formatCode>0.0</c:formatCode>
                <c:ptCount val="10"/>
                <c:pt idx="0">
                  <c:v>24.691358024691379</c:v>
                </c:pt>
                <c:pt idx="1">
                  <c:v>22.98850574712641</c:v>
                </c:pt>
                <c:pt idx="2">
                  <c:v>24.811111111111131</c:v>
                </c:pt>
                <c:pt idx="3">
                  <c:v>25.957894736842121</c:v>
                </c:pt>
                <c:pt idx="4">
                  <c:v>27.262626262626132</c:v>
                </c:pt>
                <c:pt idx="5">
                  <c:v>28.19230769230769</c:v>
                </c:pt>
                <c:pt idx="6">
                  <c:v>29.036697247706421</c:v>
                </c:pt>
                <c:pt idx="7">
                  <c:v>30.070796460176989</c:v>
                </c:pt>
                <c:pt idx="8">
                  <c:v>33.685714285714297</c:v>
                </c:pt>
                <c:pt idx="9">
                  <c:v>36.131736526946113</c:v>
                </c:pt>
              </c:numCache>
            </c:numRef>
          </c:val>
        </c:ser>
        <c:ser>
          <c:idx val="2"/>
          <c:order val="2"/>
          <c:tx>
            <c:strRef>
              <c:f>'исх дан Октяб СП'!$A$46</c:f>
              <c:strCache>
                <c:ptCount val="1"/>
                <c:pt idx="0">
                  <c:v>д. Ущерб</c:v>
                </c:pt>
              </c:strCache>
            </c:strRef>
          </c:tx>
          <c:spPr>
            <a:solidFill>
              <a:srgbClr val="FFFFCC"/>
            </a:solidFill>
            <a:ln w="12700">
              <a:solidFill>
                <a:srgbClr val="000000"/>
              </a:solidFill>
              <a:prstDash val="solid"/>
            </a:ln>
          </c:spPr>
          <c:invertIfNegative val="0"/>
          <c:cat>
            <c:numRef>
              <c:f>'исх дан Октяб СП'!$B$43:$K$43</c:f>
              <c:numCache>
                <c:formatCode>General</c:formatCode>
                <c:ptCount val="10"/>
                <c:pt idx="0">
                  <c:v>2012</c:v>
                </c:pt>
                <c:pt idx="1">
                  <c:v>2013</c:v>
                </c:pt>
                <c:pt idx="2">
                  <c:v>2014</c:v>
                </c:pt>
                <c:pt idx="3">
                  <c:v>2015</c:v>
                </c:pt>
                <c:pt idx="4">
                  <c:v>2016</c:v>
                </c:pt>
                <c:pt idx="5">
                  <c:v>2017</c:v>
                </c:pt>
                <c:pt idx="6">
                  <c:v>2018</c:v>
                </c:pt>
                <c:pt idx="7">
                  <c:v>2019</c:v>
                </c:pt>
                <c:pt idx="8">
                  <c:v>2024</c:v>
                </c:pt>
                <c:pt idx="9">
                  <c:v>2029</c:v>
                </c:pt>
              </c:numCache>
            </c:numRef>
          </c:cat>
          <c:val>
            <c:numRef>
              <c:f>'исх дан Октяб СП'!$B$46:$K$46</c:f>
              <c:numCache>
                <c:formatCode>0.0</c:formatCode>
                <c:ptCount val="10"/>
                <c:pt idx="0">
                  <c:v>26.19047619047619</c:v>
                </c:pt>
                <c:pt idx="1">
                  <c:v>20.370370370370349</c:v>
                </c:pt>
                <c:pt idx="2">
                  <c:v>22.64</c:v>
                </c:pt>
                <c:pt idx="3">
                  <c:v>23.27999999999999</c:v>
                </c:pt>
                <c:pt idx="4">
                  <c:v>23</c:v>
                </c:pt>
                <c:pt idx="5">
                  <c:v>23.615384615384631</c:v>
                </c:pt>
                <c:pt idx="6">
                  <c:v>24.230769230769098</c:v>
                </c:pt>
                <c:pt idx="7">
                  <c:v>23.92592592592591</c:v>
                </c:pt>
                <c:pt idx="8">
                  <c:v>26.21428571428574</c:v>
                </c:pt>
                <c:pt idx="9">
                  <c:v>28.3448275862069</c:v>
                </c:pt>
              </c:numCache>
            </c:numRef>
          </c:val>
        </c:ser>
        <c:ser>
          <c:idx val="3"/>
          <c:order val="3"/>
          <c:tx>
            <c:strRef>
              <c:f>'исх дан Октяб СП'!$A$47</c:f>
              <c:strCache>
                <c:ptCount val="1"/>
                <c:pt idx="0">
                  <c:v>ж.д. 129 км</c:v>
                </c:pt>
              </c:strCache>
            </c:strRef>
          </c:tx>
          <c:spPr>
            <a:solidFill>
              <a:srgbClr val="CCFFFF"/>
            </a:solidFill>
            <a:ln w="12700">
              <a:solidFill>
                <a:srgbClr val="000000"/>
              </a:solidFill>
              <a:prstDash val="solid"/>
            </a:ln>
          </c:spPr>
          <c:invertIfNegative val="0"/>
          <c:cat>
            <c:numRef>
              <c:f>'исх дан Октяб СП'!$B$43:$K$43</c:f>
              <c:numCache>
                <c:formatCode>General</c:formatCode>
                <c:ptCount val="10"/>
                <c:pt idx="0">
                  <c:v>2012</c:v>
                </c:pt>
                <c:pt idx="1">
                  <c:v>2013</c:v>
                </c:pt>
                <c:pt idx="2">
                  <c:v>2014</c:v>
                </c:pt>
                <c:pt idx="3">
                  <c:v>2015</c:v>
                </c:pt>
                <c:pt idx="4">
                  <c:v>2016</c:v>
                </c:pt>
                <c:pt idx="5">
                  <c:v>2017</c:v>
                </c:pt>
                <c:pt idx="6">
                  <c:v>2018</c:v>
                </c:pt>
                <c:pt idx="7">
                  <c:v>2019</c:v>
                </c:pt>
                <c:pt idx="8">
                  <c:v>2024</c:v>
                </c:pt>
                <c:pt idx="9">
                  <c:v>2029</c:v>
                </c:pt>
              </c:numCache>
            </c:numRef>
          </c:cat>
          <c:val>
            <c:numRef>
              <c:f>'исх дан Октяб СП'!$B$47:$K$47</c:f>
              <c:numCache>
                <c:formatCode>0.0</c:formatCode>
                <c:ptCount val="10"/>
                <c:pt idx="0">
                  <c:v>2.5</c:v>
                </c:pt>
                <c:pt idx="1">
                  <c:v>2</c:v>
                </c:pt>
                <c:pt idx="2">
                  <c:v>2.8</c:v>
                </c:pt>
                <c:pt idx="3">
                  <c:v>3.6</c:v>
                </c:pt>
                <c:pt idx="4">
                  <c:v>4.4000000000000004</c:v>
                </c:pt>
                <c:pt idx="5">
                  <c:v>5.2000000000000011</c:v>
                </c:pt>
                <c:pt idx="6">
                  <c:v>6.0000000000000009</c:v>
                </c:pt>
                <c:pt idx="7">
                  <c:v>6.8</c:v>
                </c:pt>
                <c:pt idx="8">
                  <c:v>9.3333333333333357</c:v>
                </c:pt>
                <c:pt idx="9">
                  <c:v>11.142857142857141</c:v>
                </c:pt>
              </c:numCache>
            </c:numRef>
          </c:val>
        </c:ser>
        <c:dLbls>
          <c:showLegendKey val="0"/>
          <c:showVal val="0"/>
          <c:showCatName val="0"/>
          <c:showSerName val="0"/>
          <c:showPercent val="0"/>
          <c:showBubbleSize val="0"/>
        </c:dLbls>
        <c:gapWidth val="150"/>
        <c:shape val="box"/>
        <c:axId val="162957952"/>
        <c:axId val="162967936"/>
        <c:axId val="0"/>
      </c:bar3DChart>
      <c:catAx>
        <c:axId val="162957952"/>
        <c:scaling>
          <c:orientation val="minMax"/>
        </c:scaling>
        <c:delete val="0"/>
        <c:axPos val="b"/>
        <c:numFmt formatCode="General" sourceLinked="1"/>
        <c:majorTickMark val="out"/>
        <c:minorTickMark val="none"/>
        <c:tickLblPos val="low"/>
        <c:spPr>
          <a:ln w="3175">
            <a:solidFill>
              <a:srgbClr val="000000"/>
            </a:solidFill>
            <a:prstDash val="solid"/>
          </a:ln>
        </c:spPr>
        <c:txPr>
          <a:bodyPr rot="-5400000" vert="horz"/>
          <a:lstStyle/>
          <a:p>
            <a:pPr>
              <a:defRPr sz="975" b="0" i="0" u="none" strike="noStrike" baseline="0">
                <a:solidFill>
                  <a:srgbClr val="000000"/>
                </a:solidFill>
                <a:latin typeface="Arial Cyr"/>
                <a:ea typeface="Arial Cyr"/>
                <a:cs typeface="Arial Cyr"/>
              </a:defRPr>
            </a:pPr>
            <a:endParaRPr lang="ru-RU"/>
          </a:p>
        </c:txPr>
        <c:crossAx val="162967936"/>
        <c:crosses val="autoZero"/>
        <c:auto val="1"/>
        <c:lblAlgn val="ctr"/>
        <c:lblOffset val="100"/>
        <c:tickLblSkip val="1"/>
        <c:tickMarkSkip val="1"/>
        <c:noMultiLvlLbl val="0"/>
      </c:catAx>
      <c:valAx>
        <c:axId val="162967936"/>
        <c:scaling>
          <c:orientation val="minMax"/>
        </c:scaling>
        <c:delete val="0"/>
        <c:axPos val="l"/>
        <c:majorGridlines>
          <c:spPr>
            <a:ln w="3175">
              <a:solidFill>
                <a:srgbClr val="000000"/>
              </a:solidFill>
              <a:prstDash val="solid"/>
            </a:ln>
          </c:spPr>
        </c:majorGridlines>
        <c:numFmt formatCode="0.0" sourceLinked="1"/>
        <c:majorTickMark val="out"/>
        <c:minorTickMark val="none"/>
        <c:tickLblPos val="nextTo"/>
        <c:spPr>
          <a:ln w="3175">
            <a:solidFill>
              <a:srgbClr val="000000"/>
            </a:solidFill>
            <a:prstDash val="solid"/>
          </a:ln>
        </c:spPr>
        <c:txPr>
          <a:bodyPr rot="0" vert="horz"/>
          <a:lstStyle/>
          <a:p>
            <a:pPr>
              <a:defRPr sz="975" b="0" i="0" u="none" strike="noStrike" baseline="0">
                <a:solidFill>
                  <a:srgbClr val="000000"/>
                </a:solidFill>
                <a:latin typeface="Arial Cyr"/>
                <a:ea typeface="Arial Cyr"/>
                <a:cs typeface="Arial Cyr"/>
              </a:defRPr>
            </a:pPr>
            <a:endParaRPr lang="ru-RU"/>
          </a:p>
        </c:txPr>
        <c:crossAx val="162957952"/>
        <c:crosses val="autoZero"/>
        <c:crossBetween val="between"/>
      </c:valAx>
      <c:spPr>
        <a:noFill/>
        <a:ln w="25400">
          <a:noFill/>
        </a:ln>
      </c:spPr>
    </c:plotArea>
    <c:legend>
      <c:legendPos val="b"/>
      <c:layout>
        <c:manualLayout>
          <c:xMode val="edge"/>
          <c:yMode val="edge"/>
          <c:x val="2.89256198347107E-2"/>
          <c:y val="0.92139823952137001"/>
          <c:w val="0.94215120062471702"/>
          <c:h val="5.8951965065502099E-2"/>
        </c:manualLayout>
      </c:layout>
      <c:overlay val="0"/>
      <c:spPr>
        <a:solidFill>
          <a:srgbClr val="FFFFFF"/>
        </a:solidFill>
        <a:ln w="3175">
          <a:solidFill>
            <a:srgbClr val="000000"/>
          </a:solidFill>
          <a:prstDash val="solid"/>
        </a:ln>
      </c:spPr>
      <c:txPr>
        <a:bodyPr/>
        <a:lstStyle/>
        <a:p>
          <a:pPr>
            <a:defRPr sz="895" b="0" i="0" u="none" strike="noStrike" baseline="0">
              <a:solidFill>
                <a:srgbClr val="000000"/>
              </a:solidFill>
              <a:latin typeface="Arial Cyr"/>
              <a:ea typeface="Arial Cyr"/>
              <a:cs typeface="Arial Cyr"/>
            </a:defRPr>
          </a:pPr>
          <a:endParaRPr lang="ru-RU"/>
        </a:p>
      </c:txPr>
    </c:legend>
    <c:plotVisOnly val="1"/>
    <c:dispBlanksAs val="gap"/>
    <c:showDLblsOverMax val="0"/>
  </c:chart>
  <c:spPr>
    <a:solidFill>
      <a:srgbClr val="FFFFFF"/>
    </a:solidFill>
    <a:ln w="3175">
      <a:solidFill>
        <a:srgbClr val="000000"/>
      </a:solidFill>
      <a:prstDash val="solid"/>
    </a:ln>
  </c:spPr>
  <c:txPr>
    <a:bodyPr/>
    <a:lstStyle/>
    <a:p>
      <a:pPr>
        <a:defRPr sz="975" b="0" i="0" u="none" strike="noStrike" baseline="0">
          <a:solidFill>
            <a:srgbClr val="000000"/>
          </a:solidFill>
          <a:latin typeface="Arial Cyr"/>
          <a:ea typeface="Arial Cyr"/>
          <a:cs typeface="Arial Cyr"/>
        </a:defRPr>
      </a:pPr>
      <a:endParaRPr lang="ru-RU"/>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8E4BB2-0076-42D9-9CC8-A052A476E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80</Pages>
  <Words>22507</Words>
  <Characters>128296</Characters>
  <Application>Microsoft Office Word</Application>
  <DocSecurity>0</DocSecurity>
  <Lines>1069</Lines>
  <Paragraphs>301</Paragraphs>
  <ScaleCrop>false</ScaleCrop>
  <HeadingPairs>
    <vt:vector size="2" baseType="variant">
      <vt:variant>
        <vt:lpstr>Название</vt:lpstr>
      </vt:variant>
      <vt:variant>
        <vt:i4>1</vt:i4>
      </vt:variant>
    </vt:vector>
  </HeadingPairs>
  <TitlesOfParts>
    <vt:vector size="1" baseType="lpstr">
      <vt:lpstr/>
    </vt:vector>
  </TitlesOfParts>
  <Company>LARS</Company>
  <LinksUpToDate>false</LinksUpToDate>
  <CharactersWithSpaces>150502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 Maryasova</dc:creator>
  <cp:lastModifiedBy>1</cp:lastModifiedBy>
  <cp:revision>2</cp:revision>
  <cp:lastPrinted>2020-08-06T02:19:00Z</cp:lastPrinted>
  <dcterms:created xsi:type="dcterms:W3CDTF">2026-03-25T02:44:00Z</dcterms:created>
  <dcterms:modified xsi:type="dcterms:W3CDTF">2026-03-25T02:44:00Z</dcterms:modified>
</cp:coreProperties>
</file>